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C4" w:rsidRDefault="00D757C4" w:rsidP="00D757C4">
      <w:pPr>
        <w:ind w:left="567" w:right="142"/>
        <w:jc w:val="center"/>
        <w:rPr>
          <w:b/>
          <w:lang w:val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518160" cy="5181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7C4" w:rsidRPr="00C409FA" w:rsidRDefault="00D757C4" w:rsidP="00D757C4">
      <w:pPr>
        <w:ind w:left="567" w:right="142"/>
        <w:jc w:val="center"/>
        <w:rPr>
          <w:b/>
          <w:sz w:val="10"/>
          <w:szCs w:val="10"/>
          <w:lang w:val="en-US"/>
        </w:rPr>
      </w:pPr>
    </w:p>
    <w:p w:rsidR="00D757C4" w:rsidRPr="00DB6BD9" w:rsidRDefault="00D757C4" w:rsidP="00D757C4">
      <w:pPr>
        <w:pStyle w:val="a4"/>
        <w:spacing w:line="240" w:lineRule="auto"/>
        <w:ind w:left="567" w:right="142" w:firstLine="0"/>
        <w:rPr>
          <w:rFonts w:ascii="Times New Roman" w:hAnsi="Times New Roman" w:cs="Times New Roman"/>
          <w:b w:val="0"/>
          <w:sz w:val="28"/>
          <w:szCs w:val="28"/>
        </w:rPr>
      </w:pPr>
      <w:r w:rsidRPr="00DB6BD9">
        <w:rPr>
          <w:rFonts w:ascii="Times New Roman" w:hAnsi="Times New Roman" w:cs="Times New Roman"/>
          <w:b w:val="0"/>
          <w:sz w:val="28"/>
          <w:szCs w:val="28"/>
        </w:rPr>
        <w:t>МИНОБРНАУКИ РОССИИ</w:t>
      </w:r>
    </w:p>
    <w:p w:rsidR="00D757C4" w:rsidRPr="00DB6BD9" w:rsidRDefault="00D757C4" w:rsidP="00D757C4">
      <w:pPr>
        <w:ind w:left="567" w:right="142"/>
        <w:rPr>
          <w:sz w:val="28"/>
          <w:szCs w:val="28"/>
        </w:rPr>
      </w:pPr>
    </w:p>
    <w:p w:rsidR="00D757C4" w:rsidRPr="006D455A" w:rsidRDefault="00D757C4" w:rsidP="00D757C4">
      <w:pPr>
        <w:ind w:left="567" w:right="142"/>
        <w:jc w:val="center"/>
        <w:rPr>
          <w:b/>
          <w:sz w:val="28"/>
          <w:szCs w:val="28"/>
        </w:rPr>
      </w:pPr>
      <w:r w:rsidRPr="006D455A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D757C4" w:rsidRPr="006D455A" w:rsidRDefault="00D757C4" w:rsidP="00D757C4">
      <w:pPr>
        <w:ind w:left="567" w:right="142"/>
        <w:jc w:val="center"/>
        <w:rPr>
          <w:b/>
          <w:sz w:val="28"/>
          <w:szCs w:val="28"/>
        </w:rPr>
      </w:pPr>
      <w:r w:rsidRPr="006D455A">
        <w:rPr>
          <w:b/>
          <w:sz w:val="28"/>
          <w:szCs w:val="28"/>
        </w:rPr>
        <w:t>высшего профессионального образования</w:t>
      </w:r>
    </w:p>
    <w:p w:rsidR="00D757C4" w:rsidRPr="006D455A" w:rsidRDefault="00D757C4" w:rsidP="00D757C4">
      <w:pPr>
        <w:ind w:left="567" w:right="142"/>
        <w:jc w:val="center"/>
        <w:rPr>
          <w:b/>
          <w:sz w:val="28"/>
          <w:szCs w:val="28"/>
        </w:rPr>
      </w:pPr>
    </w:p>
    <w:p w:rsidR="00D757C4" w:rsidRPr="006D455A" w:rsidRDefault="00D757C4" w:rsidP="00D757C4">
      <w:pPr>
        <w:jc w:val="center"/>
        <w:rPr>
          <w:b/>
          <w:sz w:val="28"/>
          <w:szCs w:val="28"/>
        </w:rPr>
      </w:pPr>
      <w:r w:rsidRPr="006D455A">
        <w:rPr>
          <w:b/>
          <w:sz w:val="28"/>
          <w:szCs w:val="28"/>
        </w:rPr>
        <w:t>«Российский государственный гуманитарный университет»</w:t>
      </w:r>
    </w:p>
    <w:p w:rsidR="00D757C4" w:rsidRPr="006D455A" w:rsidRDefault="00D757C4" w:rsidP="00D757C4">
      <w:pPr>
        <w:jc w:val="center"/>
        <w:rPr>
          <w:b/>
          <w:sz w:val="28"/>
          <w:szCs w:val="28"/>
        </w:rPr>
      </w:pPr>
    </w:p>
    <w:p w:rsidR="00D757C4" w:rsidRPr="006D455A" w:rsidRDefault="00D757C4" w:rsidP="00D757C4">
      <w:pPr>
        <w:jc w:val="center"/>
        <w:rPr>
          <w:b/>
        </w:rPr>
      </w:pPr>
      <w:r w:rsidRPr="006D455A">
        <w:rPr>
          <w:b/>
        </w:rPr>
        <w:t>(РГГУ)</w:t>
      </w:r>
    </w:p>
    <w:p w:rsidR="00D757C4" w:rsidRPr="00425BDF" w:rsidRDefault="00D757C4" w:rsidP="00D757C4">
      <w:pPr>
        <w:jc w:val="center"/>
        <w:rPr>
          <w:b/>
        </w:rPr>
      </w:pPr>
    </w:p>
    <w:p w:rsidR="00D757C4" w:rsidRDefault="00DB6BD9" w:rsidP="00D757C4">
      <w:pPr>
        <w:spacing w:line="360" w:lineRule="auto"/>
        <w:jc w:val="center"/>
      </w:pPr>
      <w:r>
        <w:t>СОЦИОЛОГИЧЕСКИЙ ФАКУЛЬТЕТ</w:t>
      </w:r>
    </w:p>
    <w:p w:rsidR="00D757C4" w:rsidRPr="00BB7503" w:rsidRDefault="00D757C4" w:rsidP="00D757C4">
      <w:pPr>
        <w:jc w:val="center"/>
      </w:pPr>
    </w:p>
    <w:p w:rsidR="00D757C4" w:rsidRPr="00BB7503" w:rsidRDefault="00D757C4" w:rsidP="00D757C4">
      <w:pPr>
        <w:jc w:val="center"/>
      </w:pPr>
    </w:p>
    <w:p w:rsidR="00D757C4" w:rsidRPr="00BB7503" w:rsidRDefault="00D757C4" w:rsidP="00D757C4">
      <w:pPr>
        <w:jc w:val="center"/>
      </w:pPr>
    </w:p>
    <w:p w:rsidR="00D757C4" w:rsidRPr="00BB7503" w:rsidRDefault="00D757C4" w:rsidP="00D757C4">
      <w:pPr>
        <w:jc w:val="center"/>
      </w:pPr>
    </w:p>
    <w:p w:rsidR="00D757C4" w:rsidRPr="00BB7503" w:rsidRDefault="00D757C4" w:rsidP="00D757C4">
      <w:pPr>
        <w:jc w:val="center"/>
      </w:pPr>
    </w:p>
    <w:p w:rsidR="00D757C4" w:rsidRPr="00B046E2" w:rsidRDefault="00D757C4" w:rsidP="00D757C4">
      <w:pPr>
        <w:jc w:val="center"/>
      </w:pPr>
    </w:p>
    <w:p w:rsidR="00D757C4" w:rsidRDefault="00D757C4" w:rsidP="00D757C4">
      <w:pPr>
        <w:spacing w:line="360" w:lineRule="auto"/>
        <w:jc w:val="center"/>
        <w:rPr>
          <w:b/>
          <w:sz w:val="28"/>
          <w:szCs w:val="28"/>
        </w:rPr>
      </w:pPr>
      <w:r w:rsidRPr="00D757C4">
        <w:rPr>
          <w:b/>
          <w:sz w:val="28"/>
          <w:szCs w:val="28"/>
        </w:rPr>
        <w:t xml:space="preserve">Методические рекомендации по </w:t>
      </w:r>
      <w:r>
        <w:rPr>
          <w:b/>
          <w:sz w:val="28"/>
          <w:szCs w:val="28"/>
        </w:rPr>
        <w:t>выполнению</w:t>
      </w:r>
    </w:p>
    <w:p w:rsidR="00D757C4" w:rsidRPr="00D757C4" w:rsidRDefault="00D757C4" w:rsidP="00D757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выпускной квалификационной работы </w:t>
      </w:r>
    </w:p>
    <w:p w:rsidR="00D757C4" w:rsidRDefault="00D757C4" w:rsidP="00D757C4">
      <w:pPr>
        <w:jc w:val="center"/>
        <w:rPr>
          <w:sz w:val="32"/>
          <w:szCs w:val="32"/>
        </w:rPr>
      </w:pPr>
    </w:p>
    <w:p w:rsidR="00D757C4" w:rsidRPr="00B046E2" w:rsidRDefault="00D757C4" w:rsidP="00D757C4">
      <w:pPr>
        <w:jc w:val="center"/>
      </w:pPr>
    </w:p>
    <w:p w:rsidR="00D757C4" w:rsidRDefault="00D757C4" w:rsidP="00D757C4">
      <w:pPr>
        <w:jc w:val="center"/>
      </w:pPr>
    </w:p>
    <w:p w:rsidR="00D757C4" w:rsidRPr="003860CF" w:rsidRDefault="00D757C4" w:rsidP="00D757C4">
      <w:pPr>
        <w:spacing w:line="360" w:lineRule="auto"/>
        <w:jc w:val="center"/>
        <w:rPr>
          <w:szCs w:val="28"/>
        </w:rPr>
      </w:pPr>
    </w:p>
    <w:p w:rsidR="00D757C4" w:rsidRPr="006D455A" w:rsidRDefault="00D757C4" w:rsidP="00D757C4">
      <w:pPr>
        <w:spacing w:line="360" w:lineRule="auto"/>
        <w:jc w:val="center"/>
        <w:rPr>
          <w:sz w:val="28"/>
          <w:szCs w:val="28"/>
        </w:rPr>
      </w:pPr>
      <w:r w:rsidRPr="006D455A">
        <w:rPr>
          <w:sz w:val="28"/>
          <w:szCs w:val="28"/>
        </w:rPr>
        <w:t>для бакалавриата по направлению 040100 - Социология</w:t>
      </w:r>
    </w:p>
    <w:p w:rsidR="00D757C4" w:rsidRPr="003860CF" w:rsidRDefault="00D757C4" w:rsidP="00D757C4">
      <w:pPr>
        <w:pStyle w:val="a3"/>
        <w:rPr>
          <w:rFonts w:ascii="Tahoma" w:hAnsi="Tahoma" w:cs="Tahoma"/>
          <w:color w:val="555555"/>
          <w:sz w:val="28"/>
          <w:szCs w:val="28"/>
        </w:rPr>
      </w:pPr>
    </w:p>
    <w:p w:rsidR="00D757C4" w:rsidRPr="003860CF" w:rsidRDefault="00D757C4" w:rsidP="00D757C4">
      <w:pPr>
        <w:spacing w:line="360" w:lineRule="auto"/>
        <w:jc w:val="center"/>
        <w:rPr>
          <w:szCs w:val="28"/>
        </w:rPr>
      </w:pPr>
    </w:p>
    <w:p w:rsidR="00D757C4" w:rsidRPr="003860CF" w:rsidRDefault="00D757C4" w:rsidP="00D757C4"/>
    <w:p w:rsidR="00D757C4" w:rsidRPr="003860CF" w:rsidRDefault="00D757C4" w:rsidP="00D757C4"/>
    <w:p w:rsidR="00D757C4" w:rsidRPr="003860CF" w:rsidRDefault="00D757C4" w:rsidP="00D757C4"/>
    <w:p w:rsidR="00D757C4" w:rsidRPr="003860CF" w:rsidRDefault="00D757C4" w:rsidP="00D757C4"/>
    <w:p w:rsidR="00D757C4" w:rsidRPr="003860CF" w:rsidRDefault="00D757C4" w:rsidP="00D757C4"/>
    <w:p w:rsidR="00D757C4" w:rsidRPr="003860CF" w:rsidRDefault="00D757C4" w:rsidP="00D757C4"/>
    <w:p w:rsidR="00D757C4" w:rsidRPr="003860CF" w:rsidRDefault="00D757C4" w:rsidP="00D757C4"/>
    <w:p w:rsidR="00D757C4" w:rsidRPr="003860CF" w:rsidRDefault="00D757C4" w:rsidP="00D757C4"/>
    <w:p w:rsidR="00D757C4" w:rsidRPr="003860CF" w:rsidRDefault="00D757C4" w:rsidP="00D757C4"/>
    <w:p w:rsidR="00D757C4" w:rsidRDefault="00D757C4" w:rsidP="00D757C4">
      <w:pPr>
        <w:jc w:val="center"/>
        <w:rPr>
          <w:b/>
          <w:sz w:val="28"/>
          <w:szCs w:val="28"/>
        </w:rPr>
      </w:pPr>
      <w:r w:rsidRPr="006D455A">
        <w:rPr>
          <w:b/>
          <w:sz w:val="28"/>
          <w:szCs w:val="28"/>
        </w:rPr>
        <w:t>Москва</w:t>
      </w:r>
      <w:r w:rsidR="006D455A" w:rsidRPr="006D455A">
        <w:rPr>
          <w:b/>
          <w:sz w:val="28"/>
          <w:szCs w:val="28"/>
        </w:rPr>
        <w:t>,</w:t>
      </w:r>
      <w:r w:rsidR="00E965D1">
        <w:rPr>
          <w:b/>
          <w:sz w:val="28"/>
          <w:szCs w:val="28"/>
        </w:rPr>
        <w:t xml:space="preserve"> 2016</w:t>
      </w:r>
    </w:p>
    <w:p w:rsidR="00E965D1" w:rsidRPr="006D455A" w:rsidRDefault="00E965D1" w:rsidP="00D757C4">
      <w:pPr>
        <w:jc w:val="center"/>
        <w:rPr>
          <w:b/>
          <w:sz w:val="28"/>
          <w:szCs w:val="28"/>
        </w:rPr>
      </w:pPr>
    </w:p>
    <w:p w:rsidR="00D757C4" w:rsidRPr="00B046E2" w:rsidRDefault="00D757C4" w:rsidP="00D757C4">
      <w:pPr>
        <w:jc w:val="center"/>
      </w:pPr>
    </w:p>
    <w:p w:rsidR="00D757C4" w:rsidRDefault="00D757C4" w:rsidP="00D757C4">
      <w:pPr>
        <w:jc w:val="center"/>
      </w:pPr>
      <w:r>
        <w:br w:type="page"/>
      </w:r>
    </w:p>
    <w:p w:rsidR="00D757C4" w:rsidRDefault="00D757C4" w:rsidP="00D757C4">
      <w:pPr>
        <w:jc w:val="center"/>
      </w:pPr>
    </w:p>
    <w:p w:rsidR="00D757C4" w:rsidRDefault="00D757C4" w:rsidP="00D757C4">
      <w:pPr>
        <w:spacing w:line="360" w:lineRule="auto"/>
        <w:rPr>
          <w:b/>
          <w:sz w:val="28"/>
          <w:szCs w:val="28"/>
        </w:rPr>
      </w:pPr>
      <w:r w:rsidRPr="00D757C4">
        <w:rPr>
          <w:b/>
          <w:sz w:val="28"/>
          <w:szCs w:val="28"/>
        </w:rPr>
        <w:t xml:space="preserve">Методические рекомендации по </w:t>
      </w:r>
      <w:r>
        <w:rPr>
          <w:b/>
          <w:sz w:val="28"/>
          <w:szCs w:val="28"/>
        </w:rPr>
        <w:t>выполнению</w:t>
      </w:r>
    </w:p>
    <w:p w:rsidR="00D757C4" w:rsidRPr="00D757C4" w:rsidRDefault="00D757C4" w:rsidP="00D757C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выпускной квалификационной работы бакалавров</w:t>
      </w:r>
    </w:p>
    <w:p w:rsidR="00D757C4" w:rsidRPr="006D455A" w:rsidRDefault="00D757C4" w:rsidP="00D757C4">
      <w:pPr>
        <w:spacing w:line="360" w:lineRule="auto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Pr="006D455A">
        <w:rPr>
          <w:sz w:val="28"/>
          <w:szCs w:val="28"/>
        </w:rPr>
        <w:t>(бакалавриат)</w:t>
      </w:r>
    </w:p>
    <w:p w:rsidR="00D757C4" w:rsidRPr="006D455A" w:rsidRDefault="00D757C4" w:rsidP="00D757C4">
      <w:pPr>
        <w:spacing w:line="360" w:lineRule="auto"/>
        <w:jc w:val="both"/>
        <w:rPr>
          <w:sz w:val="28"/>
          <w:szCs w:val="28"/>
        </w:rPr>
      </w:pPr>
    </w:p>
    <w:p w:rsidR="00D757C4" w:rsidRPr="006D455A" w:rsidRDefault="00D757C4" w:rsidP="00D757C4">
      <w:pPr>
        <w:spacing w:line="360" w:lineRule="auto"/>
        <w:jc w:val="both"/>
        <w:rPr>
          <w:sz w:val="28"/>
          <w:szCs w:val="28"/>
        </w:rPr>
      </w:pPr>
    </w:p>
    <w:p w:rsidR="00D757C4" w:rsidRPr="006D455A" w:rsidRDefault="00D757C4" w:rsidP="00D757C4">
      <w:pPr>
        <w:spacing w:line="360" w:lineRule="auto"/>
        <w:jc w:val="both"/>
        <w:rPr>
          <w:sz w:val="28"/>
          <w:szCs w:val="28"/>
        </w:rPr>
      </w:pPr>
    </w:p>
    <w:p w:rsidR="00D757C4" w:rsidRPr="006D455A" w:rsidRDefault="00D757C4" w:rsidP="00D757C4">
      <w:pPr>
        <w:spacing w:line="360" w:lineRule="auto"/>
        <w:jc w:val="both"/>
        <w:rPr>
          <w:sz w:val="28"/>
          <w:szCs w:val="28"/>
        </w:rPr>
      </w:pPr>
    </w:p>
    <w:p w:rsidR="00D757C4" w:rsidRPr="006D455A" w:rsidRDefault="00D757C4" w:rsidP="00D757C4">
      <w:pPr>
        <w:spacing w:line="360" w:lineRule="auto"/>
        <w:jc w:val="both"/>
        <w:rPr>
          <w:sz w:val="28"/>
          <w:szCs w:val="28"/>
        </w:rPr>
      </w:pPr>
      <w:r w:rsidRPr="006D455A">
        <w:rPr>
          <w:sz w:val="28"/>
          <w:szCs w:val="28"/>
        </w:rPr>
        <w:t xml:space="preserve">Составители: </w:t>
      </w:r>
    </w:p>
    <w:p w:rsidR="00D757C4" w:rsidRPr="006D455A" w:rsidRDefault="00D757C4" w:rsidP="004E5C75">
      <w:pPr>
        <w:spacing w:line="360" w:lineRule="auto"/>
        <w:jc w:val="both"/>
        <w:rPr>
          <w:color w:val="000000"/>
          <w:sz w:val="28"/>
          <w:szCs w:val="28"/>
        </w:rPr>
      </w:pPr>
      <w:r w:rsidRPr="006D455A">
        <w:rPr>
          <w:sz w:val="28"/>
          <w:szCs w:val="28"/>
        </w:rPr>
        <w:t xml:space="preserve">д. соц. н., проф. </w:t>
      </w:r>
      <w:r w:rsidRPr="006D455A">
        <w:rPr>
          <w:color w:val="000000"/>
          <w:sz w:val="28"/>
          <w:szCs w:val="28"/>
        </w:rPr>
        <w:t>Л.Н. Вдовиченко</w:t>
      </w:r>
    </w:p>
    <w:p w:rsidR="00D757C4" w:rsidRPr="006D455A" w:rsidRDefault="00D757C4" w:rsidP="004E5C75">
      <w:pPr>
        <w:spacing w:line="360" w:lineRule="auto"/>
        <w:jc w:val="both"/>
        <w:rPr>
          <w:color w:val="000000"/>
          <w:sz w:val="28"/>
          <w:szCs w:val="28"/>
        </w:rPr>
      </w:pPr>
      <w:r w:rsidRPr="006D455A">
        <w:rPr>
          <w:sz w:val="28"/>
          <w:szCs w:val="28"/>
        </w:rPr>
        <w:t>д. соц. н., проф. С.Н. Майорова-Щеглова</w:t>
      </w:r>
    </w:p>
    <w:p w:rsidR="00D757C4" w:rsidRPr="006D455A" w:rsidRDefault="00D757C4" w:rsidP="004E5C75">
      <w:pPr>
        <w:spacing w:line="360" w:lineRule="auto"/>
        <w:jc w:val="both"/>
        <w:rPr>
          <w:sz w:val="28"/>
          <w:szCs w:val="28"/>
        </w:rPr>
      </w:pPr>
      <w:r w:rsidRPr="006D455A">
        <w:rPr>
          <w:color w:val="000000"/>
          <w:sz w:val="28"/>
          <w:szCs w:val="28"/>
        </w:rPr>
        <w:t>к. ист.н., доц. И.О. Шевченко</w:t>
      </w:r>
    </w:p>
    <w:p w:rsidR="00D757C4" w:rsidRPr="006D455A" w:rsidRDefault="00D757C4" w:rsidP="00D757C4">
      <w:pPr>
        <w:jc w:val="both"/>
        <w:rPr>
          <w:sz w:val="28"/>
          <w:szCs w:val="28"/>
        </w:rPr>
      </w:pPr>
    </w:p>
    <w:p w:rsidR="00D757C4" w:rsidRDefault="00D757C4" w:rsidP="00D757C4">
      <w:pPr>
        <w:spacing w:line="360" w:lineRule="auto"/>
        <w:jc w:val="both"/>
        <w:rPr>
          <w:szCs w:val="28"/>
        </w:rPr>
      </w:pPr>
    </w:p>
    <w:p w:rsidR="00D757C4" w:rsidRDefault="00D757C4" w:rsidP="00D757C4">
      <w:pPr>
        <w:spacing w:line="360" w:lineRule="auto"/>
        <w:jc w:val="both"/>
        <w:rPr>
          <w:szCs w:val="28"/>
        </w:rPr>
      </w:pPr>
    </w:p>
    <w:p w:rsidR="00D757C4" w:rsidRDefault="00D757C4" w:rsidP="00D757C4">
      <w:pPr>
        <w:spacing w:line="360" w:lineRule="auto"/>
        <w:jc w:val="both"/>
        <w:rPr>
          <w:szCs w:val="28"/>
        </w:rPr>
      </w:pPr>
    </w:p>
    <w:p w:rsidR="00D757C4" w:rsidRDefault="00D757C4" w:rsidP="00D757C4">
      <w:pPr>
        <w:spacing w:line="360" w:lineRule="auto"/>
        <w:jc w:val="both"/>
        <w:rPr>
          <w:szCs w:val="28"/>
        </w:rPr>
      </w:pPr>
    </w:p>
    <w:p w:rsidR="00D757C4" w:rsidRDefault="00D757C4" w:rsidP="00D757C4">
      <w:pPr>
        <w:spacing w:line="360" w:lineRule="auto"/>
        <w:jc w:val="both"/>
        <w:rPr>
          <w:szCs w:val="28"/>
        </w:rPr>
      </w:pPr>
    </w:p>
    <w:p w:rsidR="00D757C4" w:rsidRPr="0027799D" w:rsidRDefault="00D757C4" w:rsidP="00D757C4">
      <w:pPr>
        <w:spacing w:line="360" w:lineRule="auto"/>
        <w:jc w:val="both"/>
        <w:rPr>
          <w:szCs w:val="28"/>
        </w:rPr>
      </w:pPr>
    </w:p>
    <w:p w:rsidR="00D757C4" w:rsidRPr="00E80C5B" w:rsidRDefault="00D757C4" w:rsidP="004E5C75">
      <w:pPr>
        <w:pStyle w:val="a5"/>
        <w:suppressLineNumbers/>
        <w:spacing w:line="360" w:lineRule="auto"/>
        <w:rPr>
          <w:rFonts w:ascii="Times New Roman" w:hAnsi="Times New Roman"/>
          <w:sz w:val="28"/>
          <w:szCs w:val="28"/>
        </w:rPr>
      </w:pPr>
      <w:r w:rsidRPr="00E80C5B">
        <w:rPr>
          <w:rFonts w:ascii="Times New Roman" w:hAnsi="Times New Roman"/>
          <w:sz w:val="28"/>
          <w:szCs w:val="28"/>
        </w:rPr>
        <w:t>УТВЕРЖДЕНО</w:t>
      </w:r>
      <w:r w:rsidRPr="00E80C5B">
        <w:rPr>
          <w:rFonts w:ascii="Times New Roman" w:hAnsi="Times New Roman"/>
          <w:sz w:val="28"/>
          <w:szCs w:val="28"/>
        </w:rPr>
        <w:tab/>
      </w:r>
      <w:r w:rsidRPr="00E80C5B">
        <w:rPr>
          <w:rFonts w:ascii="Times New Roman" w:hAnsi="Times New Roman"/>
          <w:sz w:val="28"/>
          <w:szCs w:val="28"/>
        </w:rPr>
        <w:tab/>
      </w:r>
      <w:r w:rsidRPr="00E80C5B">
        <w:rPr>
          <w:rFonts w:ascii="Times New Roman" w:hAnsi="Times New Roman"/>
          <w:sz w:val="28"/>
          <w:szCs w:val="28"/>
        </w:rPr>
        <w:tab/>
      </w:r>
      <w:r w:rsidRPr="00E80C5B">
        <w:rPr>
          <w:rFonts w:ascii="Times New Roman" w:hAnsi="Times New Roman"/>
          <w:sz w:val="28"/>
          <w:szCs w:val="28"/>
        </w:rPr>
        <w:tab/>
      </w:r>
      <w:r w:rsidRPr="00E80C5B">
        <w:rPr>
          <w:rFonts w:ascii="Times New Roman" w:hAnsi="Times New Roman"/>
          <w:sz w:val="28"/>
          <w:szCs w:val="28"/>
        </w:rPr>
        <w:tab/>
      </w:r>
      <w:r w:rsidRPr="00E80C5B">
        <w:rPr>
          <w:rFonts w:ascii="Times New Roman" w:hAnsi="Times New Roman"/>
          <w:sz w:val="28"/>
          <w:szCs w:val="28"/>
        </w:rPr>
        <w:tab/>
      </w:r>
      <w:r w:rsidRPr="00E80C5B">
        <w:rPr>
          <w:rFonts w:ascii="Times New Roman" w:hAnsi="Times New Roman"/>
          <w:sz w:val="28"/>
          <w:szCs w:val="28"/>
        </w:rPr>
        <w:tab/>
        <w:t>УТВЕРЖДАЮ</w:t>
      </w:r>
    </w:p>
    <w:p w:rsidR="00D757C4" w:rsidRDefault="00D757C4" w:rsidP="004E5C75">
      <w:pPr>
        <w:pStyle w:val="a5"/>
        <w:suppressLineNumbers/>
        <w:spacing w:line="360" w:lineRule="auto"/>
        <w:rPr>
          <w:rFonts w:ascii="Times New Roman" w:hAnsi="Times New Roman"/>
          <w:sz w:val="28"/>
          <w:szCs w:val="28"/>
        </w:rPr>
      </w:pPr>
      <w:r w:rsidRPr="00E80C5B">
        <w:rPr>
          <w:rFonts w:ascii="Times New Roman" w:hAnsi="Times New Roman"/>
          <w:sz w:val="28"/>
          <w:szCs w:val="28"/>
        </w:rPr>
        <w:t xml:space="preserve">Протокол </w:t>
      </w:r>
      <w:r>
        <w:rPr>
          <w:rFonts w:ascii="Times New Roman" w:hAnsi="Times New Roman"/>
          <w:sz w:val="28"/>
          <w:szCs w:val="28"/>
        </w:rPr>
        <w:t>Совета факультета</w:t>
      </w:r>
    </w:p>
    <w:p w:rsidR="00D757C4" w:rsidRPr="00E80C5B" w:rsidRDefault="00D757C4" w:rsidP="00D757C4">
      <w:pPr>
        <w:pStyle w:val="a5"/>
        <w:suppressLineNumbers/>
        <w:rPr>
          <w:rFonts w:ascii="Times New Roman" w:hAnsi="Times New Roman"/>
          <w:sz w:val="28"/>
          <w:szCs w:val="28"/>
        </w:rPr>
      </w:pPr>
      <w:r w:rsidRPr="00E80C5B">
        <w:rPr>
          <w:rFonts w:ascii="Times New Roman" w:hAnsi="Times New Roman"/>
          <w:sz w:val="28"/>
          <w:szCs w:val="28"/>
        </w:rPr>
        <w:tab/>
      </w:r>
      <w:r w:rsidRPr="00E80C5B">
        <w:rPr>
          <w:rFonts w:ascii="Times New Roman" w:hAnsi="Times New Roman"/>
          <w:sz w:val="28"/>
          <w:szCs w:val="28"/>
        </w:rPr>
        <w:tab/>
      </w:r>
      <w:r w:rsidRPr="00E80C5B">
        <w:rPr>
          <w:rFonts w:ascii="Times New Roman" w:hAnsi="Times New Roman"/>
          <w:sz w:val="28"/>
          <w:szCs w:val="28"/>
        </w:rPr>
        <w:tab/>
      </w:r>
      <w:r w:rsidRPr="00E80C5B">
        <w:rPr>
          <w:rFonts w:ascii="Times New Roman" w:hAnsi="Times New Roman"/>
          <w:sz w:val="28"/>
          <w:szCs w:val="28"/>
        </w:rPr>
        <w:tab/>
      </w:r>
      <w:r w:rsidRPr="00E80C5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E80C5B">
        <w:rPr>
          <w:rFonts w:ascii="Times New Roman" w:hAnsi="Times New Roman"/>
          <w:sz w:val="28"/>
          <w:szCs w:val="28"/>
        </w:rPr>
        <w:t xml:space="preserve">Руководитель ООП </w:t>
      </w:r>
    </w:p>
    <w:p w:rsidR="00D757C4" w:rsidRPr="00E80C5B" w:rsidRDefault="00D757C4" w:rsidP="00D757C4">
      <w:pPr>
        <w:pStyle w:val="a5"/>
        <w:suppressLineNumbers/>
        <w:rPr>
          <w:rFonts w:ascii="Times New Roman" w:hAnsi="Times New Roman"/>
          <w:sz w:val="28"/>
          <w:szCs w:val="28"/>
        </w:rPr>
      </w:pPr>
      <w:r w:rsidRPr="009E1DCA">
        <w:rPr>
          <w:rFonts w:ascii="Times New Roman" w:hAnsi="Times New Roman"/>
          <w:sz w:val="28"/>
          <w:szCs w:val="28"/>
          <w:u w:val="single"/>
        </w:rPr>
        <w:t xml:space="preserve">№ 2 от </w:t>
      </w:r>
      <w:smartTag w:uri="urn:schemas-microsoft-com:office:smarttags" w:element="date">
        <w:smartTagPr>
          <w:attr w:name="Year" w:val="2014"/>
          <w:attr w:name="Day" w:val="07"/>
          <w:attr w:name="Month" w:val="10"/>
          <w:attr w:name="ls" w:val="trans"/>
        </w:smartTagPr>
        <w:r>
          <w:rPr>
            <w:rFonts w:ascii="Times New Roman" w:hAnsi="Times New Roman"/>
            <w:sz w:val="28"/>
            <w:szCs w:val="28"/>
            <w:u w:val="single"/>
          </w:rPr>
          <w:t xml:space="preserve">07 октября </w:t>
        </w:r>
        <w:smartTag w:uri="urn:schemas-microsoft-com:office:smarttags" w:element="metricconverter">
          <w:smartTagPr>
            <w:attr w:name="ProductID" w:val="2014 г"/>
          </w:smartTagPr>
          <w:r w:rsidRPr="00E80C5B">
            <w:rPr>
              <w:rFonts w:ascii="Times New Roman" w:hAnsi="Times New Roman"/>
              <w:sz w:val="28"/>
              <w:szCs w:val="28"/>
              <w:u w:val="single"/>
            </w:rPr>
            <w:t>201</w:t>
          </w:r>
          <w:r>
            <w:rPr>
              <w:rFonts w:ascii="Times New Roman" w:hAnsi="Times New Roman"/>
              <w:sz w:val="28"/>
              <w:szCs w:val="28"/>
              <w:u w:val="single"/>
            </w:rPr>
            <w:t>4</w:t>
          </w:r>
          <w:r w:rsidRPr="00E80C5B">
            <w:rPr>
              <w:rFonts w:ascii="Times New Roman" w:hAnsi="Times New Roman"/>
              <w:sz w:val="28"/>
              <w:szCs w:val="28"/>
              <w:u w:val="single"/>
            </w:rPr>
            <w:t xml:space="preserve"> г</w:t>
          </w:r>
        </w:smartTag>
        <w:r w:rsidRPr="00E80C5B">
          <w:rPr>
            <w:rFonts w:ascii="Times New Roman" w:hAnsi="Times New Roman"/>
            <w:sz w:val="28"/>
            <w:szCs w:val="28"/>
            <w:u w:val="single"/>
          </w:rPr>
          <w:t>.</w:t>
        </w:r>
      </w:smartTag>
      <w:r w:rsidRPr="00E80C5B">
        <w:rPr>
          <w:rFonts w:ascii="Times New Roman" w:hAnsi="Times New Roman"/>
          <w:sz w:val="28"/>
          <w:szCs w:val="28"/>
        </w:rPr>
        <w:tab/>
      </w:r>
      <w:r w:rsidRPr="00E80C5B">
        <w:rPr>
          <w:rFonts w:ascii="Times New Roman" w:hAnsi="Times New Roman"/>
          <w:sz w:val="28"/>
          <w:szCs w:val="28"/>
        </w:rPr>
        <w:tab/>
      </w:r>
      <w:r w:rsidRPr="00E80C5B">
        <w:rPr>
          <w:rFonts w:ascii="Times New Roman" w:hAnsi="Times New Roman"/>
          <w:sz w:val="28"/>
          <w:szCs w:val="28"/>
        </w:rPr>
        <w:tab/>
      </w:r>
      <w:r w:rsidRPr="00E80C5B">
        <w:rPr>
          <w:rFonts w:ascii="Times New Roman" w:hAnsi="Times New Roman"/>
          <w:sz w:val="28"/>
          <w:szCs w:val="28"/>
        </w:rPr>
        <w:tab/>
      </w:r>
      <w:r w:rsidRPr="00E80C5B">
        <w:rPr>
          <w:rFonts w:ascii="Times New Roman" w:hAnsi="Times New Roman"/>
          <w:sz w:val="28"/>
          <w:szCs w:val="28"/>
        </w:rPr>
        <w:tab/>
        <w:t>_____________________</w:t>
      </w:r>
    </w:p>
    <w:p w:rsidR="00D757C4" w:rsidRPr="00E80C5B" w:rsidRDefault="00D757C4" w:rsidP="00D757C4">
      <w:pPr>
        <w:pStyle w:val="a5"/>
        <w:suppressLineNumbers/>
        <w:rPr>
          <w:rFonts w:ascii="Times New Roman" w:hAnsi="Times New Roman"/>
          <w:sz w:val="28"/>
          <w:szCs w:val="28"/>
        </w:rPr>
      </w:pPr>
      <w:r w:rsidRPr="00E80C5B">
        <w:rPr>
          <w:rFonts w:ascii="Times New Roman" w:hAnsi="Times New Roman"/>
          <w:sz w:val="28"/>
          <w:szCs w:val="28"/>
        </w:rPr>
        <w:tab/>
      </w:r>
      <w:r w:rsidRPr="00E80C5B">
        <w:rPr>
          <w:rFonts w:ascii="Times New Roman" w:hAnsi="Times New Roman"/>
          <w:sz w:val="28"/>
          <w:szCs w:val="28"/>
        </w:rPr>
        <w:tab/>
      </w:r>
      <w:r w:rsidRPr="00E80C5B">
        <w:rPr>
          <w:rFonts w:ascii="Times New Roman" w:hAnsi="Times New Roman"/>
          <w:sz w:val="28"/>
          <w:szCs w:val="28"/>
        </w:rPr>
        <w:tab/>
      </w:r>
      <w:r w:rsidRPr="00E80C5B">
        <w:rPr>
          <w:rFonts w:ascii="Times New Roman" w:hAnsi="Times New Roman"/>
          <w:sz w:val="28"/>
          <w:szCs w:val="28"/>
        </w:rPr>
        <w:tab/>
      </w:r>
      <w:r w:rsidRPr="00E80C5B">
        <w:rPr>
          <w:rFonts w:ascii="Times New Roman" w:hAnsi="Times New Roman"/>
          <w:sz w:val="28"/>
          <w:szCs w:val="28"/>
        </w:rPr>
        <w:tab/>
      </w:r>
      <w:r w:rsidRPr="00E80C5B">
        <w:rPr>
          <w:rFonts w:ascii="Times New Roman" w:hAnsi="Times New Roman"/>
          <w:sz w:val="28"/>
          <w:szCs w:val="28"/>
        </w:rPr>
        <w:tab/>
      </w:r>
      <w:r w:rsidRPr="00E80C5B">
        <w:rPr>
          <w:rFonts w:ascii="Times New Roman" w:hAnsi="Times New Roman"/>
          <w:sz w:val="28"/>
          <w:szCs w:val="28"/>
        </w:rPr>
        <w:tab/>
      </w:r>
      <w:r w:rsidRPr="00E80C5B">
        <w:rPr>
          <w:rFonts w:ascii="Times New Roman" w:hAnsi="Times New Roman"/>
          <w:sz w:val="28"/>
          <w:szCs w:val="28"/>
        </w:rPr>
        <w:tab/>
      </w:r>
      <w:r w:rsidRPr="00E80C5B">
        <w:rPr>
          <w:rFonts w:ascii="Times New Roman" w:hAnsi="Times New Roman"/>
          <w:sz w:val="28"/>
          <w:szCs w:val="28"/>
        </w:rPr>
        <w:tab/>
      </w:r>
      <w:r w:rsidRPr="00E80C5B">
        <w:rPr>
          <w:rFonts w:ascii="Times New Roman" w:hAnsi="Times New Roman"/>
          <w:sz w:val="28"/>
          <w:szCs w:val="28"/>
        </w:rPr>
        <w:tab/>
        <w:t>(название)</w:t>
      </w:r>
    </w:p>
    <w:p w:rsidR="00D757C4" w:rsidRPr="00E80C5B" w:rsidRDefault="00D757C4" w:rsidP="00D757C4">
      <w:pPr>
        <w:pStyle w:val="a5"/>
        <w:suppressLineNumbers/>
        <w:ind w:firstLine="851"/>
        <w:rPr>
          <w:rFonts w:ascii="Times New Roman" w:hAnsi="Times New Roman"/>
          <w:b/>
          <w:sz w:val="28"/>
          <w:szCs w:val="28"/>
        </w:rPr>
      </w:pPr>
      <w:r w:rsidRPr="00E80C5B">
        <w:rPr>
          <w:rFonts w:ascii="Times New Roman" w:hAnsi="Times New Roman"/>
          <w:b/>
          <w:sz w:val="28"/>
          <w:szCs w:val="28"/>
        </w:rPr>
        <w:tab/>
      </w:r>
      <w:r w:rsidRPr="00E80C5B">
        <w:rPr>
          <w:rFonts w:ascii="Times New Roman" w:hAnsi="Times New Roman"/>
          <w:b/>
          <w:sz w:val="28"/>
          <w:szCs w:val="28"/>
        </w:rPr>
        <w:tab/>
      </w:r>
      <w:r w:rsidRPr="00E80C5B">
        <w:rPr>
          <w:rFonts w:ascii="Times New Roman" w:hAnsi="Times New Roman"/>
          <w:b/>
          <w:sz w:val="28"/>
          <w:szCs w:val="28"/>
        </w:rPr>
        <w:tab/>
      </w:r>
      <w:r w:rsidRPr="00E80C5B">
        <w:rPr>
          <w:rFonts w:ascii="Times New Roman" w:hAnsi="Times New Roman"/>
          <w:b/>
          <w:sz w:val="28"/>
          <w:szCs w:val="28"/>
        </w:rPr>
        <w:tab/>
      </w:r>
      <w:r w:rsidRPr="00E80C5B">
        <w:rPr>
          <w:rFonts w:ascii="Times New Roman" w:hAnsi="Times New Roman"/>
          <w:b/>
          <w:sz w:val="28"/>
          <w:szCs w:val="28"/>
        </w:rPr>
        <w:tab/>
      </w:r>
      <w:r w:rsidRPr="00E80C5B">
        <w:rPr>
          <w:rFonts w:ascii="Times New Roman" w:hAnsi="Times New Roman"/>
          <w:b/>
          <w:sz w:val="28"/>
          <w:szCs w:val="28"/>
        </w:rPr>
        <w:tab/>
      </w:r>
      <w:r w:rsidRPr="00E80C5B">
        <w:rPr>
          <w:rFonts w:ascii="Times New Roman" w:hAnsi="Times New Roman"/>
          <w:b/>
          <w:sz w:val="28"/>
          <w:szCs w:val="28"/>
        </w:rPr>
        <w:tab/>
      </w:r>
      <w:r w:rsidRPr="00E80C5B">
        <w:rPr>
          <w:rFonts w:ascii="Times New Roman" w:hAnsi="Times New Roman"/>
          <w:b/>
          <w:sz w:val="28"/>
          <w:szCs w:val="28"/>
        </w:rPr>
        <w:tab/>
        <w:t>_____________________</w:t>
      </w:r>
    </w:p>
    <w:p w:rsidR="00D757C4" w:rsidRPr="00E80C5B" w:rsidRDefault="00D757C4" w:rsidP="00D757C4">
      <w:pPr>
        <w:pStyle w:val="a5"/>
        <w:suppressLineNumbers/>
        <w:ind w:left="4813" w:firstLine="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E80C5B">
        <w:rPr>
          <w:rFonts w:ascii="Times New Roman" w:hAnsi="Times New Roman"/>
          <w:sz w:val="28"/>
          <w:szCs w:val="28"/>
        </w:rPr>
        <w:t>(подпись, ф.и.о.)</w:t>
      </w:r>
    </w:p>
    <w:p w:rsidR="00D757C4" w:rsidRPr="00D757C4" w:rsidRDefault="00D757C4" w:rsidP="00DF72D5">
      <w:pPr>
        <w:pStyle w:val="af"/>
        <w:spacing w:line="360" w:lineRule="auto"/>
        <w:ind w:left="1789"/>
        <w:rPr>
          <w:rFonts w:cs="Arial"/>
          <w:b/>
          <w:sz w:val="28"/>
          <w:szCs w:val="28"/>
        </w:rPr>
      </w:pPr>
      <w:r w:rsidRPr="00D757C4">
        <w:rPr>
          <w:b/>
          <w:i/>
        </w:rPr>
        <w:br w:type="page"/>
      </w:r>
    </w:p>
    <w:p w:rsidR="004E5C75" w:rsidRPr="000245B3" w:rsidRDefault="004E5C75" w:rsidP="004E5C75">
      <w:pPr>
        <w:spacing w:line="360" w:lineRule="auto"/>
        <w:rPr>
          <w:b/>
          <w:sz w:val="28"/>
          <w:szCs w:val="28"/>
        </w:rPr>
      </w:pPr>
      <w:r w:rsidRPr="000245B3">
        <w:rPr>
          <w:b/>
          <w:sz w:val="28"/>
          <w:szCs w:val="28"/>
        </w:rPr>
        <w:lastRenderedPageBreak/>
        <w:t>Содержание</w:t>
      </w:r>
    </w:p>
    <w:p w:rsidR="004E5C75" w:rsidRPr="000245B3" w:rsidRDefault="004E5C75" w:rsidP="004E5C75">
      <w:pPr>
        <w:spacing w:line="360" w:lineRule="auto"/>
        <w:rPr>
          <w:rFonts w:cs="Arial"/>
        </w:rPr>
      </w:pPr>
    </w:p>
    <w:p w:rsidR="004E5C75" w:rsidRPr="004E5C75" w:rsidRDefault="004E5C75" w:rsidP="004E5C75">
      <w:pPr>
        <w:spacing w:line="360" w:lineRule="auto"/>
        <w:rPr>
          <w:rFonts w:cs="Arial"/>
          <w:sz w:val="28"/>
          <w:szCs w:val="28"/>
        </w:rPr>
      </w:pPr>
      <w:r w:rsidRPr="000245B3">
        <w:rPr>
          <w:rFonts w:cs="Arial"/>
          <w:sz w:val="28"/>
          <w:szCs w:val="28"/>
        </w:rPr>
        <w:t xml:space="preserve">Общие положения </w:t>
      </w:r>
      <w:r w:rsidRPr="000245B3">
        <w:rPr>
          <w:rFonts w:cs="Arial"/>
        </w:rPr>
        <w:t xml:space="preserve">                                                                                            </w:t>
      </w:r>
      <w:r>
        <w:rPr>
          <w:rFonts w:cs="Arial"/>
        </w:rPr>
        <w:t xml:space="preserve">                  </w:t>
      </w:r>
      <w:r w:rsidRPr="004E5C75">
        <w:rPr>
          <w:rFonts w:cs="Arial"/>
          <w:sz w:val="28"/>
          <w:szCs w:val="28"/>
        </w:rPr>
        <w:t>3</w:t>
      </w:r>
    </w:p>
    <w:p w:rsidR="004E5C75" w:rsidRPr="004E5C75" w:rsidRDefault="004E5C75" w:rsidP="004E5C75">
      <w:pPr>
        <w:spacing w:line="360" w:lineRule="auto"/>
        <w:rPr>
          <w:sz w:val="28"/>
          <w:szCs w:val="28"/>
        </w:rPr>
      </w:pPr>
      <w:r w:rsidRPr="004E5C75">
        <w:rPr>
          <w:sz w:val="28"/>
          <w:szCs w:val="28"/>
        </w:rPr>
        <w:t xml:space="preserve">Методические рекомендации по выполнению ВКР бакалавра      </w:t>
      </w:r>
      <w:r>
        <w:rPr>
          <w:sz w:val="28"/>
          <w:szCs w:val="28"/>
        </w:rPr>
        <w:t xml:space="preserve">                </w:t>
      </w:r>
      <w:r w:rsidRPr="004E5C75">
        <w:rPr>
          <w:sz w:val="28"/>
          <w:szCs w:val="28"/>
        </w:rPr>
        <w:t>10</w:t>
      </w:r>
    </w:p>
    <w:p w:rsidR="004E5C75" w:rsidRPr="004E5C75" w:rsidRDefault="004E5C75" w:rsidP="004E5C75">
      <w:pPr>
        <w:spacing w:line="360" w:lineRule="auto"/>
        <w:rPr>
          <w:sz w:val="28"/>
          <w:szCs w:val="28"/>
        </w:rPr>
      </w:pPr>
      <w:r w:rsidRPr="004E5C75">
        <w:rPr>
          <w:sz w:val="28"/>
          <w:szCs w:val="28"/>
        </w:rPr>
        <w:t xml:space="preserve">Структура ВКР бакалавра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4E5C75">
        <w:rPr>
          <w:sz w:val="28"/>
          <w:szCs w:val="28"/>
        </w:rPr>
        <w:t>10</w:t>
      </w:r>
    </w:p>
    <w:p w:rsidR="004E5C75" w:rsidRPr="004E5C75" w:rsidRDefault="004E5C75" w:rsidP="004E5C75">
      <w:pPr>
        <w:spacing w:line="360" w:lineRule="auto"/>
        <w:rPr>
          <w:sz w:val="28"/>
          <w:szCs w:val="28"/>
        </w:rPr>
      </w:pPr>
      <w:r w:rsidRPr="004E5C75">
        <w:rPr>
          <w:sz w:val="28"/>
          <w:szCs w:val="28"/>
        </w:rPr>
        <w:t xml:space="preserve">Подготовка ВКР бакалавра к защите                                                </w:t>
      </w:r>
      <w:r>
        <w:rPr>
          <w:sz w:val="28"/>
          <w:szCs w:val="28"/>
        </w:rPr>
        <w:t xml:space="preserve">                </w:t>
      </w:r>
      <w:r w:rsidRPr="004E5C75">
        <w:rPr>
          <w:sz w:val="28"/>
          <w:szCs w:val="28"/>
        </w:rPr>
        <w:t>16</w:t>
      </w:r>
    </w:p>
    <w:p w:rsidR="004E5C75" w:rsidRPr="004E5C75" w:rsidRDefault="004E5C75" w:rsidP="004E5C75">
      <w:pPr>
        <w:spacing w:line="360" w:lineRule="auto"/>
        <w:rPr>
          <w:sz w:val="28"/>
          <w:szCs w:val="28"/>
        </w:rPr>
      </w:pPr>
      <w:r w:rsidRPr="004E5C75">
        <w:rPr>
          <w:sz w:val="28"/>
          <w:szCs w:val="28"/>
        </w:rPr>
        <w:t xml:space="preserve">Практика оценки ВКР бакалавра                                                      </w:t>
      </w:r>
      <w:r>
        <w:rPr>
          <w:sz w:val="28"/>
          <w:szCs w:val="28"/>
        </w:rPr>
        <w:t xml:space="preserve">                </w:t>
      </w:r>
      <w:r w:rsidRPr="004E5C75">
        <w:rPr>
          <w:sz w:val="28"/>
          <w:szCs w:val="28"/>
        </w:rPr>
        <w:t>18</w:t>
      </w:r>
    </w:p>
    <w:p w:rsidR="004E5C75" w:rsidRPr="004E5C75" w:rsidRDefault="004E5C75" w:rsidP="004E5C75">
      <w:pPr>
        <w:spacing w:line="360" w:lineRule="auto"/>
        <w:rPr>
          <w:sz w:val="28"/>
          <w:szCs w:val="28"/>
        </w:rPr>
      </w:pPr>
      <w:r w:rsidRPr="004E5C75">
        <w:rPr>
          <w:sz w:val="28"/>
          <w:szCs w:val="28"/>
        </w:rPr>
        <w:t xml:space="preserve">Оформление ВКР бакалавра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4E5C75">
        <w:rPr>
          <w:sz w:val="28"/>
          <w:szCs w:val="28"/>
        </w:rPr>
        <w:t>20</w:t>
      </w:r>
    </w:p>
    <w:p w:rsidR="004E5C75" w:rsidRPr="004E5C75" w:rsidRDefault="004E5C75" w:rsidP="004E5C75">
      <w:pPr>
        <w:spacing w:line="360" w:lineRule="auto"/>
        <w:rPr>
          <w:rFonts w:cs="Arial"/>
          <w:b/>
          <w:sz w:val="28"/>
          <w:szCs w:val="28"/>
        </w:rPr>
      </w:pPr>
      <w:r w:rsidRPr="004E5C75">
        <w:rPr>
          <w:sz w:val="28"/>
          <w:szCs w:val="28"/>
        </w:rPr>
        <w:t>Примерный перечень тем выпускных квалификационных работ                 32               Приложения                                                                                                         35</w:t>
      </w:r>
    </w:p>
    <w:p w:rsidR="004E5C75" w:rsidRDefault="004E5C75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:rsidR="00DF72D5" w:rsidRPr="0034208F" w:rsidRDefault="006D455A" w:rsidP="0034208F">
      <w:pPr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34208F">
        <w:rPr>
          <w:rFonts w:cs="Arial"/>
          <w:b/>
          <w:sz w:val="28"/>
          <w:szCs w:val="28"/>
        </w:rPr>
        <w:lastRenderedPageBreak/>
        <w:t>ОБЩИЕ ПОЛОЖЕНИЯ</w:t>
      </w:r>
    </w:p>
    <w:p w:rsidR="00D757C4" w:rsidRPr="005B52B0" w:rsidRDefault="00D757C4" w:rsidP="00D757C4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Итоговая государственная аттестация включает государственный экзамен и защиту бакалаврской выпускной квалификационной работы</w:t>
      </w:r>
      <w:r w:rsidR="00DB6BD9">
        <w:rPr>
          <w:rFonts w:cs="Arial"/>
          <w:sz w:val="28"/>
          <w:szCs w:val="28"/>
        </w:rPr>
        <w:t xml:space="preserve"> (ВКР)</w:t>
      </w:r>
      <w:r w:rsidRPr="005B52B0">
        <w:rPr>
          <w:rFonts w:cs="Arial"/>
          <w:sz w:val="28"/>
          <w:szCs w:val="28"/>
        </w:rPr>
        <w:t xml:space="preserve">. Требования к содержанию, объему и структуре выпускной квалификационной работы (бакалаврской работы) определяются высшим </w:t>
      </w:r>
      <w:bookmarkStart w:id="0" w:name="30"/>
      <w:bookmarkEnd w:id="0"/>
      <w:r w:rsidRPr="005B52B0">
        <w:rPr>
          <w:rFonts w:cs="Arial"/>
          <w:sz w:val="28"/>
          <w:szCs w:val="28"/>
        </w:rPr>
        <w:t>учебным заведением.</w:t>
      </w:r>
    </w:p>
    <w:p w:rsidR="00D757C4" w:rsidRPr="005B52B0" w:rsidRDefault="00D757C4" w:rsidP="00D757C4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К защите ВКР допускаются студенты, не имеющие академических задолженностей и успешно прошедшие итоговую государственную аттестацию в форме государственного экзамена.</w:t>
      </w:r>
    </w:p>
    <w:p w:rsidR="00D757C4" w:rsidRPr="005B52B0" w:rsidRDefault="00D757C4" w:rsidP="00D757C4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Выпускная бакалаврская работа представляет собой выпускную квалификационную работу, которая является самостоятельным исследованием или проектом, выполняемым под руководством научного руководителя с возможностью привлечения научного консультанта-практика.</w:t>
      </w:r>
    </w:p>
    <w:p w:rsidR="00D757C4" w:rsidRPr="005B52B0" w:rsidRDefault="00D757C4" w:rsidP="00D757C4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Выпускная бакалаврская работа представляется в письменном и электронном виде, который позволяет судить о том, насколько полно в ней сформированы соответствующие компетенции в избранной области профессиональной деятельности (научно-исследовательской, проектной, производственно-прикладной, организационно-управленческой, педагогической).</w:t>
      </w:r>
    </w:p>
    <w:p w:rsidR="00D757C4" w:rsidRPr="005B52B0" w:rsidRDefault="00D757C4" w:rsidP="00D757C4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Содержание работы должны составлять результаты теоретических и экспериментальных исследований, направленных на решение актуальных задач в области социологии.</w:t>
      </w:r>
    </w:p>
    <w:p w:rsidR="00D757C4" w:rsidRPr="005B52B0" w:rsidRDefault="00D757C4" w:rsidP="00D757C4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Выпускная бакалаврская работа выполняется студентом самостоятельно по материалам, собранным лично за период обучения и учебно-производственной практики.</w:t>
      </w:r>
    </w:p>
    <w:p w:rsidR="00D757C4" w:rsidRPr="005B52B0" w:rsidRDefault="00D757C4" w:rsidP="00D757C4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 xml:space="preserve">Выпускная бакалаврская работа имеет целью показать </w:t>
      </w:r>
    </w:p>
    <w:p w:rsidR="00D757C4" w:rsidRPr="005B52B0" w:rsidRDefault="00D757C4" w:rsidP="00D757C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уровень профессиональной и общеобразовательной подготовки выпускника по соответствующей образовательной программе</w:t>
      </w:r>
    </w:p>
    <w:p w:rsidR="00D757C4" w:rsidRPr="005B52B0" w:rsidRDefault="00D757C4" w:rsidP="00D757C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умение изучать и обобщать научные источники в соответствующей области знаний</w:t>
      </w:r>
    </w:p>
    <w:p w:rsidR="00D757C4" w:rsidRPr="005B52B0" w:rsidRDefault="00D757C4" w:rsidP="00D757C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lastRenderedPageBreak/>
        <w:t>способность самостоятельно проводить научные исследования, выполнять проектные работы, систематизировать и обобщать фактический материал</w:t>
      </w:r>
    </w:p>
    <w:p w:rsidR="00D757C4" w:rsidRPr="005B52B0" w:rsidRDefault="00D757C4" w:rsidP="00D757C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умение самостоятельно обосновывать выводы и практические рекомендации по результатам проведенных исследований.</w:t>
      </w:r>
    </w:p>
    <w:p w:rsidR="00D757C4" w:rsidRPr="005B52B0" w:rsidRDefault="00D757C4" w:rsidP="00D757C4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Бакалаврская работа исключает прямое заимствование текста (плагиат). Подготовленная работа проходит проверку на системе «Антиплагиат».</w:t>
      </w:r>
    </w:p>
    <w:p w:rsidR="00D757C4" w:rsidRPr="006D455A" w:rsidRDefault="00D757C4" w:rsidP="006D455A">
      <w:pPr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6D455A">
        <w:rPr>
          <w:rFonts w:cs="Arial"/>
          <w:b/>
          <w:sz w:val="28"/>
          <w:szCs w:val="28"/>
        </w:rPr>
        <w:t>Организация деятельности студента по подготовке ВКР</w:t>
      </w:r>
    </w:p>
    <w:p w:rsidR="00D757C4" w:rsidRPr="005B52B0" w:rsidRDefault="00D757C4" w:rsidP="00DF72D5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Выпускающие кафедры ежегодно разрабатывают тематику бакалаврских работ. Темы и фамилии предполагаемых научных руководителей доводятся деканатом до сведения студентов не позднее 5 октября текущего учебного года. Студенту предоставляется право предложить собственную тему выпускной бакалаврской работы при наличии обоснования ее актуальности и целесообразности либо заявки предприятия, организации, учреждения.</w:t>
      </w:r>
      <w:r w:rsidR="00DF72D5">
        <w:rPr>
          <w:rFonts w:cs="Arial"/>
          <w:sz w:val="28"/>
          <w:szCs w:val="28"/>
        </w:rPr>
        <w:t xml:space="preserve"> </w:t>
      </w:r>
      <w:r w:rsidRPr="005B52B0">
        <w:rPr>
          <w:rFonts w:cs="Arial"/>
          <w:sz w:val="28"/>
          <w:szCs w:val="28"/>
        </w:rPr>
        <w:t>Такая тема утверждается или аргументировано отклоняется выпускающей кафедрой.</w:t>
      </w:r>
    </w:p>
    <w:p w:rsidR="00D757C4" w:rsidRPr="005B52B0" w:rsidRDefault="00D757C4" w:rsidP="00D757C4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Студент обязан выбрать тему не позднее 1 ноября текущего учебного года и подать соответствующее заявление на кафедру; кафедра обязана рассмотреть и принять решение по заявлениям студентов до 15 ноября текущего учебного года.</w:t>
      </w:r>
    </w:p>
    <w:p w:rsidR="00D757C4" w:rsidRPr="005B52B0" w:rsidRDefault="00D757C4" w:rsidP="00D757C4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По представлению заведующего выпускающей кафедрой приказом по Университету производится закрепление за студентом выбранной темы выпускной бакалаврской работы и ее научного руководителя.</w:t>
      </w:r>
    </w:p>
    <w:p w:rsidR="00D757C4" w:rsidRPr="005B52B0" w:rsidRDefault="00D757C4" w:rsidP="00D757C4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На основании результатов письменного отзыва научного руководителя на выпускающей кафедре принимается решение о допуске студента к защите.</w:t>
      </w:r>
    </w:p>
    <w:p w:rsidR="00D757C4" w:rsidRPr="005B52B0" w:rsidRDefault="00D757C4" w:rsidP="00D757C4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Бакалаврская работа подлежит обязательному рецензированию. Оценка фиксируется в отзыве рецензента.</w:t>
      </w:r>
    </w:p>
    <w:p w:rsidR="00D757C4" w:rsidRPr="005B52B0" w:rsidRDefault="00D757C4" w:rsidP="00D757C4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Окончательный текст бакалаврской работы допускается к защите официальным заключением научного руководителя не позднее, чем за три недели до дня защиты.</w:t>
      </w:r>
    </w:p>
    <w:p w:rsidR="00D757C4" w:rsidRPr="005B52B0" w:rsidRDefault="00D757C4" w:rsidP="00D757C4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lastRenderedPageBreak/>
        <w:t xml:space="preserve">Отзывы научного руководителя и рецензента сдаются на кафедру не позднее, чем за семь календарных дней до защиты. </w:t>
      </w:r>
    </w:p>
    <w:p w:rsidR="00D757C4" w:rsidRPr="005B52B0" w:rsidRDefault="00D757C4" w:rsidP="00D757C4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 xml:space="preserve">Защита работы является публичной и включает: самостоятельное выступление автора с презентацией, ответы на вопросы присутствующих, выступления научного руководителя и рецензента или чтение их отзывов, дискуссию о работе. </w:t>
      </w:r>
    </w:p>
    <w:p w:rsidR="00D757C4" w:rsidRPr="00DF72D5" w:rsidRDefault="00D757C4" w:rsidP="00D757C4">
      <w:pPr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DF72D5">
        <w:rPr>
          <w:rFonts w:cs="Arial"/>
          <w:b/>
          <w:sz w:val="28"/>
          <w:szCs w:val="28"/>
        </w:rPr>
        <w:t>Виды ВКР</w:t>
      </w:r>
    </w:p>
    <w:p w:rsidR="00D757C4" w:rsidRPr="005B52B0" w:rsidRDefault="00D757C4" w:rsidP="00D757C4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 xml:space="preserve">1. </w:t>
      </w:r>
      <w:r w:rsidRPr="005B52B0">
        <w:rPr>
          <w:rFonts w:cs="Arial"/>
          <w:i/>
          <w:sz w:val="28"/>
          <w:szCs w:val="28"/>
        </w:rPr>
        <w:t>«Прикладная»</w:t>
      </w:r>
      <w:r w:rsidRPr="005B52B0">
        <w:rPr>
          <w:rFonts w:cs="Arial"/>
          <w:sz w:val="28"/>
          <w:szCs w:val="28"/>
        </w:rPr>
        <w:t xml:space="preserve"> ВКР, служащая подготовке к практическим разработкам: в ней предполагается получение научно обоснованных ответов на вопрос (проблемную ситуацию) о состоянии / путях решения и т.д./ социально-практических проблем. </w:t>
      </w:r>
    </w:p>
    <w:p w:rsidR="00D757C4" w:rsidRPr="00DF72D5" w:rsidRDefault="00D757C4" w:rsidP="00D757C4">
      <w:pPr>
        <w:spacing w:line="360" w:lineRule="auto"/>
        <w:ind w:firstLine="709"/>
        <w:jc w:val="both"/>
        <w:rPr>
          <w:rFonts w:cs="Arial"/>
          <w:i/>
          <w:sz w:val="28"/>
          <w:szCs w:val="28"/>
        </w:rPr>
      </w:pPr>
      <w:r w:rsidRPr="00DF72D5">
        <w:rPr>
          <w:rFonts w:cs="Arial"/>
          <w:i/>
          <w:sz w:val="28"/>
          <w:szCs w:val="28"/>
        </w:rPr>
        <w:t>Специфические элементы</w:t>
      </w:r>
    </w:p>
    <w:p w:rsidR="00D757C4" w:rsidRPr="005B52B0" w:rsidRDefault="00D757C4" w:rsidP="00D757C4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описание конкретной социально-практической ситуации, её проблемности, которая должна быть социологически проинтерпретирована (особенно для стандартно решаемых задач);</w:t>
      </w:r>
    </w:p>
    <w:p w:rsidR="00D757C4" w:rsidRPr="005B52B0" w:rsidRDefault="00D757C4" w:rsidP="00D757C4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объяснение практической значимости и предполагаемого конкретного использования результатов для принятия решений (напр., в сфере социальной политики, социального управления или маркетинга);</w:t>
      </w:r>
    </w:p>
    <w:p w:rsidR="00D757C4" w:rsidRPr="005B52B0" w:rsidRDefault="00D757C4" w:rsidP="00D757C4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применение социологического знания (методов, теорий) в решении прикладной задачи;</w:t>
      </w:r>
    </w:p>
    <w:p w:rsidR="00D757C4" w:rsidRPr="005B52B0" w:rsidRDefault="00D757C4" w:rsidP="00D757C4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формулирование выводов относительно конкретной социально-практической ситуации с указанием на то, могут ли эти выводы иметь более широкое социологическое применение;</w:t>
      </w:r>
    </w:p>
    <w:p w:rsidR="00D757C4" w:rsidRPr="005B52B0" w:rsidRDefault="00D757C4" w:rsidP="00D757C4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формулировка практических рекомендаций организациям или лицам, принимающим решения.</w:t>
      </w:r>
    </w:p>
    <w:p w:rsidR="00DF72D5" w:rsidRDefault="00D757C4" w:rsidP="00DF72D5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2. </w:t>
      </w:r>
      <w:r w:rsidRPr="005B52B0">
        <w:rPr>
          <w:rFonts w:cs="Arial"/>
          <w:i/>
          <w:sz w:val="28"/>
          <w:szCs w:val="28"/>
        </w:rPr>
        <w:t>«Методическая»</w:t>
      </w:r>
      <w:r w:rsidRPr="005B52B0">
        <w:rPr>
          <w:rFonts w:cs="Arial"/>
          <w:sz w:val="28"/>
          <w:szCs w:val="28"/>
        </w:rPr>
        <w:t xml:space="preserve"> ВКР, служащая подготовке к методическому и технологическому обеспечению эмпирических исследований: должна разрабатывать новые методы сбора и анализа данных или оценивать возможности и ограничения имеющихся методов в сравнении друг с другом.</w:t>
      </w:r>
    </w:p>
    <w:p w:rsidR="00D757C4" w:rsidRPr="005B52B0" w:rsidRDefault="00D757C4" w:rsidP="00DF72D5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F72D5">
        <w:rPr>
          <w:rFonts w:cs="Arial"/>
          <w:i/>
          <w:sz w:val="28"/>
          <w:szCs w:val="28"/>
        </w:rPr>
        <w:t>Специфические элементы:</w:t>
      </w:r>
    </w:p>
    <w:p w:rsidR="00D757C4" w:rsidRPr="005B52B0" w:rsidRDefault="00D757C4" w:rsidP="00D757C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lastRenderedPageBreak/>
        <w:t>формулировка проблемы исследования как методологической;</w:t>
      </w:r>
    </w:p>
    <w:p w:rsidR="00D757C4" w:rsidRPr="005B52B0" w:rsidRDefault="00D757C4" w:rsidP="00D757C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аналитическое описание существующих методов, их ограничений, сравнительных исследований разных методов;</w:t>
      </w:r>
    </w:p>
    <w:p w:rsidR="00D757C4" w:rsidRPr="005B52B0" w:rsidRDefault="00D757C4" w:rsidP="00D757C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подготовка собственного метода либо инструмента тестирования имеющихся методов;</w:t>
      </w:r>
    </w:p>
    <w:p w:rsidR="00D757C4" w:rsidRPr="005B52B0" w:rsidRDefault="00D757C4" w:rsidP="00D757C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проведение развернутого пилотажа подготовленных методов и инструментов, включающего опробование вариантов техник (технологий) их использования;</w:t>
      </w:r>
    </w:p>
    <w:p w:rsidR="00D757C4" w:rsidRPr="005B52B0" w:rsidRDefault="00D757C4" w:rsidP="00D757C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получение выводов о пригодности инструментария и технологий его применения с рекомендациями по организации и оценками трудоемкости проведения эмпирических исследований (вариант: подготовка предложения по проведению исследований по разработанной методике).</w:t>
      </w:r>
    </w:p>
    <w:p w:rsidR="00D757C4" w:rsidRPr="005B52B0" w:rsidRDefault="00D757C4" w:rsidP="00D757C4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5B52B0">
        <w:rPr>
          <w:rStyle w:val="submenu-table"/>
          <w:i/>
          <w:sz w:val="28"/>
          <w:szCs w:val="28"/>
        </w:rPr>
        <w:t>Теоретические, методологические и историографические</w:t>
      </w:r>
      <w:r w:rsidRPr="005B52B0">
        <w:rPr>
          <w:rStyle w:val="submenu-table"/>
          <w:sz w:val="28"/>
          <w:szCs w:val="28"/>
        </w:rPr>
        <w:t xml:space="preserve"> работы</w:t>
      </w:r>
      <w:r w:rsidRPr="005B52B0">
        <w:rPr>
          <w:rFonts w:cs="Arial"/>
          <w:sz w:val="28"/>
          <w:szCs w:val="28"/>
        </w:rPr>
        <w:t xml:space="preserve"> на уровне бакалавриата, как правило, не допускаются и разрешаются только самым сильным студентам, планирующим продолжить обучение в магистратуре. Служит подготовке к работе в научном коллективе: в ней должна быть предпринята попытка получить принципиально новые, ранее не известные знания об обществе или его части.</w:t>
      </w:r>
    </w:p>
    <w:p w:rsidR="00D757C4" w:rsidRPr="00DF72D5" w:rsidRDefault="00D757C4" w:rsidP="00D757C4">
      <w:pPr>
        <w:spacing w:line="360" w:lineRule="auto"/>
        <w:ind w:firstLine="709"/>
        <w:jc w:val="both"/>
        <w:rPr>
          <w:rFonts w:cs="Arial"/>
          <w:i/>
          <w:sz w:val="28"/>
          <w:szCs w:val="28"/>
        </w:rPr>
      </w:pPr>
      <w:r w:rsidRPr="00DF72D5">
        <w:rPr>
          <w:rFonts w:cs="Arial"/>
          <w:i/>
          <w:sz w:val="28"/>
          <w:szCs w:val="28"/>
        </w:rPr>
        <w:t>Специфические элементы:</w:t>
      </w:r>
    </w:p>
    <w:p w:rsidR="00D757C4" w:rsidRPr="005B52B0" w:rsidRDefault="00D757C4" w:rsidP="00D757C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доказательство наличия научной проблемы (противоречивость имеющихся научных осмыслений темы, ненадежность результатов имеющихся исследований, отсутствие исследований по приложению какой-либо теории к выбранному предмету и т.п.);</w:t>
      </w:r>
    </w:p>
    <w:p w:rsidR="00D757C4" w:rsidRPr="005B52B0" w:rsidRDefault="00D757C4" w:rsidP="00D757C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обоснование возможной оригинальности нового исследования; разработка инструментов проверки гипотез с доказательством оригинальности их элементов через указание на осознанный выбор средств изучения проблемы;</w:t>
      </w:r>
    </w:p>
    <w:p w:rsidR="00D757C4" w:rsidRPr="005B52B0" w:rsidRDefault="00D757C4" w:rsidP="00D757C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получение выводов с доказательством их новизны.</w:t>
      </w:r>
    </w:p>
    <w:p w:rsidR="00D757C4" w:rsidRPr="0034208F" w:rsidRDefault="00D757C4" w:rsidP="006D455A">
      <w:pPr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34208F">
        <w:rPr>
          <w:rFonts w:cs="Arial"/>
          <w:b/>
          <w:sz w:val="28"/>
          <w:szCs w:val="28"/>
        </w:rPr>
        <w:lastRenderedPageBreak/>
        <w:t>Требования к содержанию и принципы оценивания бакалаврской работы</w:t>
      </w:r>
    </w:p>
    <w:p w:rsidR="00D757C4" w:rsidRPr="005B52B0" w:rsidRDefault="00D757C4" w:rsidP="00D757C4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Оценивание ВКР происходит по результатам заключения рецензента и научного руководителя, дополнительных отзывов выступления на открытой защите, ответов на вопросы и участия в дискуссии.</w:t>
      </w:r>
    </w:p>
    <w:p w:rsidR="00D757C4" w:rsidRPr="005B52B0" w:rsidRDefault="00D757C4" w:rsidP="00D757C4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Выпускная бакалаврская работа должна соответствовать следующим общим минимальным требованиям:</w:t>
      </w:r>
    </w:p>
    <w:p w:rsidR="00D757C4" w:rsidRPr="005B52B0" w:rsidRDefault="00D757C4" w:rsidP="00D757C4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быть актуальной и решать поставленную задачу;</w:t>
      </w:r>
    </w:p>
    <w:p w:rsidR="00D757C4" w:rsidRPr="005B52B0" w:rsidRDefault="00D757C4" w:rsidP="00D757C4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содержать элементы научного исследования;</w:t>
      </w:r>
    </w:p>
    <w:p w:rsidR="00D757C4" w:rsidRPr="005B52B0" w:rsidRDefault="00D757C4" w:rsidP="00D757C4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отвечать четкому построению и логической последовательности изложения материала;</w:t>
      </w:r>
    </w:p>
    <w:p w:rsidR="00D757C4" w:rsidRPr="005B52B0" w:rsidRDefault="00D757C4" w:rsidP="00D757C4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содержать убедительную аргументацию;</w:t>
      </w:r>
    </w:p>
    <w:p w:rsidR="00D757C4" w:rsidRPr="005B52B0" w:rsidRDefault="00D757C4" w:rsidP="00D757C4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выполняться с использованием современных методов и моделей с привлечением специализированных пакетов компьютерных программ;</w:t>
      </w:r>
    </w:p>
    <w:p w:rsidR="00D757C4" w:rsidRPr="005B52B0" w:rsidRDefault="00D757C4" w:rsidP="00D757C4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в ней должен быть использован графический материал (таблицы, иллюстрации и пр.);</w:t>
      </w:r>
    </w:p>
    <w:p w:rsidR="00D757C4" w:rsidRPr="005B52B0" w:rsidRDefault="00D757C4" w:rsidP="00D757C4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52B0">
        <w:rPr>
          <w:rFonts w:cs="Arial"/>
          <w:sz w:val="28"/>
          <w:szCs w:val="28"/>
        </w:rPr>
        <w:t>В ней должен быть использованы зарубежные источники на иностранных языках, электронные базы данных;</w:t>
      </w:r>
    </w:p>
    <w:p w:rsidR="00D757C4" w:rsidRPr="005B52B0" w:rsidRDefault="00D757C4" w:rsidP="00D757C4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Допускается качественная апробация или презентация автором традиционных методических разработок для решения конкретной прикладной задачи. Допускается проведение и анализ результатов только пилотажного исследования, проведения кейс-стади. Допускается использование вторичного анализа социологического информации, анализа документов, статистики, наблюдения;</w:t>
      </w:r>
    </w:p>
    <w:p w:rsidR="00D757C4" w:rsidRPr="005B52B0" w:rsidRDefault="00D757C4" w:rsidP="00D757C4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5B52B0">
        <w:rPr>
          <w:sz w:val="28"/>
          <w:szCs w:val="28"/>
        </w:rPr>
        <w:t>Допускается проведение группового комплексного исследования в ходе подготовки ВКР, проведенное совместно несколькими студентами с четким обозначением роли и вклада каждого. При этом каждый студент готовит собственную работу с выделением отдельного аспекта (прикладного, методического).</w:t>
      </w:r>
    </w:p>
    <w:p w:rsidR="00D757C4" w:rsidRPr="005B52B0" w:rsidRDefault="00D757C4" w:rsidP="00D757C4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Повышенный уровень бакалаврской работы предполагает</w:t>
      </w:r>
    </w:p>
    <w:p w:rsidR="00D757C4" w:rsidRPr="005B52B0" w:rsidRDefault="00D757C4" w:rsidP="00D757C4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lastRenderedPageBreak/>
        <w:t>выработку конкретных рекомендаций и прогнозов в развитии социальной ситуации, проблемы;</w:t>
      </w:r>
    </w:p>
    <w:p w:rsidR="00D757C4" w:rsidRPr="005B52B0" w:rsidRDefault="00D757C4" w:rsidP="00D757C4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5B52B0">
        <w:rPr>
          <w:rFonts w:cs="Arial"/>
          <w:sz w:val="28"/>
          <w:szCs w:val="28"/>
        </w:rPr>
        <w:t>получение результатов имеющих практическое прикладное или научно-методическое значение (подтверждается отзывом, рецензией, справкой сторонней организации или эксперта);</w:t>
      </w:r>
    </w:p>
    <w:p w:rsidR="00D757C4" w:rsidRPr="005B52B0" w:rsidRDefault="00D757C4" w:rsidP="00D757C4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52B0">
        <w:rPr>
          <w:rFonts w:cs="Arial"/>
          <w:sz w:val="28"/>
          <w:szCs w:val="28"/>
        </w:rPr>
        <w:t>апробацию полученных результатов и выводов в виде докладов на студенческих и научно-практических конференциях или подготовленных публикаций в сборниках студенческих работ;</w:t>
      </w:r>
    </w:p>
    <w:p w:rsidR="00D757C4" w:rsidRPr="005B52B0" w:rsidRDefault="00D757C4" w:rsidP="00D757C4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выдвижение и логическое обоснование научных гипотез о структуре, свойствах и закономерностях изучаемых явлений (процессов), выявление тенденций развития соответствующих отраслей науки, обоснование новых направлений исследований;</w:t>
      </w:r>
    </w:p>
    <w:p w:rsidR="00D757C4" w:rsidRPr="005B52B0" w:rsidRDefault="00D757C4" w:rsidP="00D757C4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характеристика основных положений предлагаемой теоретической модели или концепции (включая вытекающую из такой концепции новую интерпретацию ключевых фактов и закономерностей, относящихся к соответствующей (им) области(ям) знания);</w:t>
      </w:r>
    </w:p>
    <w:p w:rsidR="00D757C4" w:rsidRPr="005B52B0" w:rsidRDefault="00D757C4" w:rsidP="00D757C4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B52B0">
        <w:rPr>
          <w:sz w:val="28"/>
          <w:szCs w:val="28"/>
        </w:rPr>
        <w:t>применение научных знаний и методов к решению проблем преподавания курсов обществознания в средней общеобразовательной школе или в вузе;</w:t>
      </w:r>
    </w:p>
    <w:p w:rsidR="00D757C4" w:rsidRPr="009D79CC" w:rsidRDefault="00D757C4" w:rsidP="009D79CC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5B52B0">
        <w:rPr>
          <w:bCs/>
          <w:sz w:val="28"/>
          <w:szCs w:val="28"/>
        </w:rPr>
        <w:t>а</w:t>
      </w:r>
      <w:r w:rsidRPr="005B52B0">
        <w:rPr>
          <w:sz w:val="28"/>
          <w:szCs w:val="28"/>
        </w:rPr>
        <w:t>пробация или презентация автором оригинальных методических разработок, характеристика сферы возможного применения полученных результатов за рамками проблемной ситуации, служившей непосредственным объектом изучения.</w:t>
      </w:r>
    </w:p>
    <w:p w:rsidR="00A35F09" w:rsidRDefault="00A35F0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35F09" w:rsidRPr="0034208F" w:rsidRDefault="00A35F09" w:rsidP="00A35F09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34208F">
        <w:rPr>
          <w:rFonts w:ascii="Times New Roman CYR" w:hAnsi="Times New Roman CYR" w:cs="Times New Roman CYR"/>
          <w:b/>
        </w:rPr>
        <w:lastRenderedPageBreak/>
        <w:t>ШКАЛА ОЦЕНКИ ВКР</w:t>
      </w:r>
    </w:p>
    <w:p w:rsidR="00A35F09" w:rsidRDefault="00A35F09" w:rsidP="00A35F0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35F09" w:rsidRDefault="00A35F09" w:rsidP="00A35F0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666"/>
        <w:gridCol w:w="2429"/>
        <w:gridCol w:w="2014"/>
        <w:gridCol w:w="2399"/>
      </w:tblGrid>
      <w:tr w:rsidR="00A35F09" w:rsidTr="00AE2835">
        <w:trPr>
          <w:trHeight w:val="228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5F09" w:rsidRDefault="00A35F09" w:rsidP="00AE28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>100-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балльная шкала</w:t>
            </w:r>
          </w:p>
        </w:tc>
        <w:tc>
          <w:tcPr>
            <w:tcW w:w="4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5F09" w:rsidRDefault="00A35F09" w:rsidP="00AE28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Традиционная шкала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F09" w:rsidRDefault="00A35F09" w:rsidP="00AE28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Шкала ECTS</w:t>
            </w:r>
          </w:p>
        </w:tc>
      </w:tr>
      <w:tr w:rsidR="00A35F09" w:rsidTr="00AE2835">
        <w:trPr>
          <w:trHeight w:val="11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5F09" w:rsidRDefault="00A35F09" w:rsidP="00AE28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 xml:space="preserve">91 – 100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5F09" w:rsidRDefault="00A35F09" w:rsidP="00AE28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отлично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5F09" w:rsidRDefault="00A35F09" w:rsidP="00AE28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F09" w:rsidRDefault="00A35F09" w:rsidP="00AE28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 xml:space="preserve">A </w:t>
            </w:r>
          </w:p>
        </w:tc>
      </w:tr>
      <w:tr w:rsidR="00A35F09" w:rsidTr="00AE2835">
        <w:trPr>
          <w:trHeight w:val="303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5F09" w:rsidRDefault="00A35F09" w:rsidP="00AE28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 xml:space="preserve">83 – 90 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5F09" w:rsidRDefault="00A35F09" w:rsidP="00AE28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A35F09" w:rsidRDefault="00A35F09" w:rsidP="00AE28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</w:t>
            </w: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5F09" w:rsidRDefault="00A35F09" w:rsidP="00AE283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F09" w:rsidRDefault="00A35F09" w:rsidP="00AE28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 xml:space="preserve">B </w:t>
            </w:r>
          </w:p>
        </w:tc>
      </w:tr>
      <w:tr w:rsidR="00A35F09" w:rsidTr="00AE2835">
        <w:trPr>
          <w:trHeight w:val="293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5F09" w:rsidRDefault="00A35F09" w:rsidP="00AE28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>75 – 82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5F09" w:rsidRDefault="00A35F09" w:rsidP="00AE283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5F09" w:rsidRDefault="00A35F09" w:rsidP="00AE283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F09" w:rsidRDefault="00A35F09" w:rsidP="00AE28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 xml:space="preserve">C </w:t>
            </w:r>
          </w:p>
        </w:tc>
      </w:tr>
      <w:tr w:rsidR="00A35F09" w:rsidTr="00AE2835">
        <w:trPr>
          <w:trHeight w:val="311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5F09" w:rsidRDefault="00A35F09" w:rsidP="00AE28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>61 – 74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5F09" w:rsidRDefault="00A35F09" w:rsidP="00AE28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A35F09" w:rsidRDefault="00A35F09" w:rsidP="00AE28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удовлетворительно </w:t>
            </w: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5F09" w:rsidRDefault="00A35F09" w:rsidP="00AE283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F09" w:rsidRDefault="00A35F09" w:rsidP="00AE28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A35F09" w:rsidTr="00AE2835">
        <w:trPr>
          <w:trHeight w:val="348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5F09" w:rsidRDefault="00A35F09" w:rsidP="00AE28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>51 – 60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5F09" w:rsidRDefault="00A35F09" w:rsidP="00AE283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5F09" w:rsidRDefault="00A35F09" w:rsidP="00AE283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F09" w:rsidRDefault="00A35F09" w:rsidP="00AE28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A35F09" w:rsidTr="00AE2835">
        <w:trPr>
          <w:trHeight w:val="34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5F09" w:rsidRDefault="00A35F09" w:rsidP="00AE28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 xml:space="preserve">31 – 50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5F09" w:rsidRDefault="00A35F09" w:rsidP="00AE28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A35F09" w:rsidRDefault="00A35F09" w:rsidP="00AE28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неудовлетворительно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5F09" w:rsidRDefault="00A35F09" w:rsidP="00AE28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F09" w:rsidRDefault="00A35F09" w:rsidP="00AE28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>FX</w:t>
            </w:r>
          </w:p>
        </w:tc>
      </w:tr>
    </w:tbl>
    <w:p w:rsidR="00A35F09" w:rsidRDefault="00A35F09" w:rsidP="00A35F0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35F09" w:rsidRPr="00DB6BD9" w:rsidRDefault="00A35F09" w:rsidP="00EA30C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DB6BD9">
        <w:rPr>
          <w:rFonts w:ascii="Times New Roman CYR" w:hAnsi="Times New Roman CYR" w:cs="Times New Roman CYR"/>
          <w:sz w:val="28"/>
          <w:szCs w:val="28"/>
        </w:rPr>
        <w:t>Оценка складывается как сумма баллов за минимальный/максимальный уровень ВКР</w:t>
      </w:r>
    </w:p>
    <w:p w:rsidR="00A35F09" w:rsidRPr="00DB6BD9" w:rsidRDefault="00A35F09" w:rsidP="00EA30C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DB6BD9">
        <w:rPr>
          <w:rFonts w:ascii="Times New Roman CYR" w:hAnsi="Times New Roman CYR" w:cs="Times New Roman CYR"/>
          <w:sz w:val="28"/>
          <w:szCs w:val="28"/>
        </w:rPr>
        <w:t>оценки рецензента до 30 баллов</w:t>
      </w:r>
    </w:p>
    <w:p w:rsidR="00A35F09" w:rsidRPr="00DB6BD9" w:rsidRDefault="00A35F09" w:rsidP="00EA30C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DB6BD9">
        <w:rPr>
          <w:rFonts w:ascii="Times New Roman CYR" w:hAnsi="Times New Roman CYR" w:cs="Times New Roman CYR"/>
          <w:sz w:val="28"/>
          <w:szCs w:val="28"/>
        </w:rPr>
        <w:t>оценки научного руководителя до 30 баллов</w:t>
      </w:r>
    </w:p>
    <w:p w:rsidR="00A35F09" w:rsidRPr="00DB6BD9" w:rsidRDefault="00A35F09" w:rsidP="00EA30C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DB6BD9">
        <w:rPr>
          <w:rFonts w:ascii="Times New Roman CYR" w:hAnsi="Times New Roman CYR" w:cs="Times New Roman CYR"/>
          <w:sz w:val="28"/>
          <w:szCs w:val="28"/>
        </w:rPr>
        <w:t>оценка комиссии  за содержание и оформление дипломной работы до 30 баллов</w:t>
      </w:r>
    </w:p>
    <w:p w:rsidR="00A35F09" w:rsidRPr="00DB6BD9" w:rsidRDefault="00A35F09" w:rsidP="00EA30C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DB6BD9">
        <w:rPr>
          <w:rFonts w:ascii="Times New Roman CYR" w:hAnsi="Times New Roman CYR" w:cs="Times New Roman CYR"/>
          <w:sz w:val="28"/>
          <w:szCs w:val="28"/>
        </w:rPr>
        <w:t>оценки за представление, презентацию ВКР до 5 баллов</w:t>
      </w:r>
    </w:p>
    <w:p w:rsidR="00A35F09" w:rsidRPr="00DB6BD9" w:rsidRDefault="00A35F09" w:rsidP="00EA30C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DB6BD9">
        <w:rPr>
          <w:rFonts w:ascii="Times New Roman CYR" w:hAnsi="Times New Roman CYR" w:cs="Times New Roman CYR"/>
          <w:sz w:val="28"/>
          <w:szCs w:val="28"/>
        </w:rPr>
        <w:t>оценки за ответы на вопросы, ведение дискуссии до 5 баллов</w:t>
      </w:r>
    </w:p>
    <w:p w:rsidR="00A35F09" w:rsidRDefault="00A35F09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</w:p>
    <w:p w:rsidR="00A90345" w:rsidRPr="0034208F" w:rsidRDefault="0034208F" w:rsidP="0034208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4208F">
        <w:rPr>
          <w:b/>
          <w:sz w:val="28"/>
          <w:szCs w:val="28"/>
        </w:rPr>
        <w:lastRenderedPageBreak/>
        <w:t>МЕТОДИЧЕСКИЕ РЕКОМЕНДАЦИИ ПО ВЫПОЛНЕНИЮ ВКР БАКАЛАВРА</w:t>
      </w:r>
    </w:p>
    <w:p w:rsidR="00EA30CB" w:rsidRDefault="00EA30CB" w:rsidP="0034208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757C4" w:rsidRPr="0034208F" w:rsidRDefault="006D455A" w:rsidP="0034208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208F">
        <w:rPr>
          <w:b/>
          <w:sz w:val="28"/>
          <w:szCs w:val="28"/>
        </w:rPr>
        <w:t>СТРУКТУРА ВКР БАКАЛАВРА</w:t>
      </w:r>
    </w:p>
    <w:p w:rsidR="009D79CC" w:rsidRPr="0034208F" w:rsidRDefault="009D79CC" w:rsidP="0034208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208F">
        <w:rPr>
          <w:b/>
          <w:sz w:val="28"/>
          <w:szCs w:val="28"/>
        </w:rPr>
        <w:t xml:space="preserve">В состав (структуру) </w:t>
      </w:r>
      <w:r w:rsidR="00A90345" w:rsidRPr="0034208F">
        <w:rPr>
          <w:b/>
          <w:sz w:val="28"/>
          <w:szCs w:val="28"/>
        </w:rPr>
        <w:t>ВКР бакалавра</w:t>
      </w:r>
      <w:r w:rsidRPr="0034208F">
        <w:rPr>
          <w:b/>
          <w:sz w:val="28"/>
          <w:szCs w:val="28"/>
        </w:rPr>
        <w:t xml:space="preserve"> работы входят: титульный лист, оглавление (содержание), введение, основная часть, заключение, список сокращений, список использованных источников и литературы, приложения. </w:t>
      </w:r>
    </w:p>
    <w:p w:rsidR="009D79CC" w:rsidRPr="0034208F" w:rsidRDefault="009D79CC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b/>
          <w:sz w:val="28"/>
          <w:szCs w:val="28"/>
        </w:rPr>
        <w:t>Содержание</w:t>
      </w:r>
      <w:r w:rsidRPr="0034208F">
        <w:rPr>
          <w:sz w:val="28"/>
          <w:szCs w:val="28"/>
        </w:rPr>
        <w:t xml:space="preserve"> (оглавление) включает наименование всех разделов (глав), подразделов (параграфов), пунктов и подпунктов (если они имеют наименование). Содержание помещается вслед за титульным листом. </w:t>
      </w:r>
    </w:p>
    <w:p w:rsidR="009D79CC" w:rsidRPr="0034208F" w:rsidRDefault="009D79CC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b/>
          <w:sz w:val="28"/>
          <w:szCs w:val="28"/>
        </w:rPr>
        <w:t>Введение</w:t>
      </w:r>
      <w:r w:rsidRPr="0034208F">
        <w:rPr>
          <w:sz w:val="28"/>
          <w:szCs w:val="28"/>
        </w:rPr>
        <w:t xml:space="preserve"> должно включать следующие разделы:</w:t>
      </w:r>
    </w:p>
    <w:p w:rsidR="009D79CC" w:rsidRPr="0034208F" w:rsidRDefault="009D79CC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Актуальность исследования </w:t>
      </w:r>
    </w:p>
    <w:p w:rsidR="009D79CC" w:rsidRPr="0034208F" w:rsidRDefault="009D79CC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>Степень научной разработанности проблемы исследования</w:t>
      </w:r>
    </w:p>
    <w:p w:rsidR="009D79CC" w:rsidRPr="0034208F" w:rsidRDefault="009D79CC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>Объект исследования</w:t>
      </w:r>
    </w:p>
    <w:p w:rsidR="009D79CC" w:rsidRPr="0034208F" w:rsidRDefault="009D79CC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>Предмет исследования</w:t>
      </w:r>
    </w:p>
    <w:p w:rsidR="009D79CC" w:rsidRPr="0034208F" w:rsidRDefault="009D79CC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Цель  исследования </w:t>
      </w:r>
    </w:p>
    <w:p w:rsidR="009D79CC" w:rsidRPr="0034208F" w:rsidRDefault="009D79CC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>Задачи исследования</w:t>
      </w:r>
    </w:p>
    <w:p w:rsidR="009D79CC" w:rsidRPr="0034208F" w:rsidRDefault="009D79CC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>Теоретико-методологическая база исследования</w:t>
      </w:r>
    </w:p>
    <w:p w:rsidR="009D79CC" w:rsidRPr="0034208F" w:rsidRDefault="009D79CC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>Эмпирическая база исследования</w:t>
      </w:r>
    </w:p>
    <w:p w:rsidR="009D79CC" w:rsidRPr="0034208F" w:rsidRDefault="009D79CC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>Интерпретация (определения)</w:t>
      </w:r>
      <w:r w:rsidR="0034208F">
        <w:rPr>
          <w:i/>
          <w:sz w:val="28"/>
          <w:szCs w:val="28"/>
        </w:rPr>
        <w:t xml:space="preserve"> </w:t>
      </w:r>
      <w:r w:rsidRPr="0034208F">
        <w:rPr>
          <w:i/>
          <w:sz w:val="28"/>
          <w:szCs w:val="28"/>
        </w:rPr>
        <w:t>понятий</w:t>
      </w:r>
    </w:p>
    <w:p w:rsidR="009D79CC" w:rsidRPr="0034208F" w:rsidRDefault="009D79CC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9D79CC" w:rsidRPr="0034208F" w:rsidRDefault="009D79CC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i/>
          <w:sz w:val="28"/>
          <w:szCs w:val="28"/>
        </w:rPr>
        <w:t xml:space="preserve">Актуальность исследования - </w:t>
      </w:r>
      <w:r w:rsidRPr="0034208F">
        <w:rPr>
          <w:sz w:val="28"/>
          <w:szCs w:val="28"/>
        </w:rPr>
        <w:t xml:space="preserve">это обоснование проблемы исследования с точки зрения её социальной и научной значимости в настоящее время. </w:t>
      </w:r>
    </w:p>
    <w:p w:rsidR="009D79CC" w:rsidRPr="0034208F" w:rsidRDefault="009D79CC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Актуальность научного исследования (</w:t>
      </w:r>
      <w:r w:rsidR="00A90345" w:rsidRPr="0034208F">
        <w:rPr>
          <w:sz w:val="28"/>
          <w:szCs w:val="28"/>
        </w:rPr>
        <w:t>ВКР бакалавра</w:t>
      </w:r>
      <w:r w:rsidRPr="0034208F">
        <w:rPr>
          <w:sz w:val="28"/>
          <w:szCs w:val="28"/>
        </w:rPr>
        <w:t>) в целом следует оценивать с точки зрения той концептуальной установки, которой придерживается автор работы, или того научного вклада, который вносит он в разработку общей концепции. Актуальность исследования включает в себя описание проблемной ситуации. Необходимо также подчеркнуть социальную значимость проблемы.</w:t>
      </w:r>
    </w:p>
    <w:p w:rsidR="009D79CC" w:rsidRPr="0034208F" w:rsidRDefault="009D79CC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i/>
          <w:sz w:val="28"/>
          <w:szCs w:val="28"/>
        </w:rPr>
        <w:lastRenderedPageBreak/>
        <w:t>Степень научной разработанности проблемы исследования</w:t>
      </w:r>
      <w:r w:rsidRPr="0034208F">
        <w:rPr>
          <w:sz w:val="28"/>
          <w:szCs w:val="28"/>
        </w:rPr>
        <w:t xml:space="preserve"> – в этом разделе анализируются научные работы по теме исследования, даётся их характеристика и обозначаются пробелы</w:t>
      </w:r>
      <w:r w:rsidR="00A90345" w:rsidRPr="0034208F">
        <w:rPr>
          <w:sz w:val="28"/>
          <w:szCs w:val="28"/>
        </w:rPr>
        <w:t xml:space="preserve"> (лакуны), что и дает</w:t>
      </w:r>
      <w:r w:rsidRPr="0034208F">
        <w:rPr>
          <w:sz w:val="28"/>
          <w:szCs w:val="28"/>
        </w:rPr>
        <w:t xml:space="preserve"> основание для разработки заявленной проблемы. Обзор использованных источников и литературы должен быть сделан по тематическому или предметному принципу, содержать оценку (возможно критическую) автора, его мнение по поводу прочитанной литературы. Тематический обзор источников и литературы может быть дополнен хронологической классификацией, если этого требует тема исследования. </w:t>
      </w:r>
    </w:p>
    <w:p w:rsidR="009D79CC" w:rsidRPr="0034208F" w:rsidRDefault="009D79CC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i/>
          <w:sz w:val="28"/>
          <w:szCs w:val="28"/>
        </w:rPr>
        <w:t xml:space="preserve">Эмпирическая база исследования </w:t>
      </w:r>
      <w:r w:rsidRPr="0034208F">
        <w:rPr>
          <w:sz w:val="28"/>
          <w:szCs w:val="28"/>
        </w:rPr>
        <w:t>включает в себя перечисление и описание эмпирических материалов, которые анализируются в процессе выполнения</w:t>
      </w:r>
      <w:r w:rsidR="00A90345" w:rsidRPr="0034208F">
        <w:rPr>
          <w:sz w:val="28"/>
          <w:szCs w:val="28"/>
        </w:rPr>
        <w:t xml:space="preserve"> ВКР</w:t>
      </w:r>
      <w:r w:rsidRPr="0034208F">
        <w:rPr>
          <w:sz w:val="28"/>
          <w:szCs w:val="28"/>
        </w:rPr>
        <w:t>. Это могут быть результаты собственных исследова</w:t>
      </w:r>
      <w:r w:rsidR="00A90345" w:rsidRPr="0034208F">
        <w:rPr>
          <w:sz w:val="28"/>
          <w:szCs w:val="28"/>
        </w:rPr>
        <w:t>ний бакалавра</w:t>
      </w:r>
      <w:r w:rsidRPr="0034208F">
        <w:rPr>
          <w:sz w:val="28"/>
          <w:szCs w:val="28"/>
        </w:rPr>
        <w:t>, исследования других авторов и коллективов, привлеченные для вторичного анализа, статистические материалы, нормативные документы и другие источники.</w:t>
      </w:r>
    </w:p>
    <w:p w:rsidR="009D79CC" w:rsidRPr="0034208F" w:rsidRDefault="009D79CC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Описание эмпирической базы состоит из следующих элементов: название исследования, под чьим руководством проведено, тип выборки (если исследование выборочное), количество респондентов, место  и время проведения, методы исследования. В подстрочной ссылке необходимо пометить, откуда получены данные для анализа (извлечены из печатного труда или электронного ресурса, неопубликованного источника, архива данных и т.д.)</w:t>
      </w:r>
    </w:p>
    <w:p w:rsidR="009D79CC" w:rsidRPr="0034208F" w:rsidRDefault="009D79CC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i/>
          <w:sz w:val="28"/>
          <w:szCs w:val="28"/>
        </w:rPr>
        <w:t>Пример описания эмпирическ</w:t>
      </w:r>
      <w:r w:rsidR="00A35F09" w:rsidRPr="0034208F">
        <w:rPr>
          <w:i/>
          <w:sz w:val="28"/>
          <w:szCs w:val="28"/>
        </w:rPr>
        <w:t>ой базы</w:t>
      </w:r>
      <w:r w:rsidRPr="0034208F">
        <w:rPr>
          <w:sz w:val="28"/>
          <w:szCs w:val="28"/>
        </w:rPr>
        <w:t>:</w:t>
      </w:r>
    </w:p>
    <w:p w:rsidR="00A35F09" w:rsidRPr="0034208F" w:rsidRDefault="00A35F09" w:rsidP="0034208F">
      <w:pPr>
        <w:pStyle w:val="4"/>
        <w:keepLines w:val="0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4208F">
        <w:rPr>
          <w:rFonts w:ascii="Times New Roman" w:hAnsi="Times New Roman" w:cs="Times New Roman"/>
          <w:color w:val="auto"/>
          <w:sz w:val="28"/>
          <w:szCs w:val="28"/>
        </w:rPr>
        <w:t>Кожевникова Александра Александровна</w:t>
      </w:r>
    </w:p>
    <w:p w:rsidR="00A35F09" w:rsidRPr="0034208F" w:rsidRDefault="00A35F09" w:rsidP="0034208F">
      <w:pPr>
        <w:spacing w:line="360" w:lineRule="auto"/>
        <w:jc w:val="center"/>
        <w:rPr>
          <w:snapToGrid w:val="0"/>
          <w:color w:val="000000"/>
          <w:sz w:val="28"/>
          <w:szCs w:val="28"/>
          <w:lang w:eastAsia="en-US"/>
        </w:rPr>
      </w:pPr>
      <w:r w:rsidRPr="0034208F">
        <w:rPr>
          <w:b/>
          <w:snapToGrid w:val="0"/>
          <w:sz w:val="28"/>
          <w:szCs w:val="28"/>
          <w:lang w:eastAsia="en-US"/>
        </w:rPr>
        <w:t>«Профессиональная самореализация женщин в банковской</w:t>
      </w:r>
      <w:r w:rsidRPr="0034208F">
        <w:rPr>
          <w:b/>
          <w:snapToGrid w:val="0"/>
          <w:color w:val="000000"/>
          <w:sz w:val="28"/>
          <w:szCs w:val="28"/>
          <w:lang w:eastAsia="en-US"/>
        </w:rPr>
        <w:t xml:space="preserve"> сфере»</w:t>
      </w:r>
    </w:p>
    <w:p w:rsidR="00A35F09" w:rsidRPr="0034208F" w:rsidRDefault="00A35F09" w:rsidP="0034208F">
      <w:pPr>
        <w:spacing w:line="360" w:lineRule="auto"/>
        <w:jc w:val="center"/>
        <w:rPr>
          <w:b/>
          <w:bCs/>
          <w:sz w:val="28"/>
          <w:szCs w:val="28"/>
        </w:rPr>
      </w:pPr>
      <w:r w:rsidRPr="0034208F">
        <w:rPr>
          <w:b/>
          <w:bCs/>
          <w:sz w:val="28"/>
          <w:szCs w:val="28"/>
        </w:rPr>
        <w:t>Эмпирическая и информационная база исследования</w:t>
      </w:r>
    </w:p>
    <w:p w:rsidR="00A35F09" w:rsidRPr="0034208F" w:rsidRDefault="00A35F09" w:rsidP="0034208F">
      <w:pPr>
        <w:numPr>
          <w:ilvl w:val="0"/>
          <w:numId w:val="17"/>
        </w:numPr>
        <w:spacing w:line="360" w:lineRule="auto"/>
        <w:ind w:left="0" w:firstLine="0"/>
        <w:jc w:val="both"/>
        <w:rPr>
          <w:b/>
          <w:i/>
          <w:iCs/>
          <w:sz w:val="28"/>
          <w:szCs w:val="28"/>
        </w:rPr>
      </w:pPr>
      <w:r w:rsidRPr="0034208F">
        <w:rPr>
          <w:b/>
          <w:i/>
          <w:iCs/>
          <w:sz w:val="28"/>
          <w:szCs w:val="28"/>
        </w:rPr>
        <w:t>Данные авторских исследований:</w:t>
      </w:r>
    </w:p>
    <w:p w:rsidR="00A35F09" w:rsidRPr="0034208F" w:rsidRDefault="00A35F09" w:rsidP="0034208F">
      <w:pPr>
        <w:numPr>
          <w:ilvl w:val="1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Количественное исследование на тему: </w:t>
      </w:r>
      <w:r w:rsidRPr="0034208F">
        <w:rPr>
          <w:b/>
          <w:bCs/>
          <w:i/>
          <w:iCs/>
          <w:sz w:val="28"/>
          <w:szCs w:val="28"/>
        </w:rPr>
        <w:t xml:space="preserve">«Профессиональная самореализация женщин, работающих в банковской сфере» </w:t>
      </w:r>
      <w:r w:rsidRPr="0034208F">
        <w:rPr>
          <w:sz w:val="28"/>
          <w:szCs w:val="28"/>
        </w:rPr>
        <w:t xml:space="preserve">было проведено в январе-феврале </w:t>
      </w:r>
      <w:smartTag w:uri="urn:schemas-microsoft-com:office:smarttags" w:element="metricconverter">
        <w:smartTagPr>
          <w:attr w:name="ProductID" w:val="2013 г"/>
        </w:smartTagPr>
        <w:r w:rsidRPr="0034208F">
          <w:rPr>
            <w:sz w:val="28"/>
            <w:szCs w:val="28"/>
          </w:rPr>
          <w:t>2013 г</w:t>
        </w:r>
      </w:smartTag>
      <w:r w:rsidRPr="0034208F">
        <w:rPr>
          <w:sz w:val="28"/>
          <w:szCs w:val="28"/>
        </w:rPr>
        <w:t>. на территории г. Москвы и г. Санкт-</w:t>
      </w:r>
      <w:r w:rsidRPr="0034208F">
        <w:rPr>
          <w:sz w:val="28"/>
          <w:szCs w:val="28"/>
        </w:rPr>
        <w:lastRenderedPageBreak/>
        <w:t xml:space="preserve">Петербурга методом онлайн-опроса по полустандартизированной анкете с общим объемом целевой выборки – 270женщин, работающих в банковской сфере. Отбор респондентов происходил методом «снежного кома» и с помощью онлайн панели компании </w:t>
      </w:r>
      <w:r w:rsidRPr="0034208F">
        <w:rPr>
          <w:sz w:val="28"/>
          <w:szCs w:val="28"/>
          <w:lang w:val="en-US"/>
        </w:rPr>
        <w:t>TNS</w:t>
      </w:r>
      <w:r w:rsidRPr="0034208F">
        <w:rPr>
          <w:sz w:val="28"/>
          <w:szCs w:val="28"/>
        </w:rPr>
        <w:t>.</w:t>
      </w:r>
      <w:r w:rsidRPr="0034208F">
        <w:rPr>
          <w:sz w:val="28"/>
          <w:szCs w:val="28"/>
        </w:rPr>
        <w:tab/>
        <w:t xml:space="preserve">База данных создана на основе программ </w:t>
      </w:r>
      <w:r w:rsidRPr="0034208F">
        <w:rPr>
          <w:sz w:val="28"/>
          <w:szCs w:val="28"/>
          <w:lang w:val="en-US"/>
        </w:rPr>
        <w:t>MSExcel</w:t>
      </w:r>
      <w:r w:rsidRPr="0034208F">
        <w:rPr>
          <w:sz w:val="28"/>
          <w:szCs w:val="28"/>
        </w:rPr>
        <w:t xml:space="preserve">и </w:t>
      </w:r>
      <w:r w:rsidRPr="0034208F">
        <w:rPr>
          <w:sz w:val="28"/>
          <w:szCs w:val="28"/>
          <w:lang w:val="en-US"/>
        </w:rPr>
        <w:t>SPSS</w:t>
      </w:r>
      <w:r w:rsidRPr="0034208F">
        <w:rPr>
          <w:sz w:val="28"/>
          <w:szCs w:val="28"/>
        </w:rPr>
        <w:t xml:space="preserve">.Обработка данных происходила с применением программы </w:t>
      </w:r>
      <w:r w:rsidRPr="0034208F">
        <w:rPr>
          <w:sz w:val="28"/>
          <w:szCs w:val="28"/>
          <w:lang w:val="en-US"/>
        </w:rPr>
        <w:t>SPSS</w:t>
      </w:r>
      <w:r w:rsidRPr="0034208F">
        <w:rPr>
          <w:sz w:val="28"/>
          <w:szCs w:val="28"/>
        </w:rPr>
        <w:t xml:space="preserve"> и использованием надстройки 02</w:t>
      </w:r>
      <w:r w:rsidRPr="0034208F">
        <w:rPr>
          <w:sz w:val="28"/>
          <w:szCs w:val="28"/>
          <w:lang w:val="en-US"/>
        </w:rPr>
        <w:t>Graph</w:t>
      </w:r>
      <w:r w:rsidRPr="0034208F">
        <w:rPr>
          <w:sz w:val="28"/>
          <w:szCs w:val="28"/>
        </w:rPr>
        <w:t xml:space="preserve">для </w:t>
      </w:r>
      <w:r w:rsidRPr="0034208F">
        <w:rPr>
          <w:sz w:val="28"/>
          <w:szCs w:val="28"/>
          <w:lang w:val="en-US"/>
        </w:rPr>
        <w:t>MSExcel</w:t>
      </w:r>
      <w:r w:rsidRPr="0034208F">
        <w:rPr>
          <w:sz w:val="28"/>
          <w:szCs w:val="28"/>
        </w:rPr>
        <w:t xml:space="preserve">(для проведения анализа соответствий). </w:t>
      </w:r>
      <w:r w:rsidRPr="0034208F">
        <w:rPr>
          <w:color w:val="000000"/>
          <w:sz w:val="28"/>
          <w:szCs w:val="28"/>
        </w:rPr>
        <w:t>Для анализа данных использовалась также методика экспертных оценок, а именно для ранжирования должностей респондентов. 5 экспертов проранжировали должности от самой низкой до самой высокой.</w:t>
      </w:r>
    </w:p>
    <w:p w:rsidR="00A35F09" w:rsidRPr="0034208F" w:rsidRDefault="00A35F09" w:rsidP="0034208F">
      <w:pPr>
        <w:numPr>
          <w:ilvl w:val="1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 Качественное исследование </w:t>
      </w:r>
      <w:r w:rsidRPr="0034208F">
        <w:rPr>
          <w:b/>
          <w:bCs/>
          <w:i/>
          <w:iCs/>
          <w:sz w:val="28"/>
          <w:szCs w:val="28"/>
        </w:rPr>
        <w:t>«Женщина-руководитель в банковской сфере: особенности построения карьеры»</w:t>
      </w:r>
      <w:r w:rsidRPr="0034208F">
        <w:rPr>
          <w:sz w:val="28"/>
          <w:szCs w:val="28"/>
        </w:rPr>
        <w:t xml:space="preserve">, проведенное автором в 2010-2011 годах в рамках курсовой работы на территории г. Москвы методом глубинного интервью с общим объемом целевой выборки 10 человек. Тексты интервью были использованы для иллюстрации результатов количественного исследования (см. п.1.1). Результаты интервью также явились базой для разработки инструментария для количественного исследования (см. п.1.1). </w:t>
      </w:r>
    </w:p>
    <w:p w:rsidR="00A35F09" w:rsidRPr="0034208F" w:rsidRDefault="00A35F09" w:rsidP="0034208F">
      <w:pPr>
        <w:numPr>
          <w:ilvl w:val="1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 Количественное исследование </w:t>
      </w:r>
      <w:r w:rsidRPr="0034208F">
        <w:rPr>
          <w:b/>
          <w:bCs/>
          <w:i/>
          <w:iCs/>
          <w:sz w:val="28"/>
          <w:szCs w:val="28"/>
        </w:rPr>
        <w:t>«Роль женщины в обществе в глазах российских и американских студентов»</w:t>
      </w:r>
      <w:r w:rsidRPr="0034208F">
        <w:rPr>
          <w:sz w:val="28"/>
          <w:szCs w:val="28"/>
        </w:rPr>
        <w:t>, проведенное автором в 2011-2012 годах в рамках курсовой работы на территории г. Москвы среди студентов Российского государственного гуманитарного университета и г. Карлайла (штат Пенсильвания, США) среди студентов Dickinson College. Метод – онлайн опрос по полустандартизированной анкете с общим объемом выборки – 200 респондентов (100 респондентов в каждой стране). Тип выборки – квотная по половому признаку.</w:t>
      </w:r>
    </w:p>
    <w:p w:rsidR="00A35F09" w:rsidRPr="0034208F" w:rsidRDefault="00A35F09" w:rsidP="0034208F">
      <w:pPr>
        <w:spacing w:line="360" w:lineRule="auto"/>
        <w:jc w:val="both"/>
        <w:rPr>
          <w:b/>
          <w:i/>
          <w:iCs/>
          <w:sz w:val="28"/>
          <w:szCs w:val="28"/>
        </w:rPr>
      </w:pPr>
      <w:r w:rsidRPr="0034208F">
        <w:rPr>
          <w:i/>
          <w:iCs/>
          <w:sz w:val="28"/>
          <w:szCs w:val="28"/>
        </w:rPr>
        <w:t>2</w:t>
      </w:r>
      <w:r w:rsidRPr="0034208F">
        <w:rPr>
          <w:b/>
          <w:i/>
          <w:iCs/>
          <w:sz w:val="28"/>
          <w:szCs w:val="28"/>
        </w:rPr>
        <w:t>. Данные других исследований:</w:t>
      </w:r>
    </w:p>
    <w:p w:rsidR="00A35F09" w:rsidRPr="0034208F" w:rsidRDefault="00A35F09" w:rsidP="0034208F">
      <w:pPr>
        <w:spacing w:line="360" w:lineRule="auto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Мониторинг </w:t>
      </w:r>
      <w:r w:rsidRPr="0034208F">
        <w:rPr>
          <w:sz w:val="28"/>
          <w:szCs w:val="28"/>
        </w:rPr>
        <w:tab/>
      </w:r>
      <w:r w:rsidRPr="0034208F">
        <w:rPr>
          <w:b/>
          <w:bCs/>
          <w:i/>
          <w:iCs/>
          <w:sz w:val="28"/>
          <w:szCs w:val="28"/>
        </w:rPr>
        <w:t>Marketing Index</w:t>
      </w:r>
      <w:r w:rsidRPr="0034208F">
        <w:rPr>
          <w:sz w:val="28"/>
          <w:szCs w:val="28"/>
        </w:rPr>
        <w:t xml:space="preserve">, проводимый независимой исследовательской компанией TNS Gallup Media. В работе использованы данные за 2011, </w:t>
      </w:r>
      <w:smartTag w:uri="urn:schemas-microsoft-com:office:smarttags" w:element="metricconverter">
        <w:smartTagPr>
          <w:attr w:name="ProductID" w:val="2012 г"/>
        </w:smartTagPr>
        <w:r w:rsidRPr="0034208F">
          <w:rPr>
            <w:sz w:val="28"/>
            <w:szCs w:val="28"/>
          </w:rPr>
          <w:t>2012 г</w:t>
        </w:r>
      </w:smartTag>
      <w:r w:rsidRPr="0034208F">
        <w:rPr>
          <w:sz w:val="28"/>
          <w:szCs w:val="28"/>
        </w:rPr>
        <w:t>. из разделов «Демография» и «Характеристики потребителей».</w:t>
      </w:r>
    </w:p>
    <w:p w:rsidR="00A35F09" w:rsidRPr="0034208F" w:rsidRDefault="00A35F09" w:rsidP="0034208F">
      <w:pPr>
        <w:spacing w:line="360" w:lineRule="auto"/>
        <w:jc w:val="both"/>
        <w:rPr>
          <w:b/>
          <w:i/>
          <w:sz w:val="28"/>
          <w:szCs w:val="28"/>
        </w:rPr>
      </w:pPr>
      <w:r w:rsidRPr="0034208F">
        <w:rPr>
          <w:sz w:val="28"/>
          <w:szCs w:val="28"/>
        </w:rPr>
        <w:lastRenderedPageBreak/>
        <w:t xml:space="preserve">3.  </w:t>
      </w:r>
      <w:r w:rsidRPr="0034208F">
        <w:rPr>
          <w:b/>
          <w:i/>
          <w:sz w:val="28"/>
          <w:szCs w:val="28"/>
        </w:rPr>
        <w:t>Результаты других исследований:</w:t>
      </w:r>
    </w:p>
    <w:p w:rsidR="00A35F09" w:rsidRPr="0034208F" w:rsidRDefault="00A35F09" w:rsidP="0034208F">
      <w:pPr>
        <w:spacing w:line="360" w:lineRule="auto"/>
        <w:jc w:val="both"/>
        <w:rPr>
          <w:rStyle w:val="apple-style-span"/>
          <w:bCs/>
          <w:sz w:val="28"/>
          <w:szCs w:val="28"/>
        </w:rPr>
      </w:pPr>
      <w:r w:rsidRPr="0034208F">
        <w:rPr>
          <w:sz w:val="28"/>
          <w:szCs w:val="28"/>
        </w:rPr>
        <w:t xml:space="preserve">3.1. Всероссийский опрос </w:t>
      </w:r>
      <w:r w:rsidRPr="0034208F">
        <w:rPr>
          <w:rStyle w:val="apple-style-span"/>
          <w:sz w:val="28"/>
          <w:szCs w:val="28"/>
        </w:rPr>
        <w:t>«Мужчины и женщины равны, но кто из них «равнее»?»</w:t>
      </w:r>
      <w:r w:rsidRPr="0034208F">
        <w:rPr>
          <w:rStyle w:val="af0"/>
          <w:bCs/>
          <w:sz w:val="28"/>
          <w:szCs w:val="28"/>
        </w:rPr>
        <w:footnoteReference w:id="2"/>
      </w:r>
      <w:r w:rsidRPr="0034208F">
        <w:rPr>
          <w:rStyle w:val="apple-style-span"/>
          <w:sz w:val="28"/>
          <w:szCs w:val="28"/>
        </w:rPr>
        <w:t xml:space="preserve">, проведенный Всероссийским Центром Исследования Общественного Мнения в рамках омнибуса «Экспресс ВЦИОМ» 17-18 февраля </w:t>
      </w:r>
      <w:smartTag w:uri="urn:schemas-microsoft-com:office:smarttags" w:element="metricconverter">
        <w:smartTagPr>
          <w:attr w:name="ProductID" w:val="2007 г"/>
        </w:smartTagPr>
        <w:r w:rsidRPr="0034208F">
          <w:rPr>
            <w:rStyle w:val="apple-style-span"/>
            <w:sz w:val="28"/>
            <w:szCs w:val="28"/>
          </w:rPr>
          <w:t>2007 г</w:t>
        </w:r>
      </w:smartTag>
      <w:r w:rsidRPr="0034208F">
        <w:rPr>
          <w:rStyle w:val="apple-style-span"/>
          <w:sz w:val="28"/>
          <w:szCs w:val="28"/>
        </w:rPr>
        <w:t xml:space="preserve">.методом личного интервью по стандартизированной анкете. Выборка репрезентативная по полу, возрасту, образованию - 1600 респондентов.  </w:t>
      </w:r>
    </w:p>
    <w:p w:rsidR="00A35F09" w:rsidRPr="0034208F" w:rsidRDefault="00A35F09" w:rsidP="0034208F">
      <w:pPr>
        <w:spacing w:line="360" w:lineRule="auto"/>
        <w:jc w:val="both"/>
        <w:rPr>
          <w:rStyle w:val="apple-style-span"/>
          <w:sz w:val="28"/>
          <w:szCs w:val="28"/>
        </w:rPr>
      </w:pPr>
      <w:r w:rsidRPr="0034208F">
        <w:rPr>
          <w:rStyle w:val="apple-style-span"/>
          <w:sz w:val="28"/>
          <w:szCs w:val="28"/>
        </w:rPr>
        <w:t xml:space="preserve">3.2. Всероссийский опрос </w:t>
      </w:r>
      <w:r w:rsidRPr="0034208F">
        <w:rPr>
          <w:sz w:val="28"/>
          <w:szCs w:val="28"/>
        </w:rPr>
        <w:t>«О каком начальнике мы мечтаем?»</w:t>
      </w:r>
      <w:r w:rsidRPr="0034208F">
        <w:rPr>
          <w:rStyle w:val="af0"/>
          <w:sz w:val="28"/>
          <w:szCs w:val="28"/>
        </w:rPr>
        <w:footnoteReference w:id="3"/>
      </w:r>
      <w:r w:rsidRPr="0034208F">
        <w:rPr>
          <w:sz w:val="28"/>
          <w:szCs w:val="28"/>
        </w:rPr>
        <w:t>,</w:t>
      </w:r>
      <w:r w:rsidRPr="0034208F">
        <w:rPr>
          <w:rStyle w:val="apple-style-span"/>
          <w:sz w:val="28"/>
          <w:szCs w:val="28"/>
        </w:rPr>
        <w:t xml:space="preserve"> проведенный Всероссийским Центром Исследования Общественного Мнения в рамках омнибуса «Экспресс ВЦИОМ» 27-28 ноября </w:t>
      </w:r>
      <w:smartTag w:uri="urn:schemas-microsoft-com:office:smarttags" w:element="metricconverter">
        <w:smartTagPr>
          <w:attr w:name="ProductID" w:val="2010 г"/>
        </w:smartTagPr>
        <w:r w:rsidRPr="0034208F">
          <w:rPr>
            <w:rStyle w:val="apple-style-span"/>
            <w:sz w:val="28"/>
            <w:szCs w:val="28"/>
          </w:rPr>
          <w:t>2010 г</w:t>
        </w:r>
      </w:smartTag>
      <w:r w:rsidRPr="0034208F">
        <w:rPr>
          <w:rStyle w:val="apple-style-span"/>
          <w:sz w:val="28"/>
          <w:szCs w:val="28"/>
        </w:rPr>
        <w:t>. методом личного интервью по стандартизированной анкете. Выборка репрезентативная по полу, возрасту, образованию - 1600 респондентов.</w:t>
      </w:r>
    </w:p>
    <w:p w:rsidR="00A35F09" w:rsidRPr="0034208F" w:rsidRDefault="00A35F09" w:rsidP="0034208F">
      <w:pPr>
        <w:spacing w:line="360" w:lineRule="auto"/>
        <w:ind w:firstLine="709"/>
        <w:jc w:val="both"/>
        <w:rPr>
          <w:rStyle w:val="apple-style-span"/>
          <w:bCs/>
          <w:sz w:val="28"/>
          <w:szCs w:val="28"/>
        </w:rPr>
      </w:pPr>
      <w:r w:rsidRPr="0034208F">
        <w:rPr>
          <w:rStyle w:val="apple-style-span"/>
          <w:sz w:val="28"/>
          <w:szCs w:val="28"/>
        </w:rPr>
        <w:t xml:space="preserve">Были привлечены также </w:t>
      </w:r>
      <w:r w:rsidRPr="0034208F">
        <w:rPr>
          <w:rStyle w:val="apple-style-span"/>
          <w:b/>
          <w:i/>
          <w:sz w:val="28"/>
          <w:szCs w:val="28"/>
        </w:rPr>
        <w:t>статистические данные</w:t>
      </w:r>
      <w:r w:rsidRPr="0034208F">
        <w:rPr>
          <w:rStyle w:val="apple-style-span"/>
          <w:sz w:val="28"/>
          <w:szCs w:val="28"/>
        </w:rPr>
        <w:t xml:space="preserve">  о количестве работающих женщин в банковской сфере (Госкомстат).</w:t>
      </w:r>
    </w:p>
    <w:p w:rsidR="00A35F09" w:rsidRPr="0034208F" w:rsidRDefault="00A35F09" w:rsidP="0034208F">
      <w:pPr>
        <w:spacing w:line="360" w:lineRule="auto"/>
        <w:jc w:val="both"/>
        <w:rPr>
          <w:sz w:val="28"/>
          <w:szCs w:val="28"/>
        </w:rPr>
      </w:pPr>
    </w:p>
    <w:p w:rsidR="009D79CC" w:rsidRPr="0034208F" w:rsidRDefault="009D79CC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i/>
          <w:sz w:val="28"/>
          <w:szCs w:val="28"/>
        </w:rPr>
        <w:t xml:space="preserve">Теоретико-методологическая база исследования </w:t>
      </w:r>
      <w:r w:rsidRPr="0034208F">
        <w:rPr>
          <w:sz w:val="28"/>
          <w:szCs w:val="28"/>
        </w:rPr>
        <w:t>– это раздел,</w:t>
      </w:r>
      <w:r w:rsidRPr="0034208F">
        <w:rPr>
          <w:i/>
          <w:sz w:val="28"/>
          <w:szCs w:val="28"/>
        </w:rPr>
        <w:t xml:space="preserve"> </w:t>
      </w:r>
      <w:r w:rsidRPr="0034208F">
        <w:rPr>
          <w:sz w:val="28"/>
          <w:szCs w:val="28"/>
        </w:rPr>
        <w:t>который содержит характеристику теорий (концепций) или идей, положенных в основу данной работы.</w:t>
      </w:r>
    </w:p>
    <w:p w:rsidR="009D79CC" w:rsidRPr="0034208F" w:rsidRDefault="009D79CC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i/>
          <w:sz w:val="28"/>
          <w:szCs w:val="28"/>
        </w:rPr>
        <w:t xml:space="preserve">Интерпретация </w:t>
      </w:r>
      <w:r w:rsidR="00A90345" w:rsidRPr="0034208F">
        <w:rPr>
          <w:i/>
          <w:sz w:val="28"/>
          <w:szCs w:val="28"/>
        </w:rPr>
        <w:t>(определения)</w:t>
      </w:r>
      <w:r w:rsidRPr="0034208F">
        <w:rPr>
          <w:i/>
          <w:sz w:val="28"/>
          <w:szCs w:val="28"/>
        </w:rPr>
        <w:t xml:space="preserve"> понятий</w:t>
      </w:r>
      <w:r w:rsidRPr="0034208F">
        <w:rPr>
          <w:sz w:val="28"/>
          <w:szCs w:val="28"/>
        </w:rPr>
        <w:t xml:space="preserve">  - раздел включается при необходимости пояснения терминов и/или понятий, используемых в дипломной работе, особенно неоднозначных или спорных.</w:t>
      </w:r>
    </w:p>
    <w:p w:rsidR="0034208F" w:rsidRDefault="009D79CC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Объем введения составляет примерно 8-10 страниц.</w:t>
      </w:r>
    </w:p>
    <w:p w:rsidR="009D79CC" w:rsidRPr="0034208F" w:rsidRDefault="00B15298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b/>
          <w:sz w:val="28"/>
          <w:szCs w:val="28"/>
        </w:rPr>
        <w:t>ВКР бакалавра</w:t>
      </w:r>
      <w:r w:rsidR="009D79CC" w:rsidRPr="0034208F">
        <w:rPr>
          <w:sz w:val="28"/>
          <w:szCs w:val="28"/>
        </w:rPr>
        <w:t xml:space="preserve"> (</w:t>
      </w:r>
      <w:r w:rsidR="009D79CC" w:rsidRPr="0034208F">
        <w:rPr>
          <w:b/>
          <w:sz w:val="28"/>
          <w:szCs w:val="28"/>
        </w:rPr>
        <w:t>Основная часть</w:t>
      </w:r>
      <w:r w:rsidR="009D79CC" w:rsidRPr="0034208F">
        <w:rPr>
          <w:sz w:val="28"/>
          <w:szCs w:val="28"/>
        </w:rPr>
        <w:t xml:space="preserve">) должна иметь </w:t>
      </w:r>
      <w:r w:rsidR="009D79CC" w:rsidRPr="0034208F">
        <w:rPr>
          <w:i/>
          <w:sz w:val="28"/>
          <w:szCs w:val="28"/>
        </w:rPr>
        <w:t xml:space="preserve">теоретическую и эмпирическую части </w:t>
      </w:r>
      <w:r w:rsidR="009D79CC" w:rsidRPr="0034208F">
        <w:rPr>
          <w:sz w:val="28"/>
          <w:szCs w:val="28"/>
        </w:rPr>
        <w:t xml:space="preserve">(за исключением работ теоретической или методологической направленности). </w:t>
      </w:r>
    </w:p>
    <w:p w:rsidR="009D79CC" w:rsidRPr="0034208F" w:rsidRDefault="009D79CC" w:rsidP="0034208F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34208F">
        <w:rPr>
          <w:sz w:val="28"/>
          <w:szCs w:val="28"/>
        </w:rPr>
        <w:t xml:space="preserve">В </w:t>
      </w:r>
      <w:r w:rsidRPr="0034208F">
        <w:rPr>
          <w:i/>
          <w:sz w:val="28"/>
          <w:szCs w:val="28"/>
        </w:rPr>
        <w:t>теоретической части</w:t>
      </w:r>
      <w:r w:rsidRPr="0034208F">
        <w:rPr>
          <w:sz w:val="28"/>
          <w:szCs w:val="28"/>
        </w:rPr>
        <w:t xml:space="preserve"> освещаются концептуальные основания  анализа проблемы: даются определения и интерпретируются понятия, </w:t>
      </w:r>
      <w:r w:rsidRPr="0034208F">
        <w:rPr>
          <w:sz w:val="28"/>
          <w:szCs w:val="28"/>
        </w:rPr>
        <w:lastRenderedPageBreak/>
        <w:t>рассматриваются теоретически и методологически значимые теории. Объект исследования анализируется на теоретическом уровне.</w:t>
      </w:r>
      <w:r w:rsidRPr="0034208F">
        <w:rPr>
          <w:sz w:val="28"/>
          <w:szCs w:val="28"/>
          <w:highlight w:val="yellow"/>
        </w:rPr>
        <w:t xml:space="preserve"> </w:t>
      </w:r>
    </w:p>
    <w:p w:rsidR="009D79CC" w:rsidRPr="0034208F" w:rsidRDefault="009D79CC" w:rsidP="0034208F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Теоретическая часть должна содержать:</w:t>
      </w:r>
    </w:p>
    <w:p w:rsidR="009D79CC" w:rsidRPr="0034208F" w:rsidRDefault="009D79CC" w:rsidP="0034208F">
      <w:pPr>
        <w:numPr>
          <w:ilvl w:val="0"/>
          <w:numId w:val="13"/>
        </w:numPr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анализ концептуальных оснований исследования;</w:t>
      </w:r>
    </w:p>
    <w:p w:rsidR="009D79CC" w:rsidRPr="0034208F" w:rsidRDefault="009D79CC" w:rsidP="0034208F">
      <w:pPr>
        <w:numPr>
          <w:ilvl w:val="0"/>
          <w:numId w:val="13"/>
        </w:numPr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теоретическое описание объекта исследования (схема и система научных понятий в языке выбранной концепции);</w:t>
      </w:r>
    </w:p>
    <w:p w:rsidR="009D79CC" w:rsidRPr="0034208F" w:rsidRDefault="009D79CC" w:rsidP="0034208F">
      <w:pPr>
        <w:numPr>
          <w:ilvl w:val="0"/>
          <w:numId w:val="13"/>
        </w:numPr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схему операционализации всех рабочих понятий, используемых в дипломе;</w:t>
      </w:r>
    </w:p>
    <w:p w:rsidR="009D79CC" w:rsidRPr="0034208F" w:rsidRDefault="009D79CC" w:rsidP="0034208F">
      <w:pPr>
        <w:numPr>
          <w:ilvl w:val="0"/>
          <w:numId w:val="13"/>
        </w:numPr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постановку исследовательских задач данного этапа работы.</w:t>
      </w:r>
    </w:p>
    <w:p w:rsidR="009D79CC" w:rsidRPr="0034208F" w:rsidRDefault="009D79CC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В </w:t>
      </w:r>
      <w:r w:rsidRPr="0034208F">
        <w:rPr>
          <w:i/>
          <w:sz w:val="28"/>
          <w:szCs w:val="28"/>
        </w:rPr>
        <w:t>эмпирической части</w:t>
      </w:r>
      <w:r w:rsidRPr="0034208F">
        <w:rPr>
          <w:sz w:val="28"/>
          <w:szCs w:val="28"/>
        </w:rPr>
        <w:t xml:space="preserve"> приводится:</w:t>
      </w:r>
    </w:p>
    <w:p w:rsidR="009D79CC" w:rsidRPr="0034208F" w:rsidRDefault="009D79CC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-   обоснование выбранных методов исследования; </w:t>
      </w:r>
    </w:p>
    <w:p w:rsidR="009D79CC" w:rsidRPr="0034208F" w:rsidRDefault="009D79CC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-   методика и техника сбора и анализа данных, при необходимости – описание исследования; </w:t>
      </w:r>
    </w:p>
    <w:p w:rsidR="009D79CC" w:rsidRPr="0034208F" w:rsidRDefault="009D79CC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-   достигнутые результаты; </w:t>
      </w:r>
    </w:p>
    <w:p w:rsidR="009D79CC" w:rsidRPr="0034208F" w:rsidRDefault="009D79CC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-   практические рекомендации и выводы. </w:t>
      </w:r>
    </w:p>
    <w:p w:rsidR="009D79CC" w:rsidRPr="0034208F" w:rsidRDefault="009D79CC" w:rsidP="0034208F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Инструментарий (вопросники интервью, образцы анкет и т.п.) приводится в приложении. Прикладываются также примеры заполненных анкет, расшифровки текстов интервью, листы дневников наблюдений и т.д.</w:t>
      </w:r>
    </w:p>
    <w:p w:rsidR="009D79CC" w:rsidRPr="0034208F" w:rsidRDefault="009D79CC" w:rsidP="0034208F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Эмпирическая часть должна базироваться на  анализе результатов исследования, проведенного студентом самостоятельно, либо в рамках  общего исследования, проводимого совместно с руководителем, либо с другими студентами. Она может содержать также описание объекта исследования на базе выполненных студентом расчетов по статистическим и иным источникам информации, либо вторичный анализ результатов ранее проведенных исследований.</w:t>
      </w:r>
    </w:p>
    <w:p w:rsidR="009D79CC" w:rsidRPr="0034208F" w:rsidRDefault="009D79CC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Все материалы, дополняющие и иллюстрирующие основное содержание</w:t>
      </w:r>
      <w:r w:rsidR="00B15298" w:rsidRPr="0034208F">
        <w:rPr>
          <w:b/>
          <w:sz w:val="28"/>
          <w:szCs w:val="28"/>
        </w:rPr>
        <w:t xml:space="preserve"> </w:t>
      </w:r>
      <w:r w:rsidR="00B15298" w:rsidRPr="0034208F">
        <w:rPr>
          <w:sz w:val="28"/>
          <w:szCs w:val="28"/>
        </w:rPr>
        <w:t>ВКР бакалавра</w:t>
      </w:r>
      <w:r w:rsidRPr="0034208F">
        <w:rPr>
          <w:sz w:val="28"/>
          <w:szCs w:val="28"/>
        </w:rPr>
        <w:t xml:space="preserve">, выносятся в приложение работы. В приложении, как правило, помещают схемы, таблицы, графики, а также текстовые, справочные и другие социологические материалы. </w:t>
      </w:r>
    </w:p>
    <w:p w:rsidR="009D79CC" w:rsidRPr="0034208F" w:rsidRDefault="009D79CC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lastRenderedPageBreak/>
        <w:t xml:space="preserve">В </w:t>
      </w:r>
      <w:r w:rsidRPr="0034208F">
        <w:rPr>
          <w:i/>
          <w:sz w:val="28"/>
          <w:szCs w:val="28"/>
        </w:rPr>
        <w:t>конце каждого параграфа (подраздела, пункта), а также главы (раздела</w:t>
      </w:r>
      <w:r w:rsidRPr="0034208F">
        <w:rPr>
          <w:sz w:val="28"/>
          <w:szCs w:val="28"/>
        </w:rPr>
        <w:t xml:space="preserve">) должны быть сформулированы краткие </w:t>
      </w:r>
      <w:r w:rsidRPr="0034208F">
        <w:rPr>
          <w:i/>
          <w:sz w:val="28"/>
          <w:szCs w:val="28"/>
        </w:rPr>
        <w:t>выводы.</w:t>
      </w:r>
      <w:r w:rsidRPr="0034208F">
        <w:rPr>
          <w:sz w:val="28"/>
          <w:szCs w:val="28"/>
        </w:rPr>
        <w:t xml:space="preserve"> </w:t>
      </w:r>
    </w:p>
    <w:p w:rsidR="009D79CC" w:rsidRPr="0034208F" w:rsidRDefault="009D79CC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В </w:t>
      </w:r>
      <w:r w:rsidRPr="0034208F">
        <w:rPr>
          <w:b/>
          <w:sz w:val="28"/>
          <w:szCs w:val="28"/>
        </w:rPr>
        <w:t>заключении</w:t>
      </w:r>
      <w:r w:rsidRPr="0034208F">
        <w:rPr>
          <w:sz w:val="28"/>
          <w:szCs w:val="28"/>
        </w:rPr>
        <w:t xml:space="preserve"> подводятся итоги проведенного социологического исследования, обобщенно излагаются выводы по вопросам, сформулированным в задачах </w:t>
      </w:r>
      <w:r w:rsidR="00B15298" w:rsidRPr="0034208F">
        <w:rPr>
          <w:sz w:val="28"/>
          <w:szCs w:val="28"/>
        </w:rPr>
        <w:t xml:space="preserve">ВКР бакалавра </w:t>
      </w:r>
      <w:r w:rsidRPr="0034208F">
        <w:rPr>
          <w:sz w:val="28"/>
          <w:szCs w:val="28"/>
        </w:rPr>
        <w:t xml:space="preserve">(это сумма выводов из параграфов, глав и общие результаты исследования), намечаются перспективы дальнейшей разработки темы. Примерный объем заключения 5-7 страниц.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b/>
          <w:sz w:val="28"/>
          <w:szCs w:val="28"/>
        </w:rPr>
        <w:t xml:space="preserve">Список сокращений </w:t>
      </w:r>
      <w:r w:rsidRPr="0034208F">
        <w:rPr>
          <w:sz w:val="28"/>
          <w:szCs w:val="28"/>
        </w:rPr>
        <w:t xml:space="preserve">(делается при необходимости) должен включать расшифровку применяемых в работе сокращений наименований учреждений, структурных подразделений, библиографических данных, понятий и слов.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b/>
          <w:sz w:val="28"/>
          <w:szCs w:val="28"/>
        </w:rPr>
        <w:t>Список использованных источников и литературы</w:t>
      </w:r>
      <w:r w:rsidRPr="0034208F">
        <w:rPr>
          <w:sz w:val="28"/>
          <w:szCs w:val="28"/>
        </w:rPr>
        <w:t xml:space="preserve"> включает источники (в том числе электронные) и литературу, использованные студентом в ходе подготовки и написания </w:t>
      </w:r>
      <w:r w:rsidR="00B15298" w:rsidRPr="0034208F">
        <w:rPr>
          <w:sz w:val="28"/>
          <w:szCs w:val="28"/>
        </w:rPr>
        <w:t>ВКР бакалавра</w:t>
      </w:r>
      <w:r w:rsidRPr="0034208F">
        <w:rPr>
          <w:sz w:val="28"/>
          <w:szCs w:val="28"/>
        </w:rPr>
        <w:t xml:space="preserve"> и содержит не 30 наименований в зависимости от темы исследования. Список литературы должен содержать библиографическое описание законодательных и нормативно-методических материалов, научных и учебных периодических изданий, использованных при написании работы. </w:t>
      </w:r>
    </w:p>
    <w:p w:rsidR="00B15298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Основная часть </w:t>
      </w:r>
      <w:r w:rsidR="00B15298" w:rsidRPr="0034208F">
        <w:rPr>
          <w:sz w:val="28"/>
          <w:szCs w:val="28"/>
        </w:rPr>
        <w:t>ВКР бакалавра</w:t>
      </w:r>
      <w:r w:rsidRPr="0034208F">
        <w:rPr>
          <w:sz w:val="28"/>
          <w:szCs w:val="28"/>
        </w:rPr>
        <w:t xml:space="preserve"> может содержать </w:t>
      </w:r>
      <w:r w:rsidRPr="0034208F">
        <w:rPr>
          <w:i/>
          <w:sz w:val="28"/>
          <w:szCs w:val="28"/>
        </w:rPr>
        <w:t>иллюстративный или цифровой материал.</w:t>
      </w:r>
      <w:r w:rsidRPr="0034208F">
        <w:rPr>
          <w:sz w:val="28"/>
          <w:szCs w:val="28"/>
        </w:rPr>
        <w:t xml:space="preserve"> Выбор формы представления иллюстративного материала (таблицы, диаграммы, рисунки, графики, схемы, фотодокументы и т.д.) зависит главным образом от цели и характера темы исследования. Однако следует учитывать, что любой иллюстративный материал, помещаемый в основную часть </w:t>
      </w:r>
      <w:r w:rsidR="00B15298" w:rsidRPr="0034208F">
        <w:rPr>
          <w:sz w:val="28"/>
          <w:szCs w:val="28"/>
        </w:rPr>
        <w:t>ВКР бакалавра</w:t>
      </w:r>
      <w:r w:rsidRPr="0034208F">
        <w:rPr>
          <w:sz w:val="28"/>
          <w:szCs w:val="28"/>
        </w:rPr>
        <w:t xml:space="preserve"> должен нести максимум новой полезной информации.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Обязательным требованием, предъявляемым к языку написания дипломной работы, является безупречная грамотность. Наличие орфографических и грамматических ошибок, грубых стилистических погрешностей</w:t>
      </w:r>
      <w:r w:rsidR="00B15298" w:rsidRPr="0034208F">
        <w:rPr>
          <w:sz w:val="28"/>
          <w:szCs w:val="28"/>
        </w:rPr>
        <w:t xml:space="preserve"> резко снижают ценность любого </w:t>
      </w:r>
      <w:r w:rsidRPr="0034208F">
        <w:rPr>
          <w:sz w:val="28"/>
          <w:szCs w:val="28"/>
        </w:rPr>
        <w:t xml:space="preserve">научного исследования. Язык изложения текста исследования позволяет судить о культуре письменной </w:t>
      </w:r>
      <w:r w:rsidRPr="0034208F">
        <w:rPr>
          <w:sz w:val="28"/>
          <w:szCs w:val="28"/>
        </w:rPr>
        <w:lastRenderedPageBreak/>
        <w:t xml:space="preserve">речи ее автора. Отсюда следует необходимость научного и литературного редактирования дипломной работы. Научное редактирование предполагает правильный выбор терминов, точность логических посылок и выводов, достоверность привлекаемых источников и т.д. Литературное редактирование в свою очередь предполагает обеспечение соблюдения норм современного литературного языка. Оба вида редактирования направлены на устранение всевозможных ошибок (семантических, стилистических, грамматических), на повышение содержательности дипломной работы. </w:t>
      </w:r>
    </w:p>
    <w:p w:rsidR="00EA30CB" w:rsidRDefault="00EA30CB" w:rsidP="0034208F">
      <w:pPr>
        <w:spacing w:line="360" w:lineRule="auto"/>
        <w:ind w:firstLine="709"/>
        <w:rPr>
          <w:b/>
          <w:sz w:val="28"/>
          <w:szCs w:val="28"/>
        </w:rPr>
      </w:pPr>
    </w:p>
    <w:p w:rsidR="00A90345" w:rsidRPr="0034208F" w:rsidRDefault="006D455A" w:rsidP="0034208F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4208F">
        <w:rPr>
          <w:b/>
          <w:sz w:val="28"/>
          <w:szCs w:val="28"/>
        </w:rPr>
        <w:t xml:space="preserve">ОДГОТОВКА </w:t>
      </w:r>
      <w:r>
        <w:rPr>
          <w:b/>
          <w:sz w:val="28"/>
          <w:szCs w:val="28"/>
        </w:rPr>
        <w:t>ВКР</w:t>
      </w:r>
      <w:r w:rsidRPr="0034208F">
        <w:rPr>
          <w:b/>
          <w:sz w:val="28"/>
          <w:szCs w:val="28"/>
        </w:rPr>
        <w:t xml:space="preserve"> БАКАЛАВРА К ЗАЩИТЕ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Примерно за месяц осуществляется </w:t>
      </w:r>
      <w:r w:rsidRPr="0034208F">
        <w:rPr>
          <w:b/>
          <w:i/>
          <w:sz w:val="28"/>
          <w:szCs w:val="28"/>
        </w:rPr>
        <w:t>предзащита</w:t>
      </w:r>
      <w:r w:rsidRPr="0034208F">
        <w:rPr>
          <w:sz w:val="28"/>
          <w:szCs w:val="28"/>
        </w:rPr>
        <w:t xml:space="preserve"> – процедура определения степени готовности дипломной работы к защите. К предзащите студент должен представить один экземпляр текста дипломной работы (переплет не обязателен). Необходимо  наличие всех частей работы, включая список литературы.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В выступлении (не более 7 минут) студент излагает актуальность, объект и предмет, цели и задачи исследования, дает краткое описание эмпирической базы и представляет результаты дипломной работы. Затем студент отвечает на вопросы членов комиссии. Работа обсуждается, высказываются замечания и даются рекомендации по устранению недостатков. Комиссия кафедры по предзащите  выносит решение о допуске (недопуске) студента к защите дипломной работы. 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Здесь же утверждаются рецензенты дипломной работы. Кандидатура рецензентов может быть предложена кафедрой или научным руководителем  из числа известных специалистов по теме дипломной работы студента.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В случае представления на предзащиту работы, имеющей серьёзные недостатки по содержанию или оформлению, работа допускается к защите условно и в итоге после защиты на ГАК не может иметь оценки более чем «хорошо».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lastRenderedPageBreak/>
        <w:t>Если дипломная работа не представлена студентом на предзащиту или работа имеет низкий качественный уровень подготовки, кафедра имеет право не допускать данную работу к защите на ГАК.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Если дипломная работа студента не допущена к защите в текущем году, она может быть представлена на предзащиту в следующем учебном году.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Доработанный с учетом замечаний комиссии по предзащите вариант дипломной работы, оформленный в соответствии с установленными требованиями, представляется на кафедру для </w:t>
      </w:r>
      <w:r w:rsidRPr="0034208F">
        <w:rPr>
          <w:b/>
          <w:i/>
          <w:sz w:val="28"/>
          <w:szCs w:val="28"/>
        </w:rPr>
        <w:t>защиты</w:t>
      </w:r>
      <w:r w:rsidRPr="0034208F">
        <w:rPr>
          <w:sz w:val="28"/>
          <w:szCs w:val="28"/>
        </w:rPr>
        <w:t xml:space="preserve"> на Государственной аттестационной комиссии (ГАК).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С материалом дипломного проекта предварительно знакомятся рецензенты. Полностью готовый текст должен быть представлен рецензентам не позднее чем за неделю до защиты.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Выпускник должен подготовить к защите на ГАК два идентичных экземпляра работы (один в твердом переплете) и представить отзыв научного руководителя, рецензента кафедры и внешнего рецензента. Дипломные работы, подготовленные студентами на конкретных объектах, также могут иметь отзывы руководителей этих организаций, содержащие оценку проведенного обследования и разработанных практических рекомендаций. Отзыв организации должен быть подписан одним из руководителей, иметь печать.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Первый экземпляр дипломной работы, подписанный заведующим кафедрой, научным руководителем и автором, с отзывами представляется секретарю ГАК не позднее, чем за 2-3 дня до защиты, второй - сдается на кафедру до начала защиты. Защита на ГАК осуществляется в соответствии с приказом ректора университета, в котором перечисляются ф.и.о. студентов и темы дипломных работ, а также указываются научные руководители и рецензенты. Представленная на ГАК дипломная работа должна быть оформлена в соответствии с изложенными требованиями. </w:t>
      </w:r>
    </w:p>
    <w:p w:rsidR="00EA30CB" w:rsidRDefault="00EA30CB" w:rsidP="0034208F">
      <w:pPr>
        <w:spacing w:line="360" w:lineRule="auto"/>
        <w:ind w:firstLine="709"/>
        <w:rPr>
          <w:b/>
          <w:sz w:val="28"/>
          <w:szCs w:val="28"/>
        </w:rPr>
      </w:pPr>
    </w:p>
    <w:p w:rsidR="00A90345" w:rsidRPr="0034208F" w:rsidRDefault="006D455A" w:rsidP="0034208F">
      <w:pPr>
        <w:spacing w:line="360" w:lineRule="auto"/>
        <w:ind w:firstLine="709"/>
        <w:rPr>
          <w:b/>
          <w:sz w:val="28"/>
          <w:szCs w:val="28"/>
        </w:rPr>
      </w:pPr>
      <w:r w:rsidRPr="0034208F">
        <w:rPr>
          <w:b/>
          <w:sz w:val="28"/>
          <w:szCs w:val="28"/>
        </w:rPr>
        <w:lastRenderedPageBreak/>
        <w:t xml:space="preserve">ПРАКТИКА </w:t>
      </w:r>
      <w:r>
        <w:rPr>
          <w:b/>
          <w:sz w:val="28"/>
          <w:szCs w:val="28"/>
        </w:rPr>
        <w:t>О</w:t>
      </w:r>
      <w:r w:rsidRPr="0034208F">
        <w:rPr>
          <w:b/>
          <w:sz w:val="28"/>
          <w:szCs w:val="28"/>
        </w:rPr>
        <w:t>ЦЕНКИ В</w:t>
      </w:r>
      <w:r>
        <w:rPr>
          <w:b/>
          <w:sz w:val="28"/>
          <w:szCs w:val="28"/>
        </w:rPr>
        <w:t>КР</w:t>
      </w:r>
      <w:r w:rsidRPr="003420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</w:t>
      </w:r>
      <w:r w:rsidRPr="0034208F">
        <w:rPr>
          <w:b/>
          <w:sz w:val="28"/>
          <w:szCs w:val="28"/>
        </w:rPr>
        <w:t>АКАЛАВРА</w:t>
      </w:r>
    </w:p>
    <w:p w:rsidR="00A90345" w:rsidRPr="0034208F" w:rsidRDefault="00B15298" w:rsidP="0034208F">
      <w:pPr>
        <w:spacing w:line="360" w:lineRule="auto"/>
        <w:ind w:firstLine="709"/>
        <w:rPr>
          <w:sz w:val="28"/>
          <w:szCs w:val="28"/>
        </w:rPr>
      </w:pPr>
      <w:r w:rsidRPr="0034208F">
        <w:rPr>
          <w:sz w:val="28"/>
          <w:szCs w:val="28"/>
        </w:rPr>
        <w:t xml:space="preserve">ВКР бакалавра </w:t>
      </w:r>
      <w:r w:rsidR="00A90345" w:rsidRPr="0034208F">
        <w:rPr>
          <w:sz w:val="28"/>
          <w:szCs w:val="28"/>
        </w:rPr>
        <w:t>работы оцениваются на основании:</w:t>
      </w:r>
    </w:p>
    <w:p w:rsidR="00A90345" w:rsidRPr="0034208F" w:rsidRDefault="00A90345" w:rsidP="0034208F">
      <w:pPr>
        <w:spacing w:line="360" w:lineRule="auto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1.Отзыва научного руководителя </w:t>
      </w:r>
    </w:p>
    <w:p w:rsidR="00A90345" w:rsidRPr="0034208F" w:rsidRDefault="00A90345" w:rsidP="0034208F">
      <w:pPr>
        <w:spacing w:line="360" w:lineRule="auto"/>
        <w:rPr>
          <w:sz w:val="28"/>
          <w:szCs w:val="28"/>
        </w:rPr>
      </w:pPr>
      <w:r w:rsidRPr="0034208F">
        <w:rPr>
          <w:sz w:val="28"/>
          <w:szCs w:val="28"/>
        </w:rPr>
        <w:t>2.Отзыва официального рецензента</w:t>
      </w:r>
    </w:p>
    <w:p w:rsidR="00A90345" w:rsidRPr="0034208F" w:rsidRDefault="00A90345" w:rsidP="0034208F">
      <w:pPr>
        <w:spacing w:line="360" w:lineRule="auto"/>
        <w:rPr>
          <w:sz w:val="28"/>
          <w:szCs w:val="28"/>
        </w:rPr>
      </w:pPr>
      <w:r w:rsidRPr="0034208F">
        <w:rPr>
          <w:sz w:val="28"/>
          <w:szCs w:val="28"/>
        </w:rPr>
        <w:t>3. Коллегиального решения Государственной аттестационной комиссии.</w:t>
      </w:r>
    </w:p>
    <w:p w:rsidR="00A90345" w:rsidRPr="0034208F" w:rsidRDefault="00A90345" w:rsidP="0034208F">
      <w:pPr>
        <w:spacing w:line="360" w:lineRule="auto"/>
        <w:ind w:firstLine="709"/>
        <w:rPr>
          <w:sz w:val="28"/>
          <w:szCs w:val="28"/>
        </w:rPr>
      </w:pPr>
      <w:r w:rsidRPr="0034208F">
        <w:rPr>
          <w:i/>
          <w:sz w:val="28"/>
          <w:szCs w:val="28"/>
        </w:rPr>
        <w:t>Отзыв научного руководителя</w:t>
      </w:r>
      <w:r w:rsidRPr="0034208F">
        <w:rPr>
          <w:sz w:val="28"/>
          <w:szCs w:val="28"/>
        </w:rPr>
        <w:t xml:space="preserve"> должен содержать</w:t>
      </w:r>
    </w:p>
    <w:p w:rsidR="00A90345" w:rsidRPr="0034208F" w:rsidRDefault="00A90345" w:rsidP="0034208F">
      <w:pPr>
        <w:spacing w:line="360" w:lineRule="auto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а) качественную оценку степени решения поставленных цели и задач; </w:t>
      </w:r>
    </w:p>
    <w:p w:rsidR="00A90345" w:rsidRPr="0034208F" w:rsidRDefault="00A90345" w:rsidP="0034208F">
      <w:pPr>
        <w:spacing w:line="360" w:lineRule="auto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б) уровень профессиональности и самостоятельности проведения исследования, наличие практических рекомендаций; </w:t>
      </w:r>
    </w:p>
    <w:p w:rsidR="00A90345" w:rsidRPr="0034208F" w:rsidRDefault="00A90345" w:rsidP="0034208F">
      <w:pPr>
        <w:spacing w:line="360" w:lineRule="auto"/>
        <w:rPr>
          <w:sz w:val="28"/>
          <w:szCs w:val="28"/>
        </w:rPr>
      </w:pPr>
      <w:r w:rsidRPr="0034208F">
        <w:rPr>
          <w:sz w:val="28"/>
          <w:szCs w:val="28"/>
        </w:rPr>
        <w:t>в) соответствия оформления данного проекта установленным требованиям.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i/>
          <w:sz w:val="28"/>
          <w:szCs w:val="28"/>
        </w:rPr>
        <w:t>Отзыв официального рецензента</w:t>
      </w:r>
      <w:r w:rsidRPr="0034208F">
        <w:rPr>
          <w:sz w:val="28"/>
          <w:szCs w:val="28"/>
        </w:rPr>
        <w:t xml:space="preserve"> должен содержать </w:t>
      </w:r>
    </w:p>
    <w:p w:rsidR="00A90345" w:rsidRPr="0034208F" w:rsidRDefault="00A90345" w:rsidP="0034208F">
      <w:pPr>
        <w:spacing w:line="360" w:lineRule="auto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а) положительные качества работы </w:t>
      </w:r>
    </w:p>
    <w:p w:rsidR="00A90345" w:rsidRPr="0034208F" w:rsidRDefault="00A90345" w:rsidP="0034208F">
      <w:pPr>
        <w:spacing w:line="360" w:lineRule="auto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б) критические замечания </w:t>
      </w:r>
    </w:p>
    <w:p w:rsidR="00A90345" w:rsidRPr="0034208F" w:rsidRDefault="00A90345" w:rsidP="0034208F">
      <w:pPr>
        <w:spacing w:line="360" w:lineRule="auto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в) оценку обоснованности сделанных выводов,</w:t>
      </w:r>
      <w:r w:rsidRPr="0034208F">
        <w:rPr>
          <w:color w:val="FF0000"/>
          <w:sz w:val="28"/>
          <w:szCs w:val="28"/>
        </w:rPr>
        <w:t xml:space="preserve"> </w:t>
      </w:r>
      <w:r w:rsidRPr="0034208F">
        <w:rPr>
          <w:sz w:val="28"/>
          <w:szCs w:val="28"/>
        </w:rPr>
        <w:t xml:space="preserve">сделанных дипломантом.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i/>
          <w:sz w:val="28"/>
          <w:szCs w:val="28"/>
        </w:rPr>
        <w:t>Отзыв рецензента</w:t>
      </w:r>
      <w:r w:rsidRPr="0034208F">
        <w:rPr>
          <w:sz w:val="28"/>
          <w:szCs w:val="28"/>
        </w:rPr>
        <w:t xml:space="preserve"> должен содержать профессиональное мнение специалиста в данной области. Разные концептуальные подходы  </w:t>
      </w:r>
      <w:r w:rsidR="00B15298" w:rsidRPr="0034208F">
        <w:rPr>
          <w:sz w:val="28"/>
          <w:szCs w:val="28"/>
        </w:rPr>
        <w:t>выпускника</w:t>
      </w:r>
      <w:r w:rsidRPr="0034208F">
        <w:rPr>
          <w:sz w:val="28"/>
          <w:szCs w:val="28"/>
        </w:rPr>
        <w:t xml:space="preserve"> и рецензента к  проблеме, рассматриваемой в работе, не могут служить основанием для снижения оценки, если работа соответствует содержательным и формальным критериям.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На защите оценивается также </w:t>
      </w:r>
      <w:r w:rsidRPr="0034208F">
        <w:rPr>
          <w:i/>
          <w:sz w:val="28"/>
          <w:szCs w:val="28"/>
        </w:rPr>
        <w:t xml:space="preserve">выступление </w:t>
      </w:r>
      <w:r w:rsidR="00B15298" w:rsidRPr="0034208F">
        <w:rPr>
          <w:i/>
          <w:sz w:val="28"/>
          <w:szCs w:val="28"/>
        </w:rPr>
        <w:t>студента</w:t>
      </w:r>
      <w:r w:rsidRPr="0034208F">
        <w:rPr>
          <w:sz w:val="28"/>
          <w:szCs w:val="28"/>
        </w:rPr>
        <w:t xml:space="preserve">, что включает в себя: </w:t>
      </w:r>
    </w:p>
    <w:p w:rsidR="00A90345" w:rsidRPr="0034208F" w:rsidRDefault="00A90345" w:rsidP="0034208F">
      <w:pPr>
        <w:spacing w:line="360" w:lineRule="auto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а) умение максимально кратко и логично доложить в устной форме основную проблему, методы ее решения и полученные выводы; </w:t>
      </w:r>
    </w:p>
    <w:p w:rsidR="00A90345" w:rsidRPr="0034208F" w:rsidRDefault="00A90345" w:rsidP="0034208F">
      <w:pPr>
        <w:spacing w:line="360" w:lineRule="auto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в) умение квалифицированно отвечать на поставленные вопросы по теме исследования. </w:t>
      </w:r>
    </w:p>
    <w:p w:rsidR="00A90345" w:rsidRPr="0034208F" w:rsidRDefault="00A90345" w:rsidP="0034208F">
      <w:pPr>
        <w:spacing w:line="360" w:lineRule="auto"/>
        <w:ind w:firstLine="709"/>
        <w:rPr>
          <w:sz w:val="28"/>
          <w:szCs w:val="28"/>
        </w:rPr>
      </w:pPr>
      <w:r w:rsidRPr="0034208F">
        <w:rPr>
          <w:sz w:val="28"/>
          <w:szCs w:val="28"/>
        </w:rPr>
        <w:t xml:space="preserve">Работа, претендующая на </w:t>
      </w:r>
      <w:r w:rsidRPr="0034208F">
        <w:rPr>
          <w:b/>
          <w:i/>
          <w:sz w:val="28"/>
          <w:szCs w:val="28"/>
        </w:rPr>
        <w:t>отличную оценку</w:t>
      </w:r>
      <w:r w:rsidRPr="0034208F">
        <w:rPr>
          <w:sz w:val="28"/>
          <w:szCs w:val="28"/>
        </w:rPr>
        <w:t xml:space="preserve"> должна соответствовать следующим </w:t>
      </w:r>
      <w:r w:rsidRPr="0034208F">
        <w:rPr>
          <w:b/>
          <w:i/>
          <w:sz w:val="28"/>
          <w:szCs w:val="28"/>
        </w:rPr>
        <w:t>требованиям</w:t>
      </w:r>
      <w:r w:rsidRPr="0034208F">
        <w:rPr>
          <w:i/>
          <w:sz w:val="28"/>
          <w:szCs w:val="28"/>
        </w:rPr>
        <w:t>:</w:t>
      </w:r>
    </w:p>
    <w:p w:rsidR="00A90345" w:rsidRPr="0034208F" w:rsidRDefault="00A90345" w:rsidP="0034208F">
      <w:pPr>
        <w:spacing w:line="360" w:lineRule="auto"/>
        <w:rPr>
          <w:sz w:val="28"/>
          <w:szCs w:val="28"/>
        </w:rPr>
      </w:pPr>
      <w:r w:rsidRPr="0034208F">
        <w:rPr>
          <w:i/>
          <w:sz w:val="28"/>
          <w:szCs w:val="28"/>
        </w:rPr>
        <w:t>Содержательные требования</w:t>
      </w:r>
      <w:r w:rsidRPr="0034208F">
        <w:rPr>
          <w:sz w:val="28"/>
          <w:szCs w:val="28"/>
        </w:rPr>
        <w:t>:</w:t>
      </w:r>
    </w:p>
    <w:p w:rsidR="00A90345" w:rsidRPr="0034208F" w:rsidRDefault="00A90345" w:rsidP="0034208F">
      <w:pPr>
        <w:spacing w:line="360" w:lineRule="auto"/>
        <w:rPr>
          <w:sz w:val="28"/>
          <w:szCs w:val="28"/>
        </w:rPr>
      </w:pPr>
      <w:r w:rsidRPr="0034208F">
        <w:rPr>
          <w:sz w:val="28"/>
          <w:szCs w:val="28"/>
        </w:rPr>
        <w:t>Корректно сформулированная тема (проблема) исследования</w:t>
      </w:r>
    </w:p>
    <w:p w:rsidR="00A90345" w:rsidRPr="0034208F" w:rsidRDefault="00A90345" w:rsidP="0034208F">
      <w:pPr>
        <w:spacing w:line="360" w:lineRule="auto"/>
        <w:rPr>
          <w:sz w:val="28"/>
          <w:szCs w:val="28"/>
        </w:rPr>
      </w:pPr>
      <w:r w:rsidRPr="0034208F">
        <w:rPr>
          <w:sz w:val="28"/>
          <w:szCs w:val="28"/>
        </w:rPr>
        <w:t xml:space="preserve">Четкое обоснование научной и/или практической актуальности темы </w:t>
      </w:r>
    </w:p>
    <w:p w:rsidR="00A90345" w:rsidRPr="0034208F" w:rsidRDefault="00A90345" w:rsidP="0034208F">
      <w:pPr>
        <w:spacing w:line="360" w:lineRule="auto"/>
        <w:rPr>
          <w:sz w:val="28"/>
          <w:szCs w:val="28"/>
        </w:rPr>
      </w:pPr>
      <w:r w:rsidRPr="0034208F">
        <w:rPr>
          <w:sz w:val="28"/>
          <w:szCs w:val="28"/>
        </w:rPr>
        <w:lastRenderedPageBreak/>
        <w:t>Актуальность (научная и/или практическая) должна содержать формулировку проблемной ситуации</w:t>
      </w:r>
    </w:p>
    <w:p w:rsidR="00A90345" w:rsidRPr="0034208F" w:rsidRDefault="00A90345" w:rsidP="0034208F">
      <w:pPr>
        <w:spacing w:line="360" w:lineRule="auto"/>
        <w:rPr>
          <w:sz w:val="28"/>
          <w:szCs w:val="28"/>
        </w:rPr>
      </w:pPr>
      <w:r w:rsidRPr="0034208F">
        <w:rPr>
          <w:sz w:val="28"/>
          <w:szCs w:val="28"/>
        </w:rPr>
        <w:t>Введение, соответствующее требованиям к дипломной работе</w:t>
      </w:r>
    </w:p>
    <w:p w:rsidR="00A90345" w:rsidRPr="0034208F" w:rsidRDefault="00A90345" w:rsidP="0034208F">
      <w:pPr>
        <w:spacing w:line="360" w:lineRule="auto"/>
        <w:rPr>
          <w:sz w:val="28"/>
          <w:szCs w:val="28"/>
        </w:rPr>
      </w:pPr>
      <w:r w:rsidRPr="0034208F">
        <w:rPr>
          <w:sz w:val="28"/>
          <w:szCs w:val="28"/>
        </w:rPr>
        <w:t>Полнота раскрытия заявленной темы  и  решения поставленных задач</w:t>
      </w:r>
    </w:p>
    <w:p w:rsidR="00A90345" w:rsidRPr="0034208F" w:rsidRDefault="00A90345" w:rsidP="0034208F">
      <w:pPr>
        <w:spacing w:line="360" w:lineRule="auto"/>
        <w:rPr>
          <w:sz w:val="28"/>
          <w:szCs w:val="28"/>
        </w:rPr>
      </w:pPr>
      <w:r w:rsidRPr="0034208F">
        <w:rPr>
          <w:sz w:val="28"/>
          <w:szCs w:val="28"/>
        </w:rPr>
        <w:t>Отсутствие прямых заимствований  и пространного цитирования</w:t>
      </w:r>
    </w:p>
    <w:p w:rsidR="00A90345" w:rsidRPr="0034208F" w:rsidRDefault="00A90345" w:rsidP="0034208F">
      <w:pPr>
        <w:spacing w:line="360" w:lineRule="auto"/>
        <w:rPr>
          <w:sz w:val="28"/>
          <w:szCs w:val="28"/>
        </w:rPr>
      </w:pPr>
      <w:r w:rsidRPr="0034208F">
        <w:rPr>
          <w:sz w:val="28"/>
          <w:szCs w:val="28"/>
        </w:rPr>
        <w:t>Присутствие авторского исследования или/и самостоятельного вторичного анализа</w:t>
      </w:r>
    </w:p>
    <w:p w:rsidR="00A90345" w:rsidRPr="0034208F" w:rsidRDefault="00A90345" w:rsidP="0034208F">
      <w:pPr>
        <w:spacing w:line="360" w:lineRule="auto"/>
        <w:rPr>
          <w:sz w:val="28"/>
          <w:szCs w:val="28"/>
        </w:rPr>
      </w:pPr>
      <w:r w:rsidRPr="0034208F">
        <w:rPr>
          <w:sz w:val="28"/>
          <w:szCs w:val="28"/>
        </w:rPr>
        <w:t>Наличие теоретического и эмпирического материала (для теоретической или методологической работы – самостоятельного теоретического исследования)</w:t>
      </w:r>
    </w:p>
    <w:p w:rsidR="00A90345" w:rsidRPr="0034208F" w:rsidRDefault="00A90345" w:rsidP="0034208F">
      <w:pPr>
        <w:spacing w:line="360" w:lineRule="auto"/>
        <w:rPr>
          <w:sz w:val="28"/>
          <w:szCs w:val="28"/>
        </w:rPr>
      </w:pPr>
      <w:r w:rsidRPr="0034208F">
        <w:rPr>
          <w:sz w:val="28"/>
          <w:szCs w:val="28"/>
        </w:rPr>
        <w:t>Описание эмпирической базы, соответствующее требованиям к дипломной работе</w:t>
      </w:r>
    </w:p>
    <w:p w:rsidR="00A90345" w:rsidRPr="0034208F" w:rsidRDefault="00A90345" w:rsidP="0034208F">
      <w:pPr>
        <w:spacing w:line="360" w:lineRule="auto"/>
        <w:rPr>
          <w:sz w:val="28"/>
          <w:szCs w:val="28"/>
        </w:rPr>
      </w:pPr>
      <w:r w:rsidRPr="0034208F">
        <w:rPr>
          <w:sz w:val="28"/>
          <w:szCs w:val="28"/>
        </w:rPr>
        <w:t xml:space="preserve">Стилистика и орфография текста должна соответствовать научному формату работы </w:t>
      </w:r>
    </w:p>
    <w:p w:rsidR="00A90345" w:rsidRPr="0034208F" w:rsidRDefault="00A90345" w:rsidP="0034208F">
      <w:pPr>
        <w:spacing w:line="360" w:lineRule="auto"/>
        <w:rPr>
          <w:sz w:val="28"/>
          <w:szCs w:val="28"/>
        </w:rPr>
      </w:pPr>
      <w:r w:rsidRPr="0034208F">
        <w:rPr>
          <w:i/>
          <w:sz w:val="28"/>
          <w:szCs w:val="28"/>
        </w:rPr>
        <w:t>Формальные требования</w:t>
      </w:r>
      <w:r w:rsidRPr="0034208F">
        <w:rPr>
          <w:sz w:val="28"/>
          <w:szCs w:val="28"/>
        </w:rPr>
        <w:t xml:space="preserve">: </w:t>
      </w:r>
    </w:p>
    <w:p w:rsidR="00A90345" w:rsidRPr="0034208F" w:rsidRDefault="00A90345" w:rsidP="0034208F">
      <w:pPr>
        <w:spacing w:line="360" w:lineRule="auto"/>
        <w:rPr>
          <w:sz w:val="28"/>
          <w:szCs w:val="28"/>
        </w:rPr>
      </w:pPr>
      <w:r w:rsidRPr="0034208F">
        <w:rPr>
          <w:sz w:val="28"/>
          <w:szCs w:val="28"/>
        </w:rPr>
        <w:t xml:space="preserve">Объем – </w:t>
      </w:r>
      <w:r w:rsidR="00B15298" w:rsidRPr="0034208F">
        <w:rPr>
          <w:sz w:val="28"/>
          <w:szCs w:val="28"/>
        </w:rPr>
        <w:t>40-8</w:t>
      </w:r>
      <w:r w:rsidRPr="0034208F">
        <w:rPr>
          <w:sz w:val="28"/>
          <w:szCs w:val="28"/>
        </w:rPr>
        <w:t>0</w:t>
      </w:r>
      <w:r w:rsidR="00B15298" w:rsidRPr="0034208F">
        <w:rPr>
          <w:sz w:val="28"/>
          <w:szCs w:val="28"/>
        </w:rPr>
        <w:t xml:space="preserve"> ст</w:t>
      </w:r>
      <w:r w:rsidRPr="0034208F">
        <w:rPr>
          <w:sz w:val="28"/>
          <w:szCs w:val="28"/>
        </w:rPr>
        <w:t>р. (без приложений)</w:t>
      </w:r>
    </w:p>
    <w:p w:rsidR="00A90345" w:rsidRPr="0034208F" w:rsidRDefault="00A90345" w:rsidP="0034208F">
      <w:pPr>
        <w:spacing w:line="360" w:lineRule="auto"/>
        <w:rPr>
          <w:sz w:val="28"/>
          <w:szCs w:val="28"/>
        </w:rPr>
      </w:pPr>
      <w:r w:rsidRPr="0034208F">
        <w:rPr>
          <w:sz w:val="28"/>
          <w:szCs w:val="28"/>
        </w:rPr>
        <w:t>Структура соответствует требованиям</w:t>
      </w:r>
    </w:p>
    <w:p w:rsidR="00A90345" w:rsidRPr="0034208F" w:rsidRDefault="00A90345" w:rsidP="0034208F">
      <w:pPr>
        <w:spacing w:line="360" w:lineRule="auto"/>
        <w:rPr>
          <w:sz w:val="28"/>
          <w:szCs w:val="28"/>
        </w:rPr>
      </w:pPr>
      <w:r w:rsidRPr="0034208F">
        <w:rPr>
          <w:sz w:val="28"/>
          <w:szCs w:val="28"/>
        </w:rPr>
        <w:t xml:space="preserve">Шрифт Times New Roman, 1,5 интервала, 14 кегль, поля: слева – </w:t>
      </w:r>
      <w:smartTag w:uri="urn:schemas-microsoft-com:office:smarttags" w:element="metricconverter">
        <w:smartTagPr>
          <w:attr w:name="ProductID" w:val="3 см"/>
        </w:smartTagPr>
        <w:r w:rsidRPr="0034208F">
          <w:rPr>
            <w:sz w:val="28"/>
            <w:szCs w:val="28"/>
          </w:rPr>
          <w:t>3 см</w:t>
        </w:r>
      </w:smartTag>
      <w:r w:rsidRPr="0034208F">
        <w:rPr>
          <w:sz w:val="28"/>
          <w:szCs w:val="28"/>
        </w:rPr>
        <w:t>, справа 1,5-</w:t>
      </w:r>
      <w:smartTag w:uri="urn:schemas-microsoft-com:office:smarttags" w:element="metricconverter">
        <w:smartTagPr>
          <w:attr w:name="ProductID" w:val="2 см"/>
        </w:smartTagPr>
        <w:r w:rsidRPr="0034208F">
          <w:rPr>
            <w:sz w:val="28"/>
            <w:szCs w:val="28"/>
          </w:rPr>
          <w:t>2 см</w:t>
        </w:r>
      </w:smartTag>
      <w:r w:rsidRPr="0034208F">
        <w:rPr>
          <w:sz w:val="28"/>
          <w:szCs w:val="28"/>
        </w:rPr>
        <w:t xml:space="preserve">, вверху и внизу – </w:t>
      </w:r>
      <w:smartTag w:uri="urn:schemas-microsoft-com:office:smarttags" w:element="metricconverter">
        <w:smartTagPr>
          <w:attr w:name="ProductID" w:val="2 см"/>
        </w:smartTagPr>
        <w:r w:rsidRPr="0034208F">
          <w:rPr>
            <w:sz w:val="28"/>
            <w:szCs w:val="28"/>
          </w:rPr>
          <w:t>2 см</w:t>
        </w:r>
      </w:smartTag>
      <w:r w:rsidRPr="0034208F">
        <w:rPr>
          <w:sz w:val="28"/>
          <w:szCs w:val="28"/>
        </w:rPr>
        <w:t>.</w:t>
      </w:r>
    </w:p>
    <w:p w:rsidR="00A90345" w:rsidRPr="0034208F" w:rsidRDefault="00A90345" w:rsidP="0034208F">
      <w:pPr>
        <w:spacing w:line="360" w:lineRule="auto"/>
        <w:rPr>
          <w:sz w:val="28"/>
          <w:szCs w:val="28"/>
        </w:rPr>
      </w:pPr>
      <w:r w:rsidRPr="0034208F">
        <w:rPr>
          <w:sz w:val="28"/>
          <w:szCs w:val="28"/>
        </w:rPr>
        <w:t>Ссылки обязательны в случае цитирования, использования цифр  и фактов, упоминания имен и т.п. (рекомендуются подстрочные).</w:t>
      </w:r>
    </w:p>
    <w:p w:rsidR="00A90345" w:rsidRPr="0034208F" w:rsidRDefault="00A90345" w:rsidP="0034208F">
      <w:pPr>
        <w:spacing w:line="360" w:lineRule="auto"/>
        <w:rPr>
          <w:sz w:val="28"/>
          <w:szCs w:val="28"/>
        </w:rPr>
      </w:pPr>
      <w:r w:rsidRPr="0034208F">
        <w:rPr>
          <w:sz w:val="28"/>
          <w:szCs w:val="28"/>
        </w:rPr>
        <w:t>Список литературы и источников, оформленный согласно требованиям</w:t>
      </w:r>
    </w:p>
    <w:p w:rsidR="00A90345" w:rsidRPr="0034208F" w:rsidRDefault="00A90345" w:rsidP="0034208F">
      <w:pPr>
        <w:spacing w:line="360" w:lineRule="auto"/>
        <w:rPr>
          <w:sz w:val="28"/>
          <w:szCs w:val="28"/>
        </w:rPr>
      </w:pPr>
      <w:r w:rsidRPr="0034208F">
        <w:rPr>
          <w:sz w:val="28"/>
          <w:szCs w:val="28"/>
        </w:rPr>
        <w:t>Нумерация страниц (на первой странице и странице оглавления номер не указывается, но подразумевается)</w:t>
      </w:r>
    </w:p>
    <w:p w:rsidR="00A90345" w:rsidRPr="0034208F" w:rsidRDefault="00A90345" w:rsidP="0034208F">
      <w:pPr>
        <w:spacing w:line="360" w:lineRule="auto"/>
        <w:rPr>
          <w:sz w:val="28"/>
          <w:szCs w:val="28"/>
        </w:rPr>
      </w:pPr>
      <w:r w:rsidRPr="0034208F">
        <w:rPr>
          <w:sz w:val="28"/>
          <w:szCs w:val="28"/>
        </w:rPr>
        <w:t xml:space="preserve">Иллюстративный материал (таблицы, рисунки и т.п.) должны быть оформлены согласно требованиям (иметь названия, нумерацию и т.д.) </w:t>
      </w:r>
    </w:p>
    <w:p w:rsidR="00A90345" w:rsidRPr="0034208F" w:rsidRDefault="00A90345" w:rsidP="0034208F">
      <w:pPr>
        <w:spacing w:line="360" w:lineRule="auto"/>
        <w:rPr>
          <w:sz w:val="28"/>
          <w:szCs w:val="28"/>
        </w:rPr>
      </w:pPr>
    </w:p>
    <w:p w:rsidR="00A90345" w:rsidRPr="0034208F" w:rsidRDefault="00B15298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ВКР бакалавра</w:t>
      </w:r>
      <w:r w:rsidR="00A90345" w:rsidRPr="0034208F">
        <w:rPr>
          <w:sz w:val="28"/>
          <w:szCs w:val="28"/>
        </w:rPr>
        <w:t>, не соответствующая содержательным и/или формальным требованиям не может быть допущена к защите.</w:t>
      </w:r>
    </w:p>
    <w:p w:rsidR="00A90345" w:rsidRPr="0034208F" w:rsidRDefault="00B15298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lastRenderedPageBreak/>
        <w:t>ВКР бакалавра</w:t>
      </w:r>
      <w:r w:rsidR="00A90345" w:rsidRPr="0034208F">
        <w:rPr>
          <w:sz w:val="28"/>
          <w:szCs w:val="28"/>
        </w:rPr>
        <w:t>, содержащая большой процент заимствований (т.е. цитируемый текст без ссылок автора) или пространное цитирование, не допускается к защите или снимается с защиты.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Итоговая оценка </w:t>
      </w:r>
      <w:r w:rsidR="00B15298" w:rsidRPr="0034208F">
        <w:rPr>
          <w:sz w:val="28"/>
          <w:szCs w:val="28"/>
        </w:rPr>
        <w:t xml:space="preserve">ВКР бакалавра </w:t>
      </w:r>
      <w:r w:rsidRPr="0034208F">
        <w:rPr>
          <w:sz w:val="28"/>
          <w:szCs w:val="28"/>
        </w:rPr>
        <w:t xml:space="preserve">дается по результатам защиты выпускника на ГАК. </w:t>
      </w:r>
    </w:p>
    <w:p w:rsidR="00EA30CB" w:rsidRDefault="00EA30CB" w:rsidP="0034208F">
      <w:pPr>
        <w:spacing w:line="360" w:lineRule="auto"/>
        <w:ind w:firstLine="709"/>
        <w:rPr>
          <w:b/>
          <w:sz w:val="28"/>
          <w:szCs w:val="28"/>
        </w:rPr>
      </w:pPr>
    </w:p>
    <w:p w:rsidR="00A90345" w:rsidRPr="0034208F" w:rsidRDefault="0034208F" w:rsidP="0034208F">
      <w:pPr>
        <w:spacing w:line="360" w:lineRule="auto"/>
        <w:ind w:firstLine="709"/>
        <w:rPr>
          <w:b/>
          <w:sz w:val="28"/>
          <w:szCs w:val="28"/>
        </w:rPr>
      </w:pPr>
      <w:r w:rsidRPr="0034208F">
        <w:rPr>
          <w:b/>
          <w:sz w:val="28"/>
          <w:szCs w:val="28"/>
        </w:rPr>
        <w:t xml:space="preserve">ОФОРМЛЕНИЕ ВКР БАКАЛАВРА </w:t>
      </w:r>
    </w:p>
    <w:p w:rsidR="00A90345" w:rsidRPr="0034208F" w:rsidRDefault="00B15298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ВКР бакалавра </w:t>
      </w:r>
      <w:r w:rsidR="00A90345" w:rsidRPr="0034208F">
        <w:rPr>
          <w:sz w:val="28"/>
          <w:szCs w:val="28"/>
        </w:rPr>
        <w:t xml:space="preserve">должна быть отредактирована и вычитана. Общий объем </w:t>
      </w:r>
      <w:r w:rsidRPr="0034208F">
        <w:rPr>
          <w:sz w:val="28"/>
          <w:szCs w:val="28"/>
        </w:rPr>
        <w:t xml:space="preserve">ВКР бакалавра </w:t>
      </w:r>
      <w:r w:rsidR="00A90345" w:rsidRPr="0034208F">
        <w:rPr>
          <w:sz w:val="28"/>
          <w:szCs w:val="28"/>
        </w:rPr>
        <w:t xml:space="preserve">не должен превышать </w:t>
      </w:r>
      <w:r w:rsidRPr="0034208F">
        <w:rPr>
          <w:sz w:val="28"/>
          <w:szCs w:val="28"/>
        </w:rPr>
        <w:t>80</w:t>
      </w:r>
      <w:r w:rsidR="00A90345" w:rsidRPr="0034208F">
        <w:rPr>
          <w:sz w:val="28"/>
          <w:szCs w:val="28"/>
        </w:rPr>
        <w:t xml:space="preserve"> страниц. Приложения в общий объем не входят.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Работа должна быть оформлена на одной стороне листа бумаги формата А4. Текст набирается на компьютере через </w:t>
      </w:r>
      <w:r w:rsidRPr="0034208F">
        <w:rPr>
          <w:b/>
          <w:i/>
          <w:sz w:val="28"/>
          <w:szCs w:val="28"/>
        </w:rPr>
        <w:t>1,5 интервала</w:t>
      </w:r>
      <w:r w:rsidRPr="0034208F">
        <w:rPr>
          <w:b/>
          <w:sz w:val="28"/>
          <w:szCs w:val="28"/>
        </w:rPr>
        <w:t>.</w:t>
      </w:r>
      <w:r w:rsidRPr="0034208F">
        <w:rPr>
          <w:sz w:val="28"/>
          <w:szCs w:val="28"/>
        </w:rPr>
        <w:t xml:space="preserve"> Требуются следующие </w:t>
      </w:r>
      <w:r w:rsidRPr="0034208F">
        <w:rPr>
          <w:b/>
          <w:i/>
          <w:sz w:val="28"/>
          <w:szCs w:val="28"/>
        </w:rPr>
        <w:t>размеры полей</w:t>
      </w:r>
      <w:r w:rsidRPr="0034208F">
        <w:rPr>
          <w:b/>
          <w:sz w:val="28"/>
          <w:szCs w:val="28"/>
        </w:rPr>
        <w:t>:</w:t>
      </w:r>
      <w:r w:rsidRPr="0034208F">
        <w:rPr>
          <w:sz w:val="28"/>
          <w:szCs w:val="28"/>
        </w:rPr>
        <w:t xml:space="preserve"> левое - 3 см, правое - </w:t>
      </w:r>
      <w:r w:rsidR="00B15298" w:rsidRPr="0034208F">
        <w:rPr>
          <w:sz w:val="28"/>
          <w:szCs w:val="28"/>
        </w:rPr>
        <w:t>1, 5</w:t>
      </w:r>
      <w:r w:rsidRPr="0034208F">
        <w:rPr>
          <w:sz w:val="28"/>
          <w:szCs w:val="28"/>
        </w:rPr>
        <w:t xml:space="preserve">-2 см, верхнее – 2 см, нижнее - 2 см. Заголовки разделов пишут симметрично тексту, заголовки подразделов - с красной строки. Расстояние между заголовками и текстом должно быть увеличено для выделения заголовка.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На титульном листе ставится подпись заведующего кафедрой о допуске работы к защите и подпись научного руководителя, подтверждающего готовность</w:t>
      </w:r>
      <w:r w:rsidR="00B15298" w:rsidRPr="0034208F">
        <w:rPr>
          <w:sz w:val="28"/>
          <w:szCs w:val="28"/>
        </w:rPr>
        <w:t xml:space="preserve"> ВКР бакалавра</w:t>
      </w:r>
      <w:r w:rsidRPr="0034208F">
        <w:rPr>
          <w:sz w:val="28"/>
          <w:szCs w:val="28"/>
        </w:rPr>
        <w:t>.</w:t>
      </w:r>
    </w:p>
    <w:p w:rsidR="00A90345" w:rsidRPr="0034208F" w:rsidRDefault="00B15298" w:rsidP="0034208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208F">
        <w:rPr>
          <w:b/>
          <w:sz w:val="28"/>
          <w:szCs w:val="28"/>
        </w:rPr>
        <w:t xml:space="preserve">Порядок оформления текста, таблиц, графических материалов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Основная часть </w:t>
      </w:r>
      <w:r w:rsidR="00B15298" w:rsidRPr="0034208F">
        <w:rPr>
          <w:sz w:val="28"/>
          <w:szCs w:val="28"/>
        </w:rPr>
        <w:t xml:space="preserve">ВКР бакалавра </w:t>
      </w:r>
      <w:r w:rsidRPr="0034208F">
        <w:rPr>
          <w:sz w:val="28"/>
          <w:szCs w:val="28"/>
        </w:rPr>
        <w:t xml:space="preserve">в зависимости от темы исследования и содержания излагается в виде текста и иллюстративного материала (таблиц, чертежей, схем, диаграмм) в различном сочетании. Текст работы содержит грамматически и лексически согласованную информацию об объекте.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Текст делится на разделы (подразделы), пункты (подпункты), имеющие в необходимых случаях заголовки и нумерацию арабскими цифрами. Следует выделять из текста свободными строками уравнения и формулы.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Выше и ниже каждой формулы должно быть оставлено не менее одной свободной строки. Если уравнение не умещается в одну строку, оно должно </w:t>
      </w:r>
      <w:r w:rsidRPr="0034208F">
        <w:rPr>
          <w:sz w:val="28"/>
          <w:szCs w:val="28"/>
        </w:rPr>
        <w:lastRenderedPageBreak/>
        <w:t xml:space="preserve">быть перенесено после знака равенства (=) или после знаков (+) сложения, (-) вычитания, умножения (х) и деления (:).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Форма </w:t>
      </w:r>
      <w:r w:rsidRPr="0034208F">
        <w:rPr>
          <w:b/>
          <w:sz w:val="28"/>
          <w:szCs w:val="28"/>
        </w:rPr>
        <w:t>таблицы</w:t>
      </w:r>
      <w:r w:rsidRPr="0034208F">
        <w:rPr>
          <w:sz w:val="28"/>
          <w:szCs w:val="28"/>
        </w:rPr>
        <w:t xml:space="preserve"> применяется при изложении цифровой и словесной информации о нескольких объектах по ряду признаков. Каждая таблица должна иметь заголовок. Таблицы в тексте нумеруются по порядку.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Таблицы применяются для лучшей наглядности и сравнения показателей. Таблицы имеют два уровня членения текста: вертикальный - графы, горизонтальный - строки. Графы таблицы должны быть пронумерованы, если таблица располагается более чем на одной странице; на последующих страницах повторяются номера граф. Заголовки и подзаголовки граф и строк должны быть выражены именем существительным в именительном падеже единственного числа. В заголовках и подзаголовках строк и граф таблицы употребляются только общие принятые сокращения и условные обозначения.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b/>
          <w:sz w:val="28"/>
          <w:szCs w:val="28"/>
        </w:rPr>
        <w:t>Иллюстративный материал</w:t>
      </w:r>
      <w:r w:rsidRPr="0034208F">
        <w:rPr>
          <w:sz w:val="28"/>
          <w:szCs w:val="28"/>
        </w:rPr>
        <w:t xml:space="preserve"> (чертежи, схемы, диаграммы и т.п.) помещают в работе с целью установления свойств и характеристик объекта исследования или для лучшего понимания текста.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Иллюстративный материал, несущий полезную информацию, должен располагаться непосредственно после текста, в котором о нем упоминается впервые, или на следующей странице, а в случае констатации факта - в приложении к дипломной работе.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Помещаемые в работе чертежи, схемы, рисунки, диаграммы и т.д. должны соответствовать требованиям государственных стандартов. Иллюстративный материал должен иметь название</w:t>
      </w:r>
      <w:r w:rsidR="00B15298" w:rsidRPr="0034208F">
        <w:rPr>
          <w:sz w:val="28"/>
          <w:szCs w:val="28"/>
        </w:rPr>
        <w:t>, которое помещают внизу</w:t>
      </w:r>
      <w:r w:rsidRPr="0034208F">
        <w:rPr>
          <w:sz w:val="28"/>
          <w:szCs w:val="28"/>
        </w:rPr>
        <w:t xml:space="preserve">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Под графическим материалом, при необходимости, помещают поясняющие данные (под рисуночный текст). Иллюстративный материал, в том числе и приложений, следует нумеровать арабскими цифрами сквозной нумерацией. Если в работе имеется только один рисунок, схема, диаграмма и т.д., то его не нумеруют. </w:t>
      </w:r>
    </w:p>
    <w:p w:rsidR="00A90345" w:rsidRPr="0034208F" w:rsidRDefault="00B65A23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lastRenderedPageBreak/>
        <w:t>Рисунок, схему, диаграмму и т.д.</w:t>
      </w:r>
      <w:r w:rsidR="00A90345" w:rsidRPr="0034208F">
        <w:rPr>
          <w:sz w:val="28"/>
          <w:szCs w:val="28"/>
        </w:rPr>
        <w:t xml:space="preserve"> следует выполнять на одной странице. Если </w:t>
      </w:r>
      <w:r w:rsidRPr="0034208F">
        <w:rPr>
          <w:sz w:val="28"/>
          <w:szCs w:val="28"/>
        </w:rPr>
        <w:t>рисунок</w:t>
      </w:r>
      <w:r w:rsidR="00A90345" w:rsidRPr="0034208F">
        <w:rPr>
          <w:sz w:val="28"/>
          <w:szCs w:val="28"/>
        </w:rPr>
        <w:t xml:space="preserve"> не умещается на одной странице, допускается переносить его на другие страницы. </w:t>
      </w:r>
    </w:p>
    <w:p w:rsidR="00A90345" w:rsidRPr="0034208F" w:rsidRDefault="00B65A23" w:rsidP="0034208F">
      <w:pPr>
        <w:spacing w:line="360" w:lineRule="auto"/>
        <w:ind w:left="709"/>
        <w:jc w:val="both"/>
        <w:rPr>
          <w:b/>
          <w:sz w:val="28"/>
          <w:szCs w:val="28"/>
        </w:rPr>
      </w:pPr>
      <w:r w:rsidRPr="0034208F">
        <w:rPr>
          <w:b/>
          <w:sz w:val="28"/>
          <w:szCs w:val="28"/>
        </w:rPr>
        <w:t>Приложения</w:t>
      </w:r>
      <w:r w:rsidR="00A90345" w:rsidRPr="0034208F">
        <w:rPr>
          <w:b/>
          <w:sz w:val="28"/>
          <w:szCs w:val="28"/>
        </w:rPr>
        <w:t xml:space="preserve">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Приложения оформляют как продолжение работы после списка использованных источников и литературы, располагая их в порядке ссылок в тексте. Каждое приложение следует начинать с нового листа в правом верхнем углу словом "ПРИЛОЖЕНИЕ"</w:t>
      </w:r>
      <w:r w:rsidR="006D455A">
        <w:rPr>
          <w:sz w:val="28"/>
          <w:szCs w:val="28"/>
        </w:rPr>
        <w:t>(полужирным шрифтом)</w:t>
      </w:r>
      <w:r w:rsidRPr="0034208F">
        <w:rPr>
          <w:sz w:val="28"/>
          <w:szCs w:val="28"/>
        </w:rPr>
        <w:t xml:space="preserve"> и нумеровать последовательно арабскими цифрами (без знака №), например, ПРИЛОЖЕНИЕ 1, ПРИЛОЖЕНИЕ 2 и т.д.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В приложении в левом нижнем углу можно указать, на основании каких источников оно составлено. </w:t>
      </w:r>
    </w:p>
    <w:p w:rsidR="00A90345" w:rsidRPr="0034208F" w:rsidRDefault="00B65A23" w:rsidP="0034208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208F">
        <w:rPr>
          <w:b/>
          <w:sz w:val="28"/>
          <w:szCs w:val="28"/>
        </w:rPr>
        <w:t xml:space="preserve">Оформление </w:t>
      </w:r>
      <w:r w:rsidR="00A90345" w:rsidRPr="0034208F">
        <w:rPr>
          <w:b/>
          <w:sz w:val="28"/>
          <w:szCs w:val="28"/>
        </w:rPr>
        <w:t>спис</w:t>
      </w:r>
      <w:r w:rsidRPr="0034208F">
        <w:rPr>
          <w:b/>
          <w:sz w:val="28"/>
          <w:szCs w:val="28"/>
        </w:rPr>
        <w:t>ка</w:t>
      </w:r>
      <w:r w:rsidR="00A90345" w:rsidRPr="0034208F">
        <w:rPr>
          <w:b/>
          <w:sz w:val="28"/>
          <w:szCs w:val="28"/>
        </w:rPr>
        <w:t xml:space="preserve"> использованных источников и литературы и подстрочны</w:t>
      </w:r>
      <w:r w:rsidRPr="0034208F">
        <w:rPr>
          <w:b/>
          <w:sz w:val="28"/>
          <w:szCs w:val="28"/>
        </w:rPr>
        <w:t>х</w:t>
      </w:r>
      <w:r w:rsidR="00A90345" w:rsidRPr="0034208F">
        <w:rPr>
          <w:b/>
          <w:sz w:val="28"/>
          <w:szCs w:val="28"/>
        </w:rPr>
        <w:t xml:space="preserve"> ссыл</w:t>
      </w:r>
      <w:r w:rsidRPr="0034208F">
        <w:rPr>
          <w:b/>
          <w:sz w:val="28"/>
          <w:szCs w:val="28"/>
        </w:rPr>
        <w:t>о</w:t>
      </w:r>
      <w:r w:rsidR="00A90345" w:rsidRPr="0034208F">
        <w:rPr>
          <w:b/>
          <w:sz w:val="28"/>
          <w:szCs w:val="28"/>
        </w:rPr>
        <w:t>к</w:t>
      </w:r>
    </w:p>
    <w:p w:rsidR="00A90345" w:rsidRPr="0034208F" w:rsidRDefault="00A90345" w:rsidP="0034208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Оформление списка и ссылок производится в соответствии с требованиями, изложенными в действующих нормативно-методических материалах</w:t>
      </w:r>
      <w:r w:rsidR="00B65A23" w:rsidRPr="0034208F">
        <w:rPr>
          <w:sz w:val="28"/>
          <w:szCs w:val="28"/>
        </w:rPr>
        <w:t xml:space="preserve"> (ГОСТ-2008)</w:t>
      </w:r>
      <w:r w:rsidRPr="0034208F">
        <w:rPr>
          <w:sz w:val="28"/>
          <w:szCs w:val="28"/>
        </w:rPr>
        <w:t xml:space="preserve">. В </w:t>
      </w:r>
      <w:r w:rsidR="00B65A23" w:rsidRPr="0034208F">
        <w:rPr>
          <w:sz w:val="28"/>
          <w:szCs w:val="28"/>
        </w:rPr>
        <w:t>ВКР бакалавра</w:t>
      </w:r>
      <w:r w:rsidRPr="0034208F">
        <w:rPr>
          <w:sz w:val="28"/>
          <w:szCs w:val="28"/>
        </w:rPr>
        <w:t xml:space="preserve"> применяются предусмотренные этими нормативными документами краткие формы описания,</w:t>
      </w:r>
      <w:r w:rsidRPr="0034208F">
        <w:rPr>
          <w:color w:val="FF0000"/>
          <w:sz w:val="28"/>
          <w:szCs w:val="28"/>
        </w:rPr>
        <w:t xml:space="preserve"> </w:t>
      </w:r>
      <w:r w:rsidRPr="0034208F">
        <w:rPr>
          <w:sz w:val="28"/>
          <w:szCs w:val="28"/>
        </w:rPr>
        <w:t xml:space="preserve">содержащие только обязательные элементы. К их числу относятся: </w:t>
      </w:r>
      <w:r w:rsidR="00B65A23" w:rsidRPr="0034208F">
        <w:rPr>
          <w:sz w:val="28"/>
          <w:szCs w:val="28"/>
        </w:rPr>
        <w:t xml:space="preserve">автор, </w:t>
      </w:r>
      <w:r w:rsidRPr="0034208F">
        <w:rPr>
          <w:sz w:val="28"/>
          <w:szCs w:val="28"/>
        </w:rPr>
        <w:t xml:space="preserve">заглавие, место издания, </w:t>
      </w:r>
      <w:r w:rsidR="00B65A23" w:rsidRPr="0034208F">
        <w:rPr>
          <w:sz w:val="28"/>
          <w:szCs w:val="28"/>
        </w:rPr>
        <w:t xml:space="preserve">издательство, </w:t>
      </w:r>
      <w:r w:rsidRPr="0034208F">
        <w:rPr>
          <w:sz w:val="28"/>
          <w:szCs w:val="28"/>
        </w:rPr>
        <w:t xml:space="preserve">дата издания, объем. </w:t>
      </w:r>
      <w:r w:rsidR="00B65A23" w:rsidRPr="0034208F">
        <w:rPr>
          <w:sz w:val="28"/>
          <w:szCs w:val="28"/>
        </w:rPr>
        <w:t>М</w:t>
      </w:r>
      <w:r w:rsidRPr="0034208F">
        <w:rPr>
          <w:sz w:val="28"/>
          <w:szCs w:val="28"/>
        </w:rPr>
        <w:t xml:space="preserve">ежду областями библиографического описания </w:t>
      </w:r>
      <w:r w:rsidR="00B65A23" w:rsidRPr="0034208F">
        <w:rPr>
          <w:sz w:val="28"/>
          <w:szCs w:val="28"/>
        </w:rPr>
        <w:t>ставится</w:t>
      </w:r>
      <w:r w:rsidRPr="0034208F">
        <w:rPr>
          <w:sz w:val="28"/>
          <w:szCs w:val="28"/>
        </w:rPr>
        <w:t xml:space="preserve"> точк</w:t>
      </w:r>
      <w:r w:rsidR="00B65A23" w:rsidRPr="0034208F">
        <w:rPr>
          <w:sz w:val="28"/>
          <w:szCs w:val="28"/>
        </w:rPr>
        <w:t>а</w:t>
      </w:r>
      <w:r w:rsidR="0034208F" w:rsidRPr="0034208F">
        <w:rPr>
          <w:rStyle w:val="af0"/>
          <w:sz w:val="28"/>
          <w:szCs w:val="28"/>
        </w:rPr>
        <w:footnoteReference w:id="4"/>
      </w:r>
      <w:r w:rsidRPr="0034208F">
        <w:rPr>
          <w:sz w:val="28"/>
          <w:szCs w:val="28"/>
        </w:rPr>
        <w:t>.</w:t>
      </w:r>
    </w:p>
    <w:p w:rsidR="00A90345" w:rsidRPr="0034208F" w:rsidRDefault="00A90345" w:rsidP="0034208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Знаки препинания между элементами библиографического описания рекомендуется расставлять следующим образом: фамилия и инициалы, точка; название работы, точка; подзаголовочные сведения, точка; место издания, двоеточие; издательство, запятая; год издания, точка; том (выпуск, часть, серия), точка; номера страниц. </w:t>
      </w:r>
    </w:p>
    <w:p w:rsidR="00A90345" w:rsidRPr="0034208F" w:rsidRDefault="00A90345" w:rsidP="0034208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Различают описания авторские (те, которые начинаются с фамилии автора или составителя) и под заглавием (те, которые начинаются с заглавия). Авторским описание должно быть в тех случаях, когда автор или </w:t>
      </w:r>
      <w:r w:rsidRPr="0034208F">
        <w:rPr>
          <w:sz w:val="28"/>
          <w:szCs w:val="28"/>
        </w:rPr>
        <w:lastRenderedPageBreak/>
        <w:t xml:space="preserve">авторы указаны в работе или установлены по другим источникам. Описание под заглавием производится в том случае, когда автор издания не установлен или отсутствует (например, в сборнике статей). Фамилия автора предшествует его инициалам.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Законодательные и нормативные акты приводятся по официальным изданиям соответствующих ведомств (при их существовании).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Источники и литература на иностранном языке указывается на языке оригинала с соблюдением орфографических норм  для соответствующего языка (в том числе, употребление прописных и строчных букв).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Значение всех библиографических сокращений раскрывается в списке сокращений, который помещается перед списком литературы. Список использованных источников и литературы печатается через 1,5 интервала. Иностранные источники располагают в алфавитном порядке, причем сначала перечисляется литература на языках, в основе которых лежит латиница, затем - кириллица и иероглифическое письмо.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208F">
        <w:rPr>
          <w:b/>
          <w:sz w:val="28"/>
          <w:szCs w:val="28"/>
        </w:rPr>
        <w:t xml:space="preserve"> </w:t>
      </w:r>
      <w:r w:rsidR="00B65A23" w:rsidRPr="0034208F">
        <w:rPr>
          <w:b/>
          <w:sz w:val="28"/>
          <w:szCs w:val="28"/>
        </w:rPr>
        <w:t>Оформление библиографического описания</w:t>
      </w:r>
    </w:p>
    <w:p w:rsidR="00A35F09" w:rsidRPr="0034208F" w:rsidRDefault="00A35F09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Библиография оформляется в соответствии с ГОСТ 7.0.5 2008 (Система  стандартов по информации и библиотечному издательскому делу. Библиографическая запись, библиографическая ссылка. Общие требования и правила составления. М: Стандартинформ, 2008).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Первым элементом библиографического описания является автор. В описании </w:t>
      </w:r>
      <w:r w:rsidRPr="0034208F">
        <w:rPr>
          <w:b/>
          <w:sz w:val="28"/>
          <w:szCs w:val="28"/>
        </w:rPr>
        <w:t>издания одного автора</w:t>
      </w:r>
      <w:r w:rsidRPr="0034208F">
        <w:rPr>
          <w:sz w:val="28"/>
          <w:szCs w:val="28"/>
        </w:rPr>
        <w:t xml:space="preserve"> приводят его фамилию в именительном падеже и инициалы: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>Тощенко Ж.Т. Социоло</w:t>
      </w:r>
      <w:r w:rsidR="00B65A23" w:rsidRPr="0034208F">
        <w:rPr>
          <w:i/>
          <w:sz w:val="28"/>
          <w:szCs w:val="28"/>
        </w:rPr>
        <w:t xml:space="preserve">гия. </w:t>
      </w:r>
      <w:r w:rsidRPr="0034208F">
        <w:rPr>
          <w:i/>
          <w:sz w:val="28"/>
          <w:szCs w:val="28"/>
        </w:rPr>
        <w:t>М.</w:t>
      </w:r>
      <w:r w:rsidR="00B65A23" w:rsidRPr="0034208F">
        <w:rPr>
          <w:i/>
          <w:sz w:val="28"/>
          <w:szCs w:val="28"/>
        </w:rPr>
        <w:t>:ЮНИТИ-ДАНА</w:t>
      </w:r>
      <w:r w:rsidRPr="0034208F">
        <w:rPr>
          <w:i/>
          <w:sz w:val="28"/>
          <w:szCs w:val="28"/>
        </w:rPr>
        <w:t xml:space="preserve">, 2005.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При описании издания, где имеются от двух до трех авторов,  приводят фамилию первого по алфавиту, затем название, косая черта и последовательно фамилии указанных авторов, разделяя их запятой: </w:t>
      </w:r>
    </w:p>
    <w:p w:rsidR="00A90345" w:rsidRPr="0034208F" w:rsidRDefault="00A90345" w:rsidP="0034208F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>Горкина М.Б. PR на 100%: как стать хорошим менеджером по PR</w:t>
      </w:r>
      <w:r w:rsidR="00B65A23" w:rsidRPr="0034208F">
        <w:rPr>
          <w:i/>
          <w:sz w:val="28"/>
          <w:szCs w:val="28"/>
        </w:rPr>
        <w:t xml:space="preserve"> </w:t>
      </w:r>
      <w:r w:rsidRPr="0034208F">
        <w:rPr>
          <w:i/>
          <w:sz w:val="28"/>
          <w:szCs w:val="28"/>
        </w:rPr>
        <w:t>/ Горкина М.Б. Ма</w:t>
      </w:r>
      <w:r w:rsidR="00B65A23" w:rsidRPr="0034208F">
        <w:rPr>
          <w:i/>
          <w:sz w:val="28"/>
          <w:szCs w:val="28"/>
        </w:rPr>
        <w:t xml:space="preserve">монтов А.А., Манн И.Б.  </w:t>
      </w:r>
      <w:r w:rsidRPr="0034208F">
        <w:rPr>
          <w:i/>
          <w:sz w:val="28"/>
          <w:szCs w:val="28"/>
        </w:rPr>
        <w:t>М., «Альпина Бизнес Букс». 2005.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sz w:val="28"/>
          <w:szCs w:val="28"/>
        </w:rPr>
        <w:lastRenderedPageBreak/>
        <w:t>Если в издании четыре автора – указывают всех после наименования с косой чертой. Если более четырех авторов, указывают первых трех с добавлением «и др.» после наименования с косой чертой.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Относящиеся к основному заглавию даты, а также сведения о месте проведения конференций и т.п., которые грамматически не связаны с заглавием, приводят после заглавия и отделяют запятой.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Запятую перед датами не ставят, если в книге они заключены в круглые скобки.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В сведениях о составителях, редакторах, переводчиках и т.п. приводят не более двух фамилий, например: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Методы сбора информации в социологических исследованиях. Кн. 2. Организационно-методические проблемы опроса. Анализ документов. Наблюдение. Эксперимент / Отв. ред.: </w:t>
      </w:r>
      <w:r w:rsidR="00B65A23" w:rsidRPr="0034208F">
        <w:rPr>
          <w:i/>
          <w:sz w:val="28"/>
          <w:szCs w:val="28"/>
        </w:rPr>
        <w:t>В.Г. Андреенков, О.М. Маслова.</w:t>
      </w:r>
      <w:r w:rsidRPr="0034208F">
        <w:rPr>
          <w:i/>
          <w:sz w:val="28"/>
          <w:szCs w:val="28"/>
        </w:rPr>
        <w:t xml:space="preserve"> М.: Наука, 1990.273с.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С титульного листа приводятся в описании сведения об издании; о переиздании, перепечатке, специальном назначении издания, особых формах его воспроизведения: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3-е изд., испр. и доп.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Факс. изд.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2-я ред.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Офиц. изд.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Репринт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Выходные данные содержат сведения о том, где, когда, кем опубликована книга.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Название места издания приводят в именительном падеже. При наличии двух мест издания приводят название обоих и отделяют их друг от друга точкой с запятой, например: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М.; Л.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Л.; Екатеринбург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lastRenderedPageBreak/>
        <w:t>Сокращенное наименование места издания допускается для некоторых российских и зарубежных городов (Москвы, Санкт-Петербурга, Лондона, Нью-Йорка и т.д.).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Петроград - Пг.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Санкт-Петербург </w:t>
      </w:r>
      <w:r w:rsidR="00D72187" w:rsidRPr="0034208F">
        <w:rPr>
          <w:i/>
          <w:sz w:val="28"/>
          <w:szCs w:val="28"/>
        </w:rPr>
        <w:t>–</w:t>
      </w:r>
      <w:r w:rsidRPr="0034208F">
        <w:rPr>
          <w:i/>
          <w:sz w:val="28"/>
          <w:szCs w:val="28"/>
        </w:rPr>
        <w:t>СПб</w:t>
      </w:r>
      <w:r w:rsidR="00D72187" w:rsidRPr="0034208F">
        <w:rPr>
          <w:i/>
          <w:sz w:val="28"/>
          <w:szCs w:val="28"/>
        </w:rPr>
        <w:t>.</w:t>
      </w:r>
      <w:r w:rsidRPr="0034208F">
        <w:rPr>
          <w:i/>
          <w:sz w:val="28"/>
          <w:szCs w:val="28"/>
        </w:rPr>
        <w:t xml:space="preserve">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>Ростов-на-Дону - Ростов н/Д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>Великие Луки – В. Луки.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Если на титульном листе не обозначено место издания, в описании приводятся слова "б.м." (т.е. без места).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sz w:val="28"/>
          <w:szCs w:val="28"/>
        </w:rPr>
        <w:t>Наименование издательства приводят в именительном падеже в сокращенной форме</w:t>
      </w:r>
      <w:r w:rsidR="00D72187" w:rsidRPr="0034208F">
        <w:rPr>
          <w:sz w:val="28"/>
          <w:szCs w:val="28"/>
        </w:rPr>
        <w:t>:</w:t>
      </w:r>
      <w:r w:rsidRPr="0034208F">
        <w:rPr>
          <w:i/>
          <w:sz w:val="28"/>
          <w:szCs w:val="28"/>
        </w:rPr>
        <w:t xml:space="preserve">М.: Наука,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Казань: Изд-во Казанского ун-та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М.: ВНИИДАД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>М.: Общество "Знание"</w:t>
      </w:r>
      <w:r w:rsidR="00D72187" w:rsidRPr="0034208F">
        <w:rPr>
          <w:i/>
          <w:sz w:val="28"/>
          <w:szCs w:val="28"/>
        </w:rPr>
        <w:t>.</w:t>
      </w:r>
      <w:r w:rsidRPr="0034208F">
        <w:rPr>
          <w:i/>
          <w:sz w:val="28"/>
          <w:szCs w:val="28"/>
        </w:rPr>
        <w:t xml:space="preserve">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Время издания – это указанный на титульном листе год, например: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М.: Изд-во "Перспектива", 1993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При отсутствии года приводят приблизительный год в квадратных скобках. При невозможности его установить приводят слова "б.г." (т.е. без года).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Примеры описания монографий: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>Девятко И.Ф. Диагностическая процедура в социологии. Очерк истории и теории.</w:t>
      </w:r>
      <w:r w:rsidR="00D72187" w:rsidRPr="0034208F">
        <w:rPr>
          <w:i/>
          <w:sz w:val="28"/>
          <w:szCs w:val="28"/>
        </w:rPr>
        <w:t xml:space="preserve"> </w:t>
      </w:r>
      <w:r w:rsidRPr="0034208F">
        <w:rPr>
          <w:i/>
          <w:sz w:val="28"/>
          <w:szCs w:val="28"/>
        </w:rPr>
        <w:t>М.: Наука, 1993.75 с.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Заглавие </w:t>
      </w:r>
      <w:r w:rsidRPr="0034208F">
        <w:rPr>
          <w:b/>
          <w:i/>
          <w:sz w:val="28"/>
          <w:szCs w:val="28"/>
        </w:rPr>
        <w:t>повторяющегося (к примеру, журнала) издания</w:t>
      </w:r>
      <w:r w:rsidRPr="0034208F">
        <w:rPr>
          <w:sz w:val="28"/>
          <w:szCs w:val="28"/>
        </w:rPr>
        <w:t xml:space="preserve"> может быть тематическим, состоящим из одного  или нескольких слов, или из наименования учреждения, или аббревиатуры: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ВВЦ </w:t>
      </w:r>
    </w:p>
    <w:p w:rsidR="00A90345" w:rsidRPr="0034208F" w:rsidRDefault="00D72187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>ЭК</w:t>
      </w:r>
      <w:r w:rsidR="00A90345" w:rsidRPr="0034208F">
        <w:rPr>
          <w:i/>
          <w:sz w:val="28"/>
          <w:szCs w:val="28"/>
        </w:rPr>
        <w:t xml:space="preserve">О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Эксперт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Капитал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Социологические исследования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lastRenderedPageBreak/>
        <w:t>Экономика и жизнь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Заглавие сериального издания может быть типовым, состоящим из слов (слова), обозначающих вид издания: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Ученые записки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Труды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Известия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Бюллетень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Заглавие сериального издания включает: заглавие, название серии: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Известия Российской Академии наук (РАН). Серия геологическая.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>Доклады РАН. Серия А., Физико-математические и технические науки.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>Труды Московского государственного историко - архивного института.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После заглавия при погодной нумерации приводят год, затем, через запятую, номер, например: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1988, N 3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1993, N 10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При сквозной нумерации приводят обозначение и номер тома (выпуска, номера) арабскими цифрами, затем год издания, который заключается в скобки, например: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Т. 1 (1994)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Основная порядковая единица может состоять из более мелких делений: том из выпуска, номеров: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Т. 2, вып.1-6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4208F">
        <w:rPr>
          <w:b/>
          <w:i/>
          <w:sz w:val="28"/>
          <w:szCs w:val="28"/>
        </w:rPr>
        <w:t xml:space="preserve">Статья из книги  или другого однотомного издания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В описании сначала приводят сведения о составной части, затем о книге или другом издании, в котором она приведена, например: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>Гелюта А.М., Янкова З.А. Официальные и личные документы в социологическом ана</w:t>
      </w:r>
      <w:r w:rsidR="00D72187" w:rsidRPr="0034208F">
        <w:rPr>
          <w:i/>
          <w:sz w:val="28"/>
          <w:szCs w:val="28"/>
        </w:rPr>
        <w:t>лизе// Социальные исследования.</w:t>
      </w:r>
      <w:r w:rsidRPr="0034208F">
        <w:rPr>
          <w:i/>
          <w:sz w:val="28"/>
          <w:szCs w:val="28"/>
        </w:rPr>
        <w:t xml:space="preserve"> М.: Наука, 1971. Вып. 7. С. 187-206.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lastRenderedPageBreak/>
        <w:t>Алексеев В. В.  Совершенствование профессиональной направленности подготовки научных кадров // Совершенствование</w:t>
      </w:r>
      <w:r w:rsidR="00D72187" w:rsidRPr="0034208F">
        <w:rPr>
          <w:i/>
          <w:sz w:val="28"/>
          <w:szCs w:val="28"/>
        </w:rPr>
        <w:t xml:space="preserve"> организации кадровой работы. </w:t>
      </w:r>
      <w:r w:rsidRPr="0034208F">
        <w:rPr>
          <w:i/>
          <w:sz w:val="28"/>
          <w:szCs w:val="28"/>
        </w:rPr>
        <w:t xml:space="preserve">М.: МГИАИ, 1990.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4208F">
        <w:rPr>
          <w:b/>
          <w:i/>
          <w:sz w:val="28"/>
          <w:szCs w:val="28"/>
        </w:rPr>
        <w:t xml:space="preserve">Статья из повторяющегося издания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Например: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Левада Ю.А. Векторы перемен: социокультурые координаты изменений // Экономические и социальные перемены: мониторинг общественного мнения. </w:t>
      </w:r>
      <w:r w:rsidR="00D72187" w:rsidRPr="0034208F">
        <w:rPr>
          <w:i/>
          <w:sz w:val="28"/>
          <w:szCs w:val="28"/>
        </w:rPr>
        <w:t>1993.</w:t>
      </w:r>
      <w:r w:rsidRPr="0034208F">
        <w:rPr>
          <w:i/>
          <w:sz w:val="28"/>
          <w:szCs w:val="28"/>
        </w:rPr>
        <w:t xml:space="preserve"> С. 5-9.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Горохов Б. Технологический менеджмент: от теории к практике // Проблемы </w:t>
      </w:r>
      <w:r w:rsidR="00D72187" w:rsidRPr="0034208F">
        <w:rPr>
          <w:i/>
          <w:sz w:val="28"/>
          <w:szCs w:val="28"/>
        </w:rPr>
        <w:t xml:space="preserve">теории и практики управления. 1994. </w:t>
      </w:r>
      <w:r w:rsidRPr="0034208F">
        <w:rPr>
          <w:i/>
          <w:sz w:val="28"/>
          <w:szCs w:val="28"/>
        </w:rPr>
        <w:t xml:space="preserve">N 2. </w:t>
      </w:r>
      <w:r w:rsidR="00D72187" w:rsidRPr="0034208F">
        <w:rPr>
          <w:i/>
          <w:sz w:val="28"/>
          <w:szCs w:val="28"/>
        </w:rPr>
        <w:t>С. 2-10.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>Смелзер Н. Дж. Социологические теории // Междунар</w:t>
      </w:r>
      <w:r w:rsidR="00D72187" w:rsidRPr="0034208F">
        <w:rPr>
          <w:i/>
          <w:sz w:val="28"/>
          <w:szCs w:val="28"/>
        </w:rPr>
        <w:t>одный</w:t>
      </w:r>
      <w:r w:rsidRPr="0034208F">
        <w:rPr>
          <w:i/>
          <w:sz w:val="28"/>
          <w:szCs w:val="28"/>
        </w:rPr>
        <w:t xml:space="preserve"> журн</w:t>
      </w:r>
      <w:r w:rsidR="00D72187" w:rsidRPr="0034208F">
        <w:rPr>
          <w:i/>
          <w:sz w:val="28"/>
          <w:szCs w:val="28"/>
        </w:rPr>
        <w:t>ал</w:t>
      </w:r>
      <w:r w:rsidRPr="0034208F">
        <w:rPr>
          <w:i/>
          <w:sz w:val="28"/>
          <w:szCs w:val="28"/>
        </w:rPr>
        <w:t xml:space="preserve"> социальных наук.1994. Т. 2. С. 9-24.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4208F">
        <w:rPr>
          <w:b/>
          <w:i/>
          <w:sz w:val="28"/>
          <w:szCs w:val="28"/>
        </w:rPr>
        <w:t>Электронные ресурсы</w:t>
      </w:r>
    </w:p>
    <w:p w:rsidR="00A90345" w:rsidRPr="000C391D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Прописываются: автор, заглавие [Электронный ресурс]: Св</w:t>
      </w:r>
      <w:r w:rsidR="00D72187" w:rsidRPr="0034208F">
        <w:rPr>
          <w:sz w:val="28"/>
          <w:szCs w:val="28"/>
        </w:rPr>
        <w:t xml:space="preserve">едения об издании (если есть).  Обозначение вида ресурса. </w:t>
      </w:r>
      <w:r w:rsidRPr="0034208F">
        <w:rPr>
          <w:sz w:val="28"/>
          <w:szCs w:val="28"/>
        </w:rPr>
        <w:t>Место издания, издатель, дата издания (ес</w:t>
      </w:r>
      <w:r w:rsidR="00D72187" w:rsidRPr="0034208F">
        <w:rPr>
          <w:sz w:val="28"/>
          <w:szCs w:val="28"/>
        </w:rPr>
        <w:t xml:space="preserve">ли есть). </w:t>
      </w:r>
      <w:r w:rsidRPr="0034208F">
        <w:rPr>
          <w:sz w:val="28"/>
          <w:szCs w:val="28"/>
        </w:rPr>
        <w:t xml:space="preserve"> Режим доступа</w:t>
      </w:r>
      <w:r w:rsidR="00D72187" w:rsidRPr="0034208F">
        <w:rPr>
          <w:sz w:val="28"/>
          <w:szCs w:val="28"/>
        </w:rPr>
        <w:t xml:space="preserve"> (</w:t>
      </w:r>
      <w:r w:rsidR="00D72187" w:rsidRPr="0034208F">
        <w:rPr>
          <w:sz w:val="28"/>
          <w:szCs w:val="28"/>
          <w:lang w:val="en-US"/>
        </w:rPr>
        <w:t>URL</w:t>
      </w:r>
      <w:r w:rsidR="00D72187" w:rsidRPr="0034208F">
        <w:rPr>
          <w:sz w:val="28"/>
          <w:szCs w:val="28"/>
        </w:rPr>
        <w:t>)</w:t>
      </w:r>
      <w:r w:rsidRPr="0034208F">
        <w:rPr>
          <w:sz w:val="28"/>
          <w:szCs w:val="28"/>
        </w:rPr>
        <w:t>: электронный адрес (для ресурсов Интернет)</w:t>
      </w:r>
      <w:r w:rsidR="00D72187" w:rsidRPr="000C391D">
        <w:rPr>
          <w:sz w:val="28"/>
          <w:szCs w:val="28"/>
        </w:rPr>
        <w:t>/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Например: </w:t>
      </w:r>
    </w:p>
    <w:p w:rsidR="00A90345" w:rsidRPr="0034208F" w:rsidRDefault="00A90345" w:rsidP="0034208F">
      <w:pPr>
        <w:spacing w:line="360" w:lineRule="auto"/>
        <w:ind w:firstLine="709"/>
        <w:rPr>
          <w:i/>
          <w:sz w:val="28"/>
          <w:szCs w:val="28"/>
        </w:rPr>
      </w:pPr>
      <w:r w:rsidRPr="0034208F">
        <w:rPr>
          <w:bCs/>
          <w:i/>
          <w:sz w:val="28"/>
          <w:szCs w:val="28"/>
        </w:rPr>
        <w:t xml:space="preserve">Рощина Я.М. </w:t>
      </w:r>
      <w:r w:rsidRPr="0034208F">
        <w:rPr>
          <w:i/>
          <w:sz w:val="28"/>
          <w:szCs w:val="28"/>
        </w:rPr>
        <w:t>Дифференциация стилей жизни россиян в поле досуга [Электронный ресурс]</w:t>
      </w:r>
      <w:r w:rsidR="00D72187" w:rsidRPr="0034208F">
        <w:rPr>
          <w:i/>
          <w:sz w:val="28"/>
          <w:szCs w:val="28"/>
        </w:rPr>
        <w:t xml:space="preserve">. Экономическая социология. </w:t>
      </w:r>
      <w:r w:rsidRPr="0034208F">
        <w:rPr>
          <w:i/>
          <w:sz w:val="28"/>
          <w:szCs w:val="28"/>
        </w:rPr>
        <w:t>2007.  Т. 8. № 4</w:t>
      </w:r>
      <w:r w:rsidR="00D72187" w:rsidRPr="0034208F">
        <w:rPr>
          <w:i/>
          <w:sz w:val="28"/>
          <w:szCs w:val="28"/>
        </w:rPr>
        <w:t xml:space="preserve">. </w:t>
      </w:r>
      <w:r w:rsidRPr="0034208F">
        <w:rPr>
          <w:i/>
          <w:iCs/>
          <w:sz w:val="28"/>
          <w:szCs w:val="28"/>
        </w:rPr>
        <w:t>С. 23–42</w:t>
      </w:r>
      <w:r w:rsidR="00D72187" w:rsidRPr="0034208F">
        <w:rPr>
          <w:i/>
          <w:iCs/>
          <w:sz w:val="28"/>
          <w:szCs w:val="28"/>
        </w:rPr>
        <w:t>.</w:t>
      </w:r>
      <w:r w:rsidRPr="0034208F">
        <w:rPr>
          <w:i/>
          <w:iCs/>
          <w:sz w:val="28"/>
          <w:szCs w:val="28"/>
        </w:rPr>
        <w:t xml:space="preserve"> Режим доступа: </w:t>
      </w:r>
      <w:hyperlink r:id="rId8" w:history="1">
        <w:r w:rsidRPr="0034208F">
          <w:rPr>
            <w:rStyle w:val="af1"/>
            <w:i/>
            <w:sz w:val="28"/>
            <w:szCs w:val="28"/>
          </w:rPr>
          <w:t>http://ecsoc.msses.ru/issues/2007-8-4/index.html</w:t>
        </w:r>
      </w:hyperlink>
      <w:r w:rsidRPr="0034208F">
        <w:rPr>
          <w:i/>
          <w:sz w:val="28"/>
          <w:szCs w:val="28"/>
        </w:rPr>
        <w:t>.</w:t>
      </w:r>
    </w:p>
    <w:p w:rsidR="00A90345" w:rsidRPr="0034208F" w:rsidRDefault="00A90345" w:rsidP="0034208F">
      <w:pPr>
        <w:spacing w:line="360" w:lineRule="auto"/>
        <w:ind w:firstLine="709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>Единый архив социологических</w:t>
      </w:r>
      <w:r w:rsidR="00D72187" w:rsidRPr="0034208F">
        <w:rPr>
          <w:i/>
          <w:sz w:val="28"/>
          <w:szCs w:val="28"/>
        </w:rPr>
        <w:t xml:space="preserve"> данных [Электронный ресурс]. </w:t>
      </w:r>
      <w:r w:rsidRPr="0034208F">
        <w:rPr>
          <w:i/>
          <w:sz w:val="28"/>
          <w:szCs w:val="28"/>
        </w:rPr>
        <w:t xml:space="preserve"> Электрон. дан. - </w:t>
      </w:r>
      <w:r w:rsidRPr="0034208F">
        <w:rPr>
          <w:i/>
          <w:iCs/>
          <w:sz w:val="28"/>
          <w:szCs w:val="28"/>
        </w:rPr>
        <w:t>Режим доступа:</w:t>
      </w:r>
      <w:r w:rsidRPr="0034208F">
        <w:rPr>
          <w:i/>
          <w:sz w:val="28"/>
          <w:szCs w:val="28"/>
        </w:rPr>
        <w:t xml:space="preserve"> </w:t>
      </w:r>
      <w:r w:rsidR="00D72187" w:rsidRPr="0034208F">
        <w:rPr>
          <w:i/>
          <w:sz w:val="28"/>
          <w:szCs w:val="28"/>
        </w:rPr>
        <w:t>http://sophist.hse.ru/</w:t>
      </w:r>
    </w:p>
    <w:p w:rsidR="00A90345" w:rsidRPr="0034208F" w:rsidRDefault="00D72187" w:rsidP="0034208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208F">
        <w:rPr>
          <w:b/>
          <w:sz w:val="28"/>
          <w:szCs w:val="28"/>
        </w:rPr>
        <w:t xml:space="preserve">Структура списка использованных источников литературы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Список использованных источников и литературы включает всю совокупность использованных  изданий и источников. Список имеет следующую структуру: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4208F">
        <w:rPr>
          <w:b/>
          <w:i/>
          <w:sz w:val="28"/>
          <w:szCs w:val="28"/>
        </w:rPr>
        <w:t xml:space="preserve">Источники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делятся на два под раздела: опубликованные и неопубликованные.</w:t>
      </w:r>
    </w:p>
    <w:p w:rsidR="00A90345" w:rsidRPr="0034208F" w:rsidRDefault="00D72187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>Опубликованные источники</w:t>
      </w:r>
      <w:r w:rsidR="00A90345" w:rsidRPr="0034208F">
        <w:rPr>
          <w:i/>
          <w:sz w:val="28"/>
          <w:szCs w:val="28"/>
        </w:rPr>
        <w:t xml:space="preserve">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lastRenderedPageBreak/>
        <w:t xml:space="preserve">В состав опубликованных источников включаются законодательные и нормативные документы Российского Государства. Систематизация этих материалов должна проводиться по их  значимости, а внутри каждой выделенной группы документов - по  хронологии.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Нормативно - методические документы - стандарты, методическое рекомендации (указания по их применению), технические условия, технико-экономическое нормативы и нормы, прейскуранты, патентные документы, каталоги, правила, инструкции и др. располагаются в пределах каждой группы по времени издания.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Опубликованные сборники документов располагаются по алфавиту  названий.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Мемуары (воспоминания) располагаются в алфавитном порядке.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Неопубликованные источники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Архивные документы и источники перечисляются (по названиям архивов, а внутри этих групп – по номерам архивных фондов, описям, дел, листам).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Отчеты по НИР  располагают (по годам издания); неопубликованные переводы по алфавиту или времени издания.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В состав неопубликованных источников могут быть также включены: положения об учреждениях, их структурных подразделениях, уставы фирм и организаций, различного рода инструкции (по делопроизводству, должностные, по использованию средств организационной и вычислительной техники и т.д.), памятки по составлению документов и организации работы с ними и др.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b/>
          <w:i/>
          <w:sz w:val="28"/>
          <w:szCs w:val="28"/>
        </w:rPr>
        <w:t xml:space="preserve">Литература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Монографии, научно-техническая и учебно-методическая литература, статьи, рецензии, авторефераты и диссертации располагаются в алфавитном порядке. В описании статей обязательно указываются название журнала или сборника, где они опубликованы, год, номер и страницы.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lastRenderedPageBreak/>
        <w:t xml:space="preserve">Справочная литература - энциклопедии (с указанием статей), словари, путеводители, справочники и т.д. (по алфавиту в общем списке).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Публикации на иностранных языках (по алфавиту авторов и названий сборников после трудов на русском языке).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Электронные ресурсы (с указанием их статуса: электронный журнал, архив данных, электронная версия печатного издания, новостная лента, и т.д.)</w:t>
      </w:r>
    </w:p>
    <w:p w:rsidR="00A90345" w:rsidRPr="0034208F" w:rsidRDefault="006D455A" w:rsidP="0034208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4208F" w:rsidRPr="0034208F">
        <w:rPr>
          <w:b/>
          <w:sz w:val="28"/>
          <w:szCs w:val="28"/>
        </w:rPr>
        <w:t>формление ссылок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Приводятся во всех случаях, когда используются и цитируются произведения других авторов, источники и литература (рекомендуются подстрочные). Обязательно подтверждаются все факты, цифры и другие конкретные данные, приводимые в тексте выпускной работы, заимствованные из источников и литературы.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Ссылки нумеруются в сквозном порядке арабскими цифрами</w:t>
      </w:r>
      <w:r w:rsidR="00D72187" w:rsidRPr="0034208F">
        <w:rPr>
          <w:sz w:val="28"/>
          <w:szCs w:val="28"/>
        </w:rPr>
        <w:t xml:space="preserve">. </w:t>
      </w:r>
      <w:r w:rsidRPr="0034208F">
        <w:rPr>
          <w:sz w:val="28"/>
          <w:szCs w:val="28"/>
        </w:rPr>
        <w:t xml:space="preserve">Использование недоступных материалов, извлеченных из опубликованных изданий, оформляется  следующим образом: </w:t>
      </w:r>
      <w:r w:rsidRPr="0034208F">
        <w:rPr>
          <w:i/>
          <w:sz w:val="28"/>
          <w:szCs w:val="28"/>
        </w:rPr>
        <w:t>"Цит. по: ...", "Приводятся по</w:t>
      </w:r>
      <w:r w:rsidRPr="0034208F">
        <w:rPr>
          <w:sz w:val="28"/>
          <w:szCs w:val="28"/>
        </w:rPr>
        <w:t xml:space="preserve">:...". В ссылках на правительственные документы указывается, где они опубликованы, например: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>Постановления Правительства РФ -1994, N</w:t>
      </w:r>
      <w:r w:rsidR="00D72187" w:rsidRPr="0034208F">
        <w:rPr>
          <w:i/>
          <w:sz w:val="28"/>
          <w:szCs w:val="28"/>
        </w:rPr>
        <w:t xml:space="preserve"> 498. С</w:t>
      </w:r>
      <w:r w:rsidRPr="0034208F">
        <w:rPr>
          <w:i/>
          <w:sz w:val="28"/>
          <w:szCs w:val="28"/>
        </w:rPr>
        <w:t>т.2.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Библиографические сведения, указанные в тексте, не повторяются в ссылке, за исключением библиографических ссылок на произведения, опубликованные в собраниях сочинений: фамилия автора, указанная в тексте, повторяется в ссылке, например: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>Н.А. Добролюбов в статье "Забитые люди" писал по поводу романа Ф.Достоевского "Униженные и оскорбленные" следующее: "Где причина всех этих диких, поразительно странных людских отношений? В чем корень этого непонятного разлада между тем, что должно бы быть по естественному, разумному порядку, и тем, что оказывается на деле?"</w:t>
      </w:r>
      <w:r w:rsidRPr="0034208F">
        <w:rPr>
          <w:i/>
          <w:sz w:val="28"/>
          <w:szCs w:val="28"/>
          <w:vertAlign w:val="superscript"/>
        </w:rPr>
        <w:t>1</w:t>
      </w:r>
      <w:r w:rsidRPr="0034208F">
        <w:rPr>
          <w:i/>
          <w:sz w:val="28"/>
          <w:szCs w:val="28"/>
        </w:rPr>
        <w:t xml:space="preserve">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В ссылке: </w:t>
      </w:r>
    </w:p>
    <w:p w:rsidR="00A90345" w:rsidRPr="0034208F" w:rsidRDefault="00D72187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Добролюбов Н.А.  Соч. 1952.  Т.3 </w:t>
      </w:r>
      <w:r w:rsidR="00A90345" w:rsidRPr="0034208F">
        <w:rPr>
          <w:i/>
          <w:sz w:val="28"/>
          <w:szCs w:val="28"/>
        </w:rPr>
        <w:t xml:space="preserve">С. 476.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lastRenderedPageBreak/>
        <w:t>В ссылках на журналы указываются: фамилия и инициалы автора, название статьи, название журнала</w:t>
      </w:r>
      <w:r w:rsidR="00A35F09" w:rsidRPr="0034208F">
        <w:rPr>
          <w:sz w:val="28"/>
          <w:szCs w:val="28"/>
        </w:rPr>
        <w:t xml:space="preserve"> (полностью)</w:t>
      </w:r>
      <w:r w:rsidRPr="0034208F">
        <w:rPr>
          <w:sz w:val="28"/>
          <w:szCs w:val="28"/>
        </w:rPr>
        <w:t xml:space="preserve">, год издания, номер журнала и страницы. Например: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>Радаев В.В. Можно ли доверять социологическим исследованиям? // Рос</w:t>
      </w:r>
      <w:r w:rsidR="00D72187" w:rsidRPr="0034208F">
        <w:rPr>
          <w:i/>
          <w:sz w:val="28"/>
          <w:szCs w:val="28"/>
        </w:rPr>
        <w:t>сийский</w:t>
      </w:r>
      <w:r w:rsidRPr="0034208F">
        <w:rPr>
          <w:i/>
          <w:sz w:val="28"/>
          <w:szCs w:val="28"/>
        </w:rPr>
        <w:t xml:space="preserve"> экономич</w:t>
      </w:r>
      <w:r w:rsidR="00D72187" w:rsidRPr="0034208F">
        <w:rPr>
          <w:i/>
          <w:sz w:val="28"/>
          <w:szCs w:val="28"/>
        </w:rPr>
        <w:t>еский</w:t>
      </w:r>
      <w:r w:rsidRPr="0034208F">
        <w:rPr>
          <w:i/>
          <w:sz w:val="28"/>
          <w:szCs w:val="28"/>
        </w:rPr>
        <w:t xml:space="preserve"> журн</w:t>
      </w:r>
      <w:r w:rsidR="00D72187" w:rsidRPr="0034208F">
        <w:rPr>
          <w:i/>
          <w:sz w:val="28"/>
          <w:szCs w:val="28"/>
        </w:rPr>
        <w:t>ал. 1994.</w:t>
      </w:r>
      <w:r w:rsidRPr="0034208F">
        <w:rPr>
          <w:i/>
          <w:sz w:val="28"/>
          <w:szCs w:val="28"/>
        </w:rPr>
        <w:t xml:space="preserve"> N</w:t>
      </w:r>
      <w:r w:rsidR="00D72187" w:rsidRPr="0034208F">
        <w:rPr>
          <w:i/>
          <w:sz w:val="28"/>
          <w:szCs w:val="28"/>
        </w:rPr>
        <w:t xml:space="preserve"> 2.</w:t>
      </w:r>
      <w:r w:rsidRPr="0034208F">
        <w:rPr>
          <w:i/>
          <w:sz w:val="28"/>
          <w:szCs w:val="28"/>
        </w:rPr>
        <w:t xml:space="preserve"> С.81-84.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Библиографические ссылки на несколько документов, приведенные в одном подстрочном примечании, отделяют друг от друга точкой с запятой.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В ссылках на литературу указываются: фамилия и инициалы автора, название работы, место издания, издательство и год издания, номер страницы. Названия коммерческих издательств (акционерных обществ (АО), организаций малого и среднего бизнеса (ООО), центров, ассоциаций и др.) даются в кавычках например: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>Фатхутдинов Р.А. Система менеджмента. Учебно-практическое посо</w:t>
      </w:r>
      <w:r w:rsidR="00A35F09" w:rsidRPr="0034208F">
        <w:rPr>
          <w:i/>
          <w:sz w:val="28"/>
          <w:szCs w:val="28"/>
        </w:rPr>
        <w:t xml:space="preserve">бие. </w:t>
      </w:r>
      <w:r w:rsidRPr="0034208F">
        <w:rPr>
          <w:i/>
          <w:sz w:val="28"/>
          <w:szCs w:val="28"/>
        </w:rPr>
        <w:t>М.: ЗАО "Бизне</w:t>
      </w:r>
      <w:r w:rsidR="00A35F09" w:rsidRPr="0034208F">
        <w:rPr>
          <w:i/>
          <w:sz w:val="28"/>
          <w:szCs w:val="28"/>
        </w:rPr>
        <w:t xml:space="preserve">с-школа" Интел-Синтез", 1996. </w:t>
      </w:r>
      <w:r w:rsidRPr="0034208F">
        <w:rPr>
          <w:i/>
          <w:sz w:val="28"/>
          <w:szCs w:val="28"/>
        </w:rPr>
        <w:t xml:space="preserve">С. 191.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В ссылках на статьи, опубликованные в сборниках, указываются: фамилия и инициалы автора, название статьи, название сборника, место издания, год издания и страницы. Например: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>Викторов В.Б. Трудовые ресурсы и аренда //Совершенствование организации кадро</w:t>
      </w:r>
      <w:r w:rsidR="00A35F09" w:rsidRPr="0034208F">
        <w:rPr>
          <w:i/>
          <w:sz w:val="28"/>
          <w:szCs w:val="28"/>
        </w:rPr>
        <w:t xml:space="preserve">вой работы.  М., 1990. </w:t>
      </w:r>
      <w:r w:rsidRPr="0034208F">
        <w:rPr>
          <w:i/>
          <w:sz w:val="28"/>
          <w:szCs w:val="28"/>
        </w:rPr>
        <w:t xml:space="preserve">С. 139.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В ссылках на газеты указываются название статьи, газеты, год издания, число и месяц. Например: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>О перестройке банко</w:t>
      </w:r>
      <w:r w:rsidR="00A35F09" w:rsidRPr="0034208F">
        <w:rPr>
          <w:i/>
          <w:sz w:val="28"/>
          <w:szCs w:val="28"/>
        </w:rPr>
        <w:t xml:space="preserve">вской структуры// Деловой мир. </w:t>
      </w:r>
      <w:r w:rsidRPr="0034208F">
        <w:rPr>
          <w:i/>
          <w:sz w:val="28"/>
          <w:szCs w:val="28"/>
        </w:rPr>
        <w:t xml:space="preserve"> 1993.10 января.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Страница указывается, если объем газеты свыше 6 страниц.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В ссылках на архивные документы указываются название архива (полное или общепринятое сокращенное), номер фонда, номер описи, номер дела и листа. Например: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>Государственны</w:t>
      </w:r>
      <w:r w:rsidR="00A35F09" w:rsidRPr="0034208F">
        <w:rPr>
          <w:i/>
          <w:sz w:val="28"/>
          <w:szCs w:val="28"/>
        </w:rPr>
        <w:t xml:space="preserve">й архив Свердловской области. </w:t>
      </w:r>
      <w:r w:rsidRPr="0034208F">
        <w:rPr>
          <w:i/>
          <w:sz w:val="28"/>
          <w:szCs w:val="28"/>
        </w:rPr>
        <w:t xml:space="preserve">Ф. </w:t>
      </w:r>
      <w:r w:rsidR="00A35F09" w:rsidRPr="0034208F">
        <w:rPr>
          <w:i/>
          <w:sz w:val="28"/>
          <w:szCs w:val="28"/>
        </w:rPr>
        <w:t>316. Оп.1. Д-192.</w:t>
      </w:r>
      <w:r w:rsidRPr="0034208F">
        <w:rPr>
          <w:i/>
          <w:sz w:val="28"/>
          <w:szCs w:val="28"/>
        </w:rPr>
        <w:t xml:space="preserve"> Л. 70 или: </w:t>
      </w:r>
    </w:p>
    <w:p w:rsidR="00A90345" w:rsidRPr="0034208F" w:rsidRDefault="00A35F09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>ГАМО. Ф.319. Оп. 1. Д. 192.</w:t>
      </w:r>
      <w:r w:rsidR="00A90345" w:rsidRPr="0034208F">
        <w:rPr>
          <w:i/>
          <w:sz w:val="28"/>
          <w:szCs w:val="28"/>
        </w:rPr>
        <w:t xml:space="preserve"> Л. 70.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lastRenderedPageBreak/>
        <w:t xml:space="preserve">Ссылки на труды, в которых опубликованы статьи и документы, оформляются следующим образом: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>Теория и практика экспертизы ценности документов и комплектования государственных ар</w:t>
      </w:r>
      <w:r w:rsidR="00A35F09" w:rsidRPr="0034208F">
        <w:rPr>
          <w:i/>
          <w:sz w:val="28"/>
          <w:szCs w:val="28"/>
        </w:rPr>
        <w:t xml:space="preserve">хивов СССР // Труды ВНИИДАД.  1974.  Т.4. </w:t>
      </w:r>
      <w:r w:rsidRPr="0034208F">
        <w:rPr>
          <w:i/>
          <w:sz w:val="28"/>
          <w:szCs w:val="28"/>
        </w:rPr>
        <w:t xml:space="preserve">С.43.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Допускается опускать последние слова длинных заглавий при повторном их упоминании, заменяя их многоточием.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>В повторных ссылках на одну  и ту же работу данного автора (авторов) основное заглавие и следующие за ним повторяющиеся элементы опускают, оставляя: фамилию и инициалы автора (авторов), слова: "Указ.соч." "Цит.соч." и указывают страницу, на которую ссылаются, Например: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>В первой ссылке: Страссман Поль А Информация в век электроники (пер. с англ.) / П</w:t>
      </w:r>
      <w:r w:rsidR="00A35F09" w:rsidRPr="0034208F">
        <w:rPr>
          <w:i/>
          <w:sz w:val="28"/>
          <w:szCs w:val="28"/>
        </w:rPr>
        <w:t xml:space="preserve">од ред. Б.З.Мильнера. М.:Экономика, 1987. </w:t>
      </w:r>
      <w:r w:rsidRPr="0034208F">
        <w:rPr>
          <w:i/>
          <w:sz w:val="28"/>
          <w:szCs w:val="28"/>
        </w:rPr>
        <w:t xml:space="preserve">С.15.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>В повторной ссылке</w:t>
      </w:r>
      <w:r w:rsidR="00A35F09" w:rsidRPr="0034208F">
        <w:rPr>
          <w:i/>
          <w:sz w:val="28"/>
          <w:szCs w:val="28"/>
        </w:rPr>
        <w:t>: Страссман Поль А. Указ.соч. -</w:t>
      </w:r>
      <w:r w:rsidRPr="0034208F">
        <w:rPr>
          <w:i/>
          <w:sz w:val="28"/>
          <w:szCs w:val="28"/>
        </w:rPr>
        <w:t xml:space="preserve">С.20.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В ссылке на государственные стандарты указываются: номер стандарта, его название, дата введения, место издания, издательство и год издания, например: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>ГОСТ 6.10.4-84. УСД. Придание юридической силы документам на машинном носителе и машинограмме, создаваемым средствами</w:t>
      </w:r>
      <w:r w:rsidRPr="0034208F">
        <w:rPr>
          <w:sz w:val="28"/>
          <w:szCs w:val="28"/>
        </w:rPr>
        <w:t xml:space="preserve"> </w:t>
      </w:r>
      <w:r w:rsidRPr="0034208F">
        <w:rPr>
          <w:i/>
          <w:sz w:val="28"/>
          <w:szCs w:val="28"/>
        </w:rPr>
        <w:t xml:space="preserve">вычислительной техники: Основные положения.  М.: Изд-во стандартов, 1985.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  <w:r w:rsidRPr="0034208F">
        <w:rPr>
          <w:sz w:val="28"/>
          <w:szCs w:val="28"/>
        </w:rPr>
        <w:t xml:space="preserve">В повторных ссылках на стандарты приводится обозначение документа, его номер и год принятия, например: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4208F">
        <w:rPr>
          <w:i/>
          <w:sz w:val="28"/>
          <w:szCs w:val="28"/>
        </w:rPr>
        <w:t xml:space="preserve">ГОСТ 6.10.4-84. </w:t>
      </w:r>
    </w:p>
    <w:p w:rsidR="00A90345" w:rsidRPr="0034208F" w:rsidRDefault="00A90345" w:rsidP="0034208F">
      <w:pPr>
        <w:spacing w:line="360" w:lineRule="auto"/>
        <w:ind w:firstLine="709"/>
        <w:jc w:val="both"/>
        <w:rPr>
          <w:sz w:val="28"/>
          <w:szCs w:val="28"/>
        </w:rPr>
      </w:pPr>
    </w:p>
    <w:p w:rsidR="00A35F09" w:rsidRPr="0034208F" w:rsidRDefault="00A90345" w:rsidP="0034208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208F">
        <w:rPr>
          <w:sz w:val="28"/>
          <w:szCs w:val="28"/>
        </w:rPr>
        <w:br w:type="page"/>
      </w:r>
    </w:p>
    <w:p w:rsidR="00D757C4" w:rsidRPr="009D79CC" w:rsidRDefault="00D757C4" w:rsidP="009D79CC">
      <w:pPr>
        <w:jc w:val="center"/>
        <w:rPr>
          <w:b/>
          <w:sz w:val="28"/>
          <w:szCs w:val="28"/>
        </w:rPr>
      </w:pPr>
      <w:r w:rsidRPr="009D79CC">
        <w:rPr>
          <w:b/>
          <w:sz w:val="28"/>
          <w:szCs w:val="28"/>
        </w:rPr>
        <w:lastRenderedPageBreak/>
        <w:t>Примерный перечень тем</w:t>
      </w:r>
    </w:p>
    <w:p w:rsidR="00D757C4" w:rsidRPr="009D79CC" w:rsidRDefault="00D757C4" w:rsidP="009D79CC">
      <w:pPr>
        <w:jc w:val="center"/>
        <w:rPr>
          <w:b/>
          <w:sz w:val="28"/>
          <w:szCs w:val="28"/>
        </w:rPr>
      </w:pPr>
      <w:r w:rsidRPr="009D79CC">
        <w:rPr>
          <w:b/>
          <w:sz w:val="28"/>
          <w:szCs w:val="28"/>
        </w:rPr>
        <w:t>выпускных квалификационных работ бакалавров</w:t>
      </w:r>
    </w:p>
    <w:p w:rsidR="00D757C4" w:rsidRPr="009D79CC" w:rsidRDefault="00D757C4" w:rsidP="009D79CC">
      <w:pPr>
        <w:jc w:val="center"/>
        <w:rPr>
          <w:b/>
          <w:sz w:val="28"/>
          <w:szCs w:val="28"/>
        </w:rPr>
      </w:pPr>
      <w:r w:rsidRPr="009D79CC">
        <w:rPr>
          <w:b/>
          <w:sz w:val="28"/>
          <w:szCs w:val="28"/>
        </w:rPr>
        <w:t>социологического факультета РГГУ</w:t>
      </w:r>
    </w:p>
    <w:p w:rsidR="00D757C4" w:rsidRPr="009D79CC" w:rsidRDefault="00D757C4" w:rsidP="009D79CC">
      <w:pPr>
        <w:jc w:val="center"/>
        <w:rPr>
          <w:b/>
          <w:sz w:val="28"/>
          <w:szCs w:val="28"/>
        </w:rPr>
      </w:pPr>
      <w:r w:rsidRPr="009D79CC">
        <w:rPr>
          <w:b/>
          <w:sz w:val="28"/>
          <w:szCs w:val="28"/>
        </w:rPr>
        <w:t>на 2014-2015 учебный год</w:t>
      </w:r>
    </w:p>
    <w:p w:rsidR="00D757C4" w:rsidRPr="005B52B0" w:rsidRDefault="00D757C4" w:rsidP="00D757C4">
      <w:pPr>
        <w:jc w:val="both"/>
        <w:rPr>
          <w:sz w:val="28"/>
          <w:szCs w:val="28"/>
        </w:rPr>
      </w:pP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Методология и методы исследования ценностей в современной России: (сравнительный анализ).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Основные подсистемы политической системы современного общества.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Социологические исследования отношений государственных институтов: между собой, с населением, негосударственными участниками политического процесса.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i/>
          <w:sz w:val="28"/>
          <w:szCs w:val="28"/>
        </w:rPr>
      </w:pPr>
      <w:r w:rsidRPr="005B52B0">
        <w:rPr>
          <w:sz w:val="28"/>
          <w:szCs w:val="28"/>
        </w:rPr>
        <w:t>Социологический анализ партий и общественных движений.</w:t>
      </w:r>
    </w:p>
    <w:p w:rsidR="00D757C4" w:rsidRPr="005B52B0" w:rsidRDefault="00D757C4" w:rsidP="00D757C4">
      <w:pPr>
        <w:pStyle w:val="text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auto"/>
          <w:sz w:val="28"/>
          <w:szCs w:val="28"/>
        </w:rPr>
      </w:pPr>
      <w:r w:rsidRPr="005B52B0">
        <w:rPr>
          <w:color w:val="auto"/>
          <w:sz w:val="28"/>
          <w:szCs w:val="28"/>
        </w:rPr>
        <w:t>Группы интересов как участники политических процессов.</w:t>
      </w:r>
    </w:p>
    <w:p w:rsidR="00D757C4" w:rsidRPr="005B52B0" w:rsidRDefault="00D757C4" w:rsidP="00D757C4">
      <w:pPr>
        <w:pStyle w:val="text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auto"/>
          <w:sz w:val="28"/>
          <w:szCs w:val="28"/>
        </w:rPr>
      </w:pPr>
      <w:r w:rsidRPr="005B52B0">
        <w:rPr>
          <w:color w:val="auto"/>
          <w:sz w:val="28"/>
          <w:szCs w:val="28"/>
        </w:rPr>
        <w:t>Группы давления и группы интересов как участники политических процессов.</w:t>
      </w:r>
    </w:p>
    <w:p w:rsidR="00D757C4" w:rsidRPr="005B52B0" w:rsidRDefault="00D757C4" w:rsidP="00D757C4">
      <w:pPr>
        <w:pStyle w:val="text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auto"/>
          <w:sz w:val="28"/>
          <w:szCs w:val="28"/>
        </w:rPr>
      </w:pPr>
      <w:r w:rsidRPr="005B52B0">
        <w:rPr>
          <w:color w:val="auto"/>
          <w:sz w:val="28"/>
          <w:szCs w:val="28"/>
        </w:rPr>
        <w:t>Социологические исследования лобби в политическом процессе.</w:t>
      </w:r>
    </w:p>
    <w:p w:rsidR="00D757C4" w:rsidRPr="005B52B0" w:rsidRDefault="00D757C4" w:rsidP="00D757C4">
      <w:pPr>
        <w:pStyle w:val="text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auto"/>
          <w:sz w:val="28"/>
          <w:szCs w:val="28"/>
        </w:rPr>
      </w:pPr>
      <w:r w:rsidRPr="005B52B0">
        <w:rPr>
          <w:color w:val="auto"/>
          <w:sz w:val="28"/>
          <w:szCs w:val="28"/>
        </w:rPr>
        <w:t>Причины политической апатии и абсентеизма, социологические подходы к их исследованию.</w:t>
      </w:r>
    </w:p>
    <w:p w:rsidR="00D757C4" w:rsidRPr="005B52B0" w:rsidRDefault="00D757C4" w:rsidP="00D757C4">
      <w:pPr>
        <w:pStyle w:val="text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auto"/>
          <w:sz w:val="28"/>
          <w:szCs w:val="28"/>
        </w:rPr>
      </w:pPr>
      <w:r w:rsidRPr="005B52B0">
        <w:rPr>
          <w:color w:val="auto"/>
          <w:sz w:val="28"/>
          <w:szCs w:val="28"/>
        </w:rPr>
        <w:t>Социологический анализ индивидуального поведения в политике.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5B52B0">
        <w:rPr>
          <w:sz w:val="28"/>
          <w:szCs w:val="28"/>
        </w:rPr>
        <w:t xml:space="preserve">Политическая культура </w:t>
      </w:r>
      <w:r w:rsidRPr="005B52B0">
        <w:rPr>
          <w:bCs/>
          <w:sz w:val="28"/>
          <w:szCs w:val="28"/>
        </w:rPr>
        <w:t>как предмет социологического анализа.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5B52B0">
        <w:rPr>
          <w:sz w:val="28"/>
          <w:szCs w:val="28"/>
        </w:rPr>
        <w:t xml:space="preserve">Подходы зарубежных и российских </w:t>
      </w:r>
      <w:r w:rsidRPr="005B52B0">
        <w:rPr>
          <w:bCs/>
          <w:sz w:val="28"/>
          <w:szCs w:val="28"/>
        </w:rPr>
        <w:t>социологов</w:t>
      </w:r>
      <w:r w:rsidRPr="005B52B0">
        <w:rPr>
          <w:sz w:val="28"/>
          <w:szCs w:val="28"/>
        </w:rPr>
        <w:t xml:space="preserve"> </w:t>
      </w:r>
      <w:r w:rsidRPr="005B52B0">
        <w:rPr>
          <w:bCs/>
          <w:sz w:val="28"/>
          <w:szCs w:val="28"/>
        </w:rPr>
        <w:t>к исследованию политической культуры.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B52B0">
        <w:rPr>
          <w:bCs/>
          <w:sz w:val="28"/>
          <w:szCs w:val="28"/>
        </w:rPr>
        <w:t>Познавательные, эмоциональные и оценочные ориентации</w:t>
      </w:r>
      <w:r w:rsidRPr="005B52B0">
        <w:rPr>
          <w:sz w:val="28"/>
          <w:szCs w:val="28"/>
        </w:rPr>
        <w:t xml:space="preserve"> как составные элементы политической культуры.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Гомогенная и гетерогенная политическая культура.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B52B0">
        <w:rPr>
          <w:bCs/>
          <w:sz w:val="28"/>
          <w:szCs w:val="28"/>
        </w:rPr>
        <w:t xml:space="preserve">Социологические исследования </w:t>
      </w:r>
      <w:r w:rsidRPr="005B52B0">
        <w:rPr>
          <w:sz w:val="28"/>
          <w:szCs w:val="28"/>
        </w:rPr>
        <w:t>"официальной" политической культуры, субкультуры и контркультуры.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B52B0">
        <w:rPr>
          <w:bCs/>
          <w:sz w:val="28"/>
          <w:szCs w:val="28"/>
        </w:rPr>
        <w:t xml:space="preserve">Исследование </w:t>
      </w:r>
      <w:r w:rsidRPr="005B52B0">
        <w:rPr>
          <w:sz w:val="28"/>
          <w:szCs w:val="28"/>
        </w:rPr>
        <w:t>этно-национальных факторов в политических процессах.</w:t>
      </w:r>
    </w:p>
    <w:p w:rsidR="00D757C4" w:rsidRPr="005B52B0" w:rsidRDefault="00D757C4" w:rsidP="00D757C4">
      <w:pPr>
        <w:pStyle w:val="aa"/>
        <w:numPr>
          <w:ilvl w:val="0"/>
          <w:numId w:val="6"/>
        </w:numPr>
        <w:tabs>
          <w:tab w:val="left" w:pos="426"/>
        </w:tabs>
        <w:ind w:left="0" w:firstLine="0"/>
        <w:jc w:val="both"/>
        <w:outlineLvl w:val="9"/>
        <w:rPr>
          <w:rFonts w:ascii="Times New Roman" w:hAnsi="Times New Roman"/>
          <w:bCs/>
          <w:sz w:val="28"/>
          <w:szCs w:val="28"/>
        </w:rPr>
      </w:pPr>
      <w:r w:rsidRPr="005B52B0">
        <w:rPr>
          <w:rFonts w:ascii="Times New Roman" w:hAnsi="Times New Roman"/>
          <w:bCs/>
          <w:sz w:val="28"/>
          <w:szCs w:val="28"/>
        </w:rPr>
        <w:t>Влияние этно-национальных факторов на федеративные отношения и перспективы развития федерализма в Российской Федерации.</w:t>
      </w:r>
    </w:p>
    <w:p w:rsidR="00D757C4" w:rsidRPr="005B52B0" w:rsidRDefault="00D757C4" w:rsidP="00D757C4">
      <w:pPr>
        <w:pStyle w:val="aa"/>
        <w:numPr>
          <w:ilvl w:val="0"/>
          <w:numId w:val="6"/>
        </w:numPr>
        <w:tabs>
          <w:tab w:val="left" w:pos="426"/>
        </w:tabs>
        <w:ind w:left="0" w:firstLine="0"/>
        <w:jc w:val="both"/>
        <w:outlineLvl w:val="9"/>
        <w:rPr>
          <w:rFonts w:ascii="Times New Roman" w:hAnsi="Times New Roman"/>
          <w:bCs/>
          <w:sz w:val="28"/>
          <w:szCs w:val="28"/>
        </w:rPr>
      </w:pPr>
      <w:r w:rsidRPr="005B52B0">
        <w:rPr>
          <w:rFonts w:ascii="Times New Roman" w:hAnsi="Times New Roman"/>
          <w:bCs/>
          <w:sz w:val="28"/>
          <w:szCs w:val="28"/>
        </w:rPr>
        <w:t>Социологическое исследование межнациональных отношений в контексте политических процессов.</w:t>
      </w:r>
    </w:p>
    <w:p w:rsidR="00D757C4" w:rsidRPr="005B52B0" w:rsidRDefault="00D757C4" w:rsidP="00D757C4">
      <w:pPr>
        <w:pStyle w:val="ad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Cs w:val="28"/>
        </w:rPr>
      </w:pPr>
      <w:r w:rsidRPr="005B52B0">
        <w:rPr>
          <w:szCs w:val="28"/>
        </w:rPr>
        <w:t>Изучение динамики предпочтений различных типов государственного устройства населением России.</w:t>
      </w:r>
    </w:p>
    <w:p w:rsidR="00D757C4" w:rsidRPr="005B52B0" w:rsidRDefault="00D757C4" w:rsidP="00D757C4">
      <w:pPr>
        <w:pStyle w:val="ad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Cs/>
          <w:szCs w:val="28"/>
        </w:rPr>
      </w:pPr>
      <w:r w:rsidRPr="005B52B0">
        <w:rPr>
          <w:bCs/>
          <w:szCs w:val="28"/>
        </w:rPr>
        <w:t>Социологическое исследование состояния межнациональных отношений в различных субъектах Российской Федерации.</w:t>
      </w:r>
    </w:p>
    <w:p w:rsidR="00D757C4" w:rsidRPr="005B52B0" w:rsidRDefault="00D757C4" w:rsidP="00D757C4">
      <w:pPr>
        <w:pStyle w:val="ad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Cs w:val="28"/>
        </w:rPr>
      </w:pPr>
      <w:r w:rsidRPr="005B52B0">
        <w:rPr>
          <w:szCs w:val="28"/>
        </w:rPr>
        <w:t>Социологическое исследование элит в современном обществе.</w:t>
      </w:r>
    </w:p>
    <w:p w:rsidR="00D757C4" w:rsidRPr="005B52B0" w:rsidRDefault="00D757C4" w:rsidP="00D757C4">
      <w:pPr>
        <w:pStyle w:val="ad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Cs w:val="28"/>
        </w:rPr>
      </w:pPr>
      <w:r w:rsidRPr="005B52B0">
        <w:rPr>
          <w:szCs w:val="28"/>
        </w:rPr>
        <w:t>Социологические исследования элит в современном российском обществе на федеральном уровне, а также региональных и местных элит.</w:t>
      </w:r>
    </w:p>
    <w:p w:rsidR="00D757C4" w:rsidRPr="005B52B0" w:rsidRDefault="00D757C4" w:rsidP="00D757C4">
      <w:pPr>
        <w:pStyle w:val="ad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Cs w:val="28"/>
        </w:rPr>
      </w:pPr>
      <w:r w:rsidRPr="005B52B0">
        <w:rPr>
          <w:szCs w:val="28"/>
        </w:rPr>
        <w:t>Социологическое исследование политического лидерства в России и за рубежом.</w:t>
      </w:r>
    </w:p>
    <w:p w:rsidR="00D757C4" w:rsidRPr="005B52B0" w:rsidRDefault="00D757C4" w:rsidP="00D757C4">
      <w:pPr>
        <w:pStyle w:val="ad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Cs w:val="28"/>
        </w:rPr>
      </w:pPr>
      <w:r w:rsidRPr="005B52B0">
        <w:rPr>
          <w:szCs w:val="28"/>
        </w:rPr>
        <w:t>Социологическое исследование выборов (избирательных кампаний).</w:t>
      </w:r>
    </w:p>
    <w:p w:rsidR="00D757C4" w:rsidRPr="005B52B0" w:rsidRDefault="00D757C4" w:rsidP="00D757C4">
      <w:pPr>
        <w:pStyle w:val="ad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Cs w:val="28"/>
        </w:rPr>
      </w:pPr>
      <w:r w:rsidRPr="005B52B0">
        <w:rPr>
          <w:szCs w:val="28"/>
        </w:rPr>
        <w:t>Роль института выборов в политической жизни России. Электоральная социология как развивающееся направление эмпирических исследований.</w:t>
      </w:r>
    </w:p>
    <w:p w:rsidR="00D757C4" w:rsidRPr="005B52B0" w:rsidRDefault="00D757C4" w:rsidP="00D757C4">
      <w:pPr>
        <w:pStyle w:val="ad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Cs w:val="28"/>
        </w:rPr>
      </w:pPr>
      <w:r w:rsidRPr="005B52B0">
        <w:rPr>
          <w:szCs w:val="28"/>
        </w:rPr>
        <w:lastRenderedPageBreak/>
        <w:t>Манипулирование общественным сознанием в ходе предвыборных кампаний.</w:t>
      </w:r>
    </w:p>
    <w:p w:rsidR="00D757C4" w:rsidRPr="005B52B0" w:rsidRDefault="00D757C4" w:rsidP="00D757C4">
      <w:pPr>
        <w:pStyle w:val="ad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Cs w:val="28"/>
        </w:rPr>
      </w:pPr>
      <w:r w:rsidRPr="005B52B0">
        <w:rPr>
          <w:szCs w:val="28"/>
        </w:rPr>
        <w:t>Механизмы влияния СМИ на политические процессы в России.</w:t>
      </w:r>
    </w:p>
    <w:p w:rsidR="00D757C4" w:rsidRPr="005B52B0" w:rsidRDefault="00D757C4" w:rsidP="00D757C4">
      <w:pPr>
        <w:pStyle w:val="ad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Cs w:val="28"/>
        </w:rPr>
      </w:pPr>
      <w:r w:rsidRPr="005B52B0">
        <w:rPr>
          <w:szCs w:val="28"/>
        </w:rPr>
        <w:t>Влияние СМИ на политическое сознание.</w:t>
      </w:r>
    </w:p>
    <w:p w:rsidR="00D757C4" w:rsidRPr="005B52B0" w:rsidRDefault="00D757C4" w:rsidP="00D757C4">
      <w:pPr>
        <w:pStyle w:val="ad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Cs w:val="28"/>
        </w:rPr>
      </w:pPr>
      <w:r w:rsidRPr="005B52B0">
        <w:rPr>
          <w:szCs w:val="28"/>
        </w:rPr>
        <w:t>Основные направления исследований социологии международных отношений.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Сравнительный анализ различных научных школ социологического исследования общественного мнения.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Основные научных традиции и методы изучения общественного мнения.</w:t>
      </w:r>
    </w:p>
    <w:p w:rsidR="00D757C4" w:rsidRPr="005B52B0" w:rsidRDefault="00D757C4" w:rsidP="00D757C4">
      <w:pPr>
        <w:pStyle w:val="ab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Зарубежный опыт исследований общественного мнения.</w:t>
      </w:r>
    </w:p>
    <w:p w:rsidR="00D757C4" w:rsidRPr="005B52B0" w:rsidRDefault="00D757C4" w:rsidP="00D757C4">
      <w:pPr>
        <w:pStyle w:val="ab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Взаимосвязь общественного мнения и средств массовой информации и коммуникации.</w:t>
      </w:r>
    </w:p>
    <w:p w:rsidR="00D757C4" w:rsidRPr="005B52B0" w:rsidRDefault="00D757C4" w:rsidP="00D757C4">
      <w:pPr>
        <w:pStyle w:val="ab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 xml:space="preserve">Возможности манипулирования общественным мнением посредством СМИ в современном обществе. 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 xml:space="preserve"> Исследование общественного мнения по различным социально-экономическим проблемам (безработицы и трудоустройства, образования, здравоохранения, экологии и защиты окружающей среды и т.п.).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Исследование динамики общественного мнения в сфере политики в современном обществе (отношение к государственным структурам, политическим деятелям и т.д.).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Исследование общественного мнения в отношении различных партий в современной России.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Исследование общественного мнения по проблемам культуры, сохранения духовного наследства (языка, архитектурных памятников, искусства и т.п.).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  <w:tab w:val="left" w:pos="644"/>
        </w:tabs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Опыт использования результатов общественного мнения в регулировании различных социальных процессов.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Коммерческие услуги в средних общеобразовательных учебных заведениях (социологический анализ).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Факторы карьерной мобильности женщин-руководителей на крупных предприятиях.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Особенности социальной адаптации выпускников детских домов России.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Репрезентация образа молодого человека в отечественном кинематографе.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Этнический фактор в брачных отношениях.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Основные социальные практики участия в экологическом движении.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Теоретико-методологические основы исследования проблем социологии спорта.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Социальные проблемы интеллектуальных видов спорта (на примере шахмат).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Ценности как регулятор повседневной и потребительской деятельности сельских жителей.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Изменения семейных ценностей: опыт сравнительного анализа.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Виды оплачиваемых трудовых практик подростков в Москве.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lastRenderedPageBreak/>
        <w:t>Помощь детским домам как социальная деятельность.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Ценностные ориентации сельской интеллигенции в современном российском обществе.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Социальная адаптация выпускников детских домов: опыт социологического  анализа.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Формирование этнической идентичности у московских студентов.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Этнические аспекты гендерных стереотипов.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Современная русская семья – ее особенности, традиции и обычаи.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 xml:space="preserve">Практика участия в волонтерском движении: на примере волонтеров студентов. 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Формы русофобии: социологический анализ.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Мотивационные основы благотворительной деятельности в детских домах.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Теневые трудовые практики российских подростков (на примере Москвы).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Эффект «Пугала в рекламе и пиаре».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Проблемы интеграции подростков из кавказских семей в процессе обучения.</w:t>
      </w:r>
    </w:p>
    <w:p w:rsidR="00D757C4" w:rsidRPr="005B52B0" w:rsidRDefault="00D757C4" w:rsidP="00D757C4">
      <w:pPr>
        <w:numPr>
          <w:ilvl w:val="0"/>
          <w:numId w:val="6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5B52B0">
        <w:rPr>
          <w:sz w:val="28"/>
          <w:szCs w:val="28"/>
        </w:rPr>
        <w:t>Социализация детей младшего школьного возраста посредством игровых занятий.</w:t>
      </w:r>
    </w:p>
    <w:p w:rsidR="00D757C4" w:rsidRPr="005B52B0" w:rsidRDefault="00D757C4" w:rsidP="00D757C4">
      <w:pPr>
        <w:tabs>
          <w:tab w:val="left" w:pos="426"/>
        </w:tabs>
        <w:suppressAutoHyphens/>
        <w:jc w:val="both"/>
        <w:rPr>
          <w:sz w:val="28"/>
          <w:szCs w:val="28"/>
        </w:rPr>
      </w:pPr>
    </w:p>
    <w:p w:rsidR="00A35F09" w:rsidRDefault="00A35F09">
      <w:r>
        <w:br w:type="page"/>
      </w:r>
    </w:p>
    <w:p w:rsidR="00A35F09" w:rsidRPr="006D455A" w:rsidRDefault="00A35F09" w:rsidP="00A35F09">
      <w:pPr>
        <w:widowControl w:val="0"/>
        <w:tabs>
          <w:tab w:val="left" w:pos="4040"/>
        </w:tabs>
        <w:ind w:firstLine="709"/>
        <w:jc w:val="right"/>
        <w:rPr>
          <w:b/>
        </w:rPr>
      </w:pPr>
      <w:r w:rsidRPr="006D455A">
        <w:rPr>
          <w:b/>
        </w:rPr>
        <w:lastRenderedPageBreak/>
        <w:t>ПРИЛОЖЕНИЕ 1</w:t>
      </w: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center"/>
        <w:rPr>
          <w:i/>
        </w:rPr>
      </w:pPr>
      <w:r w:rsidRPr="00584B03">
        <w:rPr>
          <w:i/>
        </w:rPr>
        <w:t xml:space="preserve">Образец заявления на прикрепление </w:t>
      </w:r>
      <w:r w:rsidRPr="00584B03">
        <w:rPr>
          <w:i/>
        </w:rPr>
        <w:br/>
        <w:t>к кафедре для написания дипломной работы</w:t>
      </w: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both"/>
      </w:pP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right"/>
      </w:pPr>
      <w:r w:rsidRPr="00584B03">
        <w:t>Заведующему кафедрой</w:t>
      </w: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right"/>
      </w:pPr>
      <w:r w:rsidRPr="00584B03">
        <w:t>теории и истории социологии</w:t>
      </w: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right"/>
      </w:pPr>
      <w:r w:rsidRPr="00584B03">
        <w:t>член-корр.РАН Тощенко Ж.Т.</w:t>
      </w:r>
    </w:p>
    <w:p w:rsidR="00A35F09" w:rsidRPr="00584B03" w:rsidRDefault="006D455A" w:rsidP="00A35F09">
      <w:pPr>
        <w:widowControl w:val="0"/>
        <w:tabs>
          <w:tab w:val="left" w:pos="4040"/>
        </w:tabs>
        <w:ind w:firstLine="709"/>
        <w:jc w:val="right"/>
      </w:pPr>
      <w:r>
        <w:t xml:space="preserve">от </w:t>
      </w:r>
      <w:r w:rsidR="00A35F09" w:rsidRPr="00584B03">
        <w:t xml:space="preserve">студентки </w:t>
      </w:r>
      <w:r w:rsidR="00DB6BD9">
        <w:t>4</w:t>
      </w:r>
      <w:r w:rsidR="00A35F09" w:rsidRPr="00584B03">
        <w:t xml:space="preserve"> курса</w:t>
      </w:r>
    </w:p>
    <w:p w:rsidR="00A35F09" w:rsidRPr="00584B03" w:rsidRDefault="00E965D1" w:rsidP="00A35F09">
      <w:pPr>
        <w:widowControl w:val="0"/>
        <w:tabs>
          <w:tab w:val="left" w:pos="4040"/>
        </w:tabs>
        <w:ind w:firstLine="709"/>
        <w:jc w:val="right"/>
      </w:pPr>
      <w:r>
        <w:t>дневного отделения</w:t>
      </w: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right"/>
      </w:pPr>
      <w:r w:rsidRPr="00584B03">
        <w:t xml:space="preserve">социологического факультета </w:t>
      </w: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right"/>
      </w:pPr>
      <w:r w:rsidRPr="00584B03">
        <w:t>Егоровой Марии Вадимовны</w:t>
      </w: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right"/>
      </w:pPr>
      <w:r w:rsidRPr="00584B03">
        <w:t>Тел. 422-09-17 (дом)</w:t>
      </w: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right"/>
      </w:pPr>
      <w:r w:rsidRPr="00584B03">
        <w:t>923-56-78 (раб)</w:t>
      </w:r>
    </w:p>
    <w:p w:rsidR="00A35F09" w:rsidRPr="00DB6BD9" w:rsidRDefault="00A35F09" w:rsidP="00DB6BD9">
      <w:pPr>
        <w:widowControl w:val="0"/>
        <w:tabs>
          <w:tab w:val="left" w:pos="4040"/>
        </w:tabs>
        <w:ind w:firstLine="709"/>
        <w:jc w:val="center"/>
      </w:pPr>
      <w:r w:rsidRPr="00DB6BD9">
        <w:t>ЗАЯВЛЕНИЕ</w:t>
      </w: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both"/>
      </w:pPr>
    </w:p>
    <w:p w:rsidR="00A35F09" w:rsidRPr="00DB6BD9" w:rsidRDefault="00A35F09" w:rsidP="00A35F09">
      <w:pPr>
        <w:widowControl w:val="0"/>
        <w:tabs>
          <w:tab w:val="left" w:pos="4040"/>
        </w:tabs>
        <w:ind w:firstLine="709"/>
        <w:jc w:val="both"/>
      </w:pPr>
      <w:r w:rsidRPr="00DB6BD9">
        <w:t xml:space="preserve">Прошу разрешить мне подготовку </w:t>
      </w:r>
      <w:r w:rsidR="00DB6BD9" w:rsidRPr="00DB6BD9">
        <w:rPr>
          <w:rFonts w:cs="Arial"/>
        </w:rPr>
        <w:t>выпускной квалификационной работы</w:t>
      </w:r>
      <w:r w:rsidRPr="00DB6BD9">
        <w:t xml:space="preserve"> на кафедре теории и истории социологии.</w:t>
      </w:r>
    </w:p>
    <w:p w:rsidR="00A35F09" w:rsidRPr="00DB6BD9" w:rsidRDefault="00A35F09" w:rsidP="00A35F09">
      <w:pPr>
        <w:widowControl w:val="0"/>
        <w:tabs>
          <w:tab w:val="left" w:pos="4040"/>
        </w:tabs>
        <w:ind w:firstLine="709"/>
        <w:jc w:val="both"/>
      </w:pPr>
      <w:r w:rsidRPr="00DB6BD9">
        <w:t xml:space="preserve">Предполагаемая тема </w:t>
      </w:r>
      <w:r w:rsidR="00DB6BD9" w:rsidRPr="00DB6BD9">
        <w:rPr>
          <w:rFonts w:cs="Arial"/>
        </w:rPr>
        <w:t>выпускной квалификационной работы</w:t>
      </w: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both"/>
      </w:pPr>
      <w:r w:rsidRPr="00584B03"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both"/>
      </w:pPr>
      <w:r w:rsidRPr="00584B03">
        <w:t>Руководителем прошу назначить_____________________________</w:t>
      </w: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both"/>
      </w:pP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both"/>
      </w:pPr>
      <w:r w:rsidRPr="00584B03">
        <w:t xml:space="preserve"> _____________________________</w:t>
      </w: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both"/>
      </w:pPr>
      <w:r w:rsidRPr="00584B03">
        <w:t xml:space="preserve"> /подпись студента/__________</w:t>
      </w:r>
    </w:p>
    <w:p w:rsidR="00A35F09" w:rsidRPr="00584B03" w:rsidRDefault="00A35F09" w:rsidP="00A35F09">
      <w:pPr>
        <w:widowControl w:val="0"/>
        <w:tabs>
          <w:tab w:val="left" w:pos="7371"/>
        </w:tabs>
        <w:ind w:firstLine="709"/>
        <w:jc w:val="both"/>
      </w:pPr>
      <w:r w:rsidRPr="00584B03">
        <w:tab/>
        <w:t>/Дата/</w:t>
      </w: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both"/>
      </w:pPr>
      <w:r w:rsidRPr="00584B03">
        <w:t>____________________</w:t>
      </w: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both"/>
      </w:pPr>
      <w:r w:rsidRPr="00584B03">
        <w:t>/решение кафедры/</w:t>
      </w: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both"/>
      </w:pP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both"/>
      </w:pPr>
      <w:r w:rsidRPr="00584B03">
        <w:t>Протокол №__________ _______________</w:t>
      </w: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both"/>
      </w:pPr>
      <w:r w:rsidRPr="00584B03">
        <w:t xml:space="preserve"> /Дата/</w:t>
      </w: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both"/>
      </w:pP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both"/>
      </w:pP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both"/>
      </w:pP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both"/>
      </w:pP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both"/>
      </w:pP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both"/>
      </w:pP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both"/>
      </w:pP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both"/>
      </w:pP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both"/>
      </w:pP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both"/>
      </w:pP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both"/>
      </w:pP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both"/>
      </w:pP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both"/>
      </w:pP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both"/>
      </w:pP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both"/>
      </w:pP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both"/>
      </w:pP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both"/>
      </w:pP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both"/>
        <w:rPr>
          <w:i/>
        </w:rPr>
      </w:pPr>
      <w:r w:rsidRPr="00584B03">
        <w:rPr>
          <w:i/>
        </w:rPr>
        <w:t>Необходима также подпись-согласие предполагаемого научного руководителя</w:t>
      </w:r>
    </w:p>
    <w:p w:rsidR="00A35F09" w:rsidRPr="00584B03" w:rsidRDefault="00A35F09" w:rsidP="00A35F09">
      <w:pPr>
        <w:widowControl w:val="0"/>
        <w:tabs>
          <w:tab w:val="left" w:pos="4040"/>
        </w:tabs>
        <w:ind w:firstLine="709"/>
        <w:jc w:val="both"/>
      </w:pPr>
    </w:p>
    <w:p w:rsidR="00A35F09" w:rsidRPr="006D455A" w:rsidRDefault="00A35F09" w:rsidP="00A35F09">
      <w:pPr>
        <w:ind w:firstLine="709"/>
        <w:jc w:val="right"/>
        <w:rPr>
          <w:b/>
        </w:rPr>
      </w:pPr>
      <w:r w:rsidRPr="00584B03">
        <w:br w:type="page"/>
      </w:r>
      <w:r w:rsidRPr="006D455A">
        <w:rPr>
          <w:b/>
        </w:rPr>
        <w:lastRenderedPageBreak/>
        <w:t>ПРИЛОЖЕНИЕ 2</w:t>
      </w:r>
    </w:p>
    <w:p w:rsidR="00A35F09" w:rsidRPr="00584B03" w:rsidRDefault="00A35F09" w:rsidP="00A35F09">
      <w:pPr>
        <w:ind w:firstLine="709"/>
        <w:jc w:val="center"/>
        <w:rPr>
          <w:i/>
        </w:rPr>
      </w:pPr>
      <w:r w:rsidRPr="00584B03">
        <w:rPr>
          <w:i/>
        </w:rPr>
        <w:t>Образец оформления титульного листа</w:t>
      </w:r>
    </w:p>
    <w:p w:rsidR="00A35F09" w:rsidRPr="00584B03" w:rsidRDefault="00A35F09" w:rsidP="00A35F09">
      <w:pPr>
        <w:ind w:firstLine="709"/>
        <w:jc w:val="both"/>
      </w:pPr>
    </w:p>
    <w:p w:rsidR="00DB6BD9" w:rsidRDefault="00A35F09" w:rsidP="00DB6BD9">
      <w:pPr>
        <w:spacing w:line="480" w:lineRule="auto"/>
        <w:ind w:left="414"/>
        <w:jc w:val="center"/>
        <w:rPr>
          <w:bCs/>
          <w:color w:val="000000"/>
          <w:lang w:eastAsia="en-US"/>
        </w:rPr>
      </w:pPr>
      <w:r w:rsidRPr="00584B03">
        <w:t xml:space="preserve"> </w:t>
      </w:r>
      <w:r w:rsidR="00DB6BD9">
        <w:rPr>
          <w:b/>
          <w:color w:val="000000"/>
          <w:lang w:eastAsia="en-US"/>
        </w:rPr>
        <w:t>МИНОБРНАУКИ  РОССИИ</w:t>
      </w:r>
    </w:p>
    <w:p w:rsidR="00DB6BD9" w:rsidRDefault="00DB6BD9" w:rsidP="00DB6BD9">
      <w:pPr>
        <w:ind w:left="414"/>
        <w:jc w:val="center"/>
        <w:rPr>
          <w:b/>
          <w:color w:val="000000"/>
          <w:lang w:eastAsia="en-US"/>
        </w:rPr>
      </w:pPr>
      <w:r>
        <w:rPr>
          <w:bCs/>
          <w:color w:val="000000"/>
          <w:lang w:eastAsia="en-US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DB6BD9" w:rsidRDefault="00DB6BD9" w:rsidP="00DB6BD9">
      <w:pPr>
        <w:ind w:left="414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</w:t>
      </w:r>
    </w:p>
    <w:p w:rsidR="00DB6BD9" w:rsidRDefault="00DB6BD9" w:rsidP="00DB6BD9">
      <w:pPr>
        <w:ind w:left="414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«РОССИЙСКИЙ ГОСУДАРСТВЕННЫЙ ГУМАНИТАРНЫЙ УНИВЕРСИТЕТ»</w:t>
      </w:r>
    </w:p>
    <w:p w:rsidR="00DB6BD9" w:rsidRDefault="00DB6BD9" w:rsidP="00DB6BD9">
      <w:pPr>
        <w:ind w:left="414"/>
        <w:jc w:val="center"/>
        <w:rPr>
          <w:bCs/>
          <w:color w:val="000000"/>
          <w:lang w:eastAsia="en-US"/>
        </w:rPr>
      </w:pPr>
      <w:r>
        <w:rPr>
          <w:b/>
          <w:color w:val="000000"/>
          <w:lang w:eastAsia="en-US"/>
        </w:rPr>
        <w:t>(РГГУ)</w:t>
      </w:r>
    </w:p>
    <w:p w:rsidR="00DB6BD9" w:rsidRDefault="00DB6BD9" w:rsidP="00DB6BD9">
      <w:pPr>
        <w:spacing w:line="240" w:lineRule="atLeast"/>
        <w:jc w:val="center"/>
        <w:rPr>
          <w:bCs/>
          <w:color w:val="000000"/>
          <w:lang w:eastAsia="en-US"/>
        </w:rPr>
      </w:pPr>
    </w:p>
    <w:p w:rsidR="00DB6BD9" w:rsidRDefault="00DB6BD9" w:rsidP="00DB6BD9">
      <w:pPr>
        <w:spacing w:line="360" w:lineRule="auto"/>
        <w:ind w:left="414"/>
        <w:jc w:val="center"/>
        <w:rPr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СОЦИОЛОГИЧЕСКИЙ ФАКУЛЬТЕТ</w:t>
      </w:r>
    </w:p>
    <w:p w:rsidR="00A35F09" w:rsidRPr="00584B03" w:rsidRDefault="00A35F09" w:rsidP="00DB6BD9">
      <w:pPr>
        <w:widowControl w:val="0"/>
        <w:autoSpaceDE w:val="0"/>
        <w:autoSpaceDN w:val="0"/>
        <w:adjustRightInd w:val="0"/>
        <w:ind w:right="-432"/>
        <w:jc w:val="center"/>
        <w:rPr>
          <w:sz w:val="28"/>
          <w:szCs w:val="28"/>
        </w:rPr>
      </w:pPr>
    </w:p>
    <w:p w:rsidR="00A35F09" w:rsidRPr="00584B03" w:rsidRDefault="00A35F09" w:rsidP="00A35F09">
      <w:pPr>
        <w:widowControl w:val="0"/>
        <w:autoSpaceDE w:val="0"/>
        <w:autoSpaceDN w:val="0"/>
        <w:adjustRightInd w:val="0"/>
        <w:ind w:right="-432"/>
        <w:jc w:val="center"/>
        <w:rPr>
          <w:sz w:val="28"/>
          <w:szCs w:val="28"/>
        </w:rPr>
      </w:pPr>
    </w:p>
    <w:p w:rsidR="00A35F09" w:rsidRPr="00584B03" w:rsidRDefault="00A35F09" w:rsidP="00A35F09">
      <w:pPr>
        <w:widowControl w:val="0"/>
        <w:autoSpaceDE w:val="0"/>
        <w:autoSpaceDN w:val="0"/>
        <w:adjustRightInd w:val="0"/>
        <w:ind w:right="-432"/>
        <w:jc w:val="right"/>
        <w:rPr>
          <w:sz w:val="28"/>
          <w:szCs w:val="28"/>
        </w:rPr>
      </w:pPr>
      <w:r w:rsidRPr="00584B03">
        <w:rPr>
          <w:sz w:val="28"/>
          <w:szCs w:val="28"/>
        </w:rPr>
        <w:t>Кафедра теории и истории социологии</w:t>
      </w:r>
    </w:p>
    <w:p w:rsidR="00A35F09" w:rsidRPr="00584B03" w:rsidRDefault="00A35F09" w:rsidP="00A35F09">
      <w:pPr>
        <w:widowControl w:val="0"/>
        <w:autoSpaceDE w:val="0"/>
        <w:autoSpaceDN w:val="0"/>
        <w:adjustRightInd w:val="0"/>
        <w:ind w:right="-432"/>
        <w:jc w:val="center"/>
        <w:rPr>
          <w:sz w:val="28"/>
          <w:szCs w:val="28"/>
        </w:rPr>
      </w:pPr>
    </w:p>
    <w:p w:rsidR="00A35F09" w:rsidRPr="00584B03" w:rsidRDefault="00A35F09" w:rsidP="00A35F09">
      <w:pPr>
        <w:widowControl w:val="0"/>
        <w:autoSpaceDE w:val="0"/>
        <w:autoSpaceDN w:val="0"/>
        <w:adjustRightInd w:val="0"/>
        <w:ind w:right="-432"/>
        <w:jc w:val="center"/>
        <w:rPr>
          <w:sz w:val="28"/>
          <w:szCs w:val="28"/>
        </w:rPr>
      </w:pPr>
    </w:p>
    <w:p w:rsidR="00A35F09" w:rsidRPr="00584B03" w:rsidRDefault="00A35F09" w:rsidP="00A35F09">
      <w:pPr>
        <w:widowControl w:val="0"/>
        <w:autoSpaceDE w:val="0"/>
        <w:autoSpaceDN w:val="0"/>
        <w:adjustRightInd w:val="0"/>
        <w:ind w:right="-432"/>
        <w:jc w:val="center"/>
        <w:rPr>
          <w:sz w:val="28"/>
          <w:szCs w:val="28"/>
        </w:rPr>
      </w:pPr>
    </w:p>
    <w:p w:rsidR="00A35F09" w:rsidRPr="00584B03" w:rsidRDefault="00A35F09" w:rsidP="00A35F09">
      <w:pPr>
        <w:widowControl w:val="0"/>
        <w:autoSpaceDE w:val="0"/>
        <w:autoSpaceDN w:val="0"/>
        <w:adjustRightInd w:val="0"/>
        <w:ind w:right="-432"/>
        <w:jc w:val="center"/>
        <w:rPr>
          <w:sz w:val="28"/>
          <w:szCs w:val="28"/>
        </w:rPr>
      </w:pPr>
    </w:p>
    <w:p w:rsidR="00A35F09" w:rsidRPr="00584B03" w:rsidRDefault="00A35F09" w:rsidP="00A35F09">
      <w:pPr>
        <w:widowControl w:val="0"/>
        <w:autoSpaceDE w:val="0"/>
        <w:autoSpaceDN w:val="0"/>
        <w:adjustRightInd w:val="0"/>
        <w:spacing w:line="312" w:lineRule="auto"/>
        <w:jc w:val="center"/>
        <w:rPr>
          <w:sz w:val="28"/>
          <w:szCs w:val="28"/>
        </w:rPr>
      </w:pPr>
      <w:r w:rsidRPr="00584B03">
        <w:rPr>
          <w:sz w:val="28"/>
          <w:szCs w:val="28"/>
        </w:rPr>
        <w:t>ЕГОРОВА МАРИЯ ВАДИМОВНА</w:t>
      </w:r>
    </w:p>
    <w:p w:rsidR="00A35F09" w:rsidRPr="00584B03" w:rsidRDefault="00A35F09" w:rsidP="00A35F09">
      <w:pPr>
        <w:widowControl w:val="0"/>
        <w:autoSpaceDE w:val="0"/>
        <w:autoSpaceDN w:val="0"/>
        <w:adjustRightInd w:val="0"/>
        <w:spacing w:line="312" w:lineRule="auto"/>
        <w:jc w:val="center"/>
        <w:rPr>
          <w:sz w:val="28"/>
          <w:szCs w:val="28"/>
        </w:rPr>
      </w:pPr>
    </w:p>
    <w:p w:rsidR="00A35F09" w:rsidRPr="00DB6BD9" w:rsidRDefault="00A35F09" w:rsidP="00A35F09">
      <w:pPr>
        <w:widowControl w:val="0"/>
        <w:autoSpaceDE w:val="0"/>
        <w:autoSpaceDN w:val="0"/>
        <w:adjustRightInd w:val="0"/>
        <w:spacing w:line="360" w:lineRule="auto"/>
        <w:ind w:right="-431"/>
        <w:jc w:val="center"/>
        <w:rPr>
          <w:b/>
          <w:sz w:val="28"/>
          <w:szCs w:val="28"/>
        </w:rPr>
      </w:pPr>
      <w:r w:rsidRPr="00DB6BD9">
        <w:rPr>
          <w:b/>
          <w:sz w:val="28"/>
          <w:szCs w:val="28"/>
        </w:rPr>
        <w:t>Брачный партнер в представлении современной молодежи</w:t>
      </w:r>
    </w:p>
    <w:p w:rsidR="00DB6BD9" w:rsidRPr="00DB6BD9" w:rsidRDefault="00DB6BD9" w:rsidP="00DB6BD9">
      <w:pPr>
        <w:spacing w:line="360" w:lineRule="auto"/>
        <w:jc w:val="center"/>
        <w:rPr>
          <w:sz w:val="28"/>
          <w:szCs w:val="28"/>
        </w:rPr>
      </w:pPr>
      <w:r w:rsidRPr="00DB6BD9">
        <w:rPr>
          <w:sz w:val="28"/>
          <w:szCs w:val="28"/>
        </w:rPr>
        <w:t xml:space="preserve">Выпускная квалификационная работа </w:t>
      </w:r>
    </w:p>
    <w:p w:rsidR="00A35F09" w:rsidRPr="00584B03" w:rsidRDefault="00DB6BD9" w:rsidP="00A35F09">
      <w:pPr>
        <w:widowControl w:val="0"/>
        <w:autoSpaceDE w:val="0"/>
        <w:autoSpaceDN w:val="0"/>
        <w:adjustRightInd w:val="0"/>
        <w:spacing w:line="360" w:lineRule="auto"/>
        <w:ind w:right="-431"/>
        <w:jc w:val="center"/>
        <w:rPr>
          <w:sz w:val="28"/>
          <w:szCs w:val="28"/>
        </w:rPr>
      </w:pPr>
      <w:r>
        <w:rPr>
          <w:sz w:val="28"/>
          <w:szCs w:val="28"/>
        </w:rPr>
        <w:t>студентки 4</w:t>
      </w:r>
      <w:r w:rsidR="00A35F09" w:rsidRPr="00584B03">
        <w:rPr>
          <w:sz w:val="28"/>
          <w:szCs w:val="28"/>
        </w:rPr>
        <w:t xml:space="preserve"> курса дневного отделения</w:t>
      </w:r>
    </w:p>
    <w:p w:rsidR="00A35F09" w:rsidRPr="00584B03" w:rsidRDefault="00DB6BD9" w:rsidP="00A35F09">
      <w:pPr>
        <w:widowControl w:val="0"/>
        <w:autoSpaceDE w:val="0"/>
        <w:autoSpaceDN w:val="0"/>
        <w:adjustRightInd w:val="0"/>
        <w:ind w:right="-432"/>
        <w:jc w:val="center"/>
        <w:rPr>
          <w:sz w:val="28"/>
          <w:szCs w:val="28"/>
        </w:rPr>
      </w:pPr>
      <w:r>
        <w:t xml:space="preserve">по направлению </w:t>
      </w:r>
      <w:r w:rsidRPr="0029214F">
        <w:t xml:space="preserve">040100 </w:t>
      </w:r>
      <w:r>
        <w:t>–</w:t>
      </w:r>
      <w:r w:rsidRPr="0029214F">
        <w:t xml:space="preserve"> Социология</w:t>
      </w:r>
      <w:r>
        <w:t xml:space="preserve"> (бакалавриат)</w:t>
      </w:r>
    </w:p>
    <w:p w:rsidR="00A35F09" w:rsidRPr="00584B03" w:rsidRDefault="00A35F09" w:rsidP="00A35F09">
      <w:pPr>
        <w:widowControl w:val="0"/>
        <w:autoSpaceDE w:val="0"/>
        <w:autoSpaceDN w:val="0"/>
        <w:adjustRightInd w:val="0"/>
        <w:ind w:right="-432"/>
        <w:jc w:val="center"/>
        <w:rPr>
          <w:sz w:val="28"/>
          <w:szCs w:val="28"/>
        </w:rPr>
      </w:pPr>
    </w:p>
    <w:p w:rsidR="00A35F09" w:rsidRPr="00584B03" w:rsidRDefault="00A35F09" w:rsidP="00A35F09">
      <w:pPr>
        <w:widowControl w:val="0"/>
        <w:autoSpaceDE w:val="0"/>
        <w:autoSpaceDN w:val="0"/>
        <w:adjustRightInd w:val="0"/>
        <w:ind w:right="-432"/>
        <w:jc w:val="center"/>
        <w:rPr>
          <w:sz w:val="28"/>
          <w:szCs w:val="28"/>
        </w:rPr>
      </w:pPr>
    </w:p>
    <w:p w:rsidR="00A35F09" w:rsidRPr="00584B03" w:rsidRDefault="00A35F09" w:rsidP="00A35F09">
      <w:pPr>
        <w:widowControl w:val="0"/>
        <w:autoSpaceDE w:val="0"/>
        <w:autoSpaceDN w:val="0"/>
        <w:adjustRightInd w:val="0"/>
        <w:ind w:right="-432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A35F09" w:rsidRPr="00584B03" w:rsidTr="00AE283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35F09" w:rsidRPr="00584B03" w:rsidRDefault="00A35F09" w:rsidP="00AE283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35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Допущено к защите на ГАК</w:t>
            </w:r>
          </w:p>
          <w:p w:rsidR="00A35F09" w:rsidRPr="00584B03" w:rsidRDefault="00A35F09" w:rsidP="00AE283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35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 xml:space="preserve">Зав. кафедрой теории и </w:t>
            </w:r>
          </w:p>
          <w:p w:rsidR="00A35F09" w:rsidRPr="00584B03" w:rsidRDefault="00A35F09" w:rsidP="00AE283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35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 xml:space="preserve">истории социологии </w:t>
            </w:r>
          </w:p>
          <w:p w:rsidR="00A35F09" w:rsidRPr="00584B03" w:rsidRDefault="00A35F09" w:rsidP="00AE283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35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чл.-корр. РАН., д.ф.н., проф.</w:t>
            </w:r>
          </w:p>
          <w:p w:rsidR="00A35F09" w:rsidRPr="00584B03" w:rsidRDefault="00A35F09" w:rsidP="00AE283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35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________________    /Ж.Т. Тощенко/</w:t>
            </w:r>
          </w:p>
          <w:p w:rsidR="00A35F09" w:rsidRPr="00584B03" w:rsidRDefault="00A35F09" w:rsidP="00AE283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35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Дата____________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35F09" w:rsidRPr="00584B03" w:rsidRDefault="00A35F09" w:rsidP="00AE283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right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Научный руководитель</w:t>
            </w:r>
          </w:p>
          <w:p w:rsidR="00A35F09" w:rsidRPr="00584B03" w:rsidRDefault="00A35F09" w:rsidP="00AE2835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 xml:space="preserve">к.и.н., доц. кафедры теории и </w:t>
            </w:r>
          </w:p>
          <w:p w:rsidR="00A35F09" w:rsidRPr="00584B03" w:rsidRDefault="00A35F09" w:rsidP="00AE2835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 xml:space="preserve">истории социологии </w:t>
            </w:r>
          </w:p>
          <w:p w:rsidR="00A35F09" w:rsidRPr="00584B03" w:rsidRDefault="00A35F09" w:rsidP="00AE283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right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___________/И.О.Шевченко/</w:t>
            </w:r>
          </w:p>
          <w:p w:rsidR="00A35F09" w:rsidRPr="00584B03" w:rsidRDefault="00A35F09" w:rsidP="00AE283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right"/>
              <w:rPr>
                <w:sz w:val="28"/>
                <w:szCs w:val="28"/>
              </w:rPr>
            </w:pPr>
            <w:r w:rsidRPr="00584B03">
              <w:rPr>
                <w:sz w:val="28"/>
                <w:szCs w:val="28"/>
              </w:rPr>
              <w:t>Дата_____________________</w:t>
            </w:r>
          </w:p>
        </w:tc>
      </w:tr>
    </w:tbl>
    <w:p w:rsidR="00A35F09" w:rsidRPr="00584B03" w:rsidRDefault="00A35F09" w:rsidP="00A35F09">
      <w:pPr>
        <w:widowControl w:val="0"/>
        <w:autoSpaceDE w:val="0"/>
        <w:autoSpaceDN w:val="0"/>
        <w:adjustRightInd w:val="0"/>
        <w:ind w:right="-432"/>
        <w:jc w:val="center"/>
        <w:rPr>
          <w:sz w:val="28"/>
          <w:szCs w:val="28"/>
        </w:rPr>
      </w:pPr>
    </w:p>
    <w:p w:rsidR="00A35F09" w:rsidRPr="00584B03" w:rsidRDefault="00A35F09" w:rsidP="00A35F09">
      <w:pPr>
        <w:widowControl w:val="0"/>
        <w:autoSpaceDE w:val="0"/>
        <w:autoSpaceDN w:val="0"/>
        <w:adjustRightInd w:val="0"/>
        <w:ind w:right="-432"/>
        <w:jc w:val="center"/>
        <w:rPr>
          <w:sz w:val="28"/>
          <w:szCs w:val="28"/>
        </w:rPr>
      </w:pPr>
    </w:p>
    <w:p w:rsidR="00A35F09" w:rsidRPr="00584B03" w:rsidRDefault="00A35F09" w:rsidP="00A35F09">
      <w:pPr>
        <w:widowControl w:val="0"/>
        <w:autoSpaceDE w:val="0"/>
        <w:autoSpaceDN w:val="0"/>
        <w:adjustRightInd w:val="0"/>
        <w:ind w:right="-432"/>
        <w:jc w:val="center"/>
        <w:rPr>
          <w:sz w:val="28"/>
          <w:szCs w:val="28"/>
        </w:rPr>
      </w:pPr>
    </w:p>
    <w:p w:rsidR="00A35F09" w:rsidRPr="00584B03" w:rsidRDefault="00A35F09" w:rsidP="00A35F09">
      <w:pPr>
        <w:widowControl w:val="0"/>
        <w:autoSpaceDE w:val="0"/>
        <w:autoSpaceDN w:val="0"/>
        <w:adjustRightInd w:val="0"/>
        <w:ind w:right="-432"/>
        <w:jc w:val="center"/>
        <w:rPr>
          <w:sz w:val="28"/>
          <w:szCs w:val="28"/>
        </w:rPr>
      </w:pPr>
    </w:p>
    <w:p w:rsidR="00A35F09" w:rsidRPr="00584B03" w:rsidRDefault="00A35F09" w:rsidP="00A35F09">
      <w:pPr>
        <w:widowControl w:val="0"/>
        <w:autoSpaceDE w:val="0"/>
        <w:autoSpaceDN w:val="0"/>
        <w:adjustRightInd w:val="0"/>
        <w:ind w:right="-432"/>
        <w:jc w:val="center"/>
        <w:rPr>
          <w:sz w:val="28"/>
          <w:szCs w:val="28"/>
        </w:rPr>
      </w:pPr>
    </w:p>
    <w:p w:rsidR="00A35F09" w:rsidRPr="00DB6BD9" w:rsidRDefault="00DB6BD9" w:rsidP="00A35F09">
      <w:pPr>
        <w:widowControl w:val="0"/>
        <w:autoSpaceDE w:val="0"/>
        <w:autoSpaceDN w:val="0"/>
        <w:adjustRightInd w:val="0"/>
        <w:ind w:right="-4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Москва, 2015</w:t>
      </w:r>
    </w:p>
    <w:sectPr w:rsidR="00A35F09" w:rsidRPr="00DB6BD9" w:rsidSect="00EA30CB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F89" w:rsidRDefault="008D0F89" w:rsidP="00A90345">
      <w:r>
        <w:separator/>
      </w:r>
    </w:p>
  </w:endnote>
  <w:endnote w:type="continuationSeparator" w:id="1">
    <w:p w:rsidR="008D0F89" w:rsidRDefault="008D0F89" w:rsidP="00A90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2233"/>
      <w:docPartObj>
        <w:docPartGallery w:val="Page Numbers (Bottom of Page)"/>
        <w:docPartUnique/>
      </w:docPartObj>
    </w:sdtPr>
    <w:sdtContent>
      <w:p w:rsidR="00EA30CB" w:rsidRDefault="00AE201E">
        <w:pPr>
          <w:pStyle w:val="af6"/>
          <w:jc w:val="right"/>
        </w:pPr>
        <w:fldSimple w:instr=" PAGE   \* MERGEFORMAT ">
          <w:r w:rsidR="00E965D1">
            <w:rPr>
              <w:noProof/>
            </w:rPr>
            <w:t>37</w:t>
          </w:r>
        </w:fldSimple>
      </w:p>
    </w:sdtContent>
  </w:sdt>
  <w:p w:rsidR="006D455A" w:rsidRDefault="006D455A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F89" w:rsidRDefault="008D0F89" w:rsidP="00A90345">
      <w:r>
        <w:separator/>
      </w:r>
    </w:p>
  </w:footnote>
  <w:footnote w:type="continuationSeparator" w:id="1">
    <w:p w:rsidR="008D0F89" w:rsidRDefault="008D0F89" w:rsidP="00A90345">
      <w:r>
        <w:continuationSeparator/>
      </w:r>
    </w:p>
  </w:footnote>
  <w:footnote w:id="2">
    <w:p w:rsidR="00A35F09" w:rsidRPr="00064FB0" w:rsidRDefault="00A35F09" w:rsidP="00A35F09">
      <w:pPr>
        <w:pStyle w:val="af2"/>
        <w:rPr>
          <w:sz w:val="16"/>
          <w:szCs w:val="16"/>
        </w:rPr>
      </w:pPr>
      <w:r>
        <w:rPr>
          <w:rStyle w:val="af0"/>
        </w:rPr>
        <w:footnoteRef/>
      </w:r>
      <w:r w:rsidRPr="005B5647">
        <w:t>«</w:t>
      </w:r>
      <w:r w:rsidRPr="00064FB0">
        <w:rPr>
          <w:sz w:val="16"/>
          <w:szCs w:val="16"/>
        </w:rPr>
        <w:t xml:space="preserve">Мужчины и женщины равны, но кто из них «равнее»?: пресс-выпуск №644 [Результаты опроса 17-18 февраля </w:t>
      </w:r>
      <w:smartTag w:uri="urn:schemas-microsoft-com:office:smarttags" w:element="metricconverter">
        <w:smartTagPr>
          <w:attr w:name="ProductID" w:val="2007 г"/>
        </w:smartTagPr>
        <w:r w:rsidRPr="00064FB0">
          <w:rPr>
            <w:sz w:val="16"/>
            <w:szCs w:val="16"/>
          </w:rPr>
          <w:t>2007 г</w:t>
        </w:r>
      </w:smartTag>
      <w:r w:rsidRPr="00064FB0">
        <w:rPr>
          <w:sz w:val="16"/>
          <w:szCs w:val="16"/>
        </w:rPr>
        <w:t xml:space="preserve">.]// ВЦИОМ. [Электронный ресурс]. Режим доступа: </w:t>
      </w:r>
      <w:r w:rsidRPr="00064FB0">
        <w:rPr>
          <w:sz w:val="16"/>
          <w:szCs w:val="16"/>
          <w:u w:val="single"/>
        </w:rPr>
        <w:t>http://wciom.ru/index.php?id=268&amp;uid=4120</w:t>
      </w:r>
    </w:p>
  </w:footnote>
  <w:footnote w:id="3">
    <w:p w:rsidR="00A35F09" w:rsidRPr="00064FB0" w:rsidRDefault="00A35F09" w:rsidP="00A35F09">
      <w:pPr>
        <w:pStyle w:val="af2"/>
        <w:rPr>
          <w:sz w:val="16"/>
          <w:szCs w:val="16"/>
        </w:rPr>
      </w:pPr>
      <w:r w:rsidRPr="00064FB0">
        <w:rPr>
          <w:rStyle w:val="af0"/>
          <w:sz w:val="16"/>
          <w:szCs w:val="16"/>
        </w:rPr>
        <w:footnoteRef/>
      </w:r>
      <w:r w:rsidRPr="00064FB0">
        <w:rPr>
          <w:sz w:val="16"/>
          <w:szCs w:val="16"/>
        </w:rPr>
        <w:t xml:space="preserve">«О каком начальнике мы мечтаем?»:пресс-выпуск №1642 [Результаты опроса 27-28 ноября </w:t>
      </w:r>
      <w:smartTag w:uri="urn:schemas-microsoft-com:office:smarttags" w:element="metricconverter">
        <w:smartTagPr>
          <w:attr w:name="ProductID" w:val="2010 г"/>
        </w:smartTagPr>
        <w:r w:rsidRPr="00064FB0">
          <w:rPr>
            <w:sz w:val="16"/>
            <w:szCs w:val="16"/>
          </w:rPr>
          <w:t>2010 г</w:t>
        </w:r>
      </w:smartTag>
      <w:r w:rsidRPr="00064FB0">
        <w:rPr>
          <w:sz w:val="16"/>
          <w:szCs w:val="16"/>
        </w:rPr>
        <w:t>.]// ВЦИОМ. [Электронный ресурс]. Режим доступа:</w:t>
      </w:r>
      <w:r w:rsidRPr="00064FB0">
        <w:rPr>
          <w:sz w:val="16"/>
          <w:szCs w:val="16"/>
          <w:u w:val="single"/>
        </w:rPr>
        <w:t>http://wciom.ru/index.php?id=268&amp;uid=111136</w:t>
      </w:r>
    </w:p>
  </w:footnote>
  <w:footnote w:id="4">
    <w:p w:rsidR="0034208F" w:rsidRPr="004430E1" w:rsidRDefault="0034208F" w:rsidP="0034208F">
      <w:r>
        <w:rPr>
          <w:rStyle w:val="af0"/>
        </w:rPr>
        <w:footnoteRef/>
      </w:r>
      <w:r w:rsidRPr="004430E1">
        <w:t xml:space="preserve"> </w:t>
      </w:r>
      <w:r>
        <w:t>ГОСТ 7.1-</w:t>
      </w:r>
      <w:smartTag w:uri="urn:schemas-microsoft-com:office:smarttags" w:element="metricconverter">
        <w:smartTagPr>
          <w:attr w:name="ProductID" w:val="2003. М"/>
        </w:smartTagPr>
        <w:r>
          <w:t>2003. М</w:t>
        </w:r>
      </w:smartTag>
      <w:r>
        <w:t xml:space="preserve">.: </w:t>
      </w:r>
      <w:r w:rsidRPr="004430E1">
        <w:t xml:space="preserve">ИПК </w:t>
      </w:r>
      <w:r>
        <w:t>«</w:t>
      </w:r>
      <w:r w:rsidRPr="004430E1">
        <w:t>Издательство стандартов</w:t>
      </w:r>
      <w:r>
        <w:t xml:space="preserve">», 2008. Статья </w:t>
      </w:r>
      <w:r w:rsidRPr="004430E1">
        <w:t>7.1.11</w:t>
      </w:r>
      <w:r>
        <w:t xml:space="preserve">. </w:t>
      </w:r>
      <w:r w:rsidRPr="004430E1">
        <w:t>С.120-121.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5">
    <w:nsid w:val="00000007"/>
    <w:multiLevelType w:val="singleLevel"/>
    <w:tmpl w:val="0E201D82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  <w:sz w:val="28"/>
        <w:szCs w:val="28"/>
      </w:r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7">
    <w:nsid w:val="060C3667"/>
    <w:multiLevelType w:val="hybridMultilevel"/>
    <w:tmpl w:val="A244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35EED"/>
    <w:multiLevelType w:val="singleLevel"/>
    <w:tmpl w:val="E0D85618"/>
    <w:lvl w:ilvl="0">
      <w:start w:val="5"/>
      <w:numFmt w:val="decimal"/>
      <w:lvlText w:val="5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183D1B76"/>
    <w:multiLevelType w:val="hybridMultilevel"/>
    <w:tmpl w:val="5874BBAA"/>
    <w:lvl w:ilvl="0" w:tplc="A1582E4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F807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684331D"/>
    <w:multiLevelType w:val="hybridMultilevel"/>
    <w:tmpl w:val="7FDCAB9A"/>
    <w:lvl w:ilvl="0" w:tplc="A84C017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1C1B6B"/>
    <w:multiLevelType w:val="hybridMultilevel"/>
    <w:tmpl w:val="C5FE18AE"/>
    <w:lvl w:ilvl="0" w:tplc="0944C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1421EB"/>
    <w:multiLevelType w:val="hybridMultilevel"/>
    <w:tmpl w:val="BDCA8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613417"/>
    <w:multiLevelType w:val="singleLevel"/>
    <w:tmpl w:val="45F063EE"/>
    <w:lvl w:ilvl="0">
      <w:start w:val="4"/>
      <w:numFmt w:val="decimal"/>
      <w:lvlText w:val="5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5CDC3B0C"/>
    <w:multiLevelType w:val="hybridMultilevel"/>
    <w:tmpl w:val="46BC10CE"/>
    <w:lvl w:ilvl="0" w:tplc="E84C719E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775D7C00"/>
    <w:multiLevelType w:val="hybridMultilevel"/>
    <w:tmpl w:val="EC2A86D2"/>
    <w:lvl w:ilvl="0" w:tplc="88046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A601FB"/>
    <w:multiLevelType w:val="singleLevel"/>
    <w:tmpl w:val="74101D3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11"/>
  </w:num>
  <w:num w:numId="13">
    <w:abstractNumId w:val="17"/>
  </w:num>
  <w:num w:numId="14">
    <w:abstractNumId w:val="13"/>
  </w:num>
  <w:num w:numId="15">
    <w:abstractNumId w:val="14"/>
  </w:num>
  <w:num w:numId="16">
    <w:abstractNumId w:val="8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7C4"/>
    <w:rsid w:val="00013A74"/>
    <w:rsid w:val="00021AEB"/>
    <w:rsid w:val="000673D0"/>
    <w:rsid w:val="0009166D"/>
    <w:rsid w:val="000B47EA"/>
    <w:rsid w:val="000C391D"/>
    <w:rsid w:val="000E2B67"/>
    <w:rsid w:val="0010323B"/>
    <w:rsid w:val="00161573"/>
    <w:rsid w:val="001A06D4"/>
    <w:rsid w:val="00217A01"/>
    <w:rsid w:val="0034208F"/>
    <w:rsid w:val="003478AE"/>
    <w:rsid w:val="0039142A"/>
    <w:rsid w:val="004518B3"/>
    <w:rsid w:val="00454939"/>
    <w:rsid w:val="004A5DEF"/>
    <w:rsid w:val="004E5C75"/>
    <w:rsid w:val="0051794E"/>
    <w:rsid w:val="00664E59"/>
    <w:rsid w:val="006D455A"/>
    <w:rsid w:val="006E189D"/>
    <w:rsid w:val="0070610D"/>
    <w:rsid w:val="00812E1A"/>
    <w:rsid w:val="008C6AEC"/>
    <w:rsid w:val="008D0F89"/>
    <w:rsid w:val="0090066D"/>
    <w:rsid w:val="00915A22"/>
    <w:rsid w:val="009A1BCA"/>
    <w:rsid w:val="009D26BF"/>
    <w:rsid w:val="009D79CC"/>
    <w:rsid w:val="00A00C01"/>
    <w:rsid w:val="00A35F09"/>
    <w:rsid w:val="00A62437"/>
    <w:rsid w:val="00A90345"/>
    <w:rsid w:val="00AE201E"/>
    <w:rsid w:val="00B15298"/>
    <w:rsid w:val="00B30D45"/>
    <w:rsid w:val="00B61A8D"/>
    <w:rsid w:val="00B65A23"/>
    <w:rsid w:val="00BE3E88"/>
    <w:rsid w:val="00C03FEA"/>
    <w:rsid w:val="00C1778D"/>
    <w:rsid w:val="00C556D5"/>
    <w:rsid w:val="00CA0C78"/>
    <w:rsid w:val="00CA7DC8"/>
    <w:rsid w:val="00D06746"/>
    <w:rsid w:val="00D34DFC"/>
    <w:rsid w:val="00D51E1C"/>
    <w:rsid w:val="00D72187"/>
    <w:rsid w:val="00D757C4"/>
    <w:rsid w:val="00DB6BD9"/>
    <w:rsid w:val="00DF72D5"/>
    <w:rsid w:val="00E965D1"/>
    <w:rsid w:val="00EA30CB"/>
    <w:rsid w:val="00EA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C4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57C4"/>
    <w:pPr>
      <w:keepNext/>
      <w:autoSpaceDE w:val="0"/>
      <w:autoSpaceDN w:val="0"/>
      <w:ind w:right="-482"/>
      <w:jc w:val="center"/>
      <w:outlineLvl w:val="0"/>
    </w:pPr>
    <w:rPr>
      <w:rFonts w:ascii="Arial" w:hAnsi="Arial" w:cs="Arial"/>
      <w:b/>
      <w:bCs/>
      <w:sz w:val="32"/>
      <w:szCs w:val="32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757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7C4"/>
    <w:rPr>
      <w:b/>
      <w:bCs/>
      <w:sz w:val="32"/>
      <w:szCs w:val="32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757C4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D757C4"/>
    <w:pPr>
      <w:spacing w:before="100" w:beforeAutospacing="1" w:after="100" w:afterAutospacing="1"/>
    </w:pPr>
  </w:style>
  <w:style w:type="paragraph" w:styleId="a4">
    <w:name w:val="caption"/>
    <w:basedOn w:val="a"/>
    <w:next w:val="a"/>
    <w:uiPriority w:val="99"/>
    <w:qFormat/>
    <w:rsid w:val="00D757C4"/>
    <w:pPr>
      <w:autoSpaceDE w:val="0"/>
      <w:autoSpaceDN w:val="0"/>
      <w:spacing w:line="288" w:lineRule="auto"/>
      <w:ind w:left="3828" w:hanging="3828"/>
      <w:jc w:val="center"/>
    </w:pPr>
    <w:rPr>
      <w:rFonts w:ascii="Arial" w:hAnsi="Arial" w:cs="Arial"/>
      <w:b/>
      <w:bCs/>
    </w:rPr>
  </w:style>
  <w:style w:type="paragraph" w:styleId="a5">
    <w:name w:val="Plain Text"/>
    <w:basedOn w:val="a"/>
    <w:link w:val="a6"/>
    <w:rsid w:val="00D757C4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D757C4"/>
    <w:rPr>
      <w:rFonts w:ascii="Courier New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57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7C4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D757C4"/>
    <w:rPr>
      <w:sz w:val="24"/>
    </w:rPr>
  </w:style>
  <w:style w:type="paragraph" w:styleId="aa">
    <w:name w:val="Body Text"/>
    <w:basedOn w:val="a"/>
    <w:link w:val="a9"/>
    <w:unhideWhenUsed/>
    <w:rsid w:val="00D757C4"/>
    <w:pPr>
      <w:jc w:val="center"/>
      <w:outlineLvl w:val="2"/>
    </w:pPr>
    <w:rPr>
      <w:rFonts w:ascii="Arial" w:hAnsi="Arial" w:cs="Arial"/>
      <w:szCs w:val="22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D757C4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D757C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757C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D757C4"/>
  </w:style>
  <w:style w:type="paragraph" w:customStyle="1" w:styleId="text">
    <w:name w:val="text"/>
    <w:basedOn w:val="a"/>
    <w:rsid w:val="00D757C4"/>
    <w:pPr>
      <w:spacing w:before="100" w:beforeAutospacing="1" w:after="100" w:afterAutospacing="1"/>
    </w:pPr>
    <w:rPr>
      <w:color w:val="002B55"/>
    </w:rPr>
  </w:style>
  <w:style w:type="paragraph" w:styleId="ad">
    <w:name w:val="Title"/>
    <w:basedOn w:val="a"/>
    <w:link w:val="ae"/>
    <w:qFormat/>
    <w:rsid w:val="00D757C4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D757C4"/>
    <w:rPr>
      <w:rFonts w:ascii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D757C4"/>
    <w:pPr>
      <w:ind w:left="720"/>
      <w:contextualSpacing/>
    </w:pPr>
  </w:style>
  <w:style w:type="character" w:styleId="af0">
    <w:name w:val="footnote reference"/>
    <w:basedOn w:val="a0"/>
    <w:semiHidden/>
    <w:rsid w:val="00A90345"/>
    <w:rPr>
      <w:vertAlign w:val="superscript"/>
    </w:rPr>
  </w:style>
  <w:style w:type="character" w:styleId="af1">
    <w:name w:val="Hyperlink"/>
    <w:basedOn w:val="a0"/>
    <w:rsid w:val="00A9034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A35F0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2">
    <w:name w:val="footnote text"/>
    <w:basedOn w:val="a"/>
    <w:link w:val="af3"/>
    <w:rsid w:val="00A35F09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rsid w:val="00A35F0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A35F09"/>
    <w:rPr>
      <w:rFonts w:cs="Times New Roman"/>
    </w:rPr>
  </w:style>
  <w:style w:type="paragraph" w:styleId="af4">
    <w:name w:val="header"/>
    <w:basedOn w:val="a"/>
    <w:link w:val="af5"/>
    <w:uiPriority w:val="99"/>
    <w:semiHidden/>
    <w:unhideWhenUsed/>
    <w:rsid w:val="006D455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D455A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6D455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D455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soc.msses.ru/issues/2007-8-4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37</Pages>
  <Words>7798</Words>
  <Characters>44454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</dc:creator>
  <cp:lastModifiedBy>Ирина</cp:lastModifiedBy>
  <cp:revision>4</cp:revision>
  <dcterms:created xsi:type="dcterms:W3CDTF">2014-11-24T20:48:00Z</dcterms:created>
  <dcterms:modified xsi:type="dcterms:W3CDTF">2017-03-15T19:14:00Z</dcterms:modified>
</cp:coreProperties>
</file>