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281DC6" w:rsidTr="0007509D">
        <w:trPr>
          <w:trHeight w:val="764"/>
        </w:trPr>
        <w:tc>
          <w:tcPr>
            <w:tcW w:w="9248" w:type="dxa"/>
          </w:tcPr>
          <w:p w:rsidR="00281DC6" w:rsidRPr="00281DC6" w:rsidRDefault="00281DC6" w:rsidP="0007509D">
            <w:pPr>
              <w:suppressAutoHyphens/>
              <w:ind w:right="-284"/>
              <w:jc w:val="center"/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</w:pPr>
            <w:r w:rsidRPr="00281DC6">
              <w:rPr>
                <w:rFonts w:ascii="Herold" w:eastAsia="Times New Roman" w:hAnsi="Herold" w:cs="Times New Roman"/>
                <w:b/>
                <w:sz w:val="36"/>
                <w:szCs w:val="24"/>
              </w:rPr>
              <w:t>Министерство науки и высшего образования Российской Федерации</w:t>
            </w:r>
            <w:r w:rsidRPr="00281DC6">
              <w:rPr>
                <w:rFonts w:ascii="Herold" w:eastAsia="Times New Roman" w:hAnsi="Herold" w:cs="Times New Roman"/>
                <w:sz w:val="36"/>
                <w:szCs w:val="24"/>
              </w:rPr>
              <w:t xml:space="preserve"> </w:t>
            </w:r>
          </w:p>
        </w:tc>
      </w:tr>
      <w:tr w:rsidR="00281DC6" w:rsidTr="0007509D">
        <w:trPr>
          <w:trHeight w:val="805"/>
        </w:trPr>
        <w:tc>
          <w:tcPr>
            <w:tcW w:w="9248" w:type="dxa"/>
          </w:tcPr>
          <w:p w:rsidR="00281DC6" w:rsidRPr="00281DC6" w:rsidRDefault="00281DC6" w:rsidP="0007509D">
            <w:pPr>
              <w:suppressAutoHyphens/>
              <w:ind w:right="-284"/>
              <w:jc w:val="center"/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</w:pPr>
            <w:r w:rsidRPr="00281DC6">
              <w:rPr>
                <w:rFonts w:ascii="Herold" w:eastAsia="Times New Roman" w:hAnsi="Herold" w:cs="Times New Roman"/>
                <w:noProof/>
                <w:sz w:val="36"/>
                <w:szCs w:val="2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04F2E7F5" wp14:editId="75B96117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171</wp:posOffset>
                  </wp:positionV>
                  <wp:extent cx="613317" cy="613317"/>
                  <wp:effectExtent l="0" t="0" r="0" b="0"/>
                  <wp:wrapThrough wrapText="bothSides">
                    <wp:wrapPolygon edited="0">
                      <wp:start x="0" y="0"/>
                      <wp:lineTo x="0" y="20817"/>
                      <wp:lineTo x="20817" y="20817"/>
                      <wp:lineTo x="2081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317" cy="613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1DC6">
              <w:rPr>
                <w:rFonts w:ascii="Herold" w:eastAsia="Times New Roman" w:hAnsi="Herold" w:cs="Times New Roman"/>
                <w:noProof/>
                <w:sz w:val="36"/>
                <w:szCs w:val="24"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63CEAD4F" wp14:editId="0ADB9694">
                  <wp:simplePos x="0" y="0"/>
                  <wp:positionH relativeFrom="column">
                    <wp:posOffset>3087370</wp:posOffset>
                  </wp:positionH>
                  <wp:positionV relativeFrom="paragraph">
                    <wp:posOffset>5715</wp:posOffset>
                  </wp:positionV>
                  <wp:extent cx="1368425" cy="523875"/>
                  <wp:effectExtent l="0" t="0" r="3175" b="9525"/>
                  <wp:wrapThrough wrapText="bothSides">
                    <wp:wrapPolygon edited="0">
                      <wp:start x="0" y="0"/>
                      <wp:lineTo x="0" y="20422"/>
                      <wp:lineTo x="16538" y="21207"/>
                      <wp:lineTo x="21349" y="21207"/>
                      <wp:lineTo x="21349" y="0"/>
                      <wp:lineTo x="0" y="0"/>
                    </wp:wrapPolygon>
                  </wp:wrapThrough>
                  <wp:docPr id="6144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7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DC6" w:rsidTr="0007509D">
        <w:trPr>
          <w:trHeight w:val="2314"/>
        </w:trPr>
        <w:tc>
          <w:tcPr>
            <w:tcW w:w="9248" w:type="dxa"/>
          </w:tcPr>
          <w:p w:rsidR="00281DC6" w:rsidRPr="00281DC6" w:rsidRDefault="00281DC6" w:rsidP="0007509D">
            <w:pPr>
              <w:suppressAutoHyphens/>
              <w:ind w:left="142" w:right="-284"/>
              <w:jc w:val="center"/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</w:pPr>
          </w:p>
          <w:p w:rsidR="00281DC6" w:rsidRPr="00281DC6" w:rsidRDefault="00281DC6" w:rsidP="0007509D">
            <w:pPr>
              <w:suppressAutoHyphens/>
              <w:ind w:left="142" w:right="-284"/>
              <w:jc w:val="center"/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</w:pPr>
            <w:r w:rsidRPr="00281DC6"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  <w:t>Федеральное государственное автономное образовательное учреждение</w:t>
            </w:r>
          </w:p>
          <w:p w:rsidR="00281DC6" w:rsidRPr="00281DC6" w:rsidRDefault="00281DC6" w:rsidP="0007509D">
            <w:pPr>
              <w:suppressAutoHyphens/>
              <w:ind w:left="142" w:right="-284"/>
              <w:jc w:val="center"/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</w:pPr>
            <w:r w:rsidRPr="00281DC6"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  <w:t>высшего образования</w:t>
            </w:r>
          </w:p>
          <w:p w:rsidR="00281DC6" w:rsidRPr="00281DC6" w:rsidRDefault="00281DC6" w:rsidP="0007509D">
            <w:pPr>
              <w:keepNext/>
              <w:tabs>
                <w:tab w:val="num" w:pos="0"/>
              </w:tabs>
              <w:suppressAutoHyphens/>
              <w:ind w:left="142" w:right="-284"/>
              <w:jc w:val="center"/>
              <w:outlineLvl w:val="0"/>
              <w:rPr>
                <w:rFonts w:ascii="Herold" w:eastAsia="Times New Roman" w:hAnsi="Herold" w:cs="Times New Roman"/>
                <w:b/>
                <w:bCs/>
                <w:sz w:val="36"/>
                <w:szCs w:val="32"/>
                <w:lang w:eastAsia="ar-SA"/>
              </w:rPr>
            </w:pPr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«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Российский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государственный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гуманитарный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университет</w:t>
            </w:r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»</w:t>
            </w:r>
          </w:p>
          <w:p w:rsidR="00281DC6" w:rsidRDefault="00281DC6" w:rsidP="0007509D">
            <w:pPr>
              <w:suppressAutoHyphens/>
              <w:ind w:right="-284"/>
              <w:jc w:val="center"/>
              <w:rPr>
                <w:rFonts w:eastAsia="Times New Roman" w:cs="Times New Roman"/>
                <w:b/>
                <w:bCs/>
                <w:sz w:val="36"/>
                <w:szCs w:val="24"/>
                <w:lang w:eastAsia="ar-SA"/>
              </w:rPr>
            </w:pP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>(</w:t>
            </w:r>
            <w:proofErr w:type="spellStart"/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>ФГАОУ</w:t>
            </w:r>
            <w:proofErr w:type="spellEnd"/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ВО </w:t>
            </w:r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«</w:t>
            </w:r>
            <w:proofErr w:type="spellStart"/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РГГУ</w:t>
            </w:r>
            <w:proofErr w:type="spellEnd"/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»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>)</w:t>
            </w:r>
          </w:p>
          <w:p w:rsidR="00FC76D6" w:rsidRPr="00824983" w:rsidRDefault="00FC76D6" w:rsidP="00FC76D6">
            <w:pPr>
              <w:suppressAutoHyphens/>
              <w:ind w:right="-284"/>
              <w:jc w:val="center"/>
              <w:rPr>
                <w:rFonts w:ascii="Herold" w:eastAsia="Times New Roman" w:hAnsi="Herold" w:cs="Times New Roman"/>
                <w:b/>
                <w:sz w:val="36"/>
                <w:szCs w:val="24"/>
                <w:lang w:eastAsia="ar-SA"/>
              </w:rPr>
            </w:pPr>
            <w:r w:rsidRPr="00824983">
              <w:rPr>
                <w:rFonts w:ascii="Herold" w:eastAsia="Times New Roman" w:hAnsi="Herold" w:cs="Times New Roman"/>
                <w:b/>
                <w:sz w:val="36"/>
                <w:szCs w:val="24"/>
                <w:lang w:eastAsia="ar-SA"/>
              </w:rPr>
              <w:t>Институт лингвистики</w:t>
            </w:r>
          </w:p>
          <w:p w:rsidR="00FC76D6" w:rsidRPr="00824983" w:rsidRDefault="00FC76D6" w:rsidP="00FC76D6">
            <w:pPr>
              <w:suppressAutoHyphens/>
              <w:ind w:right="-284"/>
              <w:jc w:val="center"/>
              <w:rPr>
                <w:rFonts w:ascii="Herold" w:eastAsia="Times New Roman" w:hAnsi="Herold" w:cs="Times New Roman"/>
                <w:b/>
                <w:sz w:val="36"/>
                <w:szCs w:val="24"/>
                <w:lang w:eastAsia="ar-SA"/>
              </w:rPr>
            </w:pPr>
            <w:r w:rsidRPr="00824983">
              <w:rPr>
                <w:rFonts w:ascii="Herold" w:eastAsia="Times New Roman" w:hAnsi="Herold" w:cs="Times New Roman"/>
                <w:b/>
                <w:sz w:val="36"/>
                <w:szCs w:val="24"/>
                <w:lang w:eastAsia="ar-SA"/>
              </w:rPr>
              <w:t>Кафедра европейских языков</w:t>
            </w:r>
          </w:p>
          <w:p w:rsidR="00FC76D6" w:rsidRPr="00FC76D6" w:rsidRDefault="00FC76D6" w:rsidP="0007509D">
            <w:pPr>
              <w:suppressAutoHyphens/>
              <w:ind w:right="-284"/>
              <w:jc w:val="center"/>
              <w:rPr>
                <w:rFonts w:eastAsia="Times New Roman" w:cs="Times New Roman"/>
                <w:sz w:val="36"/>
                <w:szCs w:val="24"/>
                <w:lang w:eastAsia="ar-SA"/>
              </w:rPr>
            </w:pPr>
          </w:p>
        </w:tc>
      </w:tr>
      <w:tr w:rsidR="00281DC6" w:rsidTr="0007509D">
        <w:trPr>
          <w:trHeight w:val="2314"/>
        </w:trPr>
        <w:tc>
          <w:tcPr>
            <w:tcW w:w="9248" w:type="dxa"/>
          </w:tcPr>
          <w:p w:rsidR="00281DC6" w:rsidRPr="00281DC6" w:rsidRDefault="00281DC6" w:rsidP="0007509D">
            <w:pPr>
              <w:suppressAutoHyphens/>
              <w:ind w:left="142" w:right="-284"/>
              <w:jc w:val="center"/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</w:pPr>
            <w:r w:rsidRPr="00281DC6">
              <w:rPr>
                <w:rFonts w:ascii="Herold" w:eastAsia="Times New Roman" w:hAnsi="Herold" w:cs="Times New Roman"/>
                <w:bCs/>
                <w:sz w:val="36"/>
                <w:szCs w:val="24"/>
                <w:lang w:eastAsia="ar-SA"/>
              </w:rPr>
              <w:t>Федеральное государственное автономное образовательное учреждение высшего образования</w:t>
            </w:r>
            <w:r w:rsidRPr="00281DC6">
              <w:rPr>
                <w:rFonts w:ascii="Herold" w:eastAsia="Times New Roman" w:hAnsi="Herold" w:cs="Times New Roman"/>
                <w:bCs/>
                <w:sz w:val="36"/>
                <w:szCs w:val="24"/>
                <w:lang w:eastAsia="ar-SA"/>
              </w:rPr>
              <w:br/>
            </w:r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«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Белгородский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государственный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национальный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br/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исследовательский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университет</w:t>
            </w:r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»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</w:p>
          <w:p w:rsidR="00281DC6" w:rsidRPr="00281DC6" w:rsidRDefault="00281DC6" w:rsidP="0007509D">
            <w:pPr>
              <w:suppressAutoHyphens/>
              <w:ind w:left="142" w:right="-284"/>
              <w:jc w:val="center"/>
              <w:rPr>
                <w:rFonts w:ascii="Herold" w:eastAsia="Times New Roman" w:hAnsi="Herold" w:cs="Times New Roman"/>
                <w:sz w:val="36"/>
                <w:szCs w:val="24"/>
                <w:lang w:eastAsia="ar-SA"/>
              </w:rPr>
            </w:pP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>(</w:t>
            </w:r>
            <w:proofErr w:type="spellStart"/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>НИУ</w:t>
            </w:r>
            <w:proofErr w:type="spellEnd"/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 xml:space="preserve"> </w:t>
            </w:r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«</w:t>
            </w:r>
            <w:proofErr w:type="spellStart"/>
            <w:r w:rsidRPr="00281DC6">
              <w:rPr>
                <w:rFonts w:ascii="Herold" w:eastAsia="Times New Roman" w:hAnsi="Herold" w:cs="Herold"/>
                <w:b/>
                <w:bCs/>
                <w:sz w:val="36"/>
                <w:szCs w:val="24"/>
                <w:lang w:eastAsia="ar-SA"/>
              </w:rPr>
              <w:t>БелГУ</w:t>
            </w:r>
            <w:proofErr w:type="spellEnd"/>
            <w:r w:rsidRPr="00281DC6">
              <w:rPr>
                <w:rFonts w:ascii="Calibri" w:eastAsia="Times New Roman" w:hAnsi="Calibri" w:cs="Calibri"/>
                <w:b/>
                <w:bCs/>
                <w:sz w:val="36"/>
                <w:szCs w:val="24"/>
                <w:lang w:eastAsia="ar-SA"/>
              </w:rPr>
              <w:t>»</w:t>
            </w:r>
            <w:r w:rsidRPr="00281DC6">
              <w:rPr>
                <w:rFonts w:ascii="Herold" w:eastAsia="Times New Roman" w:hAnsi="Herold" w:cs="Times New Roman"/>
                <w:b/>
                <w:bCs/>
                <w:sz w:val="36"/>
                <w:szCs w:val="24"/>
                <w:lang w:eastAsia="ar-SA"/>
              </w:rPr>
              <w:t>)</w:t>
            </w:r>
          </w:p>
        </w:tc>
      </w:tr>
    </w:tbl>
    <w:p w:rsidR="00F4252D" w:rsidRDefault="00F4252D" w:rsidP="00F656C5">
      <w:pPr>
        <w:jc w:val="center"/>
        <w:rPr>
          <w:b/>
          <w:noProof/>
          <w:sz w:val="32"/>
          <w:szCs w:val="28"/>
          <w:lang w:eastAsia="ru-RU"/>
        </w:rPr>
      </w:pPr>
    </w:p>
    <w:p w:rsidR="00F4252D" w:rsidRDefault="00F4252D" w:rsidP="00F656C5">
      <w:pPr>
        <w:jc w:val="center"/>
        <w:rPr>
          <w:b/>
          <w:noProof/>
          <w:sz w:val="32"/>
          <w:szCs w:val="28"/>
          <w:lang w:eastAsia="ru-RU"/>
        </w:rPr>
      </w:pPr>
    </w:p>
    <w:p w:rsidR="006622C3" w:rsidRDefault="006622C3" w:rsidP="00F656C5">
      <w:pPr>
        <w:jc w:val="center"/>
        <w:rPr>
          <w:b/>
          <w:sz w:val="32"/>
          <w:szCs w:val="28"/>
        </w:rPr>
      </w:pPr>
      <w:r w:rsidRPr="006622C3">
        <w:rPr>
          <w:b/>
          <w:noProof/>
          <w:sz w:val="32"/>
          <w:szCs w:val="28"/>
          <w:lang w:val="en-US"/>
        </w:rPr>
        <w:drawing>
          <wp:inline distT="0" distB="0" distL="0" distR="0" wp14:anchorId="436D44D7" wp14:editId="51F6CB7D">
            <wp:extent cx="5873750" cy="3355380"/>
            <wp:effectExtent l="0" t="0" r="0" b="0"/>
            <wp:docPr id="2" name="Picture 2" descr="D:\Tatyana\Desktop\My documents\RSUH\Conferences uni\December 2023\photo_2023-12-20_21-0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atyana\Desktop\My documents\RSUH\Conferences uni\December 2023\photo_2023-12-20_21-03-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886" cy="337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C3" w:rsidRPr="006622C3" w:rsidRDefault="006622C3" w:rsidP="006622C3">
      <w:pPr>
        <w:jc w:val="center"/>
        <w:rPr>
          <w:b/>
          <w:sz w:val="32"/>
          <w:szCs w:val="28"/>
          <w:lang w:val="en-US"/>
        </w:rPr>
      </w:pPr>
    </w:p>
    <w:p w:rsidR="006622C3" w:rsidRDefault="006622C3" w:rsidP="00F656C5">
      <w:pPr>
        <w:jc w:val="center"/>
        <w:rPr>
          <w:b/>
          <w:sz w:val="32"/>
          <w:szCs w:val="28"/>
        </w:rPr>
      </w:pPr>
    </w:p>
    <w:p w:rsidR="001353E6" w:rsidRDefault="001353E6" w:rsidP="00F656C5">
      <w:pPr>
        <w:jc w:val="center"/>
        <w:rPr>
          <w:b/>
          <w:sz w:val="32"/>
          <w:szCs w:val="28"/>
        </w:rPr>
      </w:pPr>
    </w:p>
    <w:p w:rsidR="00F4252D" w:rsidRPr="00F55663" w:rsidRDefault="00F4252D" w:rsidP="00F4252D">
      <w:pPr>
        <w:jc w:val="center"/>
        <w:rPr>
          <w:rFonts w:asciiTheme="minorHAnsi" w:hAnsiTheme="minorHAnsi"/>
          <w:b/>
          <w:sz w:val="48"/>
          <w:szCs w:val="56"/>
        </w:rPr>
      </w:pPr>
      <w:r w:rsidRPr="00F55663">
        <w:rPr>
          <w:rFonts w:ascii="Herold" w:hAnsi="Herold"/>
          <w:b/>
          <w:sz w:val="48"/>
          <w:szCs w:val="56"/>
        </w:rPr>
        <w:lastRenderedPageBreak/>
        <w:t xml:space="preserve"> </w:t>
      </w:r>
      <w:r w:rsidR="00F55663">
        <w:rPr>
          <w:rFonts w:ascii="Herold" w:hAnsi="Herold"/>
          <w:b/>
          <w:sz w:val="48"/>
          <w:szCs w:val="56"/>
          <w:lang w:val="en-US"/>
        </w:rPr>
        <w:t xml:space="preserve">IV </w:t>
      </w:r>
      <w:r w:rsidRPr="00F55663">
        <w:rPr>
          <w:rFonts w:ascii="Herold" w:hAnsi="Herold"/>
          <w:b/>
          <w:sz w:val="48"/>
          <w:szCs w:val="56"/>
        </w:rPr>
        <w:t>научно-практическая конф</w:t>
      </w:r>
      <w:r w:rsidR="000D269A" w:rsidRPr="00F55663">
        <w:rPr>
          <w:rFonts w:ascii="Herold" w:hAnsi="Herold"/>
          <w:b/>
          <w:sz w:val="48"/>
          <w:szCs w:val="56"/>
        </w:rPr>
        <w:t xml:space="preserve">еренция </w:t>
      </w:r>
    </w:p>
    <w:p w:rsidR="00F4252D" w:rsidRPr="004A1613" w:rsidRDefault="00F4252D" w:rsidP="00F4252D">
      <w:pPr>
        <w:jc w:val="center"/>
        <w:rPr>
          <w:rFonts w:ascii="Herold" w:hAnsi="Herold"/>
          <w:b/>
          <w:sz w:val="56"/>
          <w:szCs w:val="56"/>
        </w:rPr>
      </w:pPr>
    </w:p>
    <w:p w:rsidR="00F4252D" w:rsidRPr="004A1613" w:rsidRDefault="00F4252D" w:rsidP="00F4252D">
      <w:pPr>
        <w:jc w:val="center"/>
        <w:rPr>
          <w:rFonts w:ascii="Herold" w:hAnsi="Herold"/>
          <w:b/>
          <w:sz w:val="56"/>
          <w:szCs w:val="56"/>
        </w:rPr>
      </w:pPr>
      <w:r w:rsidRPr="004A1613">
        <w:rPr>
          <w:rFonts w:ascii="Herold" w:hAnsi="Herold"/>
          <w:b/>
          <w:sz w:val="56"/>
          <w:szCs w:val="56"/>
        </w:rPr>
        <w:t>ПРЕПОДАВАНИЕ ЯЗЫКОВ И ГУМАНИТАРНОЕ ЗНАНИЕ</w:t>
      </w:r>
    </w:p>
    <w:p w:rsidR="00F4252D" w:rsidRPr="004A1613" w:rsidRDefault="00F4252D" w:rsidP="00F4252D">
      <w:pPr>
        <w:rPr>
          <w:rFonts w:ascii="Herold" w:hAnsi="Herold"/>
          <w:sz w:val="56"/>
          <w:szCs w:val="56"/>
        </w:rPr>
      </w:pPr>
    </w:p>
    <w:p w:rsidR="00F4252D" w:rsidRPr="004A1613" w:rsidRDefault="00F4252D" w:rsidP="00F4252D">
      <w:pPr>
        <w:jc w:val="center"/>
        <w:rPr>
          <w:rFonts w:asciiTheme="minorHAnsi" w:hAnsiTheme="minorHAnsi"/>
          <w:b/>
          <w:sz w:val="56"/>
          <w:szCs w:val="56"/>
        </w:rPr>
      </w:pPr>
      <w:r w:rsidRPr="004A1613">
        <w:rPr>
          <w:rFonts w:ascii="Herold" w:hAnsi="Herold"/>
          <w:b/>
          <w:sz w:val="56"/>
          <w:szCs w:val="56"/>
        </w:rPr>
        <w:t>20 декабря 2024 г.</w:t>
      </w:r>
    </w:p>
    <w:p w:rsidR="000D269A" w:rsidRPr="00C144FF" w:rsidRDefault="000D269A" w:rsidP="00F4252D">
      <w:pPr>
        <w:jc w:val="center"/>
        <w:rPr>
          <w:rFonts w:asciiTheme="minorHAnsi" w:hAnsiTheme="minorHAnsi"/>
          <w:b/>
          <w:sz w:val="40"/>
          <w:szCs w:val="28"/>
        </w:rPr>
      </w:pPr>
    </w:p>
    <w:p w:rsidR="00F4252D" w:rsidRDefault="00F4252D" w:rsidP="00F4252D">
      <w:pPr>
        <w:rPr>
          <w:b/>
          <w:sz w:val="28"/>
          <w:szCs w:val="28"/>
        </w:rPr>
      </w:pPr>
      <w:r w:rsidRPr="00F4252D">
        <w:rPr>
          <w:b/>
          <w:sz w:val="28"/>
          <w:szCs w:val="28"/>
        </w:rPr>
        <w:t>10</w:t>
      </w:r>
      <w:r w:rsidRPr="00A501E0">
        <w:rPr>
          <w:b/>
          <w:sz w:val="28"/>
          <w:szCs w:val="28"/>
        </w:rPr>
        <w:t>:</w:t>
      </w:r>
      <w:r w:rsidRPr="00F4252D">
        <w:rPr>
          <w:b/>
          <w:sz w:val="28"/>
          <w:szCs w:val="28"/>
        </w:rPr>
        <w:t>00-10</w:t>
      </w:r>
      <w:r w:rsidRPr="00A501E0">
        <w:rPr>
          <w:b/>
          <w:sz w:val="28"/>
          <w:szCs w:val="28"/>
        </w:rPr>
        <w:t>:</w:t>
      </w:r>
      <w:r w:rsidRPr="00F4252D">
        <w:rPr>
          <w:b/>
          <w:sz w:val="28"/>
          <w:szCs w:val="28"/>
        </w:rPr>
        <w:t xml:space="preserve">20 </w:t>
      </w:r>
      <w:r w:rsidR="003A06BF">
        <w:rPr>
          <w:b/>
          <w:sz w:val="28"/>
          <w:szCs w:val="28"/>
        </w:rPr>
        <w:t xml:space="preserve"> Проверка соединения</w:t>
      </w:r>
    </w:p>
    <w:p w:rsidR="003A06BF" w:rsidRPr="003A06BF" w:rsidRDefault="003A06BF" w:rsidP="00F4252D">
      <w:pPr>
        <w:rPr>
          <w:b/>
          <w:szCs w:val="24"/>
        </w:rPr>
      </w:pPr>
      <w:r w:rsidRPr="003A06BF">
        <w:rPr>
          <w:b/>
          <w:szCs w:val="24"/>
        </w:rPr>
        <w:t>Ссылка</w:t>
      </w:r>
      <w:r w:rsidR="009751D0" w:rsidRPr="009751D0">
        <w:rPr>
          <w:b/>
          <w:szCs w:val="24"/>
        </w:rPr>
        <w:t xml:space="preserve">: </w:t>
      </w:r>
      <w:hyperlink r:id="rId8" w:history="1">
        <w:r w:rsidR="009751D0" w:rsidRPr="009A7759">
          <w:rPr>
            <w:rStyle w:val="Hyperlink"/>
            <w:b/>
            <w:szCs w:val="24"/>
            <w:lang w:val="en-US"/>
          </w:rPr>
          <w:t>https</w:t>
        </w:r>
        <w:r w:rsidR="009751D0" w:rsidRPr="009A7759">
          <w:rPr>
            <w:rStyle w:val="Hyperlink"/>
            <w:b/>
            <w:szCs w:val="24"/>
          </w:rPr>
          <w:t>://</w:t>
        </w:r>
        <w:r w:rsidR="009751D0" w:rsidRPr="009A7759">
          <w:rPr>
            <w:rStyle w:val="Hyperlink"/>
            <w:b/>
            <w:szCs w:val="24"/>
            <w:lang w:val="en-US"/>
          </w:rPr>
          <w:t>us</w:t>
        </w:r>
        <w:r w:rsidR="009751D0" w:rsidRPr="009A7759">
          <w:rPr>
            <w:rStyle w:val="Hyperlink"/>
            <w:b/>
            <w:szCs w:val="24"/>
          </w:rPr>
          <w:t>06</w:t>
        </w:r>
        <w:r w:rsidR="009751D0" w:rsidRPr="009A7759">
          <w:rPr>
            <w:rStyle w:val="Hyperlink"/>
            <w:b/>
            <w:szCs w:val="24"/>
            <w:lang w:val="en-US"/>
          </w:rPr>
          <w:t>web</w:t>
        </w:r>
        <w:r w:rsidR="009751D0" w:rsidRPr="009A7759">
          <w:rPr>
            <w:rStyle w:val="Hyperlink"/>
            <w:b/>
            <w:szCs w:val="24"/>
          </w:rPr>
          <w:t>.</w:t>
        </w:r>
        <w:r w:rsidR="009751D0" w:rsidRPr="009A7759">
          <w:rPr>
            <w:rStyle w:val="Hyperlink"/>
            <w:b/>
            <w:szCs w:val="24"/>
            <w:lang w:val="en-US"/>
          </w:rPr>
          <w:t>zoom</w:t>
        </w:r>
        <w:r w:rsidR="009751D0" w:rsidRPr="009A7759">
          <w:rPr>
            <w:rStyle w:val="Hyperlink"/>
            <w:b/>
            <w:szCs w:val="24"/>
          </w:rPr>
          <w:t>.</w:t>
        </w:r>
        <w:r w:rsidR="009751D0" w:rsidRPr="009A7759">
          <w:rPr>
            <w:rStyle w:val="Hyperlink"/>
            <w:b/>
            <w:szCs w:val="24"/>
            <w:lang w:val="en-US"/>
          </w:rPr>
          <w:t>us</w:t>
        </w:r>
        <w:r w:rsidR="009751D0" w:rsidRPr="009A7759">
          <w:rPr>
            <w:rStyle w:val="Hyperlink"/>
            <w:b/>
            <w:szCs w:val="24"/>
          </w:rPr>
          <w:t>/</w:t>
        </w:r>
        <w:r w:rsidR="009751D0" w:rsidRPr="009A7759">
          <w:rPr>
            <w:rStyle w:val="Hyperlink"/>
            <w:b/>
            <w:szCs w:val="24"/>
            <w:lang w:val="en-US"/>
          </w:rPr>
          <w:t>j</w:t>
        </w:r>
        <w:r w:rsidR="009751D0" w:rsidRPr="009A7759">
          <w:rPr>
            <w:rStyle w:val="Hyperlink"/>
            <w:b/>
            <w:szCs w:val="24"/>
          </w:rPr>
          <w:t>/3691210431?</w:t>
        </w:r>
        <w:proofErr w:type="spellStart"/>
        <w:r w:rsidR="009751D0" w:rsidRPr="009A7759">
          <w:rPr>
            <w:rStyle w:val="Hyperlink"/>
            <w:b/>
            <w:szCs w:val="24"/>
            <w:lang w:val="en-US"/>
          </w:rPr>
          <w:t>pwd</w:t>
        </w:r>
        <w:proofErr w:type="spellEnd"/>
        <w:r w:rsidR="009751D0" w:rsidRPr="009A7759">
          <w:rPr>
            <w:rStyle w:val="Hyperlink"/>
            <w:b/>
            <w:szCs w:val="24"/>
          </w:rPr>
          <w:t>=</w:t>
        </w:r>
        <w:proofErr w:type="spellStart"/>
        <w:r w:rsidR="009751D0" w:rsidRPr="009A7759">
          <w:rPr>
            <w:rStyle w:val="Hyperlink"/>
            <w:b/>
            <w:szCs w:val="24"/>
            <w:lang w:val="en-US"/>
          </w:rPr>
          <w:t>MVREMEhOcnpyeFRFL</w:t>
        </w:r>
        <w:proofErr w:type="spellEnd"/>
        <w:r w:rsidR="009751D0" w:rsidRPr="009A7759">
          <w:rPr>
            <w:rStyle w:val="Hyperlink"/>
            <w:b/>
            <w:szCs w:val="24"/>
          </w:rPr>
          <w:t>0</w:t>
        </w:r>
        <w:proofErr w:type="spellStart"/>
        <w:r w:rsidR="009751D0" w:rsidRPr="009A7759">
          <w:rPr>
            <w:rStyle w:val="Hyperlink"/>
            <w:b/>
            <w:szCs w:val="24"/>
            <w:lang w:val="en-US"/>
          </w:rPr>
          <w:t>RnSDdGU</w:t>
        </w:r>
        <w:proofErr w:type="spellEnd"/>
        <w:r w:rsidR="009751D0" w:rsidRPr="009A7759">
          <w:rPr>
            <w:rStyle w:val="Hyperlink"/>
            <w:b/>
            <w:szCs w:val="24"/>
          </w:rPr>
          <w:t>3</w:t>
        </w:r>
        <w:proofErr w:type="spellStart"/>
        <w:r w:rsidR="009751D0" w:rsidRPr="009A7759">
          <w:rPr>
            <w:rStyle w:val="Hyperlink"/>
            <w:b/>
            <w:szCs w:val="24"/>
            <w:lang w:val="en-US"/>
          </w:rPr>
          <w:t>NnUT</w:t>
        </w:r>
        <w:proofErr w:type="spellEnd"/>
        <w:r w:rsidR="009751D0" w:rsidRPr="009A7759">
          <w:rPr>
            <w:rStyle w:val="Hyperlink"/>
            <w:b/>
            <w:szCs w:val="24"/>
          </w:rPr>
          <w:t>09&amp;</w:t>
        </w:r>
        <w:proofErr w:type="spellStart"/>
        <w:r w:rsidR="009751D0" w:rsidRPr="009A7759">
          <w:rPr>
            <w:rStyle w:val="Hyperlink"/>
            <w:b/>
            <w:szCs w:val="24"/>
            <w:lang w:val="en-US"/>
          </w:rPr>
          <w:t>omn</w:t>
        </w:r>
        <w:proofErr w:type="spellEnd"/>
        <w:r w:rsidR="009751D0" w:rsidRPr="009A7759">
          <w:rPr>
            <w:rStyle w:val="Hyperlink"/>
            <w:b/>
            <w:szCs w:val="24"/>
          </w:rPr>
          <w:t>=89730129962</w:t>
        </w:r>
      </w:hyperlink>
      <w:r w:rsidR="009751D0" w:rsidRPr="009751D0">
        <w:rPr>
          <w:b/>
          <w:szCs w:val="24"/>
        </w:rPr>
        <w:t xml:space="preserve"> </w:t>
      </w:r>
    </w:p>
    <w:p w:rsidR="003A06BF" w:rsidRPr="003A06BF" w:rsidRDefault="003A06BF" w:rsidP="00F4252D">
      <w:pPr>
        <w:rPr>
          <w:b/>
          <w:szCs w:val="24"/>
        </w:rPr>
      </w:pPr>
      <w:r w:rsidRPr="003A06BF">
        <w:rPr>
          <w:b/>
          <w:szCs w:val="24"/>
        </w:rPr>
        <w:t>Модератор…….</w:t>
      </w:r>
    </w:p>
    <w:p w:rsidR="00F4252D" w:rsidRDefault="00F4252D" w:rsidP="00F4252D">
      <w:pPr>
        <w:jc w:val="center"/>
        <w:rPr>
          <w:b/>
          <w:szCs w:val="28"/>
        </w:rPr>
      </w:pPr>
    </w:p>
    <w:p w:rsidR="00F4252D" w:rsidRDefault="00F4252D" w:rsidP="00F4252D">
      <w:pPr>
        <w:spacing w:after="120"/>
        <w:jc w:val="both"/>
        <w:rPr>
          <w:b/>
          <w:sz w:val="28"/>
          <w:szCs w:val="28"/>
        </w:rPr>
      </w:pPr>
      <w:r w:rsidRPr="001F6D78">
        <w:rPr>
          <w:b/>
          <w:sz w:val="28"/>
          <w:szCs w:val="28"/>
        </w:rPr>
        <w:t>1</w:t>
      </w:r>
      <w:r w:rsidRPr="00F4252D">
        <w:rPr>
          <w:b/>
          <w:sz w:val="28"/>
          <w:szCs w:val="28"/>
        </w:rPr>
        <w:t>0</w:t>
      </w:r>
      <w:r w:rsidRPr="001F6D78">
        <w:rPr>
          <w:b/>
          <w:sz w:val="28"/>
          <w:szCs w:val="28"/>
        </w:rPr>
        <w:t>:</w:t>
      </w:r>
      <w:r w:rsidRPr="00F425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0-1</w:t>
      </w:r>
      <w:r w:rsidRPr="005B524E">
        <w:rPr>
          <w:b/>
          <w:sz w:val="28"/>
          <w:szCs w:val="28"/>
        </w:rPr>
        <w:t>0</w:t>
      </w:r>
      <w:r w:rsidRPr="001F6D78">
        <w:rPr>
          <w:b/>
          <w:sz w:val="28"/>
          <w:szCs w:val="28"/>
        </w:rPr>
        <w:t>:</w:t>
      </w:r>
      <w:r w:rsidRPr="005B524E">
        <w:rPr>
          <w:b/>
          <w:sz w:val="28"/>
          <w:szCs w:val="28"/>
        </w:rPr>
        <w:t>3</w:t>
      </w:r>
      <w:r w:rsidRPr="001F6D78">
        <w:rPr>
          <w:b/>
          <w:sz w:val="28"/>
          <w:szCs w:val="28"/>
        </w:rPr>
        <w:t xml:space="preserve">0 Открытие конференции </w:t>
      </w:r>
    </w:p>
    <w:p w:rsidR="00F4252D" w:rsidRPr="005B524E" w:rsidRDefault="00F4252D" w:rsidP="00F4252D">
      <w:pPr>
        <w:jc w:val="both"/>
        <w:rPr>
          <w:sz w:val="28"/>
          <w:szCs w:val="28"/>
        </w:rPr>
      </w:pPr>
    </w:p>
    <w:p w:rsidR="00F4252D" w:rsidRDefault="00F4252D" w:rsidP="00F42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10:30-1</w:t>
      </w:r>
      <w:r w:rsidR="000D269A">
        <w:rPr>
          <w:b/>
          <w:sz w:val="28"/>
          <w:szCs w:val="28"/>
        </w:rPr>
        <w:t>2:00</w:t>
      </w:r>
      <w:r>
        <w:rPr>
          <w:b/>
          <w:sz w:val="28"/>
          <w:szCs w:val="28"/>
        </w:rPr>
        <w:t xml:space="preserve"> Пленарное заседание: </w:t>
      </w:r>
    </w:p>
    <w:p w:rsidR="00F4252D" w:rsidRDefault="00F4252D" w:rsidP="00F4252D">
      <w:pPr>
        <w:rPr>
          <w:szCs w:val="24"/>
        </w:rPr>
      </w:pPr>
    </w:p>
    <w:p w:rsidR="009B67AA" w:rsidRPr="00626464" w:rsidRDefault="00F4252D" w:rsidP="009B67AA">
      <w:pPr>
        <w:rPr>
          <w:b/>
          <w:szCs w:val="24"/>
        </w:rPr>
      </w:pPr>
      <w:r w:rsidRPr="00626464">
        <w:rPr>
          <w:b/>
          <w:szCs w:val="24"/>
        </w:rPr>
        <w:t>Ляшенко И.В.</w:t>
      </w:r>
      <w:r w:rsidR="00DD3239">
        <w:rPr>
          <w:b/>
          <w:szCs w:val="24"/>
        </w:rPr>
        <w:t xml:space="preserve"> </w:t>
      </w:r>
      <w:r w:rsidR="009B67AA">
        <w:rPr>
          <w:b/>
          <w:szCs w:val="24"/>
        </w:rPr>
        <w:t xml:space="preserve">Белгородский государственный научно-исследовательский университет </w:t>
      </w:r>
      <w:proofErr w:type="spellStart"/>
      <w:r w:rsidR="009B67AA">
        <w:rPr>
          <w:b/>
          <w:szCs w:val="24"/>
        </w:rPr>
        <w:t>НИУ</w:t>
      </w:r>
      <w:proofErr w:type="spellEnd"/>
      <w:r w:rsidR="009B67AA">
        <w:rPr>
          <w:b/>
          <w:szCs w:val="24"/>
        </w:rPr>
        <w:t xml:space="preserve"> «</w:t>
      </w:r>
      <w:proofErr w:type="spellStart"/>
      <w:r w:rsidR="009B67AA">
        <w:rPr>
          <w:b/>
          <w:szCs w:val="24"/>
        </w:rPr>
        <w:t>БелГУ</w:t>
      </w:r>
      <w:proofErr w:type="spellEnd"/>
      <w:r w:rsidR="009B67AA">
        <w:rPr>
          <w:b/>
          <w:szCs w:val="24"/>
        </w:rPr>
        <w:t>»</w:t>
      </w:r>
    </w:p>
    <w:p w:rsidR="00F4252D" w:rsidRDefault="00F4252D" w:rsidP="00F4252D">
      <w:pPr>
        <w:rPr>
          <w:szCs w:val="24"/>
        </w:rPr>
      </w:pPr>
      <w:r>
        <w:rPr>
          <w:szCs w:val="24"/>
        </w:rPr>
        <w:t>Перевод и искусственный интеллект: проблемы и перспективы преподавания в высшей школе</w:t>
      </w:r>
    </w:p>
    <w:p w:rsidR="00F4252D" w:rsidRDefault="00F4252D" w:rsidP="00F4252D">
      <w:pPr>
        <w:rPr>
          <w:szCs w:val="24"/>
        </w:rPr>
      </w:pPr>
    </w:p>
    <w:p w:rsidR="00F4252D" w:rsidRPr="00831A3B" w:rsidRDefault="00F4252D" w:rsidP="00F4252D">
      <w:pPr>
        <w:rPr>
          <w:b/>
          <w:szCs w:val="24"/>
        </w:rPr>
      </w:pPr>
      <w:r w:rsidRPr="00831A3B">
        <w:rPr>
          <w:b/>
          <w:szCs w:val="24"/>
        </w:rPr>
        <w:t>Опарина Е.А.</w:t>
      </w:r>
      <w:r w:rsidR="003C2F07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</w:p>
    <w:p w:rsidR="00F4252D" w:rsidRPr="00F4252D" w:rsidRDefault="00F4252D" w:rsidP="00F4252D">
      <w:pPr>
        <w:rPr>
          <w:szCs w:val="24"/>
        </w:rPr>
      </w:pPr>
      <w:r>
        <w:rPr>
          <w:szCs w:val="24"/>
        </w:rPr>
        <w:t>Английский язык специальности для лингвистов: из опыта работы со студентами РГГУ</w:t>
      </w:r>
    </w:p>
    <w:p w:rsidR="00F4252D" w:rsidRDefault="00F4252D" w:rsidP="00F4252D">
      <w:pPr>
        <w:rPr>
          <w:szCs w:val="24"/>
        </w:rPr>
      </w:pPr>
    </w:p>
    <w:p w:rsidR="00F4252D" w:rsidRPr="009144EE" w:rsidRDefault="00F4252D" w:rsidP="00F4252D">
      <w:pPr>
        <w:rPr>
          <w:b/>
          <w:szCs w:val="24"/>
        </w:rPr>
      </w:pPr>
      <w:proofErr w:type="spellStart"/>
      <w:r w:rsidRPr="009144EE">
        <w:rPr>
          <w:b/>
          <w:szCs w:val="24"/>
        </w:rPr>
        <w:t>Прилепская</w:t>
      </w:r>
      <w:proofErr w:type="spellEnd"/>
      <w:r w:rsidRPr="009144EE">
        <w:rPr>
          <w:b/>
          <w:szCs w:val="24"/>
        </w:rPr>
        <w:t xml:space="preserve">  </w:t>
      </w:r>
      <w:proofErr w:type="spellStart"/>
      <w:r w:rsidRPr="009144EE">
        <w:rPr>
          <w:b/>
          <w:szCs w:val="24"/>
        </w:rPr>
        <w:t>М.В</w:t>
      </w:r>
      <w:proofErr w:type="spellEnd"/>
      <w:r w:rsidRPr="009144EE">
        <w:rPr>
          <w:b/>
          <w:szCs w:val="24"/>
        </w:rPr>
        <w:t>.</w:t>
      </w:r>
      <w:r w:rsidR="003C2F07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</w:p>
    <w:p w:rsidR="00F4252D" w:rsidRDefault="00F4252D" w:rsidP="00F4252D">
      <w:pPr>
        <w:rPr>
          <w:szCs w:val="24"/>
        </w:rPr>
      </w:pPr>
      <w:r>
        <w:rPr>
          <w:szCs w:val="24"/>
        </w:rPr>
        <w:t>Аксиологический подход к патриотическому воспитанию студентов на занятиях по иностранному языку (на примере реализации студенческого проекта на французском языке)</w:t>
      </w:r>
    </w:p>
    <w:p w:rsidR="00F4252D" w:rsidRDefault="00F4252D" w:rsidP="00F4252D">
      <w:pPr>
        <w:rPr>
          <w:szCs w:val="24"/>
        </w:rPr>
      </w:pPr>
    </w:p>
    <w:p w:rsidR="00F4252D" w:rsidRPr="00112AF3" w:rsidRDefault="00F4252D" w:rsidP="00F4252D">
      <w:pPr>
        <w:rPr>
          <w:b/>
          <w:szCs w:val="24"/>
        </w:rPr>
      </w:pPr>
      <w:proofErr w:type="spellStart"/>
      <w:r w:rsidRPr="00112AF3">
        <w:rPr>
          <w:b/>
          <w:szCs w:val="24"/>
        </w:rPr>
        <w:t>Чекулай</w:t>
      </w:r>
      <w:proofErr w:type="spellEnd"/>
      <w:r w:rsidRPr="00112AF3">
        <w:rPr>
          <w:b/>
          <w:szCs w:val="24"/>
        </w:rPr>
        <w:t xml:space="preserve"> </w:t>
      </w:r>
      <w:proofErr w:type="spellStart"/>
      <w:r w:rsidRPr="00112AF3">
        <w:rPr>
          <w:b/>
          <w:szCs w:val="24"/>
        </w:rPr>
        <w:t>И.В</w:t>
      </w:r>
      <w:proofErr w:type="spellEnd"/>
      <w:r w:rsidRPr="00112AF3">
        <w:rPr>
          <w:b/>
          <w:szCs w:val="24"/>
        </w:rPr>
        <w:t>.</w:t>
      </w:r>
      <w:r w:rsidR="004D73B3">
        <w:rPr>
          <w:b/>
          <w:szCs w:val="24"/>
        </w:rPr>
        <w:t xml:space="preserve"> </w:t>
      </w:r>
      <w:proofErr w:type="spellStart"/>
      <w:r w:rsidR="004D73B3">
        <w:rPr>
          <w:b/>
          <w:szCs w:val="24"/>
        </w:rPr>
        <w:t>НИУ</w:t>
      </w:r>
      <w:proofErr w:type="spellEnd"/>
      <w:r w:rsidR="004D73B3">
        <w:rPr>
          <w:b/>
          <w:szCs w:val="24"/>
        </w:rPr>
        <w:t xml:space="preserve"> «</w:t>
      </w:r>
      <w:proofErr w:type="spellStart"/>
      <w:r w:rsidR="004D73B3">
        <w:rPr>
          <w:b/>
          <w:szCs w:val="24"/>
        </w:rPr>
        <w:t>БелГУ</w:t>
      </w:r>
      <w:proofErr w:type="spellEnd"/>
      <w:r w:rsidR="004D73B3">
        <w:rPr>
          <w:b/>
          <w:szCs w:val="24"/>
        </w:rPr>
        <w:t>»</w:t>
      </w:r>
    </w:p>
    <w:p w:rsidR="00F4252D" w:rsidRDefault="00F4252D" w:rsidP="00F4252D">
      <w:pPr>
        <w:rPr>
          <w:szCs w:val="24"/>
        </w:rPr>
      </w:pPr>
      <w:r>
        <w:rPr>
          <w:szCs w:val="24"/>
        </w:rPr>
        <w:t>Живем ли мы только метафорами?</w:t>
      </w:r>
    </w:p>
    <w:p w:rsidR="00F4252D" w:rsidRDefault="00F4252D" w:rsidP="00F4252D">
      <w:pPr>
        <w:rPr>
          <w:szCs w:val="24"/>
        </w:rPr>
      </w:pPr>
    </w:p>
    <w:p w:rsidR="00F4252D" w:rsidRDefault="00F4252D" w:rsidP="00F4252D">
      <w:pPr>
        <w:rPr>
          <w:szCs w:val="24"/>
        </w:rPr>
      </w:pPr>
    </w:p>
    <w:p w:rsidR="00F4252D" w:rsidRPr="005B524E" w:rsidRDefault="005B524E" w:rsidP="00F42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12:00-12:</w:t>
      </w:r>
      <w:r w:rsidR="00F4252D" w:rsidRPr="005B524E">
        <w:rPr>
          <w:b/>
          <w:sz w:val="28"/>
          <w:szCs w:val="28"/>
        </w:rPr>
        <w:t>15 перерыв</w:t>
      </w:r>
    </w:p>
    <w:p w:rsidR="00F4252D" w:rsidRDefault="00F4252D" w:rsidP="00F4252D">
      <w:pPr>
        <w:rPr>
          <w:szCs w:val="24"/>
        </w:rPr>
      </w:pPr>
    </w:p>
    <w:p w:rsidR="005B524E" w:rsidRDefault="005B524E" w:rsidP="005B524E">
      <w:pPr>
        <w:spacing w:after="120"/>
        <w:jc w:val="both"/>
        <w:rPr>
          <w:b/>
          <w:sz w:val="28"/>
          <w:szCs w:val="28"/>
        </w:rPr>
      </w:pPr>
      <w:r w:rsidRPr="001F6D78">
        <w:rPr>
          <w:b/>
          <w:sz w:val="28"/>
          <w:szCs w:val="28"/>
        </w:rPr>
        <w:t xml:space="preserve">Секция 1. </w:t>
      </w:r>
    </w:p>
    <w:p w:rsidR="005B524E" w:rsidRDefault="005B524E" w:rsidP="005B524E">
      <w:pPr>
        <w:spacing w:after="120"/>
        <w:jc w:val="both"/>
        <w:rPr>
          <w:b/>
          <w:szCs w:val="28"/>
        </w:rPr>
      </w:pPr>
      <w:r w:rsidRPr="00FA1A83">
        <w:rPr>
          <w:b/>
          <w:szCs w:val="28"/>
        </w:rPr>
        <w:t xml:space="preserve">Модератор </w:t>
      </w:r>
      <w:r>
        <w:rPr>
          <w:b/>
          <w:szCs w:val="28"/>
        </w:rPr>
        <w:t>……..</w:t>
      </w:r>
    </w:p>
    <w:p w:rsidR="005B524E" w:rsidRDefault="005B524E" w:rsidP="005B524E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1F6D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F6D78">
        <w:rPr>
          <w:b/>
          <w:sz w:val="28"/>
          <w:szCs w:val="28"/>
        </w:rPr>
        <w:t xml:space="preserve"> – 13:</w:t>
      </w:r>
      <w:r>
        <w:rPr>
          <w:b/>
          <w:sz w:val="28"/>
          <w:szCs w:val="28"/>
        </w:rPr>
        <w:t>3</w:t>
      </w:r>
      <w:r w:rsidRPr="001F6D78">
        <w:rPr>
          <w:b/>
          <w:sz w:val="28"/>
          <w:szCs w:val="28"/>
        </w:rPr>
        <w:t xml:space="preserve">0 </w:t>
      </w:r>
    </w:p>
    <w:p w:rsidR="005B524E" w:rsidRPr="00112AF3" w:rsidRDefault="005B524E" w:rsidP="005B524E">
      <w:pPr>
        <w:rPr>
          <w:b/>
          <w:szCs w:val="24"/>
        </w:rPr>
      </w:pPr>
      <w:r w:rsidRPr="00112AF3">
        <w:rPr>
          <w:b/>
          <w:szCs w:val="24"/>
        </w:rPr>
        <w:t>Зотова Т.А.</w:t>
      </w:r>
      <w:r w:rsidR="00F00F2C" w:rsidRPr="00F00F2C">
        <w:rPr>
          <w:b/>
          <w:szCs w:val="24"/>
        </w:rPr>
        <w:t xml:space="preserve"> </w:t>
      </w:r>
      <w:r w:rsidR="00F00F2C">
        <w:rPr>
          <w:b/>
          <w:szCs w:val="24"/>
        </w:rPr>
        <w:t xml:space="preserve">Российский государственный гуманитарный университет (РГГУ) </w:t>
      </w:r>
    </w:p>
    <w:p w:rsidR="005B524E" w:rsidRDefault="005B524E" w:rsidP="005B524E">
      <w:pPr>
        <w:rPr>
          <w:szCs w:val="24"/>
        </w:rPr>
      </w:pPr>
      <w:r>
        <w:rPr>
          <w:szCs w:val="24"/>
        </w:rPr>
        <w:t>Театральный текст в преподавании немецкого языка в высшей школе</w:t>
      </w:r>
    </w:p>
    <w:p w:rsidR="005B524E" w:rsidRDefault="005B524E" w:rsidP="005B524E">
      <w:pPr>
        <w:rPr>
          <w:szCs w:val="24"/>
        </w:rPr>
      </w:pPr>
    </w:p>
    <w:p w:rsidR="005B524E" w:rsidRPr="00AE1F8E" w:rsidRDefault="005B524E" w:rsidP="005B524E">
      <w:pPr>
        <w:rPr>
          <w:b/>
          <w:szCs w:val="24"/>
        </w:rPr>
      </w:pPr>
      <w:r w:rsidRPr="00AE1F8E">
        <w:rPr>
          <w:b/>
          <w:szCs w:val="24"/>
        </w:rPr>
        <w:lastRenderedPageBreak/>
        <w:t>Кондратьева А.С.</w:t>
      </w:r>
      <w:r w:rsidR="009B67AA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</w:p>
    <w:p w:rsidR="005B524E" w:rsidRDefault="005B524E" w:rsidP="005B524E">
      <w:pPr>
        <w:rPr>
          <w:szCs w:val="24"/>
        </w:rPr>
      </w:pPr>
      <w:r>
        <w:rPr>
          <w:szCs w:val="24"/>
        </w:rPr>
        <w:t>Французский язык в Западной Африке: норма или узус?</w:t>
      </w:r>
    </w:p>
    <w:p w:rsidR="005B524E" w:rsidRDefault="005B524E" w:rsidP="005B524E">
      <w:pPr>
        <w:rPr>
          <w:szCs w:val="24"/>
        </w:rPr>
      </w:pPr>
    </w:p>
    <w:p w:rsidR="005B524E" w:rsidRPr="00353F80" w:rsidRDefault="005B524E" w:rsidP="005B524E">
      <w:pPr>
        <w:rPr>
          <w:b/>
          <w:szCs w:val="24"/>
        </w:rPr>
      </w:pPr>
      <w:r w:rsidRPr="00353F80">
        <w:rPr>
          <w:b/>
          <w:szCs w:val="24"/>
        </w:rPr>
        <w:t>Пугач В.С.</w:t>
      </w:r>
      <w:r w:rsidR="003C2F07">
        <w:rPr>
          <w:b/>
          <w:szCs w:val="24"/>
        </w:rPr>
        <w:t xml:space="preserve"> ФГАОУ ВО «Белгородский государственный национальный исследовательский университет» (</w:t>
      </w:r>
      <w:proofErr w:type="spellStart"/>
      <w:r w:rsidR="003C2F07">
        <w:rPr>
          <w:b/>
          <w:szCs w:val="24"/>
        </w:rPr>
        <w:t>НИУ</w:t>
      </w:r>
      <w:proofErr w:type="spellEnd"/>
      <w:r w:rsidR="003C2F07">
        <w:rPr>
          <w:b/>
          <w:szCs w:val="24"/>
        </w:rPr>
        <w:t xml:space="preserve"> «</w:t>
      </w:r>
      <w:proofErr w:type="spellStart"/>
      <w:r w:rsidR="003C2F07">
        <w:rPr>
          <w:b/>
          <w:szCs w:val="24"/>
        </w:rPr>
        <w:t>БелГУ</w:t>
      </w:r>
      <w:proofErr w:type="spellEnd"/>
      <w:r w:rsidR="003C2F07">
        <w:rPr>
          <w:b/>
          <w:szCs w:val="24"/>
        </w:rPr>
        <w:t>»)</w:t>
      </w:r>
    </w:p>
    <w:p w:rsidR="005B524E" w:rsidRDefault="005B524E" w:rsidP="005B524E">
      <w:pPr>
        <w:rPr>
          <w:szCs w:val="24"/>
        </w:rPr>
      </w:pPr>
      <w:r>
        <w:rPr>
          <w:szCs w:val="24"/>
        </w:rPr>
        <w:t>Обучение профессиональной этике переводчика</w:t>
      </w:r>
    </w:p>
    <w:p w:rsidR="005B524E" w:rsidRDefault="005B524E" w:rsidP="005B524E">
      <w:pPr>
        <w:rPr>
          <w:szCs w:val="24"/>
        </w:rPr>
      </w:pPr>
    </w:p>
    <w:p w:rsidR="0046600D" w:rsidRDefault="0046600D" w:rsidP="00125815">
      <w:pPr>
        <w:spacing w:after="120"/>
        <w:jc w:val="both"/>
        <w:rPr>
          <w:b/>
          <w:sz w:val="28"/>
          <w:szCs w:val="28"/>
        </w:rPr>
      </w:pPr>
    </w:p>
    <w:p w:rsidR="00125815" w:rsidRDefault="00125815" w:rsidP="001258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Секция 2</w:t>
      </w:r>
      <w:r w:rsidRPr="001F6D78">
        <w:rPr>
          <w:b/>
          <w:sz w:val="28"/>
          <w:szCs w:val="28"/>
        </w:rPr>
        <w:t xml:space="preserve">. </w:t>
      </w:r>
    </w:p>
    <w:p w:rsidR="00125815" w:rsidRDefault="00125815" w:rsidP="00125815">
      <w:pPr>
        <w:spacing w:after="120"/>
        <w:jc w:val="both"/>
        <w:rPr>
          <w:b/>
          <w:szCs w:val="28"/>
        </w:rPr>
      </w:pPr>
      <w:r w:rsidRPr="00FA1A83">
        <w:rPr>
          <w:b/>
          <w:szCs w:val="28"/>
        </w:rPr>
        <w:t xml:space="preserve">Модератор </w:t>
      </w:r>
      <w:r>
        <w:rPr>
          <w:b/>
          <w:szCs w:val="28"/>
        </w:rPr>
        <w:t>……..</w:t>
      </w:r>
    </w:p>
    <w:p w:rsidR="00125815" w:rsidRDefault="00125815" w:rsidP="001258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1F6D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F6D78">
        <w:rPr>
          <w:b/>
          <w:sz w:val="28"/>
          <w:szCs w:val="28"/>
        </w:rPr>
        <w:t xml:space="preserve"> – 13:</w:t>
      </w:r>
      <w:r>
        <w:rPr>
          <w:b/>
          <w:sz w:val="28"/>
          <w:szCs w:val="28"/>
        </w:rPr>
        <w:t>3</w:t>
      </w:r>
      <w:r w:rsidRPr="001F6D78">
        <w:rPr>
          <w:b/>
          <w:sz w:val="28"/>
          <w:szCs w:val="28"/>
        </w:rPr>
        <w:t xml:space="preserve">0 </w:t>
      </w:r>
    </w:p>
    <w:p w:rsidR="00125815" w:rsidRPr="003C2F07" w:rsidRDefault="00125815" w:rsidP="00125815">
      <w:pPr>
        <w:rPr>
          <w:b/>
          <w:szCs w:val="24"/>
        </w:rPr>
      </w:pPr>
      <w:proofErr w:type="spellStart"/>
      <w:r w:rsidRPr="00353F80">
        <w:rPr>
          <w:b/>
          <w:szCs w:val="24"/>
        </w:rPr>
        <w:t>Терин</w:t>
      </w:r>
      <w:proofErr w:type="spellEnd"/>
      <w:r w:rsidRPr="00353F80">
        <w:rPr>
          <w:b/>
          <w:szCs w:val="24"/>
        </w:rPr>
        <w:t xml:space="preserve"> </w:t>
      </w:r>
      <w:proofErr w:type="spellStart"/>
      <w:r w:rsidRPr="00353F80">
        <w:rPr>
          <w:b/>
          <w:szCs w:val="24"/>
        </w:rPr>
        <w:t>А.А</w:t>
      </w:r>
      <w:proofErr w:type="spellEnd"/>
      <w:r w:rsidRPr="00353F80">
        <w:rPr>
          <w:b/>
          <w:szCs w:val="24"/>
        </w:rPr>
        <w:t>.</w:t>
      </w:r>
      <w:r w:rsidR="003C2F07">
        <w:rPr>
          <w:b/>
          <w:szCs w:val="24"/>
        </w:rPr>
        <w:t xml:space="preserve"> </w:t>
      </w:r>
      <w:proofErr w:type="spellStart"/>
      <w:r w:rsidR="003C2F07">
        <w:rPr>
          <w:b/>
          <w:szCs w:val="24"/>
        </w:rPr>
        <w:t>ФГБОУ</w:t>
      </w:r>
      <w:proofErr w:type="spellEnd"/>
      <w:r w:rsidR="003C2F07">
        <w:rPr>
          <w:b/>
          <w:szCs w:val="24"/>
        </w:rPr>
        <w:t xml:space="preserve"> ВО «ВГПУ» г. Воронеж</w:t>
      </w:r>
    </w:p>
    <w:p w:rsidR="00125815" w:rsidRDefault="00125815" w:rsidP="00125815">
      <w:pPr>
        <w:rPr>
          <w:szCs w:val="24"/>
        </w:rPr>
      </w:pPr>
      <w:r>
        <w:rPr>
          <w:szCs w:val="24"/>
        </w:rPr>
        <w:t xml:space="preserve">Образ мачехи в </w:t>
      </w:r>
      <w:proofErr w:type="spellStart"/>
      <w:r>
        <w:rPr>
          <w:szCs w:val="24"/>
        </w:rPr>
        <w:t>глюттонической</w:t>
      </w:r>
      <w:proofErr w:type="spellEnd"/>
      <w:r>
        <w:rPr>
          <w:szCs w:val="24"/>
        </w:rPr>
        <w:t xml:space="preserve"> коммуникации</w:t>
      </w:r>
    </w:p>
    <w:p w:rsidR="00125815" w:rsidRDefault="00125815" w:rsidP="00125815">
      <w:pPr>
        <w:rPr>
          <w:szCs w:val="24"/>
        </w:rPr>
      </w:pPr>
    </w:p>
    <w:p w:rsidR="005B524E" w:rsidRPr="00626464" w:rsidRDefault="005B524E" w:rsidP="005B524E">
      <w:pPr>
        <w:rPr>
          <w:b/>
          <w:szCs w:val="24"/>
        </w:rPr>
      </w:pPr>
      <w:r w:rsidRPr="00626464">
        <w:rPr>
          <w:b/>
          <w:szCs w:val="24"/>
        </w:rPr>
        <w:t>Сухачева К.О.</w:t>
      </w:r>
      <w:r w:rsidR="00842BFC">
        <w:rPr>
          <w:b/>
          <w:szCs w:val="24"/>
        </w:rPr>
        <w:t xml:space="preserve"> МГУ </w:t>
      </w:r>
      <w:proofErr w:type="spellStart"/>
      <w:r w:rsidR="00842BFC">
        <w:rPr>
          <w:b/>
          <w:szCs w:val="24"/>
        </w:rPr>
        <w:t>им.М.В.Ломоносова</w:t>
      </w:r>
      <w:proofErr w:type="spellEnd"/>
    </w:p>
    <w:p w:rsidR="005B524E" w:rsidRDefault="005B524E" w:rsidP="005B524E">
      <w:pPr>
        <w:rPr>
          <w:szCs w:val="24"/>
        </w:rPr>
      </w:pPr>
      <w:r>
        <w:rPr>
          <w:szCs w:val="24"/>
        </w:rPr>
        <w:t>Иностранные языки и историческое знание</w:t>
      </w:r>
    </w:p>
    <w:p w:rsidR="00F4252D" w:rsidRDefault="00F4252D" w:rsidP="00F4252D">
      <w:pPr>
        <w:jc w:val="both"/>
        <w:rPr>
          <w:rFonts w:cs="Arial"/>
          <w:color w:val="1A1A1A"/>
          <w:szCs w:val="28"/>
          <w:shd w:val="clear" w:color="auto" w:fill="FFFFFF"/>
        </w:rPr>
      </w:pPr>
    </w:p>
    <w:p w:rsidR="005B524E" w:rsidRPr="001F6D78" w:rsidRDefault="005B524E" w:rsidP="00F4252D">
      <w:pPr>
        <w:jc w:val="both"/>
        <w:rPr>
          <w:rFonts w:cs="Arial"/>
          <w:color w:val="1A1A1A"/>
          <w:szCs w:val="28"/>
          <w:shd w:val="clear" w:color="auto" w:fill="FFFFFF"/>
        </w:rPr>
      </w:pPr>
    </w:p>
    <w:p w:rsidR="00F4252D" w:rsidRDefault="005B524E" w:rsidP="00F4252D">
      <w:pPr>
        <w:jc w:val="both"/>
        <w:rPr>
          <w:rFonts w:cs="Arial"/>
          <w:b/>
          <w:color w:val="1A1A1A"/>
          <w:sz w:val="28"/>
          <w:szCs w:val="28"/>
          <w:shd w:val="clear" w:color="auto" w:fill="FFFFFF"/>
        </w:rPr>
      </w:pPr>
      <w:r>
        <w:rPr>
          <w:rFonts w:cs="Arial"/>
          <w:b/>
          <w:color w:val="1A1A1A"/>
          <w:sz w:val="28"/>
          <w:szCs w:val="28"/>
          <w:shd w:val="clear" w:color="auto" w:fill="FFFFFF"/>
        </w:rPr>
        <w:t>13:30-14</w:t>
      </w:r>
      <w:r w:rsidR="00F4252D" w:rsidRPr="001F6D78">
        <w:rPr>
          <w:rFonts w:cs="Arial"/>
          <w:b/>
          <w:color w:val="1A1A1A"/>
          <w:sz w:val="28"/>
          <w:szCs w:val="28"/>
          <w:shd w:val="clear" w:color="auto" w:fill="FFFFFF"/>
        </w:rPr>
        <w:t>:30 перерыв</w:t>
      </w:r>
      <w:r>
        <w:rPr>
          <w:rFonts w:cs="Arial"/>
          <w:b/>
          <w:color w:val="1A1A1A"/>
          <w:sz w:val="28"/>
          <w:szCs w:val="28"/>
          <w:shd w:val="clear" w:color="auto" w:fill="FFFFFF"/>
        </w:rPr>
        <w:t xml:space="preserve"> на обед</w:t>
      </w:r>
    </w:p>
    <w:p w:rsidR="005B524E" w:rsidRPr="001F6D78" w:rsidRDefault="005B524E" w:rsidP="00F4252D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C535A" w:rsidRDefault="004C535A" w:rsidP="004C535A">
      <w:pPr>
        <w:tabs>
          <w:tab w:val="left" w:pos="6900"/>
        </w:tabs>
        <w:jc w:val="both"/>
        <w:rPr>
          <w:rFonts w:cs="Times New Roman"/>
          <w:b/>
          <w:sz w:val="28"/>
          <w:szCs w:val="24"/>
        </w:rPr>
      </w:pPr>
      <w:r>
        <w:rPr>
          <w:b/>
          <w:sz w:val="28"/>
          <w:szCs w:val="28"/>
        </w:rPr>
        <w:t xml:space="preserve">14.30 -15.30 </w:t>
      </w:r>
      <w:r>
        <w:rPr>
          <w:rFonts w:cs="Times New Roman"/>
          <w:b/>
          <w:sz w:val="28"/>
          <w:szCs w:val="24"/>
        </w:rPr>
        <w:t>мастер-класс</w:t>
      </w:r>
    </w:p>
    <w:p w:rsidR="004C535A" w:rsidRPr="0046600D" w:rsidRDefault="004C535A" w:rsidP="004C535A">
      <w:pPr>
        <w:tabs>
          <w:tab w:val="left" w:pos="6900"/>
        </w:tabs>
        <w:jc w:val="both"/>
        <w:rPr>
          <w:rFonts w:cs="Times New Roman"/>
          <w:b/>
          <w:sz w:val="28"/>
          <w:szCs w:val="28"/>
        </w:rPr>
      </w:pPr>
      <w:r w:rsidRPr="0046600D">
        <w:rPr>
          <w:rFonts w:cs="Times New Roman"/>
          <w:b/>
          <w:sz w:val="28"/>
          <w:szCs w:val="28"/>
        </w:rPr>
        <w:t>«Публикация в высокорейтинговом журнале: современные требования»</w:t>
      </w:r>
    </w:p>
    <w:p w:rsidR="004C535A" w:rsidRPr="004C535A" w:rsidRDefault="004C535A" w:rsidP="004C535A">
      <w:pPr>
        <w:tabs>
          <w:tab w:val="left" w:pos="6900"/>
        </w:tabs>
        <w:jc w:val="both"/>
        <w:rPr>
          <w:rFonts w:cs="Times New Roman"/>
          <w:sz w:val="28"/>
          <w:szCs w:val="28"/>
        </w:rPr>
      </w:pPr>
    </w:p>
    <w:p w:rsidR="004C535A" w:rsidRPr="004C535A" w:rsidRDefault="004C535A" w:rsidP="004C535A">
      <w:pPr>
        <w:tabs>
          <w:tab w:val="left" w:pos="6900"/>
        </w:tabs>
        <w:jc w:val="both"/>
        <w:rPr>
          <w:rFonts w:cs="Times New Roman"/>
          <w:szCs w:val="24"/>
        </w:rPr>
      </w:pPr>
      <w:proofErr w:type="spellStart"/>
      <w:r w:rsidRPr="004C535A">
        <w:rPr>
          <w:rFonts w:cs="Times New Roman"/>
          <w:b/>
          <w:szCs w:val="24"/>
        </w:rPr>
        <w:t>Дехнич</w:t>
      </w:r>
      <w:proofErr w:type="spellEnd"/>
      <w:r w:rsidRPr="004C535A">
        <w:rPr>
          <w:rFonts w:cs="Times New Roman"/>
          <w:b/>
          <w:szCs w:val="24"/>
        </w:rPr>
        <w:t xml:space="preserve"> О. В.</w:t>
      </w:r>
      <w:r w:rsidRPr="004C535A">
        <w:rPr>
          <w:rFonts w:cs="Times New Roman"/>
          <w:szCs w:val="24"/>
        </w:rPr>
        <w:t xml:space="preserve"> - главный редактор журнала «Научный результат. Вопросы теоретической и прикладной лингвистики» (ВАК, Белый список, </w:t>
      </w:r>
      <w:proofErr w:type="spellStart"/>
      <w:r w:rsidRPr="004C535A">
        <w:rPr>
          <w:rFonts w:cs="Times New Roman"/>
          <w:szCs w:val="24"/>
        </w:rPr>
        <w:t>SCOPUS</w:t>
      </w:r>
      <w:proofErr w:type="spellEnd"/>
      <w:r w:rsidRPr="004C535A">
        <w:rPr>
          <w:rFonts w:cs="Times New Roman"/>
          <w:szCs w:val="24"/>
        </w:rPr>
        <w:t xml:space="preserve">), </w:t>
      </w:r>
      <w:proofErr w:type="spellStart"/>
      <w:r w:rsidRPr="004C535A">
        <w:rPr>
          <w:rFonts w:cs="Times New Roman"/>
          <w:szCs w:val="24"/>
        </w:rPr>
        <w:t>НИУ</w:t>
      </w:r>
      <w:proofErr w:type="spellEnd"/>
      <w:r w:rsidRPr="004C535A">
        <w:rPr>
          <w:rFonts w:cs="Times New Roman"/>
          <w:szCs w:val="24"/>
        </w:rPr>
        <w:t xml:space="preserve"> «</w:t>
      </w:r>
      <w:proofErr w:type="spellStart"/>
      <w:r w:rsidRPr="004C535A">
        <w:rPr>
          <w:rFonts w:cs="Times New Roman"/>
          <w:szCs w:val="24"/>
        </w:rPr>
        <w:t>БелГУ</w:t>
      </w:r>
      <w:proofErr w:type="spellEnd"/>
      <w:r w:rsidRPr="004C535A">
        <w:rPr>
          <w:rFonts w:cs="Times New Roman"/>
          <w:szCs w:val="24"/>
        </w:rPr>
        <w:t>»</w:t>
      </w:r>
    </w:p>
    <w:p w:rsidR="005B524E" w:rsidRPr="004C535A" w:rsidRDefault="005B524E" w:rsidP="005B524E">
      <w:pPr>
        <w:rPr>
          <w:b/>
          <w:szCs w:val="24"/>
        </w:rPr>
      </w:pPr>
    </w:p>
    <w:p w:rsidR="003A06BF" w:rsidRPr="00125815" w:rsidRDefault="003A06BF" w:rsidP="005B524E">
      <w:pPr>
        <w:rPr>
          <w:b/>
          <w:sz w:val="28"/>
          <w:szCs w:val="28"/>
        </w:rPr>
      </w:pPr>
    </w:p>
    <w:p w:rsidR="005B524E" w:rsidRPr="00125815" w:rsidRDefault="005B524E" w:rsidP="005B524E">
      <w:pPr>
        <w:rPr>
          <w:b/>
          <w:sz w:val="28"/>
          <w:szCs w:val="28"/>
        </w:rPr>
      </w:pPr>
      <w:r w:rsidRPr="00125815">
        <w:rPr>
          <w:b/>
          <w:sz w:val="28"/>
          <w:szCs w:val="28"/>
        </w:rPr>
        <w:t>15.30-15.45 кофе пауза</w:t>
      </w:r>
    </w:p>
    <w:p w:rsidR="00125815" w:rsidRDefault="00125815" w:rsidP="00125815">
      <w:pPr>
        <w:rPr>
          <w:szCs w:val="28"/>
        </w:rPr>
      </w:pPr>
    </w:p>
    <w:p w:rsidR="00125815" w:rsidRDefault="00125815" w:rsidP="001258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Секция 3</w:t>
      </w:r>
      <w:r w:rsidRPr="001F6D78">
        <w:rPr>
          <w:b/>
          <w:sz w:val="28"/>
          <w:szCs w:val="28"/>
        </w:rPr>
        <w:t xml:space="preserve">. </w:t>
      </w:r>
    </w:p>
    <w:p w:rsidR="00125815" w:rsidRDefault="00125815" w:rsidP="00125815">
      <w:pPr>
        <w:spacing w:after="120"/>
        <w:jc w:val="both"/>
        <w:rPr>
          <w:b/>
          <w:szCs w:val="28"/>
        </w:rPr>
      </w:pPr>
      <w:r w:rsidRPr="00FA1A83">
        <w:rPr>
          <w:b/>
          <w:szCs w:val="28"/>
        </w:rPr>
        <w:t xml:space="preserve">Модератор </w:t>
      </w:r>
      <w:r>
        <w:rPr>
          <w:b/>
          <w:szCs w:val="28"/>
        </w:rPr>
        <w:t>……..</w:t>
      </w:r>
    </w:p>
    <w:p w:rsidR="00125815" w:rsidRDefault="00125815" w:rsidP="001258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1F6D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45</w:t>
      </w:r>
      <w:r w:rsidRPr="001F6D78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7</w:t>
      </w:r>
      <w:r w:rsidRPr="001F6D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F6D78">
        <w:rPr>
          <w:b/>
          <w:sz w:val="28"/>
          <w:szCs w:val="28"/>
        </w:rPr>
        <w:t xml:space="preserve"> </w:t>
      </w:r>
    </w:p>
    <w:p w:rsidR="00125815" w:rsidRPr="00AE1F8E" w:rsidRDefault="00125815" w:rsidP="00125815">
      <w:pPr>
        <w:rPr>
          <w:b/>
          <w:szCs w:val="24"/>
        </w:rPr>
      </w:pPr>
      <w:r w:rsidRPr="00AE1F8E">
        <w:rPr>
          <w:b/>
          <w:szCs w:val="24"/>
        </w:rPr>
        <w:t>Добровольская М.Г.</w:t>
      </w:r>
      <w:r w:rsidR="003C2F07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</w:p>
    <w:p w:rsidR="00125815" w:rsidRDefault="00125815" w:rsidP="00125815">
      <w:pPr>
        <w:rPr>
          <w:szCs w:val="24"/>
        </w:rPr>
      </w:pPr>
      <w:r>
        <w:rPr>
          <w:szCs w:val="24"/>
        </w:rPr>
        <w:t>Коррекция ошибок в обучении иностранному языку</w:t>
      </w:r>
    </w:p>
    <w:p w:rsidR="00125815" w:rsidRDefault="00125815" w:rsidP="00125815">
      <w:pPr>
        <w:rPr>
          <w:szCs w:val="24"/>
        </w:rPr>
      </w:pPr>
    </w:p>
    <w:p w:rsidR="00125815" w:rsidRPr="00AE1F8E" w:rsidRDefault="00125815" w:rsidP="00125815">
      <w:pPr>
        <w:rPr>
          <w:b/>
          <w:szCs w:val="24"/>
        </w:rPr>
      </w:pPr>
      <w:r w:rsidRPr="00AE1F8E">
        <w:rPr>
          <w:b/>
          <w:szCs w:val="24"/>
        </w:rPr>
        <w:t>Евдокимова А.А.</w:t>
      </w:r>
      <w:r w:rsidR="00F00F2C" w:rsidRPr="00F00F2C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</w:p>
    <w:p w:rsidR="00125815" w:rsidRDefault="00125815" w:rsidP="00125815">
      <w:pPr>
        <w:rPr>
          <w:szCs w:val="24"/>
        </w:rPr>
      </w:pPr>
      <w:r>
        <w:rPr>
          <w:szCs w:val="24"/>
        </w:rPr>
        <w:t>Новогреческие комиксы как лингвистические источники в преподавании новогреческого языка.</w:t>
      </w:r>
    </w:p>
    <w:p w:rsidR="00125815" w:rsidRDefault="00125815" w:rsidP="00125815">
      <w:pPr>
        <w:rPr>
          <w:szCs w:val="24"/>
        </w:rPr>
      </w:pPr>
    </w:p>
    <w:p w:rsidR="00125815" w:rsidRPr="00AE1F8E" w:rsidRDefault="00125815" w:rsidP="00125815">
      <w:pPr>
        <w:rPr>
          <w:b/>
          <w:szCs w:val="24"/>
        </w:rPr>
      </w:pPr>
      <w:r>
        <w:rPr>
          <w:b/>
          <w:szCs w:val="24"/>
        </w:rPr>
        <w:t>Крюкова Е.В.</w:t>
      </w:r>
      <w:r w:rsidR="00F00F2C" w:rsidRPr="00F00F2C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</w:p>
    <w:p w:rsidR="00125815" w:rsidRDefault="00125815" w:rsidP="00125815">
      <w:pPr>
        <w:rPr>
          <w:szCs w:val="24"/>
        </w:rPr>
      </w:pPr>
      <w:r>
        <w:rPr>
          <w:szCs w:val="24"/>
        </w:rPr>
        <w:lastRenderedPageBreak/>
        <w:t xml:space="preserve">Стратегии использования  аудиовизуальных  материалов в обучении иностранным языкам </w:t>
      </w:r>
    </w:p>
    <w:p w:rsidR="00125815" w:rsidRDefault="00125815" w:rsidP="00125815">
      <w:pPr>
        <w:rPr>
          <w:szCs w:val="24"/>
        </w:rPr>
      </w:pPr>
    </w:p>
    <w:p w:rsidR="00125815" w:rsidRPr="00AE1F8E" w:rsidRDefault="00125815" w:rsidP="00125815">
      <w:pPr>
        <w:rPr>
          <w:b/>
          <w:szCs w:val="24"/>
        </w:rPr>
      </w:pPr>
      <w:r w:rsidRPr="00AE1F8E">
        <w:rPr>
          <w:b/>
          <w:szCs w:val="24"/>
        </w:rPr>
        <w:t>Тюрина З.С.</w:t>
      </w:r>
      <w:r w:rsidR="00F00F2C" w:rsidRPr="00F00F2C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  <w:r w:rsidR="009B67AA">
        <w:rPr>
          <w:b/>
          <w:szCs w:val="24"/>
        </w:rPr>
        <w:t>, ГАОУ ВО МГПУ</w:t>
      </w:r>
    </w:p>
    <w:p w:rsidR="00125815" w:rsidRDefault="00125815" w:rsidP="00125815">
      <w:pPr>
        <w:rPr>
          <w:szCs w:val="24"/>
        </w:rPr>
      </w:pPr>
      <w:r>
        <w:rPr>
          <w:szCs w:val="24"/>
        </w:rPr>
        <w:t>Разв</w:t>
      </w:r>
      <w:r w:rsidR="009B67AA">
        <w:rPr>
          <w:szCs w:val="24"/>
        </w:rPr>
        <w:t xml:space="preserve">итие </w:t>
      </w:r>
      <w:proofErr w:type="spellStart"/>
      <w:r w:rsidR="009B67AA">
        <w:rPr>
          <w:szCs w:val="24"/>
        </w:rPr>
        <w:t>лингво</w:t>
      </w:r>
      <w:r w:rsidRPr="00AE1F8E">
        <w:rPr>
          <w:szCs w:val="24"/>
        </w:rPr>
        <w:t>культурологической</w:t>
      </w:r>
      <w:proofErr w:type="spellEnd"/>
      <w:r w:rsidRPr="00AE1F8E">
        <w:rPr>
          <w:szCs w:val="24"/>
        </w:rPr>
        <w:t xml:space="preserve"> компетенции обучающихся языковых вузов</w:t>
      </w:r>
      <w:r w:rsidR="0046600D">
        <w:rPr>
          <w:szCs w:val="24"/>
        </w:rPr>
        <w:t xml:space="preserve">      </w:t>
      </w:r>
      <w:r w:rsidRPr="00AE1F8E">
        <w:rPr>
          <w:szCs w:val="24"/>
        </w:rPr>
        <w:t xml:space="preserve"> ( итальянский язык)</w:t>
      </w:r>
    </w:p>
    <w:p w:rsidR="00D3678A" w:rsidRDefault="00D3678A" w:rsidP="00125815">
      <w:pPr>
        <w:rPr>
          <w:szCs w:val="24"/>
        </w:rPr>
      </w:pPr>
    </w:p>
    <w:p w:rsidR="00D3678A" w:rsidRDefault="00D3678A" w:rsidP="00125815">
      <w:pPr>
        <w:rPr>
          <w:szCs w:val="24"/>
        </w:rPr>
      </w:pPr>
    </w:p>
    <w:p w:rsidR="00125815" w:rsidRDefault="00125815" w:rsidP="001258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Секция 4</w:t>
      </w:r>
      <w:r w:rsidRPr="001F6D78">
        <w:rPr>
          <w:b/>
          <w:sz w:val="28"/>
          <w:szCs w:val="28"/>
        </w:rPr>
        <w:t xml:space="preserve">. </w:t>
      </w:r>
    </w:p>
    <w:p w:rsidR="00125815" w:rsidRDefault="00125815" w:rsidP="00125815">
      <w:pPr>
        <w:spacing w:after="120"/>
        <w:jc w:val="both"/>
        <w:rPr>
          <w:b/>
          <w:szCs w:val="28"/>
        </w:rPr>
      </w:pPr>
      <w:r w:rsidRPr="00FA1A83">
        <w:rPr>
          <w:b/>
          <w:szCs w:val="28"/>
        </w:rPr>
        <w:t xml:space="preserve">Модератор </w:t>
      </w:r>
      <w:r>
        <w:rPr>
          <w:b/>
          <w:szCs w:val="28"/>
        </w:rPr>
        <w:t>……..</w:t>
      </w:r>
    </w:p>
    <w:p w:rsidR="00125815" w:rsidRDefault="00125815" w:rsidP="001258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1F6D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45</w:t>
      </w:r>
      <w:r w:rsidRPr="001F6D78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7</w:t>
      </w:r>
      <w:r w:rsidRPr="001F6D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F6D78">
        <w:rPr>
          <w:b/>
          <w:sz w:val="28"/>
          <w:szCs w:val="28"/>
        </w:rPr>
        <w:t xml:space="preserve"> </w:t>
      </w:r>
    </w:p>
    <w:p w:rsidR="00125815" w:rsidRPr="007A2F0B" w:rsidRDefault="00125815" w:rsidP="00125815">
      <w:pPr>
        <w:rPr>
          <w:b/>
          <w:szCs w:val="24"/>
        </w:rPr>
      </w:pPr>
      <w:r w:rsidRPr="007A2F0B">
        <w:rPr>
          <w:b/>
          <w:szCs w:val="24"/>
        </w:rPr>
        <w:t>Изотова Н.В.</w:t>
      </w:r>
      <w:r w:rsidR="00842BFC">
        <w:rPr>
          <w:b/>
          <w:szCs w:val="24"/>
        </w:rPr>
        <w:t xml:space="preserve"> ФГБОУ ВО «Брянский государственный университет имени академика </w:t>
      </w:r>
      <w:proofErr w:type="spellStart"/>
      <w:r w:rsidR="00842BFC">
        <w:rPr>
          <w:b/>
          <w:szCs w:val="24"/>
        </w:rPr>
        <w:t>И.Г.Петровского</w:t>
      </w:r>
      <w:proofErr w:type="spellEnd"/>
    </w:p>
    <w:p w:rsidR="00125815" w:rsidRDefault="00125815" w:rsidP="00125815">
      <w:pPr>
        <w:rPr>
          <w:szCs w:val="24"/>
        </w:rPr>
      </w:pPr>
      <w:r>
        <w:rPr>
          <w:szCs w:val="24"/>
        </w:rPr>
        <w:t xml:space="preserve">Принцип </w:t>
      </w:r>
      <w:proofErr w:type="spellStart"/>
      <w:r>
        <w:rPr>
          <w:szCs w:val="24"/>
        </w:rPr>
        <w:t>интермедиальности</w:t>
      </w:r>
      <w:proofErr w:type="spellEnd"/>
      <w:r>
        <w:rPr>
          <w:szCs w:val="24"/>
        </w:rPr>
        <w:t xml:space="preserve"> в проектировании содержания занятий по практике устной и письменной речи английского языка в вузе </w:t>
      </w:r>
    </w:p>
    <w:p w:rsidR="003A06BF" w:rsidRDefault="003A06BF" w:rsidP="00125815">
      <w:pPr>
        <w:rPr>
          <w:szCs w:val="24"/>
        </w:rPr>
      </w:pPr>
    </w:p>
    <w:p w:rsidR="00125815" w:rsidRPr="00626464" w:rsidRDefault="00125815" w:rsidP="00125815">
      <w:pPr>
        <w:rPr>
          <w:b/>
          <w:szCs w:val="24"/>
        </w:rPr>
      </w:pPr>
      <w:proofErr w:type="spellStart"/>
      <w:r w:rsidRPr="00626464">
        <w:rPr>
          <w:b/>
          <w:szCs w:val="24"/>
        </w:rPr>
        <w:t>Камбур</w:t>
      </w:r>
      <w:proofErr w:type="spellEnd"/>
      <w:r w:rsidRPr="00626464">
        <w:rPr>
          <w:b/>
          <w:szCs w:val="24"/>
        </w:rPr>
        <w:t xml:space="preserve"> </w:t>
      </w:r>
      <w:proofErr w:type="spellStart"/>
      <w:r w:rsidRPr="00626464">
        <w:rPr>
          <w:b/>
          <w:szCs w:val="24"/>
        </w:rPr>
        <w:t>Д.К</w:t>
      </w:r>
      <w:proofErr w:type="spellEnd"/>
      <w:r w:rsidRPr="00626464">
        <w:rPr>
          <w:b/>
          <w:szCs w:val="24"/>
        </w:rPr>
        <w:t>.</w:t>
      </w:r>
      <w:r w:rsidR="00DD3239">
        <w:rPr>
          <w:b/>
          <w:szCs w:val="24"/>
        </w:rPr>
        <w:t xml:space="preserve"> </w:t>
      </w:r>
      <w:proofErr w:type="spellStart"/>
      <w:r w:rsidR="00DD3239">
        <w:rPr>
          <w:b/>
          <w:szCs w:val="24"/>
        </w:rPr>
        <w:t>ФГБОУ</w:t>
      </w:r>
      <w:proofErr w:type="spellEnd"/>
      <w:r w:rsidR="00DD3239">
        <w:rPr>
          <w:b/>
          <w:szCs w:val="24"/>
        </w:rPr>
        <w:t xml:space="preserve"> ВО Воронежский государственный педагогический университет</w:t>
      </w:r>
    </w:p>
    <w:p w:rsidR="00125815" w:rsidRDefault="00125815" w:rsidP="00125815">
      <w:pPr>
        <w:rPr>
          <w:szCs w:val="24"/>
        </w:rPr>
      </w:pPr>
      <w:r>
        <w:rPr>
          <w:szCs w:val="24"/>
        </w:rPr>
        <w:t>Прецедентные феномены и их репрезентация в британ</w:t>
      </w:r>
      <w:r w:rsidR="003A06BF">
        <w:rPr>
          <w:szCs w:val="24"/>
        </w:rPr>
        <w:t>с</w:t>
      </w:r>
      <w:r>
        <w:rPr>
          <w:szCs w:val="24"/>
        </w:rPr>
        <w:t>кой национальной кухне</w:t>
      </w:r>
    </w:p>
    <w:p w:rsidR="003A06BF" w:rsidRDefault="003A06BF" w:rsidP="00125815">
      <w:pPr>
        <w:rPr>
          <w:szCs w:val="24"/>
        </w:rPr>
      </w:pPr>
    </w:p>
    <w:p w:rsidR="00125815" w:rsidRPr="00AE1F8E" w:rsidRDefault="00125815" w:rsidP="00125815">
      <w:pPr>
        <w:rPr>
          <w:b/>
          <w:szCs w:val="24"/>
        </w:rPr>
      </w:pPr>
      <w:r w:rsidRPr="00AE1F8E">
        <w:rPr>
          <w:b/>
          <w:szCs w:val="24"/>
        </w:rPr>
        <w:t>Козлова М.А.</w:t>
      </w:r>
      <w:r w:rsidR="009B67AA">
        <w:rPr>
          <w:b/>
          <w:szCs w:val="24"/>
        </w:rPr>
        <w:t xml:space="preserve"> </w:t>
      </w:r>
      <w:r w:rsidR="00F00F2C">
        <w:rPr>
          <w:b/>
          <w:szCs w:val="24"/>
        </w:rPr>
        <w:t>Российский государственный гуманитарный университет (РГГУ)</w:t>
      </w:r>
    </w:p>
    <w:p w:rsidR="00125815" w:rsidRDefault="00125815" w:rsidP="00125815">
      <w:pPr>
        <w:rPr>
          <w:szCs w:val="24"/>
        </w:rPr>
      </w:pPr>
      <w:proofErr w:type="spellStart"/>
      <w:r>
        <w:rPr>
          <w:szCs w:val="24"/>
          <w:lang w:val="en-US"/>
        </w:rPr>
        <w:t>Totto</w:t>
      </w:r>
      <w:proofErr w:type="spellEnd"/>
      <w:r w:rsidRPr="00AE1F8E">
        <w:rPr>
          <w:szCs w:val="24"/>
        </w:rPr>
        <w:t xml:space="preserve"> </w:t>
      </w:r>
      <w:r>
        <w:rPr>
          <w:szCs w:val="24"/>
          <w:lang w:val="en-US"/>
        </w:rPr>
        <w:t>sotto</w:t>
      </w:r>
      <w:r w:rsidRPr="00AE1F8E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controllo</w:t>
      </w:r>
      <w:proofErr w:type="spellEnd"/>
      <w:r>
        <w:rPr>
          <w:szCs w:val="24"/>
        </w:rPr>
        <w:t>: о формах проверки знаний на занятиях по страноведению Италии</w:t>
      </w:r>
    </w:p>
    <w:p w:rsidR="003A06BF" w:rsidRDefault="003A06BF" w:rsidP="00125815">
      <w:pPr>
        <w:rPr>
          <w:szCs w:val="24"/>
        </w:rPr>
      </w:pPr>
    </w:p>
    <w:p w:rsidR="009B67AA" w:rsidRPr="00626464" w:rsidRDefault="00125815" w:rsidP="009B67AA">
      <w:pPr>
        <w:rPr>
          <w:b/>
          <w:szCs w:val="24"/>
        </w:rPr>
      </w:pPr>
      <w:proofErr w:type="spellStart"/>
      <w:r w:rsidRPr="00626464">
        <w:rPr>
          <w:b/>
          <w:szCs w:val="24"/>
        </w:rPr>
        <w:t>Пристинская</w:t>
      </w:r>
      <w:proofErr w:type="spellEnd"/>
      <w:r w:rsidRPr="00626464">
        <w:rPr>
          <w:b/>
          <w:szCs w:val="24"/>
        </w:rPr>
        <w:t xml:space="preserve">  </w:t>
      </w:r>
      <w:proofErr w:type="spellStart"/>
      <w:r w:rsidRPr="00626464">
        <w:rPr>
          <w:b/>
          <w:szCs w:val="24"/>
        </w:rPr>
        <w:t>Т.М</w:t>
      </w:r>
      <w:proofErr w:type="spellEnd"/>
      <w:r w:rsidRPr="00626464">
        <w:rPr>
          <w:b/>
          <w:szCs w:val="24"/>
        </w:rPr>
        <w:t>.</w:t>
      </w:r>
      <w:r w:rsidR="009B67AA" w:rsidRPr="009B67AA">
        <w:rPr>
          <w:b/>
          <w:szCs w:val="24"/>
        </w:rPr>
        <w:t xml:space="preserve"> </w:t>
      </w:r>
      <w:r w:rsidR="009B67AA">
        <w:rPr>
          <w:b/>
          <w:szCs w:val="24"/>
        </w:rPr>
        <w:t xml:space="preserve">Белгородский государственный научно-исследовательский университет </w:t>
      </w:r>
      <w:proofErr w:type="spellStart"/>
      <w:r w:rsidR="009B67AA">
        <w:rPr>
          <w:b/>
          <w:szCs w:val="24"/>
        </w:rPr>
        <w:t>НИУ</w:t>
      </w:r>
      <w:proofErr w:type="spellEnd"/>
      <w:r w:rsidR="009B67AA">
        <w:rPr>
          <w:b/>
          <w:szCs w:val="24"/>
        </w:rPr>
        <w:t xml:space="preserve"> «</w:t>
      </w:r>
      <w:proofErr w:type="spellStart"/>
      <w:r w:rsidR="009B67AA">
        <w:rPr>
          <w:b/>
          <w:szCs w:val="24"/>
        </w:rPr>
        <w:t>БелГУ</w:t>
      </w:r>
      <w:proofErr w:type="spellEnd"/>
      <w:r w:rsidR="009B67AA">
        <w:rPr>
          <w:b/>
          <w:szCs w:val="24"/>
        </w:rPr>
        <w:t>»</w:t>
      </w:r>
    </w:p>
    <w:p w:rsidR="00125815" w:rsidRDefault="00125815" w:rsidP="00125815">
      <w:pPr>
        <w:rPr>
          <w:szCs w:val="24"/>
        </w:rPr>
      </w:pPr>
      <w:proofErr w:type="spellStart"/>
      <w:r>
        <w:rPr>
          <w:szCs w:val="24"/>
        </w:rPr>
        <w:t>Предпереводческий</w:t>
      </w:r>
      <w:proofErr w:type="spellEnd"/>
      <w:r>
        <w:rPr>
          <w:szCs w:val="24"/>
        </w:rPr>
        <w:t xml:space="preserve"> анализ текста и применение современных ресурсов в обучении будущих специалистов письменному переводу в специальных областях</w:t>
      </w:r>
    </w:p>
    <w:p w:rsidR="001C3A02" w:rsidRPr="0049759F" w:rsidRDefault="001C3A02" w:rsidP="0049759F">
      <w:pPr>
        <w:rPr>
          <w:b/>
          <w:szCs w:val="28"/>
        </w:rPr>
      </w:pPr>
      <w:bookmarkStart w:id="0" w:name="_GoBack"/>
      <w:bookmarkEnd w:id="0"/>
    </w:p>
    <w:p w:rsidR="00A3646A" w:rsidRPr="00D0022E" w:rsidRDefault="00A3646A">
      <w:pPr>
        <w:rPr>
          <w:szCs w:val="28"/>
        </w:rPr>
      </w:pPr>
    </w:p>
    <w:sectPr w:rsidR="00A3646A" w:rsidRPr="00D0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r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C5"/>
    <w:rsid w:val="0000794B"/>
    <w:rsid w:val="00016B70"/>
    <w:rsid w:val="0002781A"/>
    <w:rsid w:val="000516F9"/>
    <w:rsid w:val="00057716"/>
    <w:rsid w:val="0006280A"/>
    <w:rsid w:val="000813D2"/>
    <w:rsid w:val="0008722C"/>
    <w:rsid w:val="0009292F"/>
    <w:rsid w:val="000A176B"/>
    <w:rsid w:val="000A4458"/>
    <w:rsid w:val="000B4139"/>
    <w:rsid w:val="000B7E4D"/>
    <w:rsid w:val="000D269A"/>
    <w:rsid w:val="000D4353"/>
    <w:rsid w:val="000D5FCF"/>
    <w:rsid w:val="000E1808"/>
    <w:rsid w:val="000E7A85"/>
    <w:rsid w:val="00112AF3"/>
    <w:rsid w:val="001224C0"/>
    <w:rsid w:val="001240DD"/>
    <w:rsid w:val="00125815"/>
    <w:rsid w:val="00134700"/>
    <w:rsid w:val="001353E6"/>
    <w:rsid w:val="00135C98"/>
    <w:rsid w:val="00135D07"/>
    <w:rsid w:val="00142BAD"/>
    <w:rsid w:val="001443CC"/>
    <w:rsid w:val="00146D61"/>
    <w:rsid w:val="00152990"/>
    <w:rsid w:val="001531CE"/>
    <w:rsid w:val="0016087B"/>
    <w:rsid w:val="00160B92"/>
    <w:rsid w:val="00175CAD"/>
    <w:rsid w:val="00195B88"/>
    <w:rsid w:val="001A10B9"/>
    <w:rsid w:val="001B1692"/>
    <w:rsid w:val="001B6D4B"/>
    <w:rsid w:val="001C0461"/>
    <w:rsid w:val="001C12AE"/>
    <w:rsid w:val="001C3A02"/>
    <w:rsid w:val="001D3BCE"/>
    <w:rsid w:val="001E6134"/>
    <w:rsid w:val="0021195F"/>
    <w:rsid w:val="00212FA7"/>
    <w:rsid w:val="00225E4D"/>
    <w:rsid w:val="0023619A"/>
    <w:rsid w:val="00241435"/>
    <w:rsid w:val="002447B5"/>
    <w:rsid w:val="00244DB4"/>
    <w:rsid w:val="00263240"/>
    <w:rsid w:val="00266587"/>
    <w:rsid w:val="0027140C"/>
    <w:rsid w:val="002737A4"/>
    <w:rsid w:val="00281DC6"/>
    <w:rsid w:val="00284322"/>
    <w:rsid w:val="00287427"/>
    <w:rsid w:val="0029010F"/>
    <w:rsid w:val="00293982"/>
    <w:rsid w:val="002A1E79"/>
    <w:rsid w:val="002A6280"/>
    <w:rsid w:val="002A639A"/>
    <w:rsid w:val="002C555C"/>
    <w:rsid w:val="002C5EB3"/>
    <w:rsid w:val="002C68AE"/>
    <w:rsid w:val="002D66A3"/>
    <w:rsid w:val="002E2BE8"/>
    <w:rsid w:val="002F1311"/>
    <w:rsid w:val="0030073D"/>
    <w:rsid w:val="00306D39"/>
    <w:rsid w:val="00313590"/>
    <w:rsid w:val="00320F15"/>
    <w:rsid w:val="00324A0F"/>
    <w:rsid w:val="0032510B"/>
    <w:rsid w:val="0032669A"/>
    <w:rsid w:val="00327A9F"/>
    <w:rsid w:val="0033221A"/>
    <w:rsid w:val="003329FF"/>
    <w:rsid w:val="003518EE"/>
    <w:rsid w:val="00353F80"/>
    <w:rsid w:val="003A06BF"/>
    <w:rsid w:val="003B4305"/>
    <w:rsid w:val="003C2F07"/>
    <w:rsid w:val="003D1403"/>
    <w:rsid w:val="003E13CB"/>
    <w:rsid w:val="00402BEC"/>
    <w:rsid w:val="0042569A"/>
    <w:rsid w:val="00436082"/>
    <w:rsid w:val="0044374A"/>
    <w:rsid w:val="00445FAA"/>
    <w:rsid w:val="00450D68"/>
    <w:rsid w:val="00462509"/>
    <w:rsid w:val="00464704"/>
    <w:rsid w:val="0046600D"/>
    <w:rsid w:val="0046730C"/>
    <w:rsid w:val="00473B01"/>
    <w:rsid w:val="004773B3"/>
    <w:rsid w:val="0048152A"/>
    <w:rsid w:val="004849E1"/>
    <w:rsid w:val="00493404"/>
    <w:rsid w:val="0049759F"/>
    <w:rsid w:val="004A1613"/>
    <w:rsid w:val="004A1EED"/>
    <w:rsid w:val="004A32A0"/>
    <w:rsid w:val="004A40A4"/>
    <w:rsid w:val="004B2B88"/>
    <w:rsid w:val="004B2F66"/>
    <w:rsid w:val="004B574C"/>
    <w:rsid w:val="004C535A"/>
    <w:rsid w:val="004D35F6"/>
    <w:rsid w:val="004D635A"/>
    <w:rsid w:val="004D73B3"/>
    <w:rsid w:val="004E3655"/>
    <w:rsid w:val="004E667A"/>
    <w:rsid w:val="004F78B3"/>
    <w:rsid w:val="00501268"/>
    <w:rsid w:val="005127BC"/>
    <w:rsid w:val="00516B32"/>
    <w:rsid w:val="005347BA"/>
    <w:rsid w:val="00534A48"/>
    <w:rsid w:val="0055393E"/>
    <w:rsid w:val="00553AAF"/>
    <w:rsid w:val="00557196"/>
    <w:rsid w:val="0056721D"/>
    <w:rsid w:val="005858F4"/>
    <w:rsid w:val="00585E44"/>
    <w:rsid w:val="005942C9"/>
    <w:rsid w:val="005B1293"/>
    <w:rsid w:val="005B2F03"/>
    <w:rsid w:val="005B524E"/>
    <w:rsid w:val="005D49B4"/>
    <w:rsid w:val="005F3168"/>
    <w:rsid w:val="00607B55"/>
    <w:rsid w:val="00614F81"/>
    <w:rsid w:val="0062270B"/>
    <w:rsid w:val="00624EDA"/>
    <w:rsid w:val="00626464"/>
    <w:rsid w:val="006374F7"/>
    <w:rsid w:val="006622C3"/>
    <w:rsid w:val="0066399C"/>
    <w:rsid w:val="006658EB"/>
    <w:rsid w:val="00671FA4"/>
    <w:rsid w:val="00690113"/>
    <w:rsid w:val="00694E85"/>
    <w:rsid w:val="00696664"/>
    <w:rsid w:val="006B2BF5"/>
    <w:rsid w:val="006B37E5"/>
    <w:rsid w:val="006C0E91"/>
    <w:rsid w:val="006C575B"/>
    <w:rsid w:val="006D0693"/>
    <w:rsid w:val="006E2707"/>
    <w:rsid w:val="006E528B"/>
    <w:rsid w:val="006E58AB"/>
    <w:rsid w:val="006F4E3D"/>
    <w:rsid w:val="006F793B"/>
    <w:rsid w:val="00715DF0"/>
    <w:rsid w:val="00716307"/>
    <w:rsid w:val="00724387"/>
    <w:rsid w:val="0073460F"/>
    <w:rsid w:val="00754998"/>
    <w:rsid w:val="0078770E"/>
    <w:rsid w:val="00795418"/>
    <w:rsid w:val="00795E04"/>
    <w:rsid w:val="007A2F0B"/>
    <w:rsid w:val="007A338D"/>
    <w:rsid w:val="007A51E8"/>
    <w:rsid w:val="007A76D9"/>
    <w:rsid w:val="007B47AE"/>
    <w:rsid w:val="007B527F"/>
    <w:rsid w:val="007B5ED5"/>
    <w:rsid w:val="007B645D"/>
    <w:rsid w:val="007B725A"/>
    <w:rsid w:val="007C6481"/>
    <w:rsid w:val="007D6EF2"/>
    <w:rsid w:val="007E0AFB"/>
    <w:rsid w:val="007E123A"/>
    <w:rsid w:val="007E6871"/>
    <w:rsid w:val="007F4BE1"/>
    <w:rsid w:val="007F7282"/>
    <w:rsid w:val="00806AE7"/>
    <w:rsid w:val="008217D3"/>
    <w:rsid w:val="00824983"/>
    <w:rsid w:val="00824C63"/>
    <w:rsid w:val="00827B79"/>
    <w:rsid w:val="00831A3B"/>
    <w:rsid w:val="00832B03"/>
    <w:rsid w:val="008348B1"/>
    <w:rsid w:val="00842046"/>
    <w:rsid w:val="00842BFC"/>
    <w:rsid w:val="00845137"/>
    <w:rsid w:val="0086746F"/>
    <w:rsid w:val="0086783F"/>
    <w:rsid w:val="008830D0"/>
    <w:rsid w:val="00887B90"/>
    <w:rsid w:val="0089724D"/>
    <w:rsid w:val="008A389A"/>
    <w:rsid w:val="008A6612"/>
    <w:rsid w:val="008C71AD"/>
    <w:rsid w:val="008D64F9"/>
    <w:rsid w:val="00907EB1"/>
    <w:rsid w:val="009144EE"/>
    <w:rsid w:val="00916E62"/>
    <w:rsid w:val="0093195C"/>
    <w:rsid w:val="00940720"/>
    <w:rsid w:val="00941BC0"/>
    <w:rsid w:val="00942B96"/>
    <w:rsid w:val="009509C1"/>
    <w:rsid w:val="00957E5E"/>
    <w:rsid w:val="00961905"/>
    <w:rsid w:val="00967B49"/>
    <w:rsid w:val="00970825"/>
    <w:rsid w:val="00971BF4"/>
    <w:rsid w:val="009751D0"/>
    <w:rsid w:val="0097565E"/>
    <w:rsid w:val="00975B8A"/>
    <w:rsid w:val="00977FEE"/>
    <w:rsid w:val="00990C69"/>
    <w:rsid w:val="00995DE4"/>
    <w:rsid w:val="00996E68"/>
    <w:rsid w:val="009A4E87"/>
    <w:rsid w:val="009B67AA"/>
    <w:rsid w:val="009C1AF4"/>
    <w:rsid w:val="009D1887"/>
    <w:rsid w:val="009D30D1"/>
    <w:rsid w:val="009E313C"/>
    <w:rsid w:val="009E5958"/>
    <w:rsid w:val="009E7D59"/>
    <w:rsid w:val="009F775D"/>
    <w:rsid w:val="00A0496F"/>
    <w:rsid w:val="00A11160"/>
    <w:rsid w:val="00A14026"/>
    <w:rsid w:val="00A26731"/>
    <w:rsid w:val="00A3646A"/>
    <w:rsid w:val="00A36E6A"/>
    <w:rsid w:val="00A501E0"/>
    <w:rsid w:val="00A54163"/>
    <w:rsid w:val="00A622CD"/>
    <w:rsid w:val="00A64C2F"/>
    <w:rsid w:val="00A67EF2"/>
    <w:rsid w:val="00A72B78"/>
    <w:rsid w:val="00A74691"/>
    <w:rsid w:val="00A85A70"/>
    <w:rsid w:val="00A92BD5"/>
    <w:rsid w:val="00A93922"/>
    <w:rsid w:val="00AA0715"/>
    <w:rsid w:val="00AA1D63"/>
    <w:rsid w:val="00AA3ED9"/>
    <w:rsid w:val="00AB5BB5"/>
    <w:rsid w:val="00AB778E"/>
    <w:rsid w:val="00AC0008"/>
    <w:rsid w:val="00AC2858"/>
    <w:rsid w:val="00AC2F19"/>
    <w:rsid w:val="00AD42F4"/>
    <w:rsid w:val="00AE1F8E"/>
    <w:rsid w:val="00AF7DDD"/>
    <w:rsid w:val="00B06AED"/>
    <w:rsid w:val="00B247D7"/>
    <w:rsid w:val="00B2661E"/>
    <w:rsid w:val="00B30B42"/>
    <w:rsid w:val="00B340C7"/>
    <w:rsid w:val="00B35E6E"/>
    <w:rsid w:val="00B7257D"/>
    <w:rsid w:val="00B810F2"/>
    <w:rsid w:val="00BB029D"/>
    <w:rsid w:val="00BC1D82"/>
    <w:rsid w:val="00BC2977"/>
    <w:rsid w:val="00BC2F3C"/>
    <w:rsid w:val="00BD4F3D"/>
    <w:rsid w:val="00BE0169"/>
    <w:rsid w:val="00BE2547"/>
    <w:rsid w:val="00BE261B"/>
    <w:rsid w:val="00BF1A2D"/>
    <w:rsid w:val="00BF2BA7"/>
    <w:rsid w:val="00C01DEE"/>
    <w:rsid w:val="00C07447"/>
    <w:rsid w:val="00C144FF"/>
    <w:rsid w:val="00C16DDA"/>
    <w:rsid w:val="00C17EBE"/>
    <w:rsid w:val="00C33D0A"/>
    <w:rsid w:val="00C44C69"/>
    <w:rsid w:val="00C51CDD"/>
    <w:rsid w:val="00C543FA"/>
    <w:rsid w:val="00C567E1"/>
    <w:rsid w:val="00C573B9"/>
    <w:rsid w:val="00C61F90"/>
    <w:rsid w:val="00C8163A"/>
    <w:rsid w:val="00C907E2"/>
    <w:rsid w:val="00CA382A"/>
    <w:rsid w:val="00CB47DD"/>
    <w:rsid w:val="00CC7569"/>
    <w:rsid w:val="00CD324C"/>
    <w:rsid w:val="00CD3542"/>
    <w:rsid w:val="00CD4035"/>
    <w:rsid w:val="00CD6D81"/>
    <w:rsid w:val="00CE5A0A"/>
    <w:rsid w:val="00CE7ED2"/>
    <w:rsid w:val="00D0022E"/>
    <w:rsid w:val="00D10AF7"/>
    <w:rsid w:val="00D1219A"/>
    <w:rsid w:val="00D27CC7"/>
    <w:rsid w:val="00D27EFC"/>
    <w:rsid w:val="00D3678A"/>
    <w:rsid w:val="00D40404"/>
    <w:rsid w:val="00D4439A"/>
    <w:rsid w:val="00D55DDB"/>
    <w:rsid w:val="00D94143"/>
    <w:rsid w:val="00DA1EBE"/>
    <w:rsid w:val="00DB7DFB"/>
    <w:rsid w:val="00DC6C20"/>
    <w:rsid w:val="00DD3239"/>
    <w:rsid w:val="00DD677D"/>
    <w:rsid w:val="00DE20BC"/>
    <w:rsid w:val="00DE22D2"/>
    <w:rsid w:val="00DE4759"/>
    <w:rsid w:val="00DF150B"/>
    <w:rsid w:val="00DF4CB7"/>
    <w:rsid w:val="00E07322"/>
    <w:rsid w:val="00E07CC3"/>
    <w:rsid w:val="00E20481"/>
    <w:rsid w:val="00E303D5"/>
    <w:rsid w:val="00E40ED6"/>
    <w:rsid w:val="00E4712F"/>
    <w:rsid w:val="00E8783C"/>
    <w:rsid w:val="00EA6E91"/>
    <w:rsid w:val="00EC1E23"/>
    <w:rsid w:val="00ED1556"/>
    <w:rsid w:val="00EE5454"/>
    <w:rsid w:val="00EE7086"/>
    <w:rsid w:val="00EE70CD"/>
    <w:rsid w:val="00EF24F5"/>
    <w:rsid w:val="00F00F2C"/>
    <w:rsid w:val="00F057D0"/>
    <w:rsid w:val="00F06310"/>
    <w:rsid w:val="00F07AFC"/>
    <w:rsid w:val="00F11050"/>
    <w:rsid w:val="00F2337C"/>
    <w:rsid w:val="00F37641"/>
    <w:rsid w:val="00F4252D"/>
    <w:rsid w:val="00F47E66"/>
    <w:rsid w:val="00F55663"/>
    <w:rsid w:val="00F56307"/>
    <w:rsid w:val="00F656C5"/>
    <w:rsid w:val="00F66783"/>
    <w:rsid w:val="00F82387"/>
    <w:rsid w:val="00F83237"/>
    <w:rsid w:val="00F94590"/>
    <w:rsid w:val="00FA3444"/>
    <w:rsid w:val="00FA6CC0"/>
    <w:rsid w:val="00FB1E45"/>
    <w:rsid w:val="00FC76D6"/>
    <w:rsid w:val="00FD70CB"/>
    <w:rsid w:val="00FD7831"/>
    <w:rsid w:val="00FE01F2"/>
    <w:rsid w:val="00FE1356"/>
    <w:rsid w:val="00FE2076"/>
    <w:rsid w:val="00FF3E95"/>
    <w:rsid w:val="00FF419A"/>
    <w:rsid w:val="00FF498D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ECBF"/>
  <w15:docId w15:val="{D206845C-7889-4004-98F6-031B909F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F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1E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849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52D"/>
    <w:rPr>
      <w:color w:val="0000FF"/>
      <w:u w:val="single"/>
    </w:rPr>
  </w:style>
  <w:style w:type="table" w:styleId="TableGrid">
    <w:name w:val="Table Grid"/>
    <w:basedOn w:val="TableNormal"/>
    <w:uiPriority w:val="59"/>
    <w:rsid w:val="00281DC6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91210431?pwd=MVREMEhOcnpyeFRFL0RnSDdGU3NnUT09&amp;omn=897301299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EEBD-8032-467D-8D7F-B7FE9123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752</Words>
  <Characters>3221</Characters>
  <Application>Microsoft Office Word</Application>
  <DocSecurity>0</DocSecurity>
  <Lines>46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Александра</dc:creator>
  <cp:lastModifiedBy>Tatyana</cp:lastModifiedBy>
  <cp:revision>39</cp:revision>
  <dcterms:created xsi:type="dcterms:W3CDTF">2024-12-17T17:45:00Z</dcterms:created>
  <dcterms:modified xsi:type="dcterms:W3CDTF">2024-12-18T21:30:00Z</dcterms:modified>
</cp:coreProperties>
</file>