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5B5E" w:rsidRDefault="007F5B5E" w:rsidP="00D24227">
      <w:pPr>
        <w:spacing w:after="0" w:line="240" w:lineRule="auto"/>
        <w:jc w:val="center"/>
        <w:rPr>
          <w:color w:val="000000"/>
          <w:sz w:val="28"/>
          <w:szCs w:val="28"/>
        </w:rPr>
      </w:pPr>
      <w:r w:rsidRPr="00D24227">
        <w:rPr>
          <w:color w:val="000000"/>
          <w:sz w:val="28"/>
          <w:szCs w:val="28"/>
        </w:rPr>
        <w:t>ПОЛОЖЕНИЕ</w:t>
      </w:r>
    </w:p>
    <w:p w:rsidR="00C0339A" w:rsidRPr="00D24227" w:rsidRDefault="00C0339A" w:rsidP="00D24227">
      <w:pPr>
        <w:spacing w:after="0" w:line="240" w:lineRule="auto"/>
        <w:jc w:val="center"/>
        <w:rPr>
          <w:color w:val="000000"/>
          <w:sz w:val="28"/>
          <w:szCs w:val="28"/>
        </w:rPr>
      </w:pPr>
      <w:bookmarkStart w:id="0" w:name="_GoBack"/>
      <w:bookmarkEnd w:id="0"/>
    </w:p>
    <w:p w:rsidR="007F5B5E" w:rsidRPr="00D24227" w:rsidRDefault="007F5B5E" w:rsidP="00D24227">
      <w:pPr>
        <w:spacing w:after="0" w:line="240" w:lineRule="auto"/>
        <w:jc w:val="both"/>
        <w:rPr>
          <w:color w:val="000000"/>
          <w:sz w:val="28"/>
          <w:szCs w:val="28"/>
        </w:rPr>
      </w:pPr>
      <w:r w:rsidRPr="00D24227">
        <w:rPr>
          <w:color w:val="000000"/>
          <w:sz w:val="28"/>
          <w:szCs w:val="28"/>
        </w:rPr>
        <w:t xml:space="preserve">о конкурсе </w:t>
      </w:r>
      <w:r>
        <w:rPr>
          <w:color w:val="000000"/>
          <w:sz w:val="28"/>
          <w:szCs w:val="28"/>
        </w:rPr>
        <w:t>«Мой Китай»</w:t>
      </w:r>
      <w:r w:rsidRPr="00D24227">
        <w:rPr>
          <w:color w:val="000000"/>
          <w:sz w:val="28"/>
          <w:szCs w:val="28"/>
        </w:rPr>
        <w:t xml:space="preserve"> в рамках </w:t>
      </w:r>
      <w:r w:rsidR="001B2A6F">
        <w:rPr>
          <w:color w:val="000000"/>
          <w:sz w:val="28"/>
          <w:szCs w:val="28"/>
        </w:rPr>
        <w:t xml:space="preserve">ежегодного </w:t>
      </w:r>
      <w:proofErr w:type="spellStart"/>
      <w:r w:rsidRPr="00D24227">
        <w:rPr>
          <w:color w:val="000000"/>
          <w:sz w:val="28"/>
          <w:szCs w:val="28"/>
        </w:rPr>
        <w:t>внутривузовского</w:t>
      </w:r>
      <w:proofErr w:type="spellEnd"/>
      <w:r w:rsidRPr="00D24227">
        <w:rPr>
          <w:sz w:val="28"/>
          <w:szCs w:val="28"/>
        </w:rPr>
        <w:t xml:space="preserve"> </w:t>
      </w:r>
      <w:r w:rsidRPr="00D24227">
        <w:rPr>
          <w:color w:val="000000"/>
          <w:sz w:val="28"/>
          <w:szCs w:val="28"/>
        </w:rPr>
        <w:t>Новогоднего фестиваля-концерта на китайском языке,  подготовленного кафедрой восточных языков Отделения восточных языков и культур Института Российского государственного гуманитарного университета</w:t>
      </w:r>
      <w:r w:rsidR="00BE3642">
        <w:rPr>
          <w:color w:val="000000"/>
          <w:sz w:val="28"/>
          <w:szCs w:val="28"/>
        </w:rPr>
        <w:t xml:space="preserve"> </w:t>
      </w:r>
      <w:r w:rsidRPr="00D24227">
        <w:rPr>
          <w:color w:val="000000"/>
          <w:sz w:val="28"/>
          <w:szCs w:val="28"/>
        </w:rPr>
        <w:t>для обучающихся ФГБОУ ВО «Российский государственный гуманитарный университет» по</w:t>
      </w:r>
      <w:r w:rsidR="001B2A6F">
        <w:rPr>
          <w:color w:val="000000"/>
          <w:sz w:val="28"/>
          <w:szCs w:val="28"/>
        </w:rPr>
        <w:t> </w:t>
      </w:r>
      <w:r w:rsidRPr="00D24227">
        <w:rPr>
          <w:color w:val="000000"/>
          <w:sz w:val="28"/>
          <w:szCs w:val="28"/>
        </w:rPr>
        <w:t>направлениям подготовки «Фундаментальная и прикладная лингвистика», «Перевод и переводоведение» (специалитет), «Зарубежное регионоведение (Азиатские исследования)», «Международны</w:t>
      </w:r>
      <w:r w:rsidR="001B2A6F">
        <w:rPr>
          <w:color w:val="000000"/>
          <w:sz w:val="28"/>
          <w:szCs w:val="28"/>
        </w:rPr>
        <w:t>е отношения (Мировая политика и </w:t>
      </w:r>
      <w:r w:rsidRPr="00D24227">
        <w:rPr>
          <w:color w:val="000000"/>
          <w:sz w:val="28"/>
          <w:szCs w:val="28"/>
        </w:rPr>
        <w:t>международный</w:t>
      </w:r>
      <w:r w:rsidR="001B2A6F">
        <w:rPr>
          <w:color w:val="000000"/>
          <w:sz w:val="28"/>
          <w:szCs w:val="28"/>
        </w:rPr>
        <w:t> </w:t>
      </w:r>
      <w:r w:rsidRPr="00D24227">
        <w:rPr>
          <w:color w:val="000000"/>
          <w:sz w:val="28"/>
          <w:szCs w:val="28"/>
        </w:rPr>
        <w:t>бизнес</w:t>
      </w:r>
      <w:r>
        <w:rPr>
          <w:color w:val="000000"/>
          <w:sz w:val="28"/>
          <w:szCs w:val="28"/>
        </w:rPr>
        <w:t>)</w:t>
      </w:r>
      <w:r w:rsidRPr="00D24227">
        <w:rPr>
          <w:color w:val="000000"/>
          <w:sz w:val="28"/>
          <w:szCs w:val="28"/>
        </w:rPr>
        <w:t>»,</w:t>
      </w:r>
      <w:r w:rsidR="001B2A6F">
        <w:rPr>
          <w:color w:val="000000"/>
          <w:sz w:val="28"/>
          <w:szCs w:val="28"/>
        </w:rPr>
        <w:t> «Философия (</w:t>
      </w:r>
      <w:r w:rsidRPr="00D24227">
        <w:rPr>
          <w:color w:val="000000"/>
          <w:sz w:val="28"/>
          <w:szCs w:val="28"/>
        </w:rPr>
        <w:t>Восточная</w:t>
      </w:r>
      <w:r w:rsidR="001B2A6F">
        <w:rPr>
          <w:color w:val="000000"/>
          <w:sz w:val="28"/>
          <w:szCs w:val="28"/>
        </w:rPr>
        <w:t> </w:t>
      </w:r>
      <w:r w:rsidRPr="00D24227">
        <w:rPr>
          <w:color w:val="000000"/>
          <w:sz w:val="28"/>
          <w:szCs w:val="28"/>
        </w:rPr>
        <w:t>философия</w:t>
      </w:r>
      <w:r w:rsidR="001B2A6F">
        <w:rPr>
          <w:color w:val="000000"/>
          <w:sz w:val="28"/>
          <w:szCs w:val="28"/>
        </w:rPr>
        <w:t>)</w:t>
      </w:r>
      <w:r w:rsidRPr="00D24227">
        <w:rPr>
          <w:color w:val="000000"/>
          <w:sz w:val="28"/>
          <w:szCs w:val="28"/>
        </w:rPr>
        <w:t>».</w:t>
      </w:r>
      <w:r w:rsidRPr="00D24227">
        <w:rPr>
          <w:color w:val="000000"/>
          <w:sz w:val="28"/>
          <w:szCs w:val="28"/>
        </w:rPr>
        <w:br/>
      </w:r>
    </w:p>
    <w:p w:rsidR="007F5B5E" w:rsidRPr="00D24227" w:rsidRDefault="007F5B5E" w:rsidP="00D24227">
      <w:pPr>
        <w:pStyle w:val="a4"/>
        <w:numPr>
          <w:ilvl w:val="0"/>
          <w:numId w:val="1"/>
        </w:numPr>
        <w:spacing w:after="0" w:line="240" w:lineRule="auto"/>
        <w:jc w:val="both"/>
        <w:rPr>
          <w:color w:val="000000"/>
          <w:sz w:val="28"/>
          <w:szCs w:val="28"/>
        </w:rPr>
      </w:pPr>
      <w:r w:rsidRPr="00D24227">
        <w:rPr>
          <w:color w:val="000000"/>
          <w:sz w:val="28"/>
          <w:szCs w:val="28"/>
        </w:rPr>
        <w:t>Общие положения</w:t>
      </w:r>
    </w:p>
    <w:p w:rsidR="007F5B5E" w:rsidRPr="00D24227" w:rsidRDefault="007F5B5E" w:rsidP="00D24227">
      <w:pPr>
        <w:pStyle w:val="a4"/>
        <w:numPr>
          <w:ilvl w:val="1"/>
          <w:numId w:val="1"/>
        </w:numPr>
        <w:spacing w:after="0" w:line="240" w:lineRule="auto"/>
        <w:jc w:val="both"/>
        <w:rPr>
          <w:color w:val="000000"/>
          <w:sz w:val="28"/>
          <w:szCs w:val="28"/>
        </w:rPr>
      </w:pPr>
      <w:r w:rsidRPr="00D24227">
        <w:rPr>
          <w:color w:val="000000"/>
          <w:sz w:val="28"/>
          <w:szCs w:val="28"/>
        </w:rPr>
        <w:t xml:space="preserve">Настоящее Положение регламентирует порядок и условия проведения ежегодного конкурса </w:t>
      </w:r>
      <w:r>
        <w:rPr>
          <w:color w:val="000000"/>
          <w:sz w:val="28"/>
          <w:szCs w:val="28"/>
        </w:rPr>
        <w:t>«Мой Китай»</w:t>
      </w:r>
      <w:r w:rsidRPr="00D24227">
        <w:rPr>
          <w:color w:val="000000"/>
          <w:sz w:val="28"/>
          <w:szCs w:val="28"/>
        </w:rPr>
        <w:t xml:space="preserve"> в рамках </w:t>
      </w:r>
      <w:proofErr w:type="spellStart"/>
      <w:r w:rsidRPr="00D24227">
        <w:rPr>
          <w:color w:val="000000"/>
          <w:sz w:val="28"/>
          <w:szCs w:val="28"/>
        </w:rPr>
        <w:t>внутривузовского</w:t>
      </w:r>
      <w:proofErr w:type="spellEnd"/>
      <w:r w:rsidRPr="00D24227">
        <w:rPr>
          <w:sz w:val="28"/>
          <w:szCs w:val="28"/>
        </w:rPr>
        <w:t xml:space="preserve"> </w:t>
      </w:r>
      <w:r w:rsidRPr="00D24227">
        <w:rPr>
          <w:color w:val="000000"/>
          <w:sz w:val="28"/>
          <w:szCs w:val="28"/>
        </w:rPr>
        <w:t>Новогоднего фестиваля-концерта на китайском языке,</w:t>
      </w:r>
      <w:r w:rsidR="001B2A6F">
        <w:rPr>
          <w:color w:val="000000"/>
          <w:sz w:val="28"/>
          <w:szCs w:val="28"/>
        </w:rPr>
        <w:t xml:space="preserve"> проводимого для обучающихся ФГА</w:t>
      </w:r>
      <w:r w:rsidRPr="00D24227">
        <w:rPr>
          <w:color w:val="000000"/>
          <w:sz w:val="28"/>
          <w:szCs w:val="28"/>
        </w:rPr>
        <w:t xml:space="preserve">ОУ ВО «Российский государственный гуманитарный университет» </w:t>
      </w:r>
    </w:p>
    <w:p w:rsidR="007F5B5E" w:rsidRPr="00D24227" w:rsidRDefault="007F5B5E" w:rsidP="00D24227">
      <w:pPr>
        <w:pStyle w:val="a4"/>
        <w:numPr>
          <w:ilvl w:val="1"/>
          <w:numId w:val="1"/>
        </w:numPr>
        <w:spacing w:after="0" w:line="240" w:lineRule="auto"/>
        <w:jc w:val="both"/>
        <w:rPr>
          <w:sz w:val="28"/>
          <w:szCs w:val="28"/>
        </w:rPr>
      </w:pPr>
      <w:r w:rsidRPr="00D24227">
        <w:rPr>
          <w:color w:val="000000"/>
          <w:sz w:val="28"/>
          <w:szCs w:val="28"/>
        </w:rPr>
        <w:t>Организатором Конкурса является кафедра восточных языков Отделения восточных языков и культур Института лингвистики Российского государственного гуманитарного университета.</w:t>
      </w:r>
    </w:p>
    <w:p w:rsidR="007F5B5E" w:rsidRPr="00D24227" w:rsidRDefault="007F5B5E" w:rsidP="001B2A6F">
      <w:pPr>
        <w:pStyle w:val="a4"/>
        <w:numPr>
          <w:ilvl w:val="1"/>
          <w:numId w:val="1"/>
        </w:numPr>
        <w:spacing w:after="0" w:line="240" w:lineRule="auto"/>
        <w:ind w:left="669" w:hanging="669"/>
        <w:jc w:val="both"/>
        <w:rPr>
          <w:sz w:val="28"/>
          <w:szCs w:val="28"/>
        </w:rPr>
      </w:pPr>
      <w:r w:rsidRPr="00D24227">
        <w:rPr>
          <w:color w:val="000000"/>
          <w:sz w:val="28"/>
          <w:szCs w:val="28"/>
        </w:rPr>
        <w:t>Настоящее Положение опубликовано на странице Института лингвистики в разделе «Новогодний фестиваль-концерт. Положение о</w:t>
      </w:r>
      <w:r w:rsidR="001B2A6F">
        <w:rPr>
          <w:color w:val="000000"/>
          <w:sz w:val="28"/>
          <w:szCs w:val="28"/>
        </w:rPr>
        <w:t> </w:t>
      </w:r>
      <w:r w:rsidRPr="00D24227">
        <w:rPr>
          <w:color w:val="000000"/>
          <w:sz w:val="28"/>
          <w:szCs w:val="28"/>
        </w:rPr>
        <w:t>конкурсе</w:t>
      </w:r>
      <w:r w:rsidR="00BC52B9">
        <w:rPr>
          <w:color w:val="000000"/>
          <w:sz w:val="28"/>
          <w:szCs w:val="28"/>
        </w:rPr>
        <w:t xml:space="preserve"> «Мой Китай».</w:t>
      </w:r>
    </w:p>
    <w:p w:rsidR="007F5B5E" w:rsidRPr="00D24227" w:rsidRDefault="007F5B5E" w:rsidP="001B2A6F">
      <w:pPr>
        <w:pStyle w:val="a4"/>
        <w:numPr>
          <w:ilvl w:val="0"/>
          <w:numId w:val="1"/>
        </w:numPr>
        <w:spacing w:after="0" w:line="240" w:lineRule="auto"/>
        <w:ind w:left="669" w:hanging="669"/>
        <w:jc w:val="both"/>
        <w:rPr>
          <w:color w:val="000000"/>
          <w:sz w:val="28"/>
          <w:szCs w:val="28"/>
        </w:rPr>
      </w:pPr>
      <w:r w:rsidRPr="00D24227">
        <w:rPr>
          <w:color w:val="000000"/>
          <w:sz w:val="28"/>
          <w:szCs w:val="28"/>
        </w:rPr>
        <w:t>Цели и задачи Конкурса</w:t>
      </w:r>
    </w:p>
    <w:p w:rsidR="007F5B5E" w:rsidRPr="00D24227" w:rsidRDefault="007F5B5E" w:rsidP="00D24227">
      <w:pPr>
        <w:pStyle w:val="a4"/>
        <w:spacing w:after="0" w:line="240" w:lineRule="auto"/>
        <w:ind w:left="670" w:hanging="670"/>
        <w:jc w:val="both"/>
        <w:rPr>
          <w:color w:val="000000"/>
          <w:sz w:val="28"/>
          <w:szCs w:val="28"/>
        </w:rPr>
      </w:pPr>
      <w:r w:rsidRPr="00D24227">
        <w:rPr>
          <w:color w:val="000000"/>
          <w:sz w:val="28"/>
          <w:szCs w:val="28"/>
        </w:rPr>
        <w:t xml:space="preserve">2.1. </w:t>
      </w:r>
      <w:r w:rsidR="001B2A6F">
        <w:rPr>
          <w:color w:val="000000"/>
          <w:sz w:val="28"/>
          <w:szCs w:val="28"/>
        </w:rPr>
        <w:t xml:space="preserve"> </w:t>
      </w:r>
      <w:r w:rsidRPr="00D24227">
        <w:rPr>
          <w:color w:val="000000"/>
          <w:sz w:val="28"/>
          <w:szCs w:val="28"/>
        </w:rPr>
        <w:t xml:space="preserve">Целью Конкурса является поддержка </w:t>
      </w:r>
      <w:r>
        <w:rPr>
          <w:color w:val="000000"/>
          <w:sz w:val="28"/>
          <w:szCs w:val="28"/>
        </w:rPr>
        <w:t xml:space="preserve">творчества </w:t>
      </w:r>
      <w:r w:rsidR="00BE3642">
        <w:rPr>
          <w:color w:val="000000"/>
          <w:sz w:val="28"/>
          <w:szCs w:val="28"/>
        </w:rPr>
        <w:t>на китайском</w:t>
      </w:r>
      <w:r>
        <w:rPr>
          <w:color w:val="000000"/>
          <w:sz w:val="28"/>
          <w:szCs w:val="28"/>
        </w:rPr>
        <w:t xml:space="preserve"> языке талантливых студентов РГГУ</w:t>
      </w:r>
    </w:p>
    <w:p w:rsidR="007F5B5E" w:rsidRPr="00D24227" w:rsidRDefault="007F5B5E" w:rsidP="001B2A6F">
      <w:pPr>
        <w:pStyle w:val="a4"/>
        <w:spacing w:after="0" w:line="240" w:lineRule="auto"/>
        <w:ind w:left="669" w:hanging="669"/>
        <w:jc w:val="both"/>
        <w:rPr>
          <w:color w:val="000000"/>
          <w:sz w:val="28"/>
          <w:szCs w:val="28"/>
        </w:rPr>
      </w:pPr>
      <w:r w:rsidRPr="00D24227">
        <w:rPr>
          <w:color w:val="000000"/>
          <w:sz w:val="28"/>
          <w:szCs w:val="28"/>
        </w:rPr>
        <w:t xml:space="preserve">2.2. Задачами Конкурса являются повышение мотивации к изучению китайского языка, развитие компенсаторных умений и навыков обучающихся, </w:t>
      </w:r>
      <w:r>
        <w:rPr>
          <w:color w:val="000000"/>
          <w:sz w:val="28"/>
          <w:szCs w:val="28"/>
        </w:rPr>
        <w:t xml:space="preserve"> расширение кругозора  и знаний о стране изучаемого языка</w:t>
      </w:r>
      <w:r w:rsidRPr="00D24227">
        <w:rPr>
          <w:color w:val="000000"/>
          <w:sz w:val="28"/>
          <w:szCs w:val="28"/>
        </w:rPr>
        <w:t>.</w:t>
      </w:r>
      <w:r w:rsidRPr="00D24227">
        <w:rPr>
          <w:color w:val="000000"/>
          <w:sz w:val="28"/>
          <w:szCs w:val="28"/>
        </w:rPr>
        <w:br/>
      </w:r>
    </w:p>
    <w:p w:rsidR="007F5B5E" w:rsidRPr="00D24227" w:rsidRDefault="007F5B5E" w:rsidP="001B2A6F">
      <w:pPr>
        <w:pStyle w:val="a4"/>
        <w:numPr>
          <w:ilvl w:val="0"/>
          <w:numId w:val="1"/>
        </w:numPr>
        <w:spacing w:after="0" w:line="240" w:lineRule="auto"/>
        <w:ind w:left="669" w:hanging="669"/>
        <w:jc w:val="both"/>
        <w:rPr>
          <w:color w:val="000000"/>
          <w:sz w:val="28"/>
          <w:szCs w:val="28"/>
        </w:rPr>
      </w:pPr>
      <w:r w:rsidRPr="00D24227">
        <w:rPr>
          <w:color w:val="000000"/>
          <w:sz w:val="28"/>
          <w:szCs w:val="28"/>
        </w:rPr>
        <w:t>Участники Конкурса</w:t>
      </w:r>
    </w:p>
    <w:p w:rsidR="007F5B5E" w:rsidRPr="00D24227" w:rsidRDefault="007F5B5E" w:rsidP="001B2A6F">
      <w:pPr>
        <w:pStyle w:val="a4"/>
        <w:numPr>
          <w:ilvl w:val="1"/>
          <w:numId w:val="1"/>
        </w:numPr>
        <w:spacing w:after="0" w:line="240" w:lineRule="auto"/>
        <w:ind w:left="669" w:hanging="669"/>
        <w:jc w:val="both"/>
        <w:rPr>
          <w:sz w:val="28"/>
          <w:szCs w:val="28"/>
        </w:rPr>
      </w:pPr>
      <w:r w:rsidRPr="00D24227">
        <w:rPr>
          <w:color w:val="000000"/>
          <w:sz w:val="28"/>
          <w:szCs w:val="28"/>
        </w:rPr>
        <w:t>Участниками Конкурса являются обучающиеся Российского государственного гуманитарного университета, изучающие китайский язык на кафедре восточных язык</w:t>
      </w:r>
      <w:r w:rsidR="001B2A6F">
        <w:rPr>
          <w:color w:val="000000"/>
          <w:sz w:val="28"/>
          <w:szCs w:val="28"/>
        </w:rPr>
        <w:t>ов Отделения восточных языков и </w:t>
      </w:r>
      <w:r w:rsidRPr="00D24227">
        <w:rPr>
          <w:color w:val="000000"/>
          <w:sz w:val="28"/>
          <w:szCs w:val="28"/>
        </w:rPr>
        <w:t>культур Института лингвистики.</w:t>
      </w:r>
    </w:p>
    <w:p w:rsidR="007F5B5E" w:rsidRPr="00D24227" w:rsidRDefault="007F5B5E" w:rsidP="00D24227">
      <w:pPr>
        <w:spacing w:after="0" w:line="240" w:lineRule="auto"/>
        <w:jc w:val="both"/>
        <w:rPr>
          <w:sz w:val="28"/>
          <w:szCs w:val="28"/>
        </w:rPr>
      </w:pPr>
    </w:p>
    <w:p w:rsidR="007F5B5E" w:rsidRPr="00D24227" w:rsidRDefault="007F5B5E" w:rsidP="00D24227">
      <w:pPr>
        <w:pStyle w:val="a4"/>
        <w:numPr>
          <w:ilvl w:val="0"/>
          <w:numId w:val="1"/>
        </w:numPr>
        <w:spacing w:after="0" w:line="240" w:lineRule="auto"/>
        <w:jc w:val="both"/>
        <w:rPr>
          <w:sz w:val="28"/>
          <w:szCs w:val="28"/>
        </w:rPr>
      </w:pPr>
      <w:r w:rsidRPr="00D24227">
        <w:rPr>
          <w:color w:val="000000"/>
          <w:sz w:val="28"/>
          <w:szCs w:val="28"/>
        </w:rPr>
        <w:t>Порядок и сроки проведения Конкурса.</w:t>
      </w:r>
    </w:p>
    <w:p w:rsidR="007F5B5E" w:rsidRPr="00D24227" w:rsidRDefault="007F5B5E" w:rsidP="00D24227">
      <w:pPr>
        <w:pStyle w:val="a4"/>
        <w:numPr>
          <w:ilvl w:val="1"/>
          <w:numId w:val="1"/>
        </w:numPr>
        <w:spacing w:after="0" w:line="240" w:lineRule="auto"/>
        <w:jc w:val="both"/>
        <w:rPr>
          <w:sz w:val="28"/>
          <w:szCs w:val="28"/>
        </w:rPr>
      </w:pPr>
      <w:r w:rsidRPr="00D24227">
        <w:rPr>
          <w:color w:val="000000"/>
          <w:sz w:val="28"/>
          <w:szCs w:val="28"/>
        </w:rPr>
        <w:t>Участие в конкурсе бесплатное</w:t>
      </w:r>
      <w:r>
        <w:rPr>
          <w:color w:val="000000"/>
          <w:sz w:val="28"/>
          <w:szCs w:val="28"/>
        </w:rPr>
        <w:t>, без прохождения предварительного отбора</w:t>
      </w:r>
      <w:r w:rsidRPr="00D24227">
        <w:rPr>
          <w:color w:val="000000"/>
          <w:sz w:val="28"/>
          <w:szCs w:val="28"/>
        </w:rPr>
        <w:t>.</w:t>
      </w:r>
    </w:p>
    <w:p w:rsidR="007F5B5E" w:rsidRPr="00D24227" w:rsidRDefault="007F5B5E" w:rsidP="00D24227">
      <w:pPr>
        <w:pStyle w:val="a4"/>
        <w:numPr>
          <w:ilvl w:val="1"/>
          <w:numId w:val="1"/>
        </w:numPr>
        <w:spacing w:after="0" w:line="240" w:lineRule="auto"/>
        <w:jc w:val="both"/>
        <w:rPr>
          <w:sz w:val="28"/>
          <w:szCs w:val="28"/>
        </w:rPr>
      </w:pPr>
      <w:r w:rsidRPr="00D24227">
        <w:rPr>
          <w:color w:val="000000"/>
          <w:sz w:val="28"/>
          <w:szCs w:val="28"/>
        </w:rPr>
        <w:t>Конкурс проводится во время Новогоднего фестиваля-концерта на китайском языке.</w:t>
      </w:r>
    </w:p>
    <w:p w:rsidR="007F5B5E" w:rsidRPr="00D24227" w:rsidRDefault="007F5B5E" w:rsidP="00D24227">
      <w:pPr>
        <w:pStyle w:val="a4"/>
        <w:numPr>
          <w:ilvl w:val="1"/>
          <w:numId w:val="1"/>
        </w:numPr>
        <w:spacing w:after="0" w:line="240" w:lineRule="auto"/>
        <w:jc w:val="both"/>
        <w:rPr>
          <w:sz w:val="28"/>
          <w:szCs w:val="28"/>
        </w:rPr>
      </w:pPr>
      <w:r w:rsidRPr="00D24227">
        <w:rPr>
          <w:color w:val="000000"/>
          <w:sz w:val="28"/>
          <w:szCs w:val="28"/>
        </w:rPr>
        <w:lastRenderedPageBreak/>
        <w:t>На конкурс принимаются подготовленные студентами оригинальные выступления на китайском языке: музыкальный номер</w:t>
      </w:r>
      <w:r>
        <w:rPr>
          <w:color w:val="000000"/>
          <w:sz w:val="28"/>
          <w:szCs w:val="28"/>
        </w:rPr>
        <w:t xml:space="preserve"> на китайском языке, юмористический диалог</w:t>
      </w:r>
      <w:r w:rsidR="001B2A6F">
        <w:rPr>
          <w:color w:val="000000"/>
          <w:sz w:val="28"/>
          <w:szCs w:val="28"/>
        </w:rPr>
        <w:t xml:space="preserve"> (</w:t>
      </w:r>
      <w:proofErr w:type="spellStart"/>
      <w:r w:rsidR="001B2A6F">
        <w:rPr>
          <w:color w:val="000000"/>
          <w:sz w:val="28"/>
          <w:szCs w:val="28"/>
        </w:rPr>
        <w:t>сяншэн</w:t>
      </w:r>
      <w:proofErr w:type="spellEnd"/>
      <w:r w:rsidR="001B2A6F">
        <w:rPr>
          <w:color w:val="000000"/>
          <w:sz w:val="28"/>
          <w:szCs w:val="28"/>
        </w:rPr>
        <w:t>)</w:t>
      </w:r>
      <w:r>
        <w:rPr>
          <w:color w:val="000000"/>
          <w:sz w:val="28"/>
          <w:szCs w:val="28"/>
        </w:rPr>
        <w:t xml:space="preserve">, декламация </w:t>
      </w:r>
      <w:r w:rsidR="00BE3642">
        <w:rPr>
          <w:color w:val="000000"/>
          <w:sz w:val="28"/>
          <w:szCs w:val="28"/>
        </w:rPr>
        <w:t xml:space="preserve">стихотворений </w:t>
      </w:r>
      <w:r w:rsidR="00BE3642" w:rsidRPr="00D24227">
        <w:rPr>
          <w:color w:val="000000"/>
          <w:sz w:val="28"/>
          <w:szCs w:val="28"/>
        </w:rPr>
        <w:t>или</w:t>
      </w:r>
      <w:r w:rsidRPr="00D24227">
        <w:rPr>
          <w:color w:val="000000"/>
          <w:sz w:val="28"/>
          <w:szCs w:val="28"/>
        </w:rPr>
        <w:t xml:space="preserve"> сценка.</w:t>
      </w:r>
    </w:p>
    <w:p w:rsidR="007F5B5E" w:rsidRPr="00D24227" w:rsidRDefault="007F5B5E" w:rsidP="00D24227">
      <w:pPr>
        <w:pStyle w:val="a4"/>
        <w:spacing w:after="0" w:line="240" w:lineRule="auto"/>
        <w:ind w:left="670"/>
        <w:jc w:val="both"/>
        <w:rPr>
          <w:sz w:val="28"/>
          <w:szCs w:val="28"/>
        </w:rPr>
      </w:pPr>
    </w:p>
    <w:p w:rsidR="007F5B5E" w:rsidRPr="00D24227" w:rsidRDefault="007F5B5E" w:rsidP="00D24227">
      <w:pPr>
        <w:pStyle w:val="a4"/>
        <w:numPr>
          <w:ilvl w:val="0"/>
          <w:numId w:val="1"/>
        </w:numPr>
        <w:spacing w:after="0" w:line="240" w:lineRule="auto"/>
        <w:jc w:val="both"/>
        <w:rPr>
          <w:sz w:val="28"/>
          <w:szCs w:val="28"/>
        </w:rPr>
      </w:pPr>
      <w:r w:rsidRPr="00D24227">
        <w:rPr>
          <w:color w:val="000000"/>
          <w:sz w:val="28"/>
          <w:szCs w:val="28"/>
        </w:rPr>
        <w:t>Требования к участникам конкурса.</w:t>
      </w:r>
    </w:p>
    <w:p w:rsidR="007F5B5E" w:rsidRPr="00D24227" w:rsidRDefault="007F5B5E" w:rsidP="00D24227">
      <w:pPr>
        <w:pStyle w:val="a4"/>
        <w:numPr>
          <w:ilvl w:val="1"/>
          <w:numId w:val="2"/>
        </w:numPr>
        <w:spacing w:after="0" w:line="240" w:lineRule="auto"/>
        <w:ind w:left="709" w:hanging="709"/>
        <w:jc w:val="both"/>
        <w:rPr>
          <w:sz w:val="28"/>
          <w:szCs w:val="28"/>
        </w:rPr>
      </w:pPr>
      <w:r w:rsidRPr="00D24227">
        <w:rPr>
          <w:color w:val="000000"/>
          <w:sz w:val="28"/>
          <w:szCs w:val="28"/>
        </w:rPr>
        <w:t>К участию в конкурсе допускаются студенты 1-5 курсов РГГУ, изучающие китайский язык на кафедре восточных языков Отделения восточных языков и культур Института лингвистики по направлениям подготовки «Фундаментальная и прикладная лингвистика», «Перевод и переводоведение» (специалитет), «Зарубежное регионоведение (Азиатские исследования)», «Международные отношения (Мировая политика и международный бизнес</w:t>
      </w:r>
      <w:r>
        <w:rPr>
          <w:color w:val="000000"/>
          <w:sz w:val="28"/>
          <w:szCs w:val="28"/>
        </w:rPr>
        <w:t>)</w:t>
      </w:r>
      <w:r w:rsidRPr="00D24227">
        <w:rPr>
          <w:color w:val="000000"/>
          <w:sz w:val="28"/>
          <w:szCs w:val="28"/>
        </w:rPr>
        <w:t>», «</w:t>
      </w:r>
      <w:r w:rsidR="001B2A6F">
        <w:rPr>
          <w:color w:val="000000"/>
          <w:sz w:val="28"/>
          <w:szCs w:val="28"/>
        </w:rPr>
        <w:t>Философия (</w:t>
      </w:r>
      <w:r w:rsidRPr="00D24227">
        <w:rPr>
          <w:color w:val="000000"/>
          <w:sz w:val="28"/>
          <w:szCs w:val="28"/>
        </w:rPr>
        <w:t>Восточная философия</w:t>
      </w:r>
      <w:r w:rsidR="001B2A6F">
        <w:rPr>
          <w:color w:val="000000"/>
          <w:sz w:val="28"/>
          <w:szCs w:val="28"/>
        </w:rPr>
        <w:t>)</w:t>
      </w:r>
      <w:r w:rsidRPr="00D24227">
        <w:rPr>
          <w:color w:val="000000"/>
          <w:sz w:val="28"/>
          <w:szCs w:val="28"/>
        </w:rPr>
        <w:t>».</w:t>
      </w:r>
    </w:p>
    <w:p w:rsidR="007F5B5E" w:rsidRPr="00D24227" w:rsidRDefault="007F5B5E" w:rsidP="00D24227">
      <w:pPr>
        <w:pStyle w:val="a4"/>
        <w:numPr>
          <w:ilvl w:val="1"/>
          <w:numId w:val="2"/>
        </w:numPr>
        <w:spacing w:after="0" w:line="240" w:lineRule="auto"/>
        <w:ind w:left="709" w:hanging="709"/>
        <w:jc w:val="both"/>
        <w:rPr>
          <w:sz w:val="28"/>
          <w:szCs w:val="28"/>
        </w:rPr>
      </w:pPr>
      <w:r w:rsidRPr="00D24227">
        <w:rPr>
          <w:color w:val="000000"/>
          <w:sz w:val="28"/>
          <w:szCs w:val="28"/>
        </w:rPr>
        <w:t>На конкурс не принимаются номера, выполненные для практических занятий китайским языком в рамка</w:t>
      </w:r>
      <w:r>
        <w:rPr>
          <w:color w:val="000000"/>
          <w:sz w:val="28"/>
          <w:szCs w:val="28"/>
        </w:rPr>
        <w:t>х</w:t>
      </w:r>
      <w:r w:rsidRPr="00D24227">
        <w:rPr>
          <w:color w:val="000000"/>
          <w:sz w:val="28"/>
          <w:szCs w:val="28"/>
        </w:rPr>
        <w:t xml:space="preserve"> учебного процесса.</w:t>
      </w:r>
    </w:p>
    <w:p w:rsidR="007F5B5E" w:rsidRPr="00D24227" w:rsidRDefault="007F5B5E" w:rsidP="00D24227">
      <w:pPr>
        <w:pStyle w:val="a4"/>
        <w:numPr>
          <w:ilvl w:val="1"/>
          <w:numId w:val="2"/>
        </w:numPr>
        <w:spacing w:after="0" w:line="240" w:lineRule="auto"/>
        <w:ind w:left="709" w:hanging="709"/>
        <w:jc w:val="both"/>
        <w:rPr>
          <w:sz w:val="28"/>
          <w:szCs w:val="28"/>
        </w:rPr>
      </w:pPr>
      <w:r w:rsidRPr="00D24227">
        <w:rPr>
          <w:color w:val="000000"/>
          <w:sz w:val="28"/>
          <w:szCs w:val="28"/>
        </w:rPr>
        <w:t>Для выступления установлен</w:t>
      </w:r>
      <w:r w:rsidR="00DB77FB">
        <w:rPr>
          <w:color w:val="000000"/>
          <w:sz w:val="28"/>
          <w:szCs w:val="28"/>
        </w:rPr>
        <w:t>о</w:t>
      </w:r>
      <w:r w:rsidRPr="00D2422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ограничение по времени</w:t>
      </w:r>
      <w:r w:rsidRPr="00D24227">
        <w:rPr>
          <w:color w:val="000000"/>
          <w:sz w:val="28"/>
          <w:szCs w:val="28"/>
        </w:rPr>
        <w:t xml:space="preserve"> – длительность номера </w:t>
      </w:r>
      <w:r>
        <w:rPr>
          <w:color w:val="000000"/>
          <w:sz w:val="28"/>
          <w:szCs w:val="28"/>
        </w:rPr>
        <w:t>от 2 до</w:t>
      </w:r>
      <w:r w:rsidRPr="00D24227">
        <w:rPr>
          <w:color w:val="000000"/>
          <w:sz w:val="28"/>
          <w:szCs w:val="28"/>
        </w:rPr>
        <w:t xml:space="preserve"> 5 минут.</w:t>
      </w:r>
    </w:p>
    <w:p w:rsidR="007F5B5E" w:rsidRPr="00D24227" w:rsidRDefault="007F5B5E" w:rsidP="00D24227">
      <w:pPr>
        <w:pStyle w:val="a4"/>
        <w:numPr>
          <w:ilvl w:val="1"/>
          <w:numId w:val="2"/>
        </w:numPr>
        <w:spacing w:after="0" w:line="240" w:lineRule="auto"/>
        <w:ind w:left="709" w:hanging="709"/>
        <w:jc w:val="both"/>
        <w:rPr>
          <w:sz w:val="28"/>
          <w:szCs w:val="28"/>
        </w:rPr>
      </w:pPr>
      <w:r w:rsidRPr="00D24227">
        <w:rPr>
          <w:color w:val="000000"/>
          <w:sz w:val="28"/>
          <w:szCs w:val="28"/>
        </w:rPr>
        <w:t xml:space="preserve">Каждый участник может участвовать в одном выступлении. </w:t>
      </w:r>
    </w:p>
    <w:p w:rsidR="007F5B5E" w:rsidRPr="00D24227" w:rsidRDefault="007F5B5E" w:rsidP="00D24227">
      <w:pPr>
        <w:pStyle w:val="a4"/>
        <w:numPr>
          <w:ilvl w:val="1"/>
          <w:numId w:val="2"/>
        </w:numPr>
        <w:spacing w:after="0" w:line="240" w:lineRule="auto"/>
        <w:ind w:left="709" w:hanging="709"/>
        <w:jc w:val="both"/>
        <w:rPr>
          <w:sz w:val="28"/>
          <w:szCs w:val="28"/>
        </w:rPr>
      </w:pPr>
      <w:r w:rsidRPr="00D24227">
        <w:rPr>
          <w:color w:val="000000"/>
          <w:sz w:val="28"/>
          <w:szCs w:val="28"/>
        </w:rPr>
        <w:t>Для участия в конкурсе необходимо подать заявку на кафедру восточных языков не позднее чем за 2 недели до проведения мероприятия.</w:t>
      </w:r>
    </w:p>
    <w:p w:rsidR="007F5B5E" w:rsidRPr="00333391" w:rsidRDefault="007F5B5E" w:rsidP="00333391">
      <w:pPr>
        <w:pStyle w:val="a4"/>
        <w:spacing w:after="0" w:line="240" w:lineRule="auto"/>
        <w:ind w:left="0"/>
        <w:jc w:val="both"/>
        <w:rPr>
          <w:sz w:val="28"/>
          <w:szCs w:val="28"/>
        </w:rPr>
      </w:pPr>
    </w:p>
    <w:p w:rsidR="007F5B5E" w:rsidRPr="00D24227" w:rsidRDefault="007F5B5E" w:rsidP="00D24227">
      <w:pPr>
        <w:pStyle w:val="a4"/>
        <w:numPr>
          <w:ilvl w:val="0"/>
          <w:numId w:val="1"/>
        </w:numPr>
        <w:spacing w:after="0" w:line="240" w:lineRule="auto"/>
        <w:jc w:val="both"/>
        <w:rPr>
          <w:sz w:val="28"/>
          <w:szCs w:val="28"/>
        </w:rPr>
      </w:pPr>
      <w:r w:rsidRPr="00D24227">
        <w:rPr>
          <w:color w:val="000000"/>
          <w:sz w:val="28"/>
          <w:szCs w:val="28"/>
        </w:rPr>
        <w:t>Жюри</w:t>
      </w:r>
    </w:p>
    <w:p w:rsidR="007F5B5E" w:rsidRPr="00D24227" w:rsidRDefault="007F5B5E" w:rsidP="00D24227">
      <w:pPr>
        <w:pStyle w:val="a4"/>
        <w:numPr>
          <w:ilvl w:val="1"/>
          <w:numId w:val="1"/>
        </w:numPr>
        <w:spacing w:after="0" w:line="240" w:lineRule="auto"/>
        <w:jc w:val="both"/>
        <w:rPr>
          <w:sz w:val="28"/>
          <w:szCs w:val="28"/>
        </w:rPr>
      </w:pPr>
      <w:r w:rsidRPr="00D24227">
        <w:rPr>
          <w:color w:val="000000"/>
          <w:sz w:val="28"/>
          <w:szCs w:val="28"/>
        </w:rPr>
        <w:t>В состав экспертного жюри входят сотрудники кафедры восточных языков Отделения восточных языков и культур Института лингвистики РГГУ.</w:t>
      </w:r>
    </w:p>
    <w:p w:rsidR="007F5B5E" w:rsidRPr="00D24227" w:rsidRDefault="007F5B5E" w:rsidP="00D24227">
      <w:pPr>
        <w:pStyle w:val="a4"/>
        <w:spacing w:after="0" w:line="240" w:lineRule="auto"/>
        <w:ind w:left="670"/>
        <w:jc w:val="both"/>
        <w:rPr>
          <w:sz w:val="28"/>
          <w:szCs w:val="28"/>
        </w:rPr>
      </w:pPr>
    </w:p>
    <w:p w:rsidR="007F5B5E" w:rsidRPr="00D24227" w:rsidRDefault="007F5B5E" w:rsidP="00D24227">
      <w:pPr>
        <w:pStyle w:val="a4"/>
        <w:numPr>
          <w:ilvl w:val="0"/>
          <w:numId w:val="1"/>
        </w:numPr>
        <w:spacing w:after="0" w:line="240" w:lineRule="auto"/>
        <w:jc w:val="both"/>
        <w:rPr>
          <w:sz w:val="28"/>
          <w:szCs w:val="28"/>
        </w:rPr>
      </w:pPr>
      <w:r w:rsidRPr="00D24227">
        <w:rPr>
          <w:color w:val="000000"/>
          <w:sz w:val="28"/>
          <w:szCs w:val="28"/>
        </w:rPr>
        <w:t>Награждение победителей и призёров</w:t>
      </w:r>
    </w:p>
    <w:p w:rsidR="007F5B5E" w:rsidRPr="00D24227" w:rsidRDefault="007F5B5E" w:rsidP="00D24227">
      <w:pPr>
        <w:pStyle w:val="a4"/>
        <w:numPr>
          <w:ilvl w:val="1"/>
          <w:numId w:val="1"/>
        </w:numPr>
        <w:spacing w:after="0" w:line="240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Подведение итогов и н</w:t>
      </w:r>
      <w:r w:rsidRPr="00D24227">
        <w:rPr>
          <w:color w:val="000000"/>
          <w:sz w:val="28"/>
          <w:szCs w:val="28"/>
        </w:rPr>
        <w:t>аграждение победителей и призёров Конкурса проводится на ежегодном Новогоднем фестивале-концерте на китайском языке в конце декабря текущего года.</w:t>
      </w:r>
    </w:p>
    <w:p w:rsidR="007F5B5E" w:rsidRPr="00D24227" w:rsidRDefault="007F5B5E" w:rsidP="00D24227">
      <w:pPr>
        <w:pStyle w:val="a4"/>
        <w:numPr>
          <w:ilvl w:val="1"/>
          <w:numId w:val="1"/>
        </w:numPr>
        <w:spacing w:after="0" w:line="240" w:lineRule="auto"/>
        <w:jc w:val="both"/>
        <w:rPr>
          <w:sz w:val="28"/>
          <w:szCs w:val="28"/>
        </w:rPr>
      </w:pPr>
      <w:r w:rsidRPr="00333391">
        <w:rPr>
          <w:color w:val="000000"/>
          <w:sz w:val="28"/>
          <w:szCs w:val="28"/>
        </w:rPr>
        <w:t>Победители и призёры Конкурса получают Дипломы трех степеней в</w:t>
      </w:r>
      <w:r>
        <w:rPr>
          <w:color w:val="000000"/>
          <w:sz w:val="28"/>
          <w:szCs w:val="28"/>
        </w:rPr>
        <w:t xml:space="preserve"> следующих номинациях: «Лучший номер конкурса», «За блестящее владение китайским языком», «Самый оригинальный номер», «Приз зрительских симпатий».</w:t>
      </w:r>
    </w:p>
    <w:p w:rsidR="007F5B5E" w:rsidRPr="00D24227" w:rsidRDefault="007F5B5E" w:rsidP="00D24227">
      <w:pPr>
        <w:pStyle w:val="a4"/>
        <w:numPr>
          <w:ilvl w:val="1"/>
          <w:numId w:val="1"/>
        </w:numPr>
        <w:spacing w:after="0" w:line="240" w:lineRule="auto"/>
        <w:jc w:val="both"/>
        <w:rPr>
          <w:sz w:val="28"/>
          <w:szCs w:val="28"/>
        </w:rPr>
      </w:pPr>
      <w:r w:rsidRPr="00D24227">
        <w:rPr>
          <w:color w:val="000000"/>
          <w:sz w:val="28"/>
          <w:szCs w:val="28"/>
        </w:rPr>
        <w:t>Информация о результатах Конкурса ежегодно публикуется на странице Института лингвистики на сайте РГГУ.</w:t>
      </w:r>
    </w:p>
    <w:p w:rsidR="007F5B5E" w:rsidRPr="00D24227" w:rsidRDefault="007F5B5E" w:rsidP="00D24227">
      <w:pPr>
        <w:pStyle w:val="a4"/>
        <w:spacing w:after="0" w:line="240" w:lineRule="auto"/>
        <w:ind w:left="670"/>
        <w:jc w:val="both"/>
        <w:rPr>
          <w:color w:val="000000"/>
          <w:sz w:val="28"/>
          <w:szCs w:val="28"/>
        </w:rPr>
      </w:pPr>
    </w:p>
    <w:p w:rsidR="00C0339A" w:rsidRDefault="00C0339A" w:rsidP="00BE3642">
      <w:pPr>
        <w:pStyle w:val="a4"/>
        <w:spacing w:after="0" w:line="240" w:lineRule="auto"/>
        <w:ind w:left="670"/>
        <w:jc w:val="center"/>
        <w:rPr>
          <w:color w:val="000000"/>
          <w:sz w:val="28"/>
          <w:szCs w:val="28"/>
        </w:rPr>
      </w:pPr>
    </w:p>
    <w:p w:rsidR="007F5B5E" w:rsidRPr="00D24227" w:rsidRDefault="00C0339A" w:rsidP="00BE3642">
      <w:pPr>
        <w:pStyle w:val="a4"/>
        <w:spacing w:after="0" w:line="240" w:lineRule="auto"/>
        <w:ind w:left="67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Москва, 2024</w:t>
      </w:r>
      <w:r w:rsidR="007F5B5E" w:rsidRPr="00D24227">
        <w:rPr>
          <w:color w:val="000000"/>
          <w:sz w:val="28"/>
          <w:szCs w:val="28"/>
        </w:rPr>
        <w:t xml:space="preserve"> г.</w:t>
      </w:r>
      <w:r w:rsidR="007F5B5E" w:rsidRPr="00D24227">
        <w:rPr>
          <w:color w:val="000000"/>
          <w:sz w:val="28"/>
          <w:szCs w:val="28"/>
        </w:rPr>
        <w:br w:type="page"/>
      </w:r>
    </w:p>
    <w:p w:rsidR="007F5B5E" w:rsidRPr="00D24227" w:rsidRDefault="007F5B5E" w:rsidP="00D24227">
      <w:pPr>
        <w:pStyle w:val="a4"/>
        <w:spacing w:after="0" w:line="240" w:lineRule="auto"/>
        <w:ind w:left="670"/>
        <w:jc w:val="right"/>
        <w:rPr>
          <w:sz w:val="28"/>
          <w:szCs w:val="28"/>
        </w:rPr>
      </w:pPr>
      <w:r w:rsidRPr="00D24227">
        <w:rPr>
          <w:sz w:val="28"/>
          <w:szCs w:val="28"/>
        </w:rPr>
        <w:lastRenderedPageBreak/>
        <w:t>Приложение</w:t>
      </w:r>
    </w:p>
    <w:p w:rsidR="007F5B5E" w:rsidRPr="00D24227" w:rsidRDefault="007F5B5E" w:rsidP="00D24227">
      <w:pPr>
        <w:pStyle w:val="a4"/>
        <w:spacing w:after="0" w:line="240" w:lineRule="auto"/>
        <w:ind w:left="670"/>
        <w:jc w:val="both"/>
        <w:rPr>
          <w:sz w:val="28"/>
          <w:szCs w:val="28"/>
        </w:rPr>
      </w:pPr>
    </w:p>
    <w:p w:rsidR="007F5B5E" w:rsidRPr="00D24227" w:rsidRDefault="007F5B5E" w:rsidP="00D24227">
      <w:pPr>
        <w:pStyle w:val="a4"/>
        <w:spacing w:after="0" w:line="240" w:lineRule="auto"/>
        <w:ind w:left="670"/>
        <w:jc w:val="both"/>
        <w:rPr>
          <w:color w:val="000000"/>
          <w:sz w:val="28"/>
          <w:szCs w:val="28"/>
        </w:rPr>
      </w:pPr>
      <w:r w:rsidRPr="00D24227">
        <w:rPr>
          <w:sz w:val="28"/>
          <w:szCs w:val="28"/>
        </w:rPr>
        <w:t xml:space="preserve">Жюри конкурса </w:t>
      </w:r>
      <w:r w:rsidR="00BE3642">
        <w:rPr>
          <w:sz w:val="28"/>
          <w:szCs w:val="28"/>
        </w:rPr>
        <w:t>«Мой Китай»</w:t>
      </w:r>
      <w:r w:rsidRPr="00D24227">
        <w:rPr>
          <w:sz w:val="28"/>
          <w:szCs w:val="28"/>
        </w:rPr>
        <w:t xml:space="preserve">, проводимого в рамках ежегодного </w:t>
      </w:r>
      <w:r w:rsidRPr="00D24227">
        <w:rPr>
          <w:color w:val="000000"/>
          <w:sz w:val="28"/>
          <w:szCs w:val="28"/>
        </w:rPr>
        <w:t>Новогоднего фестиваля-концерта на китайском языке 2</w:t>
      </w:r>
      <w:r w:rsidR="00C0339A">
        <w:rPr>
          <w:color w:val="000000"/>
          <w:sz w:val="28"/>
          <w:szCs w:val="28"/>
        </w:rPr>
        <w:t>6</w:t>
      </w:r>
      <w:r w:rsidRPr="00D24227">
        <w:rPr>
          <w:color w:val="000000"/>
          <w:sz w:val="28"/>
          <w:szCs w:val="28"/>
        </w:rPr>
        <w:t>.12.202</w:t>
      </w:r>
      <w:r w:rsidR="00C0339A">
        <w:rPr>
          <w:color w:val="000000"/>
          <w:sz w:val="28"/>
          <w:szCs w:val="28"/>
        </w:rPr>
        <w:t>4</w:t>
      </w:r>
      <w:r w:rsidRPr="00D24227">
        <w:rPr>
          <w:color w:val="000000"/>
          <w:sz w:val="28"/>
          <w:szCs w:val="28"/>
        </w:rPr>
        <w:t xml:space="preserve"> г:</w:t>
      </w:r>
    </w:p>
    <w:p w:rsidR="007F5B5E" w:rsidRPr="00D24227" w:rsidRDefault="007F5B5E" w:rsidP="00D24227">
      <w:pPr>
        <w:pStyle w:val="a4"/>
        <w:spacing w:after="0" w:line="240" w:lineRule="auto"/>
        <w:ind w:left="670"/>
        <w:jc w:val="both"/>
        <w:rPr>
          <w:color w:val="000000"/>
          <w:sz w:val="28"/>
          <w:szCs w:val="28"/>
        </w:rPr>
      </w:pPr>
    </w:p>
    <w:p w:rsidR="007F5B5E" w:rsidRPr="00D24227" w:rsidRDefault="007F5B5E" w:rsidP="00D24227">
      <w:pPr>
        <w:pStyle w:val="a4"/>
        <w:spacing w:after="0" w:line="240" w:lineRule="auto"/>
        <w:ind w:left="670"/>
        <w:jc w:val="both"/>
        <w:rPr>
          <w:color w:val="000000"/>
          <w:sz w:val="28"/>
          <w:szCs w:val="28"/>
        </w:rPr>
      </w:pPr>
      <w:r w:rsidRPr="00D24227">
        <w:rPr>
          <w:color w:val="000000"/>
          <w:sz w:val="28"/>
          <w:szCs w:val="28"/>
        </w:rPr>
        <w:t xml:space="preserve">Председатель жюри </w:t>
      </w:r>
    </w:p>
    <w:p w:rsidR="007F5B5E" w:rsidRPr="00D24227" w:rsidRDefault="007F5B5E" w:rsidP="00D24227">
      <w:pPr>
        <w:pStyle w:val="a4"/>
        <w:spacing w:after="0" w:line="240" w:lineRule="auto"/>
        <w:ind w:left="670"/>
        <w:jc w:val="both"/>
        <w:rPr>
          <w:color w:val="000000"/>
          <w:sz w:val="28"/>
          <w:szCs w:val="28"/>
        </w:rPr>
      </w:pPr>
      <w:proofErr w:type="spellStart"/>
      <w:r w:rsidRPr="00D24227">
        <w:rPr>
          <w:color w:val="000000"/>
          <w:sz w:val="28"/>
          <w:szCs w:val="28"/>
        </w:rPr>
        <w:t>зав.кафедрой</w:t>
      </w:r>
      <w:proofErr w:type="spellEnd"/>
      <w:r w:rsidRPr="00D24227">
        <w:rPr>
          <w:color w:val="000000"/>
          <w:sz w:val="28"/>
          <w:szCs w:val="28"/>
        </w:rPr>
        <w:t xml:space="preserve"> восточных языков ИЛ</w:t>
      </w:r>
    </w:p>
    <w:p w:rsidR="007F5B5E" w:rsidRPr="00D24227" w:rsidRDefault="007F5B5E" w:rsidP="00D24227">
      <w:pPr>
        <w:pStyle w:val="a4"/>
        <w:spacing w:after="0" w:line="240" w:lineRule="auto"/>
        <w:ind w:left="670"/>
        <w:jc w:val="both"/>
        <w:rPr>
          <w:color w:val="000000"/>
          <w:sz w:val="28"/>
          <w:szCs w:val="28"/>
        </w:rPr>
      </w:pPr>
      <w:r w:rsidRPr="00D24227">
        <w:rPr>
          <w:color w:val="000000"/>
          <w:sz w:val="28"/>
          <w:szCs w:val="28"/>
        </w:rPr>
        <w:t>М.Б. Рукодельникова</w:t>
      </w:r>
    </w:p>
    <w:p w:rsidR="007F5B5E" w:rsidRPr="00D24227" w:rsidRDefault="007F5B5E" w:rsidP="00D24227">
      <w:pPr>
        <w:pStyle w:val="a4"/>
        <w:spacing w:after="0" w:line="240" w:lineRule="auto"/>
        <w:ind w:left="670"/>
        <w:jc w:val="both"/>
        <w:rPr>
          <w:color w:val="000000"/>
          <w:sz w:val="28"/>
          <w:szCs w:val="28"/>
        </w:rPr>
      </w:pPr>
    </w:p>
    <w:p w:rsidR="007F5B5E" w:rsidRPr="00D24227" w:rsidRDefault="007F5B5E" w:rsidP="00D24227">
      <w:pPr>
        <w:pStyle w:val="a4"/>
        <w:spacing w:after="0" w:line="240" w:lineRule="auto"/>
        <w:ind w:left="670"/>
        <w:jc w:val="both"/>
        <w:rPr>
          <w:color w:val="000000"/>
          <w:sz w:val="28"/>
          <w:szCs w:val="28"/>
        </w:rPr>
      </w:pPr>
      <w:r w:rsidRPr="00D24227">
        <w:rPr>
          <w:color w:val="000000"/>
          <w:sz w:val="28"/>
          <w:szCs w:val="28"/>
        </w:rPr>
        <w:t>Члены жюри:</w:t>
      </w:r>
    </w:p>
    <w:p w:rsidR="007F5B5E" w:rsidRPr="00D24227" w:rsidRDefault="007F5B5E" w:rsidP="00D24227">
      <w:pPr>
        <w:pStyle w:val="a4"/>
        <w:spacing w:after="0" w:line="240" w:lineRule="auto"/>
        <w:ind w:left="670"/>
        <w:jc w:val="both"/>
        <w:rPr>
          <w:color w:val="000000"/>
          <w:sz w:val="28"/>
          <w:szCs w:val="28"/>
        </w:rPr>
      </w:pPr>
      <w:r w:rsidRPr="00D24227">
        <w:rPr>
          <w:color w:val="000000"/>
          <w:sz w:val="28"/>
          <w:szCs w:val="28"/>
        </w:rPr>
        <w:t>Старший преподаватель кафедры ВЯ</w:t>
      </w:r>
    </w:p>
    <w:p w:rsidR="007F5B5E" w:rsidRPr="00D24227" w:rsidRDefault="007F5B5E" w:rsidP="00D24227">
      <w:pPr>
        <w:pStyle w:val="a4"/>
        <w:spacing w:after="0" w:line="240" w:lineRule="auto"/>
        <w:ind w:left="670"/>
        <w:jc w:val="both"/>
        <w:rPr>
          <w:color w:val="000000"/>
          <w:sz w:val="28"/>
          <w:szCs w:val="28"/>
        </w:rPr>
      </w:pPr>
      <w:r w:rsidRPr="00D24227">
        <w:rPr>
          <w:color w:val="000000"/>
          <w:sz w:val="28"/>
          <w:szCs w:val="28"/>
        </w:rPr>
        <w:t>О.А. Салазанова</w:t>
      </w:r>
    </w:p>
    <w:p w:rsidR="007F5B5E" w:rsidRPr="00D24227" w:rsidRDefault="007F5B5E" w:rsidP="00D24227">
      <w:pPr>
        <w:pStyle w:val="a4"/>
        <w:spacing w:after="0" w:line="240" w:lineRule="auto"/>
        <w:ind w:left="670"/>
        <w:jc w:val="both"/>
        <w:rPr>
          <w:color w:val="000000"/>
          <w:sz w:val="28"/>
          <w:szCs w:val="28"/>
        </w:rPr>
      </w:pPr>
      <w:r w:rsidRPr="00D24227">
        <w:rPr>
          <w:color w:val="000000"/>
          <w:sz w:val="28"/>
          <w:szCs w:val="28"/>
        </w:rPr>
        <w:t>Доцент кафедры ВЯ</w:t>
      </w:r>
    </w:p>
    <w:p w:rsidR="007F5B5E" w:rsidRPr="00D24227" w:rsidRDefault="007F5B5E" w:rsidP="00D24227">
      <w:pPr>
        <w:pStyle w:val="a4"/>
        <w:spacing w:after="0" w:line="240" w:lineRule="auto"/>
        <w:ind w:left="670"/>
        <w:jc w:val="both"/>
        <w:rPr>
          <w:color w:val="000000"/>
          <w:sz w:val="28"/>
          <w:szCs w:val="28"/>
        </w:rPr>
      </w:pPr>
      <w:r w:rsidRPr="00D24227">
        <w:rPr>
          <w:color w:val="000000"/>
          <w:sz w:val="28"/>
          <w:szCs w:val="28"/>
        </w:rPr>
        <w:t>Л.О. </w:t>
      </w:r>
      <w:proofErr w:type="spellStart"/>
      <w:r w:rsidRPr="00D24227">
        <w:rPr>
          <w:color w:val="000000"/>
          <w:sz w:val="28"/>
          <w:szCs w:val="28"/>
        </w:rPr>
        <w:t>Наний</w:t>
      </w:r>
      <w:proofErr w:type="spellEnd"/>
    </w:p>
    <w:p w:rsidR="007F5B5E" w:rsidRPr="00D24227" w:rsidRDefault="007F5B5E" w:rsidP="00D24227">
      <w:pPr>
        <w:pStyle w:val="a4"/>
        <w:spacing w:after="0" w:line="240" w:lineRule="auto"/>
        <w:ind w:left="670"/>
        <w:jc w:val="both"/>
        <w:rPr>
          <w:color w:val="000000"/>
          <w:sz w:val="28"/>
          <w:szCs w:val="28"/>
        </w:rPr>
      </w:pPr>
      <w:r w:rsidRPr="00D24227">
        <w:rPr>
          <w:color w:val="000000"/>
          <w:sz w:val="28"/>
          <w:szCs w:val="28"/>
        </w:rPr>
        <w:t>Старший преподаватель кафедры ВЯ</w:t>
      </w:r>
    </w:p>
    <w:p w:rsidR="007F5B5E" w:rsidRPr="00D24227" w:rsidRDefault="007F5B5E" w:rsidP="00D24227">
      <w:pPr>
        <w:pStyle w:val="a4"/>
        <w:spacing w:after="0" w:line="240" w:lineRule="auto"/>
        <w:ind w:left="670"/>
        <w:jc w:val="both"/>
        <w:rPr>
          <w:color w:val="000000"/>
          <w:sz w:val="28"/>
          <w:szCs w:val="28"/>
        </w:rPr>
      </w:pPr>
      <w:r w:rsidRPr="00D24227">
        <w:rPr>
          <w:color w:val="000000"/>
          <w:sz w:val="28"/>
          <w:szCs w:val="28"/>
        </w:rPr>
        <w:t xml:space="preserve">А.Д. </w:t>
      </w:r>
      <w:proofErr w:type="spellStart"/>
      <w:r w:rsidRPr="00D24227">
        <w:rPr>
          <w:color w:val="000000"/>
          <w:sz w:val="28"/>
          <w:szCs w:val="28"/>
        </w:rPr>
        <w:t>Дурыманова</w:t>
      </w:r>
      <w:proofErr w:type="spellEnd"/>
      <w:r w:rsidRPr="00D24227">
        <w:rPr>
          <w:color w:val="000000"/>
          <w:sz w:val="28"/>
          <w:szCs w:val="28"/>
        </w:rPr>
        <w:t xml:space="preserve"> </w:t>
      </w:r>
    </w:p>
    <w:p w:rsidR="007F5B5E" w:rsidRPr="00D24227" w:rsidRDefault="007F5B5E" w:rsidP="00D24227">
      <w:pPr>
        <w:pStyle w:val="a4"/>
        <w:spacing w:after="0" w:line="240" w:lineRule="auto"/>
        <w:ind w:left="670"/>
        <w:jc w:val="both"/>
        <w:rPr>
          <w:color w:val="000000"/>
          <w:sz w:val="28"/>
          <w:szCs w:val="28"/>
        </w:rPr>
      </w:pPr>
      <w:r w:rsidRPr="00D24227">
        <w:rPr>
          <w:color w:val="000000"/>
          <w:sz w:val="28"/>
          <w:szCs w:val="28"/>
        </w:rPr>
        <w:t>Старший преподаватель кафедры ВЯ</w:t>
      </w:r>
    </w:p>
    <w:p w:rsidR="007F5B5E" w:rsidRPr="00D24227" w:rsidRDefault="007F5B5E" w:rsidP="00D24227">
      <w:pPr>
        <w:pStyle w:val="a4"/>
        <w:spacing w:after="0" w:line="240" w:lineRule="auto"/>
        <w:ind w:left="670"/>
        <w:jc w:val="both"/>
        <w:rPr>
          <w:sz w:val="28"/>
          <w:szCs w:val="28"/>
        </w:rPr>
      </w:pPr>
      <w:r w:rsidRPr="00D24227">
        <w:rPr>
          <w:sz w:val="28"/>
          <w:szCs w:val="28"/>
        </w:rPr>
        <w:t>В.М. Малая</w:t>
      </w:r>
    </w:p>
    <w:sectPr w:rsidR="007F5B5E" w:rsidRPr="00D24227" w:rsidSect="00D671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等?">
    <w:altName w:val="Yu Gothic UI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77EC2"/>
    <w:multiLevelType w:val="multilevel"/>
    <w:tmpl w:val="52F279E8"/>
    <w:lvl w:ilvl="0">
      <w:start w:val="1"/>
      <w:numFmt w:val="decimal"/>
      <w:lvlText w:val="%1."/>
      <w:lvlJc w:val="left"/>
      <w:pPr>
        <w:ind w:left="670" w:hanging="670"/>
      </w:pPr>
      <w:rPr>
        <w:rFonts w:cs="Times New Roman" w:hint="default"/>
        <w:sz w:val="30"/>
        <w:szCs w:val="30"/>
      </w:rPr>
    </w:lvl>
    <w:lvl w:ilvl="1">
      <w:start w:val="1"/>
      <w:numFmt w:val="decimal"/>
      <w:lvlText w:val="%1.%2."/>
      <w:lvlJc w:val="left"/>
      <w:pPr>
        <w:ind w:left="670" w:hanging="670"/>
      </w:pPr>
      <w:rPr>
        <w:rFonts w:cs="Times New Roman" w:hint="default"/>
        <w:sz w:val="30"/>
        <w:szCs w:val="3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" w15:restartNumberingAfterBreak="0">
    <w:nsid w:val="730B2AC5"/>
    <w:multiLevelType w:val="multilevel"/>
    <w:tmpl w:val="51C67F40"/>
    <w:lvl w:ilvl="0">
      <w:start w:val="5"/>
      <w:numFmt w:val="decimal"/>
      <w:lvlText w:val="%1"/>
      <w:lvlJc w:val="left"/>
      <w:pPr>
        <w:ind w:left="420" w:hanging="420"/>
      </w:pPr>
      <w:rPr>
        <w:rFonts w:ascii="Arial" w:hAnsi="Arial" w:cs="Arial" w:hint="default"/>
        <w:color w:val="000000"/>
        <w:sz w:val="30"/>
      </w:rPr>
    </w:lvl>
    <w:lvl w:ilvl="1">
      <w:start w:val="1"/>
      <w:numFmt w:val="decimal"/>
      <w:lvlText w:val="%1.%2"/>
      <w:lvlJc w:val="left"/>
      <w:pPr>
        <w:ind w:left="1090" w:hanging="420"/>
      </w:pPr>
      <w:rPr>
        <w:rFonts w:ascii="Times New Roman" w:hAnsi="Times New Roman" w:cs="Times New Roman" w:hint="default"/>
        <w:color w:val="000000"/>
        <w:sz w:val="30"/>
      </w:rPr>
    </w:lvl>
    <w:lvl w:ilvl="2">
      <w:start w:val="1"/>
      <w:numFmt w:val="decimal"/>
      <w:lvlText w:val="%1.%2.%3"/>
      <w:lvlJc w:val="left"/>
      <w:pPr>
        <w:ind w:left="2060" w:hanging="720"/>
      </w:pPr>
      <w:rPr>
        <w:rFonts w:ascii="Arial" w:hAnsi="Arial" w:cs="Arial" w:hint="default"/>
        <w:color w:val="000000"/>
        <w:sz w:val="30"/>
      </w:rPr>
    </w:lvl>
    <w:lvl w:ilvl="3">
      <w:start w:val="1"/>
      <w:numFmt w:val="decimal"/>
      <w:lvlText w:val="%1.%2.%3.%4"/>
      <w:lvlJc w:val="left"/>
      <w:pPr>
        <w:ind w:left="2730" w:hanging="720"/>
      </w:pPr>
      <w:rPr>
        <w:rFonts w:ascii="Arial" w:hAnsi="Arial" w:cs="Arial" w:hint="default"/>
        <w:color w:val="000000"/>
        <w:sz w:val="30"/>
      </w:rPr>
    </w:lvl>
    <w:lvl w:ilvl="4">
      <w:start w:val="1"/>
      <w:numFmt w:val="decimal"/>
      <w:lvlText w:val="%1.%2.%3.%4.%5"/>
      <w:lvlJc w:val="left"/>
      <w:pPr>
        <w:ind w:left="3760" w:hanging="1080"/>
      </w:pPr>
      <w:rPr>
        <w:rFonts w:ascii="Arial" w:hAnsi="Arial" w:cs="Arial" w:hint="default"/>
        <w:color w:val="000000"/>
        <w:sz w:val="30"/>
      </w:rPr>
    </w:lvl>
    <w:lvl w:ilvl="5">
      <w:start w:val="1"/>
      <w:numFmt w:val="decimal"/>
      <w:lvlText w:val="%1.%2.%3.%4.%5.%6"/>
      <w:lvlJc w:val="left"/>
      <w:pPr>
        <w:ind w:left="4430" w:hanging="1080"/>
      </w:pPr>
      <w:rPr>
        <w:rFonts w:ascii="Arial" w:hAnsi="Arial" w:cs="Arial" w:hint="default"/>
        <w:color w:val="000000"/>
        <w:sz w:val="30"/>
      </w:rPr>
    </w:lvl>
    <w:lvl w:ilvl="6">
      <w:start w:val="1"/>
      <w:numFmt w:val="decimal"/>
      <w:lvlText w:val="%1.%2.%3.%4.%5.%6.%7"/>
      <w:lvlJc w:val="left"/>
      <w:pPr>
        <w:ind w:left="5460" w:hanging="1440"/>
      </w:pPr>
      <w:rPr>
        <w:rFonts w:ascii="Arial" w:hAnsi="Arial" w:cs="Arial" w:hint="default"/>
        <w:color w:val="000000"/>
        <w:sz w:val="30"/>
      </w:rPr>
    </w:lvl>
    <w:lvl w:ilvl="7">
      <w:start w:val="1"/>
      <w:numFmt w:val="decimal"/>
      <w:lvlText w:val="%1.%2.%3.%4.%5.%6.%7.%8"/>
      <w:lvlJc w:val="left"/>
      <w:pPr>
        <w:ind w:left="6130" w:hanging="1440"/>
      </w:pPr>
      <w:rPr>
        <w:rFonts w:ascii="Arial" w:hAnsi="Arial" w:cs="Arial" w:hint="default"/>
        <w:color w:val="000000"/>
        <w:sz w:val="30"/>
      </w:rPr>
    </w:lvl>
    <w:lvl w:ilvl="8">
      <w:start w:val="1"/>
      <w:numFmt w:val="decimal"/>
      <w:lvlText w:val="%1.%2.%3.%4.%5.%6.%7.%8.%9"/>
      <w:lvlJc w:val="left"/>
      <w:pPr>
        <w:ind w:left="7160" w:hanging="1800"/>
      </w:pPr>
      <w:rPr>
        <w:rFonts w:ascii="Arial" w:hAnsi="Arial" w:cs="Arial" w:hint="default"/>
        <w:color w:val="000000"/>
        <w:sz w:val="3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23E3"/>
    <w:rsid w:val="000519B4"/>
    <w:rsid w:val="001B2A6F"/>
    <w:rsid w:val="002657D3"/>
    <w:rsid w:val="00333391"/>
    <w:rsid w:val="00355378"/>
    <w:rsid w:val="003B5990"/>
    <w:rsid w:val="00443E92"/>
    <w:rsid w:val="006732A9"/>
    <w:rsid w:val="006746BA"/>
    <w:rsid w:val="007F5B5E"/>
    <w:rsid w:val="00865D5C"/>
    <w:rsid w:val="00900C28"/>
    <w:rsid w:val="00956368"/>
    <w:rsid w:val="009A25D0"/>
    <w:rsid w:val="009B23E3"/>
    <w:rsid w:val="00B10C9E"/>
    <w:rsid w:val="00B32DA2"/>
    <w:rsid w:val="00BC4960"/>
    <w:rsid w:val="00BC52B9"/>
    <w:rsid w:val="00BE3642"/>
    <w:rsid w:val="00C0339A"/>
    <w:rsid w:val="00C85F4D"/>
    <w:rsid w:val="00D24227"/>
    <w:rsid w:val="00D2541B"/>
    <w:rsid w:val="00D67171"/>
    <w:rsid w:val="00DB77FB"/>
    <w:rsid w:val="00F14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9C3C287"/>
  <w15:docId w15:val="{045DB55A-50DB-449B-9A64-F28AC6AA0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等?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7171"/>
    <w:pPr>
      <w:spacing w:after="160" w:line="259" w:lineRule="auto"/>
    </w:pPr>
    <w:rPr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rsid w:val="009B23E3"/>
    <w:rPr>
      <w:rFonts w:cs="Times New Roman"/>
      <w:color w:val="0000FF"/>
      <w:u w:val="single"/>
    </w:rPr>
  </w:style>
  <w:style w:type="paragraph" w:styleId="a4">
    <w:name w:val="List Paragraph"/>
    <w:basedOn w:val="a"/>
    <w:uiPriority w:val="99"/>
    <w:qFormat/>
    <w:rsid w:val="009563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610</Words>
  <Characters>3481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</dc:creator>
  <cp:keywords/>
  <dc:description/>
  <cp:lastModifiedBy>Mi</cp:lastModifiedBy>
  <cp:revision>3</cp:revision>
  <dcterms:created xsi:type="dcterms:W3CDTF">2024-12-04T19:52:00Z</dcterms:created>
  <dcterms:modified xsi:type="dcterms:W3CDTF">2024-12-15T10:26:00Z</dcterms:modified>
</cp:coreProperties>
</file>