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92F6E8" w14:textId="77777777" w:rsidR="008C7736" w:rsidRDefault="008C7736" w:rsidP="008C7736">
      <w:pPr>
        <w:jc w:val="center"/>
        <w:rPr>
          <w:b/>
          <w:lang w:val="en-US"/>
        </w:rPr>
      </w:pPr>
      <w:proofErr w:type="gramStart"/>
      <w:r>
        <w:rPr>
          <w:b/>
        </w:rPr>
        <w:t>МИНОБРНАУКИ  РОССИИ</w:t>
      </w:r>
      <w:proofErr w:type="gramEnd"/>
    </w:p>
    <w:p w14:paraId="68170BB4" w14:textId="77777777" w:rsidR="008C7736" w:rsidRDefault="008C7736" w:rsidP="008C7736">
      <w:pPr>
        <w:jc w:val="center"/>
        <w:rPr>
          <w:b/>
          <w:lang w:val="en-US"/>
        </w:rPr>
      </w:pPr>
    </w:p>
    <w:p w14:paraId="5728E81C" w14:textId="77777777" w:rsidR="008C7736" w:rsidRDefault="00BF3BC5" w:rsidP="008C7736">
      <w:pPr>
        <w:jc w:val="center"/>
        <w:rPr>
          <w:b/>
        </w:rPr>
      </w:pPr>
      <w:r>
        <w:rPr>
          <w:b/>
          <w:noProof/>
        </w:rPr>
        <w:drawing>
          <wp:inline distT="0" distB="0" distL="0" distR="0" wp14:anchorId="1493B14B" wp14:editId="0105466B">
            <wp:extent cx="495300"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p w14:paraId="575D4D57" w14:textId="77777777" w:rsidR="008C7736" w:rsidRDefault="008C7736" w:rsidP="008C7736">
      <w:pPr>
        <w:jc w:val="center"/>
        <w:rPr>
          <w:b/>
        </w:rPr>
      </w:pPr>
      <w:r>
        <w:rPr>
          <w:b/>
        </w:rPr>
        <w:t>Федеральное государственное бюджетное образовательное учреждение</w:t>
      </w:r>
    </w:p>
    <w:p w14:paraId="316CF446" w14:textId="77777777" w:rsidR="008C7736" w:rsidRDefault="008C7736" w:rsidP="008C7736">
      <w:pPr>
        <w:jc w:val="center"/>
        <w:rPr>
          <w:b/>
        </w:rPr>
      </w:pPr>
      <w:r>
        <w:rPr>
          <w:b/>
        </w:rPr>
        <w:t>высшего образования</w:t>
      </w:r>
    </w:p>
    <w:p w14:paraId="3BE3E9F6" w14:textId="77777777" w:rsidR="008C7736" w:rsidRDefault="008C7736" w:rsidP="008C7736">
      <w:pPr>
        <w:jc w:val="center"/>
        <w:rPr>
          <w:b/>
        </w:rPr>
      </w:pPr>
      <w:r>
        <w:rPr>
          <w:b/>
        </w:rPr>
        <w:t>«Российский государственный гуманитарный университет»</w:t>
      </w:r>
    </w:p>
    <w:p w14:paraId="3193559D" w14:textId="77777777" w:rsidR="008C7736" w:rsidRDefault="008C7736" w:rsidP="008C7736">
      <w:pPr>
        <w:jc w:val="center"/>
        <w:rPr>
          <w:b/>
        </w:rPr>
      </w:pPr>
      <w:r>
        <w:rPr>
          <w:b/>
        </w:rPr>
        <w:t>(ФГБОУ ВО «РГГУ»)</w:t>
      </w:r>
    </w:p>
    <w:p w14:paraId="7C483A4E" w14:textId="77777777" w:rsidR="008C7736" w:rsidRDefault="008C7736" w:rsidP="008C7736">
      <w:pPr>
        <w:jc w:val="center"/>
        <w:rPr>
          <w:b/>
        </w:rPr>
      </w:pPr>
    </w:p>
    <w:p w14:paraId="27DFF8C8" w14:textId="77777777" w:rsidR="00C64A6C" w:rsidRPr="00C64A6C" w:rsidRDefault="00C64A6C" w:rsidP="00C64A6C">
      <w:pPr>
        <w:jc w:val="center"/>
        <w:rPr>
          <w:bCs/>
        </w:rPr>
      </w:pPr>
      <w:r w:rsidRPr="00C64A6C">
        <w:rPr>
          <w:bCs/>
        </w:rPr>
        <w:t>ИНСТИТУТ МАССМЕДИА И РЕКЛАМЫ</w:t>
      </w:r>
    </w:p>
    <w:p w14:paraId="79F1AD1B" w14:textId="77777777" w:rsidR="008C7736" w:rsidRDefault="008C7736" w:rsidP="008C7736">
      <w:pPr>
        <w:jc w:val="center"/>
      </w:pPr>
      <w:r>
        <w:t>ФАКУЛЬТЕТ РЕКЛАМЫ И СВЯЗЕЙ С ОБЩЕСТВЕННОСТЬЮ</w:t>
      </w:r>
    </w:p>
    <w:p w14:paraId="478ADEDE" w14:textId="77777777" w:rsidR="008C7736" w:rsidRPr="008C7736" w:rsidRDefault="008C7736" w:rsidP="008C7736">
      <w:pPr>
        <w:jc w:val="center"/>
      </w:pPr>
    </w:p>
    <w:p w14:paraId="3594C071" w14:textId="42FF0113" w:rsidR="008C7736" w:rsidRPr="008C7736" w:rsidRDefault="0011111B" w:rsidP="008C7736">
      <w:pPr>
        <w:jc w:val="center"/>
      </w:pPr>
      <w:r>
        <w:t>КАФЕДРА МЕДИАКОММУНИКАЦИЙ</w:t>
      </w:r>
    </w:p>
    <w:p w14:paraId="26A78811" w14:textId="77777777" w:rsidR="008C7736" w:rsidRPr="008C7736" w:rsidRDefault="008C7736" w:rsidP="008C7736">
      <w:pPr>
        <w:jc w:val="center"/>
      </w:pPr>
    </w:p>
    <w:p w14:paraId="041BC5ED" w14:textId="77777777" w:rsidR="00187924" w:rsidRDefault="00187924" w:rsidP="00B814A2">
      <w:pPr>
        <w:spacing w:line="360" w:lineRule="auto"/>
        <w:ind w:firstLine="709"/>
        <w:jc w:val="center"/>
        <w:rPr>
          <w:b/>
          <w:bCs/>
          <w:color w:val="000000"/>
          <w:sz w:val="28"/>
          <w:szCs w:val="28"/>
        </w:rPr>
      </w:pPr>
    </w:p>
    <w:p w14:paraId="5345A577" w14:textId="484C14B5" w:rsidR="001649C5" w:rsidRPr="001649C5" w:rsidRDefault="003A6693" w:rsidP="001649C5">
      <w:pPr>
        <w:ind w:firstLine="567"/>
        <w:jc w:val="center"/>
        <w:rPr>
          <w:b/>
        </w:rPr>
      </w:pPr>
      <w:r>
        <w:rPr>
          <w:b/>
        </w:rPr>
        <w:t>ТЕХНОЛОГИЧЕСКАЯ</w:t>
      </w:r>
      <w:r w:rsidR="001649C5">
        <w:rPr>
          <w:b/>
        </w:rPr>
        <w:t xml:space="preserve"> ПРАКТИКА</w:t>
      </w:r>
    </w:p>
    <w:p w14:paraId="31E9ACCF" w14:textId="77777777" w:rsidR="001649C5" w:rsidRPr="001649C5" w:rsidRDefault="001649C5" w:rsidP="001649C5">
      <w:pPr>
        <w:ind w:firstLine="567"/>
        <w:jc w:val="center"/>
        <w:rPr>
          <w:lang w:val="fr-FR"/>
        </w:rPr>
      </w:pPr>
      <w:r w:rsidRPr="001649C5">
        <w:rPr>
          <w:lang w:val="fr-FR"/>
        </w:rPr>
        <w:t>Производственная практика</w:t>
      </w:r>
    </w:p>
    <w:p w14:paraId="6C9759B0" w14:textId="77777777" w:rsidR="001649C5" w:rsidRPr="001649C5" w:rsidRDefault="001649C5" w:rsidP="001649C5">
      <w:pPr>
        <w:ind w:firstLine="567"/>
        <w:jc w:val="center"/>
        <w:rPr>
          <w:i/>
          <w:lang w:val="fr-FR"/>
        </w:rPr>
      </w:pPr>
    </w:p>
    <w:p w14:paraId="0558A2A3" w14:textId="77777777" w:rsidR="001649C5" w:rsidRPr="001649C5" w:rsidRDefault="001649C5" w:rsidP="001649C5">
      <w:pPr>
        <w:ind w:firstLine="567"/>
        <w:jc w:val="center"/>
        <w:rPr>
          <w:lang w:val="fr-FR"/>
        </w:rPr>
      </w:pPr>
      <w:r w:rsidRPr="001649C5">
        <w:rPr>
          <w:lang w:val="fr-FR"/>
        </w:rPr>
        <w:t>РАБОЧАЯ ПРОГРАММА ПРАКТИКИ</w:t>
      </w:r>
    </w:p>
    <w:p w14:paraId="0190401E" w14:textId="77777777" w:rsidR="00187924" w:rsidRPr="001649C5" w:rsidRDefault="00187924" w:rsidP="00B814A2">
      <w:pPr>
        <w:spacing w:line="360" w:lineRule="auto"/>
        <w:jc w:val="center"/>
        <w:rPr>
          <w:sz w:val="28"/>
          <w:szCs w:val="28"/>
          <w:lang w:val="fr-FR"/>
        </w:rPr>
      </w:pPr>
    </w:p>
    <w:p w14:paraId="15F864D1" w14:textId="6300B3AE" w:rsidR="00187924" w:rsidRPr="003A6693" w:rsidRDefault="00187924" w:rsidP="00187924">
      <w:pPr>
        <w:pStyle w:val="afd"/>
        <w:spacing w:before="0" w:after="0"/>
        <w:ind w:left="238"/>
        <w:jc w:val="center"/>
      </w:pPr>
      <w:bookmarkStart w:id="0" w:name="_Hlk25771444"/>
      <w:r>
        <w:rPr>
          <w:iCs/>
        </w:rPr>
        <w:t>Н</w:t>
      </w:r>
      <w:r w:rsidRPr="00567B0F">
        <w:rPr>
          <w:iCs/>
        </w:rPr>
        <w:t>аправлени</w:t>
      </w:r>
      <w:r>
        <w:rPr>
          <w:iCs/>
        </w:rPr>
        <w:t>е</w:t>
      </w:r>
      <w:r w:rsidRPr="00567B0F">
        <w:rPr>
          <w:iCs/>
        </w:rPr>
        <w:t xml:space="preserve"> подготовки </w:t>
      </w:r>
      <w:r w:rsidRPr="003A6693">
        <w:rPr>
          <w:shd w:val="clear" w:color="auto" w:fill="FFFFFF"/>
        </w:rPr>
        <w:t>42.04.</w:t>
      </w:r>
      <w:bookmarkEnd w:id="0"/>
      <w:r w:rsidR="003A6693" w:rsidRPr="003A6693">
        <w:rPr>
          <w:shd w:val="clear" w:color="auto" w:fill="FFFFFF"/>
        </w:rPr>
        <w:t>05 МЕДИАКОММУНИКАЦИИ</w:t>
      </w:r>
    </w:p>
    <w:p w14:paraId="754055F4" w14:textId="7BBF084B" w:rsidR="00187924" w:rsidRPr="00567B0F" w:rsidRDefault="00187924" w:rsidP="00187924">
      <w:pPr>
        <w:pStyle w:val="afd"/>
        <w:spacing w:before="0" w:after="0"/>
        <w:ind w:left="238"/>
        <w:jc w:val="center"/>
      </w:pPr>
      <w:bookmarkStart w:id="1" w:name="_Hlk25771320"/>
      <w:proofErr w:type="gramStart"/>
      <w:r w:rsidRPr="009F570B">
        <w:t>Направленность</w:t>
      </w:r>
      <w:r>
        <w:rPr>
          <w:i/>
        </w:rPr>
        <w:t xml:space="preserve"> </w:t>
      </w:r>
      <w:bookmarkEnd w:id="1"/>
      <w:r w:rsidRPr="00567B0F">
        <w:rPr>
          <w:b/>
          <w:color w:val="000000"/>
        </w:rPr>
        <w:t xml:space="preserve"> «</w:t>
      </w:r>
      <w:proofErr w:type="gramEnd"/>
      <w:r w:rsidR="003A6693">
        <w:rPr>
          <w:b/>
          <w:color w:val="000000"/>
        </w:rPr>
        <w:t xml:space="preserve">Инновационный медиаменеджмент и </w:t>
      </w:r>
      <w:proofErr w:type="spellStart"/>
      <w:r w:rsidR="003A6693">
        <w:rPr>
          <w:b/>
          <w:color w:val="000000"/>
        </w:rPr>
        <w:t>медиапродюсирование</w:t>
      </w:r>
      <w:proofErr w:type="spellEnd"/>
      <w:r w:rsidRPr="00567B0F">
        <w:rPr>
          <w:b/>
          <w:color w:val="000000"/>
        </w:rPr>
        <w:t xml:space="preserve">» </w:t>
      </w:r>
    </w:p>
    <w:p w14:paraId="402E678A" w14:textId="77777777" w:rsidR="00187924" w:rsidRPr="00567B0F" w:rsidRDefault="00187924" w:rsidP="00187924">
      <w:pPr>
        <w:spacing w:line="360" w:lineRule="auto"/>
        <w:jc w:val="center"/>
        <w:rPr>
          <w:b/>
        </w:rPr>
      </w:pPr>
      <w:bookmarkStart w:id="2" w:name="_Hlk25771202"/>
      <w:r w:rsidRPr="00567B0F">
        <w:t>Уровень квалификации выпускника - магистр</w:t>
      </w:r>
    </w:p>
    <w:bookmarkEnd w:id="2"/>
    <w:p w14:paraId="4F46FEF6" w14:textId="65AD4DA2" w:rsidR="00187924" w:rsidRPr="00567B0F" w:rsidRDefault="003A6693" w:rsidP="00187924">
      <w:pPr>
        <w:spacing w:line="360" w:lineRule="auto"/>
        <w:jc w:val="center"/>
      </w:pPr>
      <w:r>
        <w:t>Формы обучения – очная</w:t>
      </w:r>
    </w:p>
    <w:p w14:paraId="71AFF76F" w14:textId="77777777" w:rsidR="008C7736" w:rsidRDefault="00B814A2" w:rsidP="008C7736">
      <w:pPr>
        <w:jc w:val="center"/>
      </w:pPr>
      <w:r>
        <w:rPr>
          <w:i/>
          <w:iCs/>
        </w:rPr>
        <w:t xml:space="preserve"> </w:t>
      </w:r>
    </w:p>
    <w:p w14:paraId="06B455E3" w14:textId="77777777" w:rsidR="008C7736" w:rsidRDefault="008C7736" w:rsidP="008C7736">
      <w:pPr>
        <w:jc w:val="center"/>
      </w:pPr>
    </w:p>
    <w:p w14:paraId="4F4FA2FB" w14:textId="77777777" w:rsidR="008C7736" w:rsidRDefault="008C7736" w:rsidP="008C7736">
      <w:pPr>
        <w:jc w:val="center"/>
      </w:pPr>
    </w:p>
    <w:p w14:paraId="3D2C55E5" w14:textId="77777777" w:rsidR="008C7736" w:rsidRDefault="008C7736" w:rsidP="008C7736">
      <w:pPr>
        <w:jc w:val="center"/>
      </w:pPr>
      <w:r>
        <w:t>Программа практики адаптирована для лиц</w:t>
      </w:r>
    </w:p>
    <w:p w14:paraId="68E7FC71" w14:textId="77777777" w:rsidR="008C7736" w:rsidRDefault="008C7736" w:rsidP="008C7736">
      <w:pPr>
        <w:jc w:val="center"/>
      </w:pPr>
      <w:r>
        <w:t>с ограниченными возможностями</w:t>
      </w:r>
    </w:p>
    <w:p w14:paraId="26CC7B7B" w14:textId="77777777" w:rsidR="008C7736" w:rsidRDefault="008C7736" w:rsidP="008C7736">
      <w:pPr>
        <w:jc w:val="center"/>
      </w:pPr>
      <w:r>
        <w:t xml:space="preserve"> здоровья и инвалидов</w:t>
      </w:r>
    </w:p>
    <w:p w14:paraId="0DA9DDE7" w14:textId="77777777" w:rsidR="008C7736" w:rsidRDefault="008C7736" w:rsidP="008C7736">
      <w:pPr>
        <w:jc w:val="center"/>
      </w:pPr>
    </w:p>
    <w:p w14:paraId="48B28D95" w14:textId="77777777" w:rsidR="008C7736" w:rsidRDefault="008C7736" w:rsidP="008C7736">
      <w:pPr>
        <w:jc w:val="center"/>
      </w:pPr>
    </w:p>
    <w:p w14:paraId="04EE5C7B" w14:textId="77777777" w:rsidR="008C7736" w:rsidRDefault="008C7736" w:rsidP="008C7736">
      <w:pPr>
        <w:jc w:val="center"/>
      </w:pPr>
    </w:p>
    <w:p w14:paraId="475E9BDF" w14:textId="77777777" w:rsidR="008C7736" w:rsidRDefault="008C7736" w:rsidP="008C7736">
      <w:pPr>
        <w:jc w:val="center"/>
      </w:pPr>
    </w:p>
    <w:p w14:paraId="138E94E7" w14:textId="77777777" w:rsidR="008C7736" w:rsidRDefault="008C7736" w:rsidP="008C7736">
      <w:pPr>
        <w:jc w:val="center"/>
      </w:pPr>
    </w:p>
    <w:p w14:paraId="5FF3220E" w14:textId="77777777" w:rsidR="00187924" w:rsidRDefault="00187924" w:rsidP="008C7736">
      <w:pPr>
        <w:jc w:val="center"/>
      </w:pPr>
    </w:p>
    <w:p w14:paraId="0D6E5F83" w14:textId="77777777" w:rsidR="00187924" w:rsidRDefault="00187924" w:rsidP="008C7736">
      <w:pPr>
        <w:jc w:val="center"/>
      </w:pPr>
    </w:p>
    <w:p w14:paraId="5E52D1B2" w14:textId="77777777" w:rsidR="00187924" w:rsidRDefault="00187924" w:rsidP="008C7736">
      <w:pPr>
        <w:jc w:val="center"/>
      </w:pPr>
    </w:p>
    <w:p w14:paraId="2A4380D8" w14:textId="77777777" w:rsidR="00187924" w:rsidRDefault="00187924" w:rsidP="008C7736">
      <w:pPr>
        <w:jc w:val="center"/>
      </w:pPr>
    </w:p>
    <w:p w14:paraId="7AB29683" w14:textId="77777777" w:rsidR="008C7736" w:rsidRDefault="008C7736" w:rsidP="008C7736">
      <w:pPr>
        <w:jc w:val="center"/>
      </w:pPr>
    </w:p>
    <w:p w14:paraId="30451AB3" w14:textId="6348E628" w:rsidR="008C7736" w:rsidRDefault="008C7736" w:rsidP="008C7736">
      <w:pPr>
        <w:jc w:val="center"/>
        <w:rPr>
          <w:i/>
        </w:rPr>
      </w:pPr>
      <w:r>
        <w:t xml:space="preserve">Москва </w:t>
      </w:r>
      <w:r w:rsidRPr="003A6693">
        <w:t>20</w:t>
      </w:r>
      <w:r w:rsidR="007E732A" w:rsidRPr="003A6693">
        <w:t>2</w:t>
      </w:r>
      <w:r w:rsidR="0011111B">
        <w:t>3</w:t>
      </w:r>
    </w:p>
    <w:p w14:paraId="661E0949" w14:textId="77777777" w:rsidR="00880537" w:rsidRPr="00AA1749" w:rsidRDefault="008C7736" w:rsidP="00B814A2">
      <w:pPr>
        <w:jc w:val="center"/>
        <w:rPr>
          <w:b/>
          <w:bCs/>
        </w:rPr>
      </w:pPr>
      <w:r>
        <w:rPr>
          <w:b/>
        </w:rPr>
        <w:br w:type="page"/>
      </w:r>
      <w:r w:rsidR="00B814A2" w:rsidRPr="00AA1749">
        <w:rPr>
          <w:b/>
          <w:bCs/>
        </w:rPr>
        <w:lastRenderedPageBreak/>
        <w:t xml:space="preserve"> </w:t>
      </w:r>
    </w:p>
    <w:p w14:paraId="1F0BE767" w14:textId="5A2D1EAB" w:rsidR="003A6693" w:rsidRDefault="003A6693" w:rsidP="003A6693">
      <w:pPr>
        <w:spacing w:line="360" w:lineRule="auto"/>
        <w:rPr>
          <w:b/>
          <w:bCs/>
          <w:color w:val="000000"/>
          <w:sz w:val="28"/>
          <w:szCs w:val="28"/>
        </w:rPr>
      </w:pPr>
      <w:r>
        <w:rPr>
          <w:b/>
          <w:bCs/>
          <w:color w:val="000000"/>
          <w:spacing w:val="-6"/>
          <w:sz w:val="28"/>
          <w:szCs w:val="28"/>
        </w:rPr>
        <w:t xml:space="preserve">Технологическая </w:t>
      </w:r>
      <w:r w:rsidRPr="009B27F6">
        <w:rPr>
          <w:b/>
          <w:bCs/>
          <w:color w:val="000000"/>
          <w:sz w:val="28"/>
          <w:szCs w:val="28"/>
        </w:rPr>
        <w:t>практик</w:t>
      </w:r>
      <w:r>
        <w:rPr>
          <w:b/>
          <w:bCs/>
          <w:color w:val="000000"/>
          <w:sz w:val="28"/>
          <w:szCs w:val="28"/>
        </w:rPr>
        <w:t>а</w:t>
      </w:r>
    </w:p>
    <w:p w14:paraId="26B91AC9" w14:textId="77777777" w:rsidR="003A6693" w:rsidRDefault="003A6693" w:rsidP="003A6693">
      <w:pPr>
        <w:spacing w:line="360" w:lineRule="auto"/>
        <w:rPr>
          <w:b/>
          <w:bCs/>
          <w:color w:val="000000"/>
          <w:spacing w:val="-6"/>
          <w:sz w:val="28"/>
          <w:szCs w:val="28"/>
        </w:rPr>
      </w:pPr>
      <w:r>
        <w:rPr>
          <w:b/>
          <w:bCs/>
          <w:color w:val="000000"/>
          <w:sz w:val="28"/>
          <w:szCs w:val="28"/>
        </w:rPr>
        <w:t>Программа практики</w:t>
      </w:r>
      <w:r w:rsidRPr="009B27F6">
        <w:rPr>
          <w:b/>
          <w:bCs/>
          <w:color w:val="000000"/>
          <w:sz w:val="28"/>
          <w:szCs w:val="28"/>
        </w:rPr>
        <w:t xml:space="preserve"> </w:t>
      </w:r>
    </w:p>
    <w:p w14:paraId="2645459F" w14:textId="77777777" w:rsidR="003A6693" w:rsidRPr="00223DF9" w:rsidRDefault="003A6693" w:rsidP="003A6693">
      <w:pPr>
        <w:spacing w:line="360" w:lineRule="auto"/>
        <w:jc w:val="both"/>
      </w:pPr>
      <w:r w:rsidRPr="00223DF9">
        <w:t>Составитель:</w:t>
      </w:r>
    </w:p>
    <w:p w14:paraId="4A8CABDE" w14:textId="77777777" w:rsidR="003A6693" w:rsidRPr="00223DF9" w:rsidRDefault="003A6693" w:rsidP="003A6693">
      <w:pPr>
        <w:spacing w:line="360" w:lineRule="auto"/>
        <w:jc w:val="both"/>
      </w:pPr>
      <w:r w:rsidRPr="00223DF9">
        <w:t>Доктор педагогических наук, доцент Волкова В.В.</w:t>
      </w:r>
    </w:p>
    <w:p w14:paraId="432489AB" w14:textId="77777777" w:rsidR="00B814A2" w:rsidRPr="00783C32" w:rsidRDefault="00B814A2" w:rsidP="00111510">
      <w:pPr>
        <w:spacing w:line="360" w:lineRule="auto"/>
        <w:jc w:val="both"/>
        <w:rPr>
          <w:sz w:val="28"/>
          <w:szCs w:val="28"/>
        </w:rPr>
      </w:pPr>
    </w:p>
    <w:p w14:paraId="3F57AA67" w14:textId="77777777" w:rsidR="0011111B" w:rsidRPr="0011111B" w:rsidRDefault="0011111B" w:rsidP="0011111B">
      <w:pPr>
        <w:suppressLineNumbers/>
      </w:pPr>
      <w:r w:rsidRPr="0011111B">
        <w:t>УТВЕРЖДЕНО</w:t>
      </w:r>
      <w:r w:rsidRPr="0011111B">
        <w:tab/>
      </w:r>
      <w:r w:rsidRPr="0011111B">
        <w:tab/>
      </w:r>
      <w:r w:rsidRPr="0011111B">
        <w:tab/>
      </w:r>
      <w:r w:rsidRPr="0011111B">
        <w:tab/>
      </w:r>
      <w:r w:rsidRPr="0011111B">
        <w:tab/>
      </w:r>
      <w:r w:rsidRPr="0011111B">
        <w:tab/>
      </w:r>
      <w:r w:rsidRPr="0011111B">
        <w:tab/>
      </w:r>
    </w:p>
    <w:p w14:paraId="213108DD" w14:textId="77777777" w:rsidR="0011111B" w:rsidRPr="0011111B" w:rsidRDefault="0011111B" w:rsidP="0011111B">
      <w:pPr>
        <w:suppressLineNumbers/>
      </w:pPr>
      <w:r w:rsidRPr="0011111B">
        <w:t xml:space="preserve">Протокол заседания кафедры </w:t>
      </w:r>
      <w:proofErr w:type="spellStart"/>
      <w:r w:rsidRPr="0011111B">
        <w:t>медиакоммуникаций</w:t>
      </w:r>
      <w:proofErr w:type="spellEnd"/>
    </w:p>
    <w:p w14:paraId="712DB8C9" w14:textId="77777777" w:rsidR="0011111B" w:rsidRPr="0011111B" w:rsidRDefault="0011111B" w:rsidP="0011111B">
      <w:pPr>
        <w:suppressLineNumbers/>
      </w:pPr>
      <w:r w:rsidRPr="0011111B">
        <w:t>№ 1 от 17.02.2023 г.</w:t>
      </w:r>
    </w:p>
    <w:p w14:paraId="136075FE" w14:textId="0EE7F020" w:rsidR="00DA5D4F" w:rsidRPr="00DA5D4F" w:rsidRDefault="00DA5D4F" w:rsidP="00DA5D4F">
      <w:pPr>
        <w:spacing w:line="360" w:lineRule="auto"/>
        <w:ind w:left="-180"/>
      </w:pPr>
      <w:r w:rsidRPr="00DA5D4F">
        <w:rPr>
          <w:lang w:val="fr-FR"/>
        </w:rPr>
        <w:tab/>
      </w:r>
      <w:r w:rsidRPr="00DA5D4F">
        <w:rPr>
          <w:lang w:val="fr-FR"/>
        </w:rPr>
        <w:tab/>
      </w:r>
    </w:p>
    <w:p w14:paraId="769B3DC7" w14:textId="77777777" w:rsidR="00DA5D4F" w:rsidRPr="00DA5D4F" w:rsidRDefault="00DA5D4F" w:rsidP="00DA5D4F">
      <w:pPr>
        <w:spacing w:line="360" w:lineRule="auto"/>
        <w:ind w:left="-180"/>
      </w:pPr>
    </w:p>
    <w:p w14:paraId="3C9DF773" w14:textId="77777777" w:rsidR="00DA5D4F" w:rsidRPr="00DA5D4F" w:rsidRDefault="00DA5D4F" w:rsidP="00DA5D4F">
      <w:pPr>
        <w:spacing w:line="360" w:lineRule="auto"/>
        <w:ind w:left="-180"/>
      </w:pPr>
    </w:p>
    <w:p w14:paraId="132ACFDF" w14:textId="77777777" w:rsidR="00880537" w:rsidRDefault="00B814A2" w:rsidP="00B814A2">
      <w:pPr>
        <w:spacing w:line="360" w:lineRule="auto"/>
        <w:ind w:left="-180"/>
      </w:pPr>
      <w:r>
        <w:tab/>
      </w:r>
    </w:p>
    <w:p w14:paraId="6C75505C" w14:textId="77777777" w:rsidR="00880537" w:rsidRDefault="00880537" w:rsidP="00111510">
      <w:pPr>
        <w:spacing w:line="360" w:lineRule="auto"/>
        <w:ind w:left="360"/>
      </w:pPr>
    </w:p>
    <w:p w14:paraId="6B98DC05" w14:textId="77777777" w:rsidR="00880537" w:rsidRPr="00AA1749" w:rsidRDefault="00880537" w:rsidP="00111510">
      <w:pPr>
        <w:spacing w:line="360" w:lineRule="auto"/>
        <w:ind w:left="360"/>
        <w:jc w:val="both"/>
      </w:pPr>
    </w:p>
    <w:tbl>
      <w:tblPr>
        <w:tblW w:w="0" w:type="auto"/>
        <w:tblInd w:w="-106" w:type="dxa"/>
        <w:tblLook w:val="01E0" w:firstRow="1" w:lastRow="1" w:firstColumn="1" w:lastColumn="1" w:noHBand="0" w:noVBand="0"/>
      </w:tblPr>
      <w:tblGrid>
        <w:gridCol w:w="3888"/>
      </w:tblGrid>
      <w:tr w:rsidR="00880537" w:rsidRPr="00C268E2" w14:paraId="70B2A7F1" w14:textId="77777777">
        <w:tc>
          <w:tcPr>
            <w:tcW w:w="3888" w:type="dxa"/>
          </w:tcPr>
          <w:p w14:paraId="623D9CBB" w14:textId="77777777" w:rsidR="00880537" w:rsidRPr="00C268E2" w:rsidRDefault="00880537" w:rsidP="004042B4">
            <w:pPr>
              <w:pStyle w:val="a4"/>
              <w:suppressLineNumbers/>
              <w:jc w:val="center"/>
              <w:rPr>
                <w:rFonts w:ascii="Times New Roman" w:hAnsi="Times New Roman" w:cs="Times New Roman"/>
                <w:sz w:val="28"/>
                <w:szCs w:val="28"/>
              </w:rPr>
            </w:pPr>
          </w:p>
        </w:tc>
      </w:tr>
      <w:tr w:rsidR="00880537" w:rsidRPr="00C268E2" w14:paraId="415B0060" w14:textId="77777777">
        <w:tc>
          <w:tcPr>
            <w:tcW w:w="3888" w:type="dxa"/>
          </w:tcPr>
          <w:p w14:paraId="10E1CBFA" w14:textId="77777777" w:rsidR="00880537" w:rsidRPr="00C268E2" w:rsidRDefault="00880537" w:rsidP="004042B4">
            <w:pPr>
              <w:pStyle w:val="a4"/>
              <w:suppressLineNumbers/>
              <w:rPr>
                <w:rFonts w:ascii="Times New Roman" w:hAnsi="Times New Roman" w:cs="Times New Roman"/>
                <w:sz w:val="28"/>
                <w:szCs w:val="28"/>
              </w:rPr>
            </w:pPr>
          </w:p>
        </w:tc>
      </w:tr>
      <w:tr w:rsidR="00880537" w:rsidRPr="00C268E2" w14:paraId="7CDE3BDE" w14:textId="77777777">
        <w:tc>
          <w:tcPr>
            <w:tcW w:w="3888" w:type="dxa"/>
          </w:tcPr>
          <w:p w14:paraId="5B2A3273" w14:textId="77777777" w:rsidR="00880537" w:rsidRPr="00C268E2" w:rsidRDefault="00880537" w:rsidP="004042B4">
            <w:pPr>
              <w:pStyle w:val="a4"/>
              <w:suppressLineNumbers/>
              <w:rPr>
                <w:rFonts w:ascii="Times New Roman" w:hAnsi="Times New Roman" w:cs="Times New Roman"/>
                <w:sz w:val="28"/>
                <w:szCs w:val="28"/>
              </w:rPr>
            </w:pPr>
          </w:p>
        </w:tc>
      </w:tr>
    </w:tbl>
    <w:p w14:paraId="74ABA889" w14:textId="77777777" w:rsidR="00880537" w:rsidRDefault="00880537" w:rsidP="00111510">
      <w:pPr>
        <w:spacing w:line="360" w:lineRule="auto"/>
        <w:ind w:left="360"/>
        <w:jc w:val="both"/>
      </w:pPr>
    </w:p>
    <w:p w14:paraId="786D7764" w14:textId="77777777" w:rsidR="00880537" w:rsidRPr="00B757ED" w:rsidRDefault="00880537" w:rsidP="00111510">
      <w:pPr>
        <w:spacing w:line="360" w:lineRule="auto"/>
        <w:jc w:val="both"/>
        <w:rPr>
          <w:sz w:val="28"/>
          <w:szCs w:val="28"/>
        </w:rPr>
      </w:pPr>
      <w:r w:rsidRPr="00B757ED">
        <w:rPr>
          <w:sz w:val="28"/>
          <w:szCs w:val="28"/>
        </w:rPr>
        <w:tab/>
      </w:r>
      <w:r w:rsidRPr="00B757ED">
        <w:rPr>
          <w:sz w:val="28"/>
          <w:szCs w:val="28"/>
        </w:rPr>
        <w:tab/>
      </w:r>
      <w:r w:rsidRPr="00B757ED">
        <w:rPr>
          <w:sz w:val="28"/>
          <w:szCs w:val="28"/>
        </w:rPr>
        <w:tab/>
      </w:r>
      <w:r w:rsidRPr="00B757ED">
        <w:rPr>
          <w:sz w:val="28"/>
          <w:szCs w:val="28"/>
        </w:rPr>
        <w:tab/>
      </w:r>
      <w:r w:rsidRPr="00B757ED">
        <w:rPr>
          <w:sz w:val="28"/>
          <w:szCs w:val="28"/>
        </w:rPr>
        <w:tab/>
      </w:r>
      <w:r w:rsidRPr="00B757ED">
        <w:rPr>
          <w:sz w:val="28"/>
          <w:szCs w:val="28"/>
        </w:rPr>
        <w:tab/>
      </w:r>
      <w:r w:rsidRPr="00B757ED">
        <w:rPr>
          <w:sz w:val="28"/>
          <w:szCs w:val="28"/>
        </w:rPr>
        <w:tab/>
      </w:r>
    </w:p>
    <w:p w14:paraId="1A8A3FA0" w14:textId="77777777" w:rsidR="00880537" w:rsidRPr="00B757ED" w:rsidRDefault="00880537" w:rsidP="00111510">
      <w:pPr>
        <w:spacing w:line="360" w:lineRule="auto"/>
        <w:ind w:left="360"/>
        <w:jc w:val="both"/>
        <w:rPr>
          <w:sz w:val="28"/>
          <w:szCs w:val="28"/>
        </w:rPr>
      </w:pPr>
    </w:p>
    <w:p w14:paraId="44B7A030" w14:textId="77777777" w:rsidR="00880537" w:rsidRDefault="00880537" w:rsidP="00111510">
      <w:pPr>
        <w:spacing w:line="360" w:lineRule="auto"/>
        <w:ind w:left="360"/>
        <w:jc w:val="both"/>
      </w:pPr>
    </w:p>
    <w:p w14:paraId="53891AB7" w14:textId="77777777" w:rsidR="00880537" w:rsidRDefault="00880537" w:rsidP="00111510">
      <w:pPr>
        <w:spacing w:line="360" w:lineRule="auto"/>
        <w:ind w:left="360"/>
        <w:jc w:val="both"/>
      </w:pPr>
    </w:p>
    <w:p w14:paraId="4DD2D10C" w14:textId="77777777" w:rsidR="00880537" w:rsidRDefault="00880537" w:rsidP="00111510">
      <w:pPr>
        <w:spacing w:line="360" w:lineRule="auto"/>
        <w:ind w:left="360"/>
        <w:jc w:val="both"/>
      </w:pPr>
    </w:p>
    <w:p w14:paraId="2BAA88C9" w14:textId="77777777" w:rsidR="00880537" w:rsidRDefault="00880537" w:rsidP="00111510">
      <w:pPr>
        <w:spacing w:line="360" w:lineRule="auto"/>
        <w:ind w:left="360"/>
        <w:jc w:val="both"/>
      </w:pPr>
    </w:p>
    <w:p w14:paraId="484E4F2D" w14:textId="77777777" w:rsidR="00880537" w:rsidRDefault="00880537" w:rsidP="00111510">
      <w:pPr>
        <w:spacing w:line="360" w:lineRule="auto"/>
        <w:ind w:left="360"/>
        <w:jc w:val="both"/>
      </w:pPr>
    </w:p>
    <w:p w14:paraId="7F40481C" w14:textId="77777777" w:rsidR="00880537" w:rsidRDefault="00880537" w:rsidP="00111510">
      <w:pPr>
        <w:spacing w:line="360" w:lineRule="auto"/>
        <w:ind w:left="360"/>
        <w:jc w:val="both"/>
      </w:pPr>
    </w:p>
    <w:p w14:paraId="601B6769" w14:textId="77777777" w:rsidR="00880537" w:rsidRPr="00AA1749" w:rsidRDefault="00880537" w:rsidP="00111510">
      <w:pPr>
        <w:spacing w:line="360" w:lineRule="auto"/>
        <w:ind w:left="360"/>
        <w:jc w:val="both"/>
      </w:pPr>
    </w:p>
    <w:p w14:paraId="165B101F" w14:textId="77777777" w:rsidR="00880537" w:rsidRPr="00AA1749" w:rsidRDefault="00880537" w:rsidP="00111510">
      <w:pPr>
        <w:spacing w:line="360" w:lineRule="auto"/>
        <w:ind w:left="360"/>
        <w:jc w:val="both"/>
      </w:pPr>
    </w:p>
    <w:p w14:paraId="3E863B18" w14:textId="77777777" w:rsidR="00880537" w:rsidRPr="00F53CF5" w:rsidRDefault="00880537" w:rsidP="00111510">
      <w:pPr>
        <w:pStyle w:val="a4"/>
        <w:suppressLineNumbers/>
        <w:rPr>
          <w:rFonts w:ascii="Times New Roman" w:hAnsi="Times New Roman" w:cs="Times New Roman"/>
          <w:sz w:val="28"/>
          <w:szCs w:val="28"/>
        </w:rPr>
      </w:pPr>
    </w:p>
    <w:p w14:paraId="3E95ECA6" w14:textId="77777777" w:rsidR="00880537" w:rsidRDefault="00880537" w:rsidP="00111510">
      <w:pPr>
        <w:pStyle w:val="a4"/>
        <w:suppressLineNumbers/>
        <w:rPr>
          <w:rFonts w:ascii="Times New Roman" w:hAnsi="Times New Roman" w:cs="Times New Roman"/>
          <w:sz w:val="28"/>
          <w:szCs w:val="28"/>
        </w:rPr>
      </w:pPr>
    </w:p>
    <w:p w14:paraId="18A4697C" w14:textId="77777777" w:rsidR="00B71B8B" w:rsidRDefault="00B71B8B" w:rsidP="00111510">
      <w:pPr>
        <w:pStyle w:val="a4"/>
        <w:suppressLineNumbers/>
        <w:rPr>
          <w:rFonts w:ascii="Times New Roman" w:hAnsi="Times New Roman" w:cs="Times New Roman"/>
          <w:sz w:val="28"/>
          <w:szCs w:val="28"/>
        </w:rPr>
      </w:pPr>
    </w:p>
    <w:p w14:paraId="766F70F7" w14:textId="77777777" w:rsidR="00B71B8B" w:rsidRPr="00F53CF5" w:rsidRDefault="00B71B8B" w:rsidP="00111510">
      <w:pPr>
        <w:pStyle w:val="a4"/>
        <w:suppressLineNumbers/>
        <w:rPr>
          <w:rFonts w:ascii="Times New Roman" w:hAnsi="Times New Roman" w:cs="Times New Roman"/>
          <w:sz w:val="28"/>
          <w:szCs w:val="28"/>
        </w:rPr>
      </w:pPr>
    </w:p>
    <w:p w14:paraId="2C4DB967" w14:textId="77777777" w:rsidR="00880537" w:rsidRPr="00415998" w:rsidRDefault="00880537" w:rsidP="00111510">
      <w:pPr>
        <w:spacing w:line="360" w:lineRule="auto"/>
        <w:ind w:firstLine="720"/>
        <w:jc w:val="center"/>
        <w:rPr>
          <w:b/>
          <w:bCs/>
        </w:rPr>
      </w:pPr>
    </w:p>
    <w:p w14:paraId="3CCE800E" w14:textId="77777777" w:rsidR="00880537" w:rsidRPr="00415998" w:rsidRDefault="00880537" w:rsidP="00111510">
      <w:pPr>
        <w:spacing w:line="360" w:lineRule="auto"/>
        <w:ind w:firstLine="720"/>
        <w:jc w:val="center"/>
        <w:rPr>
          <w:b/>
          <w:bCs/>
        </w:rPr>
      </w:pPr>
    </w:p>
    <w:p w14:paraId="5913788B" w14:textId="77777777" w:rsidR="00880537" w:rsidRDefault="00880537" w:rsidP="00111510">
      <w:pPr>
        <w:spacing w:line="360" w:lineRule="auto"/>
        <w:ind w:firstLine="720"/>
        <w:jc w:val="center"/>
        <w:rPr>
          <w:b/>
          <w:bCs/>
          <w:sz w:val="28"/>
          <w:szCs w:val="28"/>
        </w:rPr>
      </w:pPr>
    </w:p>
    <w:p w14:paraId="5B045612" w14:textId="77777777" w:rsidR="00B814A2" w:rsidRDefault="00B814A2" w:rsidP="00111510">
      <w:pPr>
        <w:spacing w:line="360" w:lineRule="auto"/>
        <w:ind w:firstLine="720"/>
        <w:jc w:val="center"/>
        <w:rPr>
          <w:b/>
          <w:bCs/>
          <w:sz w:val="28"/>
          <w:szCs w:val="28"/>
        </w:rPr>
      </w:pPr>
    </w:p>
    <w:p w14:paraId="5066C7C1" w14:textId="77777777" w:rsidR="00B814A2" w:rsidRDefault="00B814A2" w:rsidP="00111510">
      <w:pPr>
        <w:spacing w:line="360" w:lineRule="auto"/>
        <w:ind w:firstLine="720"/>
        <w:jc w:val="center"/>
        <w:rPr>
          <w:b/>
          <w:bCs/>
          <w:sz w:val="28"/>
          <w:szCs w:val="28"/>
        </w:rPr>
      </w:pPr>
    </w:p>
    <w:p w14:paraId="120A2171" w14:textId="77777777" w:rsidR="00B814A2" w:rsidRDefault="00B814A2" w:rsidP="00111510">
      <w:pPr>
        <w:spacing w:line="360" w:lineRule="auto"/>
        <w:ind w:firstLine="720"/>
        <w:jc w:val="center"/>
        <w:rPr>
          <w:b/>
          <w:bCs/>
          <w:sz w:val="28"/>
          <w:szCs w:val="28"/>
        </w:rPr>
      </w:pPr>
    </w:p>
    <w:p w14:paraId="29B195DD" w14:textId="77777777" w:rsidR="00B814A2" w:rsidRDefault="00B814A2" w:rsidP="00B814A2">
      <w:pPr>
        <w:rPr>
          <w:b/>
        </w:rPr>
      </w:pPr>
      <w:r>
        <w:rPr>
          <w:b/>
        </w:rPr>
        <w:lastRenderedPageBreak/>
        <w:t>ОГЛАВЛЕНИЕ</w:t>
      </w:r>
    </w:p>
    <w:p w14:paraId="1CCF0066" w14:textId="77777777" w:rsidR="00B814A2" w:rsidRDefault="00B814A2" w:rsidP="00B814A2">
      <w:pPr>
        <w:rPr>
          <w:b/>
        </w:rPr>
      </w:pPr>
      <w:r>
        <w:rPr>
          <w:b/>
        </w:rPr>
        <w:t>1. Пояснительная записка</w:t>
      </w:r>
    </w:p>
    <w:p w14:paraId="4C4F1CF9" w14:textId="77777777" w:rsidR="00B814A2" w:rsidRDefault="00B814A2" w:rsidP="00B814A2">
      <w:r>
        <w:t>1.1 Цель и задачи практики</w:t>
      </w:r>
    </w:p>
    <w:p w14:paraId="12176715" w14:textId="77777777" w:rsidR="00B814A2" w:rsidRDefault="00B814A2" w:rsidP="00B814A2">
      <w:r>
        <w:t>1.2. Вид (тип) практики</w:t>
      </w:r>
    </w:p>
    <w:p w14:paraId="26DA5650" w14:textId="77777777" w:rsidR="00B814A2" w:rsidRDefault="00B814A2" w:rsidP="00B814A2">
      <w:r>
        <w:t>1.3. Способы, формы и места проведения практики</w:t>
      </w:r>
    </w:p>
    <w:p w14:paraId="212E120E" w14:textId="77777777" w:rsidR="00B814A2" w:rsidRDefault="00B814A2" w:rsidP="00B814A2">
      <w:r>
        <w:t>1.4. Вид (виды) профессиональной деятельности</w:t>
      </w:r>
    </w:p>
    <w:p w14:paraId="7F777880" w14:textId="77777777" w:rsidR="00B814A2" w:rsidRDefault="00B814A2" w:rsidP="00B814A2">
      <w:r>
        <w:t>1.5. Планируемые результаты обучения при прохождении практики, соотнесённые с планируемыми результатами освоения образовательной программы</w:t>
      </w:r>
    </w:p>
    <w:p w14:paraId="2556C967" w14:textId="77777777" w:rsidR="00B814A2" w:rsidRDefault="00B814A2" w:rsidP="00B814A2">
      <w:r>
        <w:t>1.6. Место практики в структуре образовательной программы</w:t>
      </w:r>
    </w:p>
    <w:p w14:paraId="0D79347C" w14:textId="77777777" w:rsidR="00B814A2" w:rsidRDefault="00B814A2" w:rsidP="00B814A2">
      <w:r>
        <w:t xml:space="preserve">1.7. Объем практики </w:t>
      </w:r>
    </w:p>
    <w:p w14:paraId="7DDF3822" w14:textId="77777777" w:rsidR="00B814A2" w:rsidRDefault="00B814A2" w:rsidP="00B814A2"/>
    <w:p w14:paraId="77796E4E" w14:textId="77777777" w:rsidR="00B814A2" w:rsidRPr="00B814A2" w:rsidRDefault="00B814A2" w:rsidP="00B814A2">
      <w:pPr>
        <w:rPr>
          <w:b/>
        </w:rPr>
      </w:pPr>
      <w:r>
        <w:rPr>
          <w:b/>
        </w:rPr>
        <w:t>2.</w:t>
      </w:r>
      <w:r>
        <w:t xml:space="preserve"> </w:t>
      </w:r>
      <w:r>
        <w:rPr>
          <w:b/>
        </w:rPr>
        <w:t xml:space="preserve">Содержание практики </w:t>
      </w:r>
    </w:p>
    <w:p w14:paraId="08898D37" w14:textId="77777777" w:rsidR="00B814A2" w:rsidRPr="00B814A2" w:rsidRDefault="00B814A2" w:rsidP="00B814A2">
      <w:pPr>
        <w:rPr>
          <w:b/>
        </w:rPr>
      </w:pPr>
    </w:p>
    <w:p w14:paraId="1FFB3998" w14:textId="77777777" w:rsidR="00B814A2" w:rsidRDefault="00B814A2" w:rsidP="00B814A2">
      <w:pPr>
        <w:rPr>
          <w:b/>
        </w:rPr>
      </w:pPr>
      <w:r>
        <w:rPr>
          <w:b/>
        </w:rPr>
        <w:t>3. Оценка результатов практики</w:t>
      </w:r>
    </w:p>
    <w:p w14:paraId="03DD420E" w14:textId="77777777" w:rsidR="00B814A2" w:rsidRDefault="00B814A2" w:rsidP="00B814A2">
      <w:r>
        <w:t xml:space="preserve">3.1. Формы отчетности по практике </w:t>
      </w:r>
    </w:p>
    <w:p w14:paraId="5A3BD1A6" w14:textId="77777777" w:rsidR="00B814A2" w:rsidRDefault="00B814A2" w:rsidP="00B814A2">
      <w:r>
        <w:t xml:space="preserve">3.2. Критерии выставления оценок </w:t>
      </w:r>
    </w:p>
    <w:p w14:paraId="43E6C0D8" w14:textId="77777777" w:rsidR="00B814A2" w:rsidRDefault="00B814A2" w:rsidP="00B814A2">
      <w:r>
        <w:t>3.3. Оценочные средства (материалы) для промежуточной аттестации по практике</w:t>
      </w:r>
    </w:p>
    <w:p w14:paraId="0680FBC2" w14:textId="77777777" w:rsidR="00B814A2" w:rsidRDefault="00B814A2" w:rsidP="00B814A2"/>
    <w:p w14:paraId="1D46FA6D" w14:textId="77777777" w:rsidR="00B814A2" w:rsidRDefault="00B814A2" w:rsidP="00B814A2">
      <w:pPr>
        <w:rPr>
          <w:b/>
        </w:rPr>
      </w:pPr>
      <w:r>
        <w:rPr>
          <w:b/>
        </w:rPr>
        <w:t>4. Учебно-методическое и информационное обеспечение практики</w:t>
      </w:r>
    </w:p>
    <w:p w14:paraId="4701DCDF" w14:textId="77777777" w:rsidR="00B814A2" w:rsidRDefault="00B814A2" w:rsidP="00B814A2">
      <w:r>
        <w:t xml:space="preserve">4.1. Список источников и литературы </w:t>
      </w:r>
    </w:p>
    <w:p w14:paraId="2D833679" w14:textId="77777777" w:rsidR="00B814A2" w:rsidRDefault="00B814A2" w:rsidP="00B814A2">
      <w:r>
        <w:t xml:space="preserve">4.2. Перечень ресурсов информационно-телекоммуникационной сети «Интернет» </w:t>
      </w:r>
    </w:p>
    <w:p w14:paraId="1DCD832C" w14:textId="77777777" w:rsidR="00B814A2" w:rsidRDefault="00B814A2" w:rsidP="00B814A2"/>
    <w:p w14:paraId="702DDFD6" w14:textId="77777777" w:rsidR="00B814A2" w:rsidRDefault="00B814A2" w:rsidP="00B814A2">
      <w:pPr>
        <w:rPr>
          <w:b/>
        </w:rPr>
      </w:pPr>
      <w:r>
        <w:rPr>
          <w:b/>
        </w:rPr>
        <w:t xml:space="preserve">5. Материально-техническая база, необходимая для проведения практики </w:t>
      </w:r>
    </w:p>
    <w:p w14:paraId="2AF0FF11" w14:textId="77777777" w:rsidR="00B814A2" w:rsidRDefault="00B814A2" w:rsidP="00B814A2">
      <w:pPr>
        <w:rPr>
          <w:b/>
          <w:i/>
        </w:rPr>
      </w:pPr>
    </w:p>
    <w:p w14:paraId="7A75FF6C" w14:textId="77777777" w:rsidR="00B814A2" w:rsidRDefault="00B814A2" w:rsidP="00B814A2">
      <w:pPr>
        <w:rPr>
          <w:b/>
        </w:rPr>
      </w:pPr>
      <w:r>
        <w:rPr>
          <w:b/>
        </w:rPr>
        <w:t>6. Организация практики для лиц с ограниченными возможностями здоровья</w:t>
      </w:r>
    </w:p>
    <w:p w14:paraId="1BD4C0AE" w14:textId="77777777" w:rsidR="00B814A2" w:rsidRDefault="00B814A2" w:rsidP="00B814A2">
      <w:pPr>
        <w:rPr>
          <w:b/>
        </w:rPr>
      </w:pPr>
    </w:p>
    <w:p w14:paraId="4BF0A329" w14:textId="77777777" w:rsidR="00B814A2" w:rsidRDefault="00B814A2" w:rsidP="00B814A2">
      <w:pPr>
        <w:rPr>
          <w:b/>
        </w:rPr>
      </w:pPr>
    </w:p>
    <w:p w14:paraId="69B02E77" w14:textId="77777777" w:rsidR="00B814A2" w:rsidRDefault="00B814A2" w:rsidP="00B814A2">
      <w:pPr>
        <w:rPr>
          <w:b/>
        </w:rPr>
      </w:pPr>
      <w:r>
        <w:rPr>
          <w:b/>
        </w:rPr>
        <w:t>Приложения</w:t>
      </w:r>
    </w:p>
    <w:p w14:paraId="26F36B84" w14:textId="77777777" w:rsidR="00B814A2" w:rsidRDefault="00B814A2" w:rsidP="00B814A2">
      <w:r>
        <w:t xml:space="preserve">Приложение 1. Аннотация программы практики </w:t>
      </w:r>
    </w:p>
    <w:p w14:paraId="63706A16" w14:textId="77777777" w:rsidR="00B814A2" w:rsidRDefault="00B814A2" w:rsidP="00B814A2">
      <w:r>
        <w:t xml:space="preserve">Приложение 2. График прохождения практики </w:t>
      </w:r>
    </w:p>
    <w:p w14:paraId="6AA2C49A" w14:textId="77777777" w:rsidR="00B814A2" w:rsidRDefault="00B814A2" w:rsidP="00B814A2">
      <w:r>
        <w:t>Приложение 3. Форма титульного листа отчёта</w:t>
      </w:r>
    </w:p>
    <w:p w14:paraId="015D3665" w14:textId="77777777" w:rsidR="00B814A2" w:rsidRDefault="00B814A2" w:rsidP="00B814A2">
      <w:r>
        <w:t>Приложение 4. Образец оформления характеристики с места прохождения практики</w:t>
      </w:r>
    </w:p>
    <w:p w14:paraId="6FFC6A20" w14:textId="77777777" w:rsidR="00B814A2" w:rsidRDefault="00B814A2" w:rsidP="00111510">
      <w:pPr>
        <w:spacing w:line="360" w:lineRule="auto"/>
        <w:ind w:firstLine="720"/>
        <w:jc w:val="center"/>
        <w:rPr>
          <w:b/>
          <w:bCs/>
          <w:sz w:val="28"/>
          <w:szCs w:val="28"/>
        </w:rPr>
      </w:pPr>
    </w:p>
    <w:p w14:paraId="418038A0" w14:textId="77777777" w:rsidR="00880537" w:rsidRPr="00FA0CC3" w:rsidRDefault="00880537" w:rsidP="00111510">
      <w:pPr>
        <w:spacing w:line="360" w:lineRule="auto"/>
        <w:ind w:firstLine="540"/>
        <w:jc w:val="both"/>
        <w:rPr>
          <w:sz w:val="28"/>
          <w:szCs w:val="28"/>
        </w:rPr>
      </w:pPr>
    </w:p>
    <w:p w14:paraId="6F091FD3" w14:textId="77777777" w:rsidR="00880537" w:rsidRDefault="00880537" w:rsidP="00111510">
      <w:pPr>
        <w:jc w:val="center"/>
        <w:rPr>
          <w:b/>
          <w:bCs/>
          <w:sz w:val="28"/>
          <w:szCs w:val="28"/>
        </w:rPr>
      </w:pPr>
    </w:p>
    <w:p w14:paraId="4C16C95A" w14:textId="77777777" w:rsidR="00880537" w:rsidRDefault="00880537" w:rsidP="00111510">
      <w:pPr>
        <w:jc w:val="center"/>
        <w:rPr>
          <w:b/>
          <w:bCs/>
          <w:sz w:val="28"/>
          <w:szCs w:val="28"/>
        </w:rPr>
      </w:pPr>
    </w:p>
    <w:p w14:paraId="21376A86" w14:textId="77777777" w:rsidR="00880537" w:rsidRDefault="00880537" w:rsidP="00111510">
      <w:pPr>
        <w:jc w:val="center"/>
        <w:rPr>
          <w:b/>
          <w:bCs/>
          <w:sz w:val="28"/>
          <w:szCs w:val="28"/>
        </w:rPr>
      </w:pPr>
    </w:p>
    <w:p w14:paraId="65FE4E93" w14:textId="77777777" w:rsidR="00B814A2" w:rsidRDefault="00B814A2" w:rsidP="00111510">
      <w:pPr>
        <w:jc w:val="center"/>
        <w:rPr>
          <w:b/>
          <w:bCs/>
          <w:sz w:val="28"/>
          <w:szCs w:val="28"/>
        </w:rPr>
      </w:pPr>
    </w:p>
    <w:p w14:paraId="68194A92" w14:textId="77777777" w:rsidR="00B814A2" w:rsidRDefault="00B814A2" w:rsidP="00111510">
      <w:pPr>
        <w:jc w:val="center"/>
        <w:rPr>
          <w:b/>
          <w:bCs/>
          <w:sz w:val="28"/>
          <w:szCs w:val="28"/>
        </w:rPr>
      </w:pPr>
    </w:p>
    <w:p w14:paraId="2D4EB5D5" w14:textId="77777777" w:rsidR="00B814A2" w:rsidRDefault="00B814A2" w:rsidP="00111510">
      <w:pPr>
        <w:jc w:val="center"/>
        <w:rPr>
          <w:b/>
          <w:bCs/>
          <w:sz w:val="28"/>
          <w:szCs w:val="28"/>
        </w:rPr>
      </w:pPr>
    </w:p>
    <w:p w14:paraId="3FA26A58" w14:textId="77777777" w:rsidR="00B814A2" w:rsidRDefault="00B814A2" w:rsidP="00111510">
      <w:pPr>
        <w:jc w:val="center"/>
        <w:rPr>
          <w:b/>
          <w:bCs/>
          <w:sz w:val="28"/>
          <w:szCs w:val="28"/>
        </w:rPr>
      </w:pPr>
    </w:p>
    <w:p w14:paraId="54D69420" w14:textId="77777777" w:rsidR="00B814A2" w:rsidRDefault="00B814A2" w:rsidP="00111510">
      <w:pPr>
        <w:jc w:val="center"/>
        <w:rPr>
          <w:b/>
          <w:bCs/>
          <w:sz w:val="28"/>
          <w:szCs w:val="28"/>
        </w:rPr>
      </w:pPr>
    </w:p>
    <w:p w14:paraId="46FD6784" w14:textId="77777777" w:rsidR="00B814A2" w:rsidRDefault="00B814A2" w:rsidP="00111510">
      <w:pPr>
        <w:jc w:val="center"/>
        <w:rPr>
          <w:b/>
          <w:bCs/>
          <w:sz w:val="28"/>
          <w:szCs w:val="28"/>
        </w:rPr>
      </w:pPr>
    </w:p>
    <w:p w14:paraId="02790F45" w14:textId="77777777" w:rsidR="00B814A2" w:rsidRDefault="00B814A2" w:rsidP="00111510">
      <w:pPr>
        <w:jc w:val="center"/>
        <w:rPr>
          <w:b/>
          <w:bCs/>
          <w:sz w:val="28"/>
          <w:szCs w:val="28"/>
        </w:rPr>
      </w:pPr>
    </w:p>
    <w:p w14:paraId="794B7526" w14:textId="77777777" w:rsidR="00B814A2" w:rsidRDefault="00B814A2" w:rsidP="00111510">
      <w:pPr>
        <w:jc w:val="center"/>
        <w:rPr>
          <w:b/>
          <w:bCs/>
          <w:sz w:val="28"/>
          <w:szCs w:val="28"/>
        </w:rPr>
      </w:pPr>
    </w:p>
    <w:p w14:paraId="5EDA1DA7" w14:textId="77777777" w:rsidR="00E52A03" w:rsidRDefault="00E52A03" w:rsidP="00B814A2">
      <w:pPr>
        <w:spacing w:line="360" w:lineRule="auto"/>
        <w:jc w:val="center"/>
        <w:rPr>
          <w:b/>
          <w:sz w:val="28"/>
          <w:szCs w:val="28"/>
        </w:rPr>
      </w:pPr>
    </w:p>
    <w:p w14:paraId="70B08155" w14:textId="77777777" w:rsidR="008D2198" w:rsidRDefault="008D2198" w:rsidP="00B814A2">
      <w:pPr>
        <w:spacing w:line="360" w:lineRule="auto"/>
        <w:jc w:val="center"/>
        <w:rPr>
          <w:b/>
          <w:sz w:val="28"/>
          <w:szCs w:val="28"/>
        </w:rPr>
      </w:pPr>
    </w:p>
    <w:p w14:paraId="303229D2" w14:textId="77777777" w:rsidR="003A6693" w:rsidRDefault="003A6693">
      <w:pPr>
        <w:rPr>
          <w:b/>
          <w:sz w:val="28"/>
          <w:szCs w:val="28"/>
        </w:rPr>
      </w:pPr>
      <w:r>
        <w:rPr>
          <w:b/>
          <w:sz w:val="28"/>
          <w:szCs w:val="28"/>
        </w:rPr>
        <w:br w:type="page"/>
      </w:r>
    </w:p>
    <w:p w14:paraId="3E5E88C6" w14:textId="0FFE7744" w:rsidR="00B814A2" w:rsidRPr="00B814A2" w:rsidRDefault="00B814A2" w:rsidP="00B814A2">
      <w:pPr>
        <w:spacing w:line="360" w:lineRule="auto"/>
        <w:jc w:val="center"/>
        <w:rPr>
          <w:b/>
          <w:sz w:val="28"/>
          <w:szCs w:val="28"/>
        </w:rPr>
      </w:pPr>
      <w:r w:rsidRPr="00B814A2">
        <w:rPr>
          <w:b/>
          <w:sz w:val="28"/>
          <w:szCs w:val="28"/>
        </w:rPr>
        <w:lastRenderedPageBreak/>
        <w:t>1. Пояснительная записка</w:t>
      </w:r>
    </w:p>
    <w:p w14:paraId="4BB1E72D" w14:textId="77777777" w:rsidR="00B814A2" w:rsidRPr="00B814A2" w:rsidRDefault="00B814A2" w:rsidP="00B814A2">
      <w:pPr>
        <w:spacing w:line="360" w:lineRule="auto"/>
        <w:rPr>
          <w:sz w:val="28"/>
          <w:szCs w:val="28"/>
        </w:rPr>
      </w:pPr>
      <w:r w:rsidRPr="00B814A2">
        <w:rPr>
          <w:sz w:val="28"/>
          <w:szCs w:val="28"/>
        </w:rPr>
        <w:t>1.1 Цель и задачи практики</w:t>
      </w:r>
    </w:p>
    <w:p w14:paraId="02FE7B9F" w14:textId="77777777" w:rsidR="00B814A2" w:rsidRDefault="00B814A2" w:rsidP="00B814A2"/>
    <w:p w14:paraId="77D9472B" w14:textId="3DE881F8" w:rsidR="00B814A2" w:rsidRPr="00B55087" w:rsidRDefault="00B814A2" w:rsidP="00B814A2">
      <w:pPr>
        <w:autoSpaceDE w:val="0"/>
        <w:autoSpaceDN w:val="0"/>
        <w:ind w:right="-1" w:firstLine="708"/>
        <w:jc w:val="both"/>
        <w:rPr>
          <w:sz w:val="28"/>
          <w:szCs w:val="28"/>
        </w:rPr>
      </w:pPr>
      <w:r w:rsidRPr="00B55087">
        <w:rPr>
          <w:b/>
          <w:bCs/>
          <w:sz w:val="28"/>
          <w:szCs w:val="28"/>
        </w:rPr>
        <w:t>Целью</w:t>
      </w:r>
      <w:r>
        <w:rPr>
          <w:b/>
          <w:bCs/>
          <w:sz w:val="28"/>
          <w:szCs w:val="28"/>
        </w:rPr>
        <w:t xml:space="preserve"> </w:t>
      </w:r>
      <w:r w:rsidR="003A6693">
        <w:rPr>
          <w:bCs/>
          <w:sz w:val="28"/>
          <w:szCs w:val="28"/>
        </w:rPr>
        <w:t>технологической</w:t>
      </w:r>
      <w:r w:rsidR="00E52A03" w:rsidRPr="00E52A03">
        <w:rPr>
          <w:bCs/>
          <w:sz w:val="28"/>
          <w:szCs w:val="28"/>
        </w:rPr>
        <w:t xml:space="preserve"> практики</w:t>
      </w:r>
      <w:r w:rsidR="00E52A03">
        <w:rPr>
          <w:b/>
          <w:bCs/>
          <w:sz w:val="28"/>
          <w:szCs w:val="28"/>
        </w:rPr>
        <w:t xml:space="preserve"> </w:t>
      </w:r>
      <w:r w:rsidRPr="00B55087">
        <w:rPr>
          <w:sz w:val="28"/>
          <w:szCs w:val="28"/>
        </w:rPr>
        <w:t>является получение</w:t>
      </w:r>
      <w:r>
        <w:rPr>
          <w:sz w:val="28"/>
          <w:szCs w:val="28"/>
        </w:rPr>
        <w:t xml:space="preserve"> </w:t>
      </w:r>
      <w:r w:rsidRPr="00B55087">
        <w:rPr>
          <w:color w:val="000000"/>
          <w:sz w:val="28"/>
          <w:szCs w:val="28"/>
        </w:rPr>
        <w:t xml:space="preserve">профессиональных </w:t>
      </w:r>
      <w:r w:rsidR="00E52A03">
        <w:rPr>
          <w:color w:val="000000"/>
          <w:sz w:val="28"/>
          <w:szCs w:val="28"/>
        </w:rPr>
        <w:t xml:space="preserve">и творческих </w:t>
      </w:r>
      <w:r w:rsidRPr="00B55087">
        <w:rPr>
          <w:color w:val="000000"/>
          <w:sz w:val="28"/>
          <w:szCs w:val="28"/>
        </w:rPr>
        <w:t>умений и опыта профессиональной деятельности</w:t>
      </w:r>
      <w:r w:rsidR="00E52A03">
        <w:rPr>
          <w:color w:val="000000"/>
          <w:sz w:val="28"/>
          <w:szCs w:val="28"/>
        </w:rPr>
        <w:t>,</w:t>
      </w:r>
      <w:r w:rsidR="00E52A03" w:rsidRPr="00E52A03">
        <w:rPr>
          <w:sz w:val="28"/>
          <w:szCs w:val="28"/>
        </w:rPr>
        <w:t xml:space="preserve"> </w:t>
      </w:r>
      <w:r w:rsidR="00E52A03" w:rsidRPr="00B55087">
        <w:rPr>
          <w:sz w:val="28"/>
          <w:szCs w:val="28"/>
        </w:rPr>
        <w:t>формирование</w:t>
      </w:r>
      <w:r w:rsidR="00E52A03">
        <w:rPr>
          <w:sz w:val="28"/>
          <w:szCs w:val="28"/>
        </w:rPr>
        <w:t xml:space="preserve"> и использование творческих способностей</w:t>
      </w:r>
      <w:r w:rsidRPr="00B55087">
        <w:rPr>
          <w:sz w:val="28"/>
          <w:szCs w:val="28"/>
        </w:rPr>
        <w:t xml:space="preserve"> по </w:t>
      </w:r>
      <w:proofErr w:type="spellStart"/>
      <w:r w:rsidR="003A6693">
        <w:rPr>
          <w:sz w:val="28"/>
          <w:szCs w:val="28"/>
        </w:rPr>
        <w:t>медиапродюсированию</w:t>
      </w:r>
      <w:proofErr w:type="spellEnd"/>
      <w:r w:rsidRPr="00B55087">
        <w:rPr>
          <w:sz w:val="28"/>
          <w:szCs w:val="28"/>
        </w:rPr>
        <w:t>.</w:t>
      </w:r>
    </w:p>
    <w:p w14:paraId="658C369B" w14:textId="77777777" w:rsidR="00B814A2" w:rsidRPr="00C52FC9" w:rsidRDefault="00B814A2" w:rsidP="00B814A2">
      <w:pPr>
        <w:tabs>
          <w:tab w:val="left" w:pos="426"/>
        </w:tabs>
        <w:ind w:firstLine="567"/>
        <w:rPr>
          <w:sz w:val="28"/>
          <w:szCs w:val="28"/>
        </w:rPr>
      </w:pPr>
      <w:r w:rsidRPr="00C52FC9">
        <w:rPr>
          <w:b/>
          <w:bCs/>
          <w:sz w:val="28"/>
          <w:szCs w:val="28"/>
        </w:rPr>
        <w:t>Задачи практики:</w:t>
      </w:r>
    </w:p>
    <w:p w14:paraId="4F17BE23" w14:textId="47628FED" w:rsidR="00E52A03" w:rsidRDefault="00B814A2" w:rsidP="00B814A2">
      <w:pPr>
        <w:pStyle w:val="11"/>
        <w:widowControl w:val="0"/>
        <w:numPr>
          <w:ilvl w:val="0"/>
          <w:numId w:val="18"/>
        </w:numPr>
        <w:tabs>
          <w:tab w:val="left" w:pos="426"/>
        </w:tabs>
        <w:autoSpaceDE w:val="0"/>
        <w:autoSpaceDN w:val="0"/>
        <w:jc w:val="both"/>
        <w:rPr>
          <w:sz w:val="28"/>
          <w:szCs w:val="28"/>
        </w:rPr>
      </w:pPr>
      <w:r w:rsidRPr="00A67EB7">
        <w:rPr>
          <w:sz w:val="28"/>
          <w:szCs w:val="28"/>
        </w:rPr>
        <w:t xml:space="preserve">приобретение </w:t>
      </w:r>
      <w:r w:rsidR="00E52A03">
        <w:rPr>
          <w:sz w:val="28"/>
          <w:szCs w:val="28"/>
        </w:rPr>
        <w:t xml:space="preserve">профессионального </w:t>
      </w:r>
      <w:r w:rsidRPr="00A67EB7">
        <w:rPr>
          <w:sz w:val="28"/>
          <w:szCs w:val="28"/>
        </w:rPr>
        <w:t>опыта в</w:t>
      </w:r>
      <w:r>
        <w:rPr>
          <w:sz w:val="28"/>
          <w:szCs w:val="28"/>
        </w:rPr>
        <w:t xml:space="preserve"> сфере </w:t>
      </w:r>
      <w:proofErr w:type="spellStart"/>
      <w:r w:rsidR="003A6693">
        <w:rPr>
          <w:sz w:val="28"/>
          <w:szCs w:val="28"/>
        </w:rPr>
        <w:t>медиапродюсирования</w:t>
      </w:r>
      <w:proofErr w:type="spellEnd"/>
      <w:r w:rsidRPr="00A67EB7">
        <w:rPr>
          <w:sz w:val="28"/>
          <w:szCs w:val="28"/>
        </w:rPr>
        <w:t>;</w:t>
      </w:r>
    </w:p>
    <w:p w14:paraId="5CE618C8" w14:textId="2E98824D" w:rsidR="00B814A2" w:rsidRPr="00A67EB7" w:rsidRDefault="00E52A03" w:rsidP="00B814A2">
      <w:pPr>
        <w:pStyle w:val="11"/>
        <w:widowControl w:val="0"/>
        <w:numPr>
          <w:ilvl w:val="0"/>
          <w:numId w:val="18"/>
        </w:numPr>
        <w:tabs>
          <w:tab w:val="left" w:pos="426"/>
        </w:tabs>
        <w:autoSpaceDE w:val="0"/>
        <w:autoSpaceDN w:val="0"/>
        <w:jc w:val="both"/>
        <w:rPr>
          <w:sz w:val="28"/>
          <w:szCs w:val="28"/>
        </w:rPr>
      </w:pPr>
      <w:r>
        <w:rPr>
          <w:sz w:val="28"/>
          <w:szCs w:val="28"/>
        </w:rPr>
        <w:t xml:space="preserve">анализ деятельности предприятия по </w:t>
      </w:r>
      <w:r w:rsidR="003A6693">
        <w:rPr>
          <w:sz w:val="28"/>
          <w:szCs w:val="28"/>
        </w:rPr>
        <w:t>созданию и продвижению медиапродукта</w:t>
      </w:r>
      <w:r>
        <w:rPr>
          <w:sz w:val="28"/>
          <w:szCs w:val="28"/>
        </w:rPr>
        <w:t>;</w:t>
      </w:r>
      <w:r w:rsidR="00B814A2" w:rsidRPr="00A67EB7">
        <w:rPr>
          <w:sz w:val="28"/>
          <w:szCs w:val="28"/>
        </w:rPr>
        <w:t xml:space="preserve"> </w:t>
      </w:r>
    </w:p>
    <w:p w14:paraId="0251A938" w14:textId="56983D0F" w:rsidR="00B814A2" w:rsidRPr="00C52FC9" w:rsidRDefault="00B814A2" w:rsidP="00B814A2">
      <w:pPr>
        <w:pStyle w:val="11"/>
        <w:widowControl w:val="0"/>
        <w:numPr>
          <w:ilvl w:val="0"/>
          <w:numId w:val="18"/>
        </w:numPr>
        <w:tabs>
          <w:tab w:val="left" w:pos="426"/>
        </w:tabs>
        <w:autoSpaceDE w:val="0"/>
        <w:autoSpaceDN w:val="0"/>
        <w:jc w:val="both"/>
        <w:rPr>
          <w:sz w:val="28"/>
          <w:szCs w:val="28"/>
        </w:rPr>
      </w:pPr>
      <w:r>
        <w:rPr>
          <w:sz w:val="28"/>
          <w:szCs w:val="28"/>
        </w:rPr>
        <w:t xml:space="preserve">разработка предложений и мероприятий по реализации проектных решений и программ по </w:t>
      </w:r>
      <w:proofErr w:type="spellStart"/>
      <w:r w:rsidR="003A6693">
        <w:rPr>
          <w:sz w:val="28"/>
          <w:szCs w:val="28"/>
        </w:rPr>
        <w:t>медиапродюсированию</w:t>
      </w:r>
      <w:proofErr w:type="spellEnd"/>
      <w:r w:rsidRPr="00C52FC9">
        <w:rPr>
          <w:sz w:val="28"/>
          <w:szCs w:val="28"/>
        </w:rPr>
        <w:t>;</w:t>
      </w:r>
    </w:p>
    <w:p w14:paraId="11D586CA" w14:textId="275EFD4E" w:rsidR="00E52A03" w:rsidRDefault="00E52A03" w:rsidP="00B814A2">
      <w:pPr>
        <w:pStyle w:val="11"/>
        <w:widowControl w:val="0"/>
        <w:numPr>
          <w:ilvl w:val="0"/>
          <w:numId w:val="18"/>
        </w:numPr>
        <w:tabs>
          <w:tab w:val="left" w:pos="426"/>
        </w:tabs>
        <w:autoSpaceDE w:val="0"/>
        <w:autoSpaceDN w:val="0"/>
        <w:jc w:val="both"/>
        <w:rPr>
          <w:sz w:val="28"/>
          <w:szCs w:val="28"/>
        </w:rPr>
      </w:pPr>
      <w:r>
        <w:rPr>
          <w:sz w:val="28"/>
          <w:szCs w:val="28"/>
        </w:rPr>
        <w:t xml:space="preserve">выполнение творческих заданий и работ в сфере </w:t>
      </w:r>
      <w:proofErr w:type="spellStart"/>
      <w:r w:rsidR="003A6693">
        <w:rPr>
          <w:sz w:val="28"/>
          <w:szCs w:val="28"/>
        </w:rPr>
        <w:t>медиапродюсирования</w:t>
      </w:r>
      <w:proofErr w:type="spellEnd"/>
      <w:r>
        <w:rPr>
          <w:sz w:val="28"/>
          <w:szCs w:val="28"/>
        </w:rPr>
        <w:t>;</w:t>
      </w:r>
    </w:p>
    <w:p w14:paraId="47A0A4C3" w14:textId="77777777" w:rsidR="00B814A2" w:rsidRDefault="00B814A2" w:rsidP="00B814A2">
      <w:pPr>
        <w:pStyle w:val="11"/>
        <w:widowControl w:val="0"/>
        <w:numPr>
          <w:ilvl w:val="0"/>
          <w:numId w:val="18"/>
        </w:numPr>
        <w:tabs>
          <w:tab w:val="left" w:pos="426"/>
        </w:tabs>
        <w:autoSpaceDE w:val="0"/>
        <w:autoSpaceDN w:val="0"/>
        <w:jc w:val="both"/>
        <w:rPr>
          <w:sz w:val="28"/>
          <w:szCs w:val="28"/>
        </w:rPr>
      </w:pPr>
      <w:r w:rsidRPr="00831507">
        <w:rPr>
          <w:sz w:val="28"/>
          <w:szCs w:val="28"/>
          <w:lang w:eastAsia="en-US"/>
        </w:rPr>
        <w:t>сбор и обработка</w:t>
      </w:r>
      <w:r>
        <w:rPr>
          <w:sz w:val="28"/>
          <w:szCs w:val="28"/>
          <w:lang w:eastAsia="en-US"/>
        </w:rPr>
        <w:t xml:space="preserve"> </w:t>
      </w:r>
      <w:r w:rsidRPr="00831507">
        <w:rPr>
          <w:sz w:val="28"/>
          <w:szCs w:val="28"/>
          <w:lang w:eastAsia="en-US"/>
        </w:rPr>
        <w:t>информационного и практического материала</w:t>
      </w:r>
      <w:r>
        <w:rPr>
          <w:sz w:val="28"/>
          <w:szCs w:val="28"/>
          <w:lang w:eastAsia="en-US"/>
        </w:rPr>
        <w:t xml:space="preserve"> для подготовки отчета.</w:t>
      </w:r>
    </w:p>
    <w:p w14:paraId="78DDB237" w14:textId="77777777" w:rsidR="00B814A2" w:rsidRDefault="00B814A2" w:rsidP="00B814A2">
      <w:pPr>
        <w:ind w:left="720"/>
      </w:pPr>
    </w:p>
    <w:p w14:paraId="6C0ADEF7" w14:textId="77777777" w:rsidR="00B814A2" w:rsidRPr="00B814A2" w:rsidRDefault="00B814A2" w:rsidP="00B814A2">
      <w:pPr>
        <w:rPr>
          <w:sz w:val="28"/>
          <w:szCs w:val="28"/>
        </w:rPr>
      </w:pPr>
      <w:r w:rsidRPr="00B814A2">
        <w:rPr>
          <w:sz w:val="28"/>
          <w:szCs w:val="28"/>
        </w:rPr>
        <w:t>1.2. Вид (тип) практики</w:t>
      </w:r>
    </w:p>
    <w:p w14:paraId="781894A6" w14:textId="77777777" w:rsidR="00880537" w:rsidRPr="00AA1749" w:rsidRDefault="00880537" w:rsidP="00111510">
      <w:pPr>
        <w:pStyle w:val="af4"/>
        <w:ind w:firstLine="567"/>
        <w:jc w:val="both"/>
        <w:rPr>
          <w:sz w:val="28"/>
          <w:szCs w:val="28"/>
        </w:rPr>
      </w:pPr>
    </w:p>
    <w:p w14:paraId="620BAC4C" w14:textId="77777777" w:rsidR="00880537" w:rsidRPr="00111510" w:rsidRDefault="00880537" w:rsidP="00B814A2">
      <w:pPr>
        <w:ind w:firstLine="709"/>
        <w:jc w:val="both"/>
        <w:rPr>
          <w:color w:val="000000"/>
          <w:sz w:val="28"/>
          <w:szCs w:val="28"/>
        </w:rPr>
      </w:pPr>
      <w:r w:rsidRPr="00111510">
        <w:rPr>
          <w:color w:val="000000"/>
          <w:sz w:val="28"/>
          <w:szCs w:val="28"/>
        </w:rPr>
        <w:t>Вид практики:</w:t>
      </w:r>
      <w:r w:rsidR="00E52A03">
        <w:rPr>
          <w:color w:val="000000"/>
          <w:sz w:val="28"/>
          <w:szCs w:val="28"/>
        </w:rPr>
        <w:t xml:space="preserve"> </w:t>
      </w:r>
      <w:r w:rsidR="008D2198">
        <w:rPr>
          <w:bCs/>
          <w:sz w:val="28"/>
          <w:szCs w:val="28"/>
        </w:rPr>
        <w:t>производственная</w:t>
      </w:r>
      <w:r>
        <w:rPr>
          <w:color w:val="000000"/>
          <w:sz w:val="28"/>
          <w:szCs w:val="28"/>
        </w:rPr>
        <w:t>.</w:t>
      </w:r>
    </w:p>
    <w:p w14:paraId="74DDD385" w14:textId="796FE2CB" w:rsidR="008D2198" w:rsidRDefault="008D2198" w:rsidP="00B814A2">
      <w:pPr>
        <w:ind w:firstLine="709"/>
        <w:jc w:val="both"/>
        <w:rPr>
          <w:bCs/>
          <w:sz w:val="28"/>
          <w:szCs w:val="28"/>
        </w:rPr>
      </w:pPr>
      <w:r>
        <w:rPr>
          <w:bCs/>
          <w:sz w:val="28"/>
          <w:szCs w:val="28"/>
        </w:rPr>
        <w:t xml:space="preserve">Тип практики: </w:t>
      </w:r>
      <w:r w:rsidR="003A6693">
        <w:rPr>
          <w:bCs/>
          <w:sz w:val="28"/>
          <w:szCs w:val="28"/>
        </w:rPr>
        <w:t>технологическая.</w:t>
      </w:r>
    </w:p>
    <w:p w14:paraId="7D089571" w14:textId="05A37C64" w:rsidR="00880537" w:rsidRDefault="00E52A03" w:rsidP="00B814A2">
      <w:pPr>
        <w:ind w:firstLine="709"/>
        <w:jc w:val="both"/>
        <w:rPr>
          <w:sz w:val="28"/>
          <w:szCs w:val="28"/>
        </w:rPr>
      </w:pPr>
      <w:r>
        <w:rPr>
          <w:bCs/>
          <w:sz w:val="28"/>
          <w:szCs w:val="28"/>
        </w:rPr>
        <w:t>П</w:t>
      </w:r>
      <w:r w:rsidRPr="00E52A03">
        <w:rPr>
          <w:bCs/>
          <w:sz w:val="28"/>
          <w:szCs w:val="28"/>
        </w:rPr>
        <w:t>рофессионально-творческ</w:t>
      </w:r>
      <w:r>
        <w:rPr>
          <w:bCs/>
          <w:sz w:val="28"/>
          <w:szCs w:val="28"/>
        </w:rPr>
        <w:t>ая</w:t>
      </w:r>
      <w:r w:rsidRPr="00E52A03">
        <w:rPr>
          <w:bCs/>
          <w:sz w:val="28"/>
          <w:szCs w:val="28"/>
        </w:rPr>
        <w:t xml:space="preserve"> практик</w:t>
      </w:r>
      <w:r>
        <w:rPr>
          <w:bCs/>
          <w:sz w:val="28"/>
          <w:szCs w:val="28"/>
        </w:rPr>
        <w:t>а</w:t>
      </w:r>
      <w:r w:rsidRPr="00783C32">
        <w:rPr>
          <w:sz w:val="28"/>
          <w:szCs w:val="28"/>
        </w:rPr>
        <w:t xml:space="preserve"> </w:t>
      </w:r>
      <w:r w:rsidR="00880537" w:rsidRPr="00783C32">
        <w:rPr>
          <w:sz w:val="28"/>
          <w:szCs w:val="28"/>
        </w:rPr>
        <w:t>является</w:t>
      </w:r>
      <w:r w:rsidR="008D2198">
        <w:rPr>
          <w:sz w:val="28"/>
          <w:szCs w:val="28"/>
        </w:rPr>
        <w:t xml:space="preserve"> практикой обязательной части</w:t>
      </w:r>
      <w:r w:rsidR="00880537" w:rsidRPr="00783C32">
        <w:rPr>
          <w:sz w:val="28"/>
          <w:szCs w:val="28"/>
        </w:rPr>
        <w:t xml:space="preserve"> </w:t>
      </w:r>
      <w:r w:rsidR="008D2198">
        <w:rPr>
          <w:sz w:val="28"/>
          <w:szCs w:val="28"/>
        </w:rPr>
        <w:t xml:space="preserve">блока Б2 </w:t>
      </w:r>
      <w:r w:rsidR="00880537" w:rsidRPr="00783C32">
        <w:rPr>
          <w:rStyle w:val="FontStyle30"/>
        </w:rPr>
        <w:t xml:space="preserve">основной образовательной программы </w:t>
      </w:r>
      <w:r w:rsidR="00880537" w:rsidRPr="00783C32">
        <w:rPr>
          <w:sz w:val="28"/>
          <w:szCs w:val="28"/>
        </w:rPr>
        <w:t>подготовки магистров по направлению «</w:t>
      </w:r>
      <w:proofErr w:type="spellStart"/>
      <w:r w:rsidR="003A6693">
        <w:rPr>
          <w:sz w:val="28"/>
          <w:szCs w:val="28"/>
        </w:rPr>
        <w:t>Медиакоммуникации</w:t>
      </w:r>
      <w:proofErr w:type="spellEnd"/>
      <w:r w:rsidR="00880537" w:rsidRPr="00783C32">
        <w:rPr>
          <w:sz w:val="28"/>
          <w:szCs w:val="28"/>
        </w:rPr>
        <w:t xml:space="preserve">», </w:t>
      </w:r>
      <w:r w:rsidR="00880537">
        <w:rPr>
          <w:sz w:val="28"/>
          <w:szCs w:val="28"/>
        </w:rPr>
        <w:t>направленность</w:t>
      </w:r>
      <w:r w:rsidR="00880537" w:rsidRPr="00783C32">
        <w:rPr>
          <w:sz w:val="28"/>
          <w:szCs w:val="28"/>
        </w:rPr>
        <w:t xml:space="preserve"> «</w:t>
      </w:r>
      <w:r w:rsidR="003A6693">
        <w:rPr>
          <w:sz w:val="28"/>
          <w:szCs w:val="28"/>
        </w:rPr>
        <w:t xml:space="preserve">Инновационный медиаменеджмент и </w:t>
      </w:r>
      <w:proofErr w:type="spellStart"/>
      <w:r w:rsidR="003A6693">
        <w:rPr>
          <w:sz w:val="28"/>
          <w:szCs w:val="28"/>
        </w:rPr>
        <w:t>медиапродюсирование</w:t>
      </w:r>
      <w:proofErr w:type="spellEnd"/>
      <w:r w:rsidR="00880537" w:rsidRPr="00783C32">
        <w:rPr>
          <w:sz w:val="28"/>
          <w:szCs w:val="28"/>
        </w:rPr>
        <w:t>».</w:t>
      </w:r>
      <w:r w:rsidR="00B814A2">
        <w:rPr>
          <w:sz w:val="28"/>
          <w:szCs w:val="28"/>
        </w:rPr>
        <w:t xml:space="preserve"> </w:t>
      </w:r>
      <w:r w:rsidR="00880537" w:rsidRPr="00783C32">
        <w:rPr>
          <w:sz w:val="28"/>
          <w:szCs w:val="28"/>
        </w:rPr>
        <w:t xml:space="preserve">Программа практики реализуется кафедрой </w:t>
      </w:r>
      <w:proofErr w:type="spellStart"/>
      <w:r w:rsidR="0011111B">
        <w:rPr>
          <w:sz w:val="28"/>
          <w:szCs w:val="28"/>
        </w:rPr>
        <w:t>медиакоммуникаций</w:t>
      </w:r>
      <w:proofErr w:type="spellEnd"/>
      <w:r>
        <w:rPr>
          <w:sz w:val="28"/>
          <w:szCs w:val="28"/>
        </w:rPr>
        <w:t xml:space="preserve"> </w:t>
      </w:r>
      <w:r w:rsidR="008D2198">
        <w:rPr>
          <w:sz w:val="28"/>
          <w:szCs w:val="28"/>
        </w:rPr>
        <w:t>ф</w:t>
      </w:r>
      <w:r>
        <w:rPr>
          <w:sz w:val="28"/>
          <w:szCs w:val="28"/>
        </w:rPr>
        <w:t>акультета рекламы и связей с общественностью РГГУ</w:t>
      </w:r>
      <w:r w:rsidR="00880537" w:rsidRPr="00783C32">
        <w:rPr>
          <w:sz w:val="28"/>
          <w:szCs w:val="28"/>
        </w:rPr>
        <w:t>.</w:t>
      </w:r>
    </w:p>
    <w:p w14:paraId="4D5A0144" w14:textId="77777777" w:rsidR="00880537" w:rsidRDefault="00880537" w:rsidP="00B814A2">
      <w:pPr>
        <w:ind w:firstLine="709"/>
        <w:jc w:val="both"/>
        <w:rPr>
          <w:color w:val="000000"/>
          <w:sz w:val="28"/>
          <w:szCs w:val="28"/>
        </w:rPr>
      </w:pPr>
    </w:p>
    <w:p w14:paraId="10EF793A" w14:textId="77777777" w:rsidR="00B814A2" w:rsidRPr="00B814A2" w:rsidRDefault="00B814A2" w:rsidP="00B814A2">
      <w:pPr>
        <w:rPr>
          <w:sz w:val="28"/>
          <w:szCs w:val="28"/>
        </w:rPr>
      </w:pPr>
      <w:r w:rsidRPr="00B814A2">
        <w:rPr>
          <w:sz w:val="28"/>
          <w:szCs w:val="28"/>
        </w:rPr>
        <w:t>1.3. Способы, формы и места проведения практики</w:t>
      </w:r>
    </w:p>
    <w:p w14:paraId="4E0A72A6" w14:textId="77777777" w:rsidR="00880537" w:rsidRPr="00783C32" w:rsidRDefault="00880537" w:rsidP="00111510">
      <w:pPr>
        <w:ind w:firstLine="709"/>
        <w:jc w:val="both"/>
        <w:rPr>
          <w:sz w:val="28"/>
          <w:szCs w:val="28"/>
        </w:rPr>
      </w:pPr>
    </w:p>
    <w:p w14:paraId="01DD1636" w14:textId="77777777" w:rsidR="00880537" w:rsidRPr="005770EE" w:rsidRDefault="00880537" w:rsidP="00111510">
      <w:pPr>
        <w:pStyle w:val="ConsPlusNormal"/>
        <w:ind w:left="-27" w:firstLine="594"/>
        <w:jc w:val="both"/>
        <w:rPr>
          <w:sz w:val="28"/>
          <w:szCs w:val="28"/>
        </w:rPr>
      </w:pPr>
      <w:r w:rsidRPr="005770EE">
        <w:rPr>
          <w:sz w:val="28"/>
          <w:szCs w:val="28"/>
        </w:rPr>
        <w:t>Способы проведения практики:</w:t>
      </w:r>
    </w:p>
    <w:p w14:paraId="19A9C92C" w14:textId="77777777" w:rsidR="00880537" w:rsidRDefault="008D2198" w:rsidP="00B75577">
      <w:pPr>
        <w:ind w:firstLine="709"/>
        <w:rPr>
          <w:b/>
          <w:bCs/>
          <w:i/>
          <w:iCs/>
          <w:sz w:val="28"/>
          <w:szCs w:val="28"/>
        </w:rPr>
      </w:pPr>
      <w:r>
        <w:rPr>
          <w:b/>
          <w:bCs/>
          <w:i/>
          <w:iCs/>
          <w:sz w:val="28"/>
          <w:szCs w:val="28"/>
        </w:rPr>
        <w:t>С</w:t>
      </w:r>
      <w:r w:rsidR="00880537">
        <w:rPr>
          <w:b/>
          <w:bCs/>
          <w:i/>
          <w:iCs/>
          <w:sz w:val="28"/>
          <w:szCs w:val="28"/>
        </w:rPr>
        <w:t>тационарн</w:t>
      </w:r>
      <w:r>
        <w:rPr>
          <w:b/>
          <w:bCs/>
          <w:i/>
          <w:iCs/>
          <w:sz w:val="28"/>
          <w:szCs w:val="28"/>
        </w:rPr>
        <w:t>о</w:t>
      </w:r>
      <w:r w:rsidR="00880537">
        <w:rPr>
          <w:b/>
          <w:bCs/>
          <w:i/>
          <w:iCs/>
          <w:sz w:val="28"/>
          <w:szCs w:val="28"/>
        </w:rPr>
        <w:t>.</w:t>
      </w:r>
    </w:p>
    <w:p w14:paraId="21974F44" w14:textId="06796BEE" w:rsidR="00880537" w:rsidRDefault="003A6693" w:rsidP="00B75577">
      <w:pPr>
        <w:ind w:firstLine="709"/>
        <w:jc w:val="both"/>
        <w:rPr>
          <w:sz w:val="28"/>
          <w:szCs w:val="28"/>
        </w:rPr>
      </w:pPr>
      <w:r>
        <w:rPr>
          <w:bCs/>
          <w:sz w:val="28"/>
          <w:szCs w:val="28"/>
        </w:rPr>
        <w:t>Технологическая</w:t>
      </w:r>
      <w:r w:rsidR="00E52A03" w:rsidRPr="00E52A03">
        <w:rPr>
          <w:bCs/>
          <w:sz w:val="28"/>
          <w:szCs w:val="28"/>
        </w:rPr>
        <w:t xml:space="preserve"> практик</w:t>
      </w:r>
      <w:r w:rsidR="00E52A03">
        <w:rPr>
          <w:bCs/>
          <w:sz w:val="28"/>
          <w:szCs w:val="28"/>
        </w:rPr>
        <w:t>а</w:t>
      </w:r>
      <w:r w:rsidR="00E52A03" w:rsidRPr="00783C32">
        <w:rPr>
          <w:sz w:val="28"/>
          <w:szCs w:val="28"/>
        </w:rPr>
        <w:t xml:space="preserve"> </w:t>
      </w:r>
      <w:r w:rsidR="00880537" w:rsidRPr="00E52A03">
        <w:rPr>
          <w:iCs/>
          <w:sz w:val="28"/>
          <w:szCs w:val="28"/>
        </w:rPr>
        <w:t>проводится</w:t>
      </w:r>
      <w:r w:rsidR="00880537" w:rsidRPr="00B96327">
        <w:rPr>
          <w:i/>
          <w:iCs/>
          <w:sz w:val="28"/>
          <w:szCs w:val="28"/>
        </w:rPr>
        <w:t xml:space="preserve"> </w:t>
      </w:r>
      <w:r w:rsidR="00880537" w:rsidRPr="003A6693">
        <w:rPr>
          <w:iCs/>
          <w:sz w:val="28"/>
          <w:szCs w:val="28"/>
        </w:rPr>
        <w:t>в</w:t>
      </w:r>
      <w:r w:rsidR="00880537" w:rsidRPr="00B96327">
        <w:rPr>
          <w:i/>
          <w:iCs/>
          <w:sz w:val="28"/>
          <w:szCs w:val="28"/>
        </w:rPr>
        <w:t xml:space="preserve"> </w:t>
      </w:r>
      <w:r w:rsidR="00880537" w:rsidRPr="00E07289">
        <w:rPr>
          <w:sz w:val="28"/>
          <w:szCs w:val="28"/>
        </w:rPr>
        <w:t xml:space="preserve">рекламных и </w:t>
      </w:r>
      <w:r w:rsidR="008D2198">
        <w:rPr>
          <w:sz w:val="28"/>
          <w:szCs w:val="28"/>
          <w:lang w:val="en-US"/>
        </w:rPr>
        <w:t>PR</w:t>
      </w:r>
      <w:r w:rsidR="00880537" w:rsidRPr="00E07289">
        <w:rPr>
          <w:sz w:val="28"/>
          <w:szCs w:val="28"/>
        </w:rPr>
        <w:t xml:space="preserve">-службах организаций различных отраслей и форм собственности, </w:t>
      </w:r>
      <w:r w:rsidR="008D2198">
        <w:rPr>
          <w:sz w:val="28"/>
          <w:szCs w:val="28"/>
        </w:rPr>
        <w:t>р</w:t>
      </w:r>
      <w:r w:rsidR="00880537" w:rsidRPr="00E07289">
        <w:rPr>
          <w:sz w:val="28"/>
          <w:szCs w:val="28"/>
        </w:rPr>
        <w:t xml:space="preserve">екламных и </w:t>
      </w:r>
      <w:r w:rsidR="008D2198">
        <w:rPr>
          <w:sz w:val="28"/>
          <w:szCs w:val="28"/>
          <w:lang w:val="en-US"/>
        </w:rPr>
        <w:t>PR</w:t>
      </w:r>
      <w:r w:rsidR="00880537" w:rsidRPr="00E07289">
        <w:rPr>
          <w:sz w:val="28"/>
          <w:szCs w:val="28"/>
        </w:rPr>
        <w:t xml:space="preserve">-агентствах, </w:t>
      </w:r>
      <w:r w:rsidR="00E52A03">
        <w:rPr>
          <w:sz w:val="28"/>
          <w:szCs w:val="28"/>
        </w:rPr>
        <w:t>коммуникационных</w:t>
      </w:r>
      <w:r w:rsidR="00880537" w:rsidRPr="00E07289">
        <w:rPr>
          <w:sz w:val="28"/>
          <w:szCs w:val="28"/>
        </w:rPr>
        <w:t xml:space="preserve"> компаниях, а также в </w:t>
      </w:r>
      <w:r w:rsidR="00880537">
        <w:rPr>
          <w:sz w:val="28"/>
          <w:szCs w:val="28"/>
        </w:rPr>
        <w:t xml:space="preserve">соответствующих </w:t>
      </w:r>
      <w:r w:rsidR="00880537" w:rsidRPr="00E07289">
        <w:rPr>
          <w:sz w:val="28"/>
          <w:szCs w:val="28"/>
        </w:rPr>
        <w:t>структурных подразделениях университета</w:t>
      </w:r>
      <w:r w:rsidR="00880537">
        <w:rPr>
          <w:sz w:val="28"/>
          <w:szCs w:val="28"/>
        </w:rPr>
        <w:t>.</w:t>
      </w:r>
    </w:p>
    <w:p w14:paraId="44C8A99C" w14:textId="77777777" w:rsidR="00880537" w:rsidRPr="00E07289" w:rsidRDefault="00880537" w:rsidP="00B75577">
      <w:pPr>
        <w:ind w:firstLine="709"/>
        <w:jc w:val="both"/>
        <w:rPr>
          <w:color w:val="000000"/>
          <w:sz w:val="28"/>
          <w:szCs w:val="28"/>
        </w:rPr>
      </w:pPr>
      <w:r w:rsidRPr="00E07289">
        <w:rPr>
          <w:color w:val="000000"/>
          <w:sz w:val="28"/>
          <w:szCs w:val="28"/>
        </w:rPr>
        <w:t xml:space="preserve">Практику магистрант может проходить, являясь штатным сотрудником, </w:t>
      </w:r>
      <w:r w:rsidRPr="00E07289">
        <w:rPr>
          <w:color w:val="000000"/>
          <w:spacing w:val="1"/>
          <w:sz w:val="28"/>
          <w:szCs w:val="28"/>
        </w:rPr>
        <w:t>т.е. работая постоянно или временно на конкретном предприятии, организации</w:t>
      </w:r>
      <w:r>
        <w:rPr>
          <w:color w:val="000000"/>
          <w:spacing w:val="1"/>
          <w:sz w:val="28"/>
          <w:szCs w:val="28"/>
        </w:rPr>
        <w:t xml:space="preserve">, выполняя обязанности специалиста </w:t>
      </w:r>
      <w:r w:rsidR="008D2198">
        <w:rPr>
          <w:color w:val="000000"/>
          <w:spacing w:val="1"/>
          <w:sz w:val="28"/>
          <w:szCs w:val="28"/>
        </w:rPr>
        <w:t xml:space="preserve">в сфере </w:t>
      </w:r>
      <w:r>
        <w:rPr>
          <w:color w:val="000000"/>
          <w:spacing w:val="1"/>
          <w:sz w:val="28"/>
          <w:szCs w:val="28"/>
        </w:rPr>
        <w:t>управлени</w:t>
      </w:r>
      <w:r w:rsidR="008D2198">
        <w:rPr>
          <w:color w:val="000000"/>
          <w:spacing w:val="1"/>
          <w:sz w:val="28"/>
          <w:szCs w:val="28"/>
        </w:rPr>
        <w:t>я</w:t>
      </w:r>
      <w:r>
        <w:rPr>
          <w:color w:val="000000"/>
          <w:spacing w:val="1"/>
          <w:sz w:val="28"/>
          <w:szCs w:val="28"/>
        </w:rPr>
        <w:t xml:space="preserve"> брендом в рекламе и связях с общественностью</w:t>
      </w:r>
      <w:r w:rsidRPr="00E07289">
        <w:rPr>
          <w:color w:val="000000"/>
          <w:spacing w:val="1"/>
          <w:sz w:val="28"/>
          <w:szCs w:val="28"/>
        </w:rPr>
        <w:t>. Прохождение практики также возможно в статусе внештатного со</w:t>
      </w:r>
      <w:r w:rsidRPr="00E07289">
        <w:rPr>
          <w:color w:val="000000"/>
          <w:spacing w:val="1"/>
          <w:sz w:val="28"/>
          <w:szCs w:val="28"/>
        </w:rPr>
        <w:softHyphen/>
        <w:t>трудника, выступающего в качестве консультанта по конкретной пробле</w:t>
      </w:r>
      <w:r w:rsidRPr="00E07289">
        <w:rPr>
          <w:color w:val="000000"/>
          <w:sz w:val="28"/>
          <w:szCs w:val="28"/>
        </w:rPr>
        <w:t>ме</w:t>
      </w:r>
      <w:r>
        <w:rPr>
          <w:color w:val="000000"/>
          <w:sz w:val="28"/>
          <w:szCs w:val="28"/>
        </w:rPr>
        <w:t xml:space="preserve"> в данной сфере</w:t>
      </w:r>
      <w:r w:rsidRPr="00E07289">
        <w:rPr>
          <w:color w:val="000000"/>
          <w:sz w:val="28"/>
          <w:szCs w:val="28"/>
        </w:rPr>
        <w:t>.</w:t>
      </w:r>
    </w:p>
    <w:p w14:paraId="31AE5739" w14:textId="77777777" w:rsidR="007E732A" w:rsidRPr="007E732A" w:rsidRDefault="007E732A" w:rsidP="007E732A">
      <w:pPr>
        <w:ind w:firstLine="709"/>
        <w:jc w:val="both"/>
        <w:rPr>
          <w:sz w:val="28"/>
          <w:szCs w:val="28"/>
        </w:rPr>
      </w:pPr>
      <w:r w:rsidRPr="007E732A">
        <w:rPr>
          <w:sz w:val="28"/>
          <w:szCs w:val="28"/>
        </w:rPr>
        <w:t>В период</w:t>
      </w:r>
      <w:r w:rsidRPr="007E732A">
        <w:rPr>
          <w:sz w:val="28"/>
          <w:szCs w:val="28"/>
          <w:lang w:eastAsia="en-US"/>
        </w:rPr>
        <w:t xml:space="preserve"> временного приостановления посещения обучающимися помещений и территории РГГУ. д</w:t>
      </w:r>
      <w:r w:rsidRPr="007E732A">
        <w:rPr>
          <w:sz w:val="28"/>
          <w:szCs w:val="28"/>
        </w:rPr>
        <w:t>ля организации учебного процесса с применением электронного обучения и дистанционных образовательных технологий могут быть использованы следующие образовательные технологии:</w:t>
      </w:r>
    </w:p>
    <w:p w14:paraId="0854EDDE" w14:textId="77777777" w:rsidR="007E732A" w:rsidRPr="007E732A" w:rsidRDefault="007E732A" w:rsidP="007E732A">
      <w:pPr>
        <w:suppressAutoHyphens/>
        <w:autoSpaceDN w:val="0"/>
        <w:ind w:firstLine="709"/>
        <w:jc w:val="both"/>
        <w:textAlignment w:val="baseline"/>
        <w:rPr>
          <w:rFonts w:eastAsia="Calibri"/>
          <w:b/>
          <w:sz w:val="28"/>
          <w:szCs w:val="28"/>
        </w:rPr>
      </w:pPr>
      <w:r w:rsidRPr="007E732A">
        <w:rPr>
          <w:rFonts w:eastAsia="Calibri"/>
          <w:sz w:val="28"/>
          <w:szCs w:val="28"/>
        </w:rPr>
        <w:t>– видео-лекции</w:t>
      </w:r>
      <w:r w:rsidRPr="007E732A">
        <w:rPr>
          <w:rFonts w:eastAsia="Calibri"/>
          <w:b/>
          <w:sz w:val="28"/>
          <w:szCs w:val="28"/>
        </w:rPr>
        <w:t>;</w:t>
      </w:r>
    </w:p>
    <w:p w14:paraId="3D360E0D" w14:textId="77777777" w:rsidR="007E732A" w:rsidRPr="007E732A" w:rsidRDefault="007E732A" w:rsidP="007E732A">
      <w:pPr>
        <w:suppressAutoHyphens/>
        <w:autoSpaceDN w:val="0"/>
        <w:ind w:firstLine="709"/>
        <w:jc w:val="both"/>
        <w:textAlignment w:val="baseline"/>
        <w:rPr>
          <w:rFonts w:eastAsia="Calibri"/>
          <w:sz w:val="28"/>
          <w:szCs w:val="28"/>
        </w:rPr>
      </w:pPr>
      <w:r w:rsidRPr="007E732A">
        <w:rPr>
          <w:rFonts w:eastAsia="Calibri"/>
          <w:sz w:val="28"/>
          <w:szCs w:val="28"/>
        </w:rPr>
        <w:t>– онлайн-лекции в режиме реального времени;</w:t>
      </w:r>
    </w:p>
    <w:p w14:paraId="5DC5EF99" w14:textId="77777777" w:rsidR="007E732A" w:rsidRPr="007E732A" w:rsidRDefault="007E732A" w:rsidP="007E732A">
      <w:pPr>
        <w:suppressAutoHyphens/>
        <w:autoSpaceDN w:val="0"/>
        <w:ind w:firstLine="709"/>
        <w:jc w:val="both"/>
        <w:textAlignment w:val="baseline"/>
        <w:rPr>
          <w:rFonts w:eastAsia="Calibri"/>
          <w:sz w:val="28"/>
          <w:szCs w:val="28"/>
        </w:rPr>
      </w:pPr>
      <w:r w:rsidRPr="007E732A">
        <w:rPr>
          <w:rFonts w:eastAsia="Calibri"/>
          <w:sz w:val="28"/>
          <w:szCs w:val="28"/>
        </w:rPr>
        <w:lastRenderedPageBreak/>
        <w:t>– электронные учебники, учебные пособия, научные издания в электронном виде и доступ к иным электронным образовательным ресурсам;</w:t>
      </w:r>
    </w:p>
    <w:p w14:paraId="0D85A97C" w14:textId="77777777" w:rsidR="007E732A" w:rsidRPr="007E732A" w:rsidRDefault="007E732A" w:rsidP="007E732A">
      <w:pPr>
        <w:suppressAutoHyphens/>
        <w:autoSpaceDN w:val="0"/>
        <w:ind w:firstLine="709"/>
        <w:jc w:val="both"/>
        <w:textAlignment w:val="baseline"/>
        <w:rPr>
          <w:rFonts w:eastAsia="Calibri"/>
          <w:sz w:val="28"/>
          <w:szCs w:val="28"/>
        </w:rPr>
      </w:pPr>
      <w:r w:rsidRPr="007E732A">
        <w:rPr>
          <w:rFonts w:eastAsia="Calibri"/>
          <w:sz w:val="28"/>
          <w:szCs w:val="28"/>
        </w:rPr>
        <w:t>– системы для электронного тестирования;</w:t>
      </w:r>
    </w:p>
    <w:p w14:paraId="5BC3B8E9" w14:textId="77777777" w:rsidR="007E732A" w:rsidRPr="007E732A" w:rsidRDefault="007E732A" w:rsidP="007E732A">
      <w:pPr>
        <w:suppressAutoHyphens/>
        <w:autoSpaceDN w:val="0"/>
        <w:ind w:firstLine="709"/>
        <w:jc w:val="both"/>
        <w:textAlignment w:val="baseline"/>
        <w:rPr>
          <w:rFonts w:eastAsia="Calibri"/>
          <w:sz w:val="28"/>
          <w:szCs w:val="28"/>
        </w:rPr>
      </w:pPr>
      <w:r w:rsidRPr="007E732A">
        <w:rPr>
          <w:rFonts w:eastAsia="Calibri"/>
          <w:sz w:val="28"/>
          <w:szCs w:val="28"/>
        </w:rPr>
        <w:t>– консультации с использованием телекоммуникационных средств.</w:t>
      </w:r>
    </w:p>
    <w:p w14:paraId="611FB191" w14:textId="77777777" w:rsidR="00880537" w:rsidRDefault="00880537" w:rsidP="00111510">
      <w:pPr>
        <w:tabs>
          <w:tab w:val="left" w:pos="0"/>
        </w:tabs>
        <w:ind w:firstLine="720"/>
        <w:jc w:val="both"/>
        <w:rPr>
          <w:b/>
          <w:bCs/>
          <w:sz w:val="28"/>
          <w:szCs w:val="28"/>
        </w:rPr>
      </w:pPr>
    </w:p>
    <w:p w14:paraId="17EBF719" w14:textId="77777777" w:rsidR="00880537" w:rsidRPr="00E019DD" w:rsidRDefault="00880537" w:rsidP="00111510">
      <w:pPr>
        <w:tabs>
          <w:tab w:val="left" w:pos="0"/>
        </w:tabs>
        <w:ind w:firstLine="720"/>
        <w:jc w:val="both"/>
        <w:rPr>
          <w:sz w:val="28"/>
          <w:szCs w:val="28"/>
        </w:rPr>
      </w:pPr>
      <w:r>
        <w:rPr>
          <w:sz w:val="28"/>
          <w:szCs w:val="28"/>
        </w:rPr>
        <w:t>Ф</w:t>
      </w:r>
      <w:r w:rsidRPr="00E019DD">
        <w:rPr>
          <w:sz w:val="28"/>
          <w:szCs w:val="28"/>
        </w:rPr>
        <w:t>орм</w:t>
      </w:r>
      <w:r>
        <w:rPr>
          <w:sz w:val="28"/>
          <w:szCs w:val="28"/>
        </w:rPr>
        <w:t>ы проведения практики</w:t>
      </w:r>
      <w:r w:rsidRPr="00E019DD">
        <w:rPr>
          <w:sz w:val="28"/>
          <w:szCs w:val="28"/>
        </w:rPr>
        <w:t>:</w:t>
      </w:r>
    </w:p>
    <w:p w14:paraId="52733161" w14:textId="77777777" w:rsidR="00880537" w:rsidRDefault="00880537" w:rsidP="00111510">
      <w:pPr>
        <w:tabs>
          <w:tab w:val="left" w:pos="0"/>
        </w:tabs>
        <w:autoSpaceDE w:val="0"/>
        <w:autoSpaceDN w:val="0"/>
        <w:ind w:firstLine="709"/>
        <w:jc w:val="both"/>
        <w:rPr>
          <w:i/>
          <w:iCs/>
          <w:sz w:val="28"/>
          <w:szCs w:val="28"/>
        </w:rPr>
      </w:pPr>
      <w:r w:rsidRPr="002E28EC">
        <w:rPr>
          <w:b/>
          <w:bCs/>
          <w:i/>
          <w:iCs/>
          <w:sz w:val="28"/>
          <w:szCs w:val="28"/>
        </w:rPr>
        <w:t xml:space="preserve">Дискретно, </w:t>
      </w:r>
      <w:r w:rsidRPr="002E28EC">
        <w:rPr>
          <w:i/>
          <w:iCs/>
          <w:sz w:val="28"/>
          <w:szCs w:val="28"/>
        </w:rPr>
        <w:t>путем выделения в календарном учебном графике непрерывного периода учебного времени для проведения каждого вида (совокупности видов) практик</w:t>
      </w:r>
      <w:r>
        <w:rPr>
          <w:i/>
          <w:iCs/>
          <w:sz w:val="28"/>
          <w:szCs w:val="28"/>
        </w:rPr>
        <w:t>.</w:t>
      </w:r>
    </w:p>
    <w:p w14:paraId="283A3207" w14:textId="3C6B5451" w:rsidR="00880537" w:rsidRDefault="00880537" w:rsidP="00111510">
      <w:pPr>
        <w:ind w:firstLine="709"/>
        <w:jc w:val="both"/>
        <w:rPr>
          <w:sz w:val="28"/>
          <w:szCs w:val="28"/>
        </w:rPr>
      </w:pPr>
      <w:r w:rsidRPr="00783C32">
        <w:rPr>
          <w:sz w:val="28"/>
          <w:szCs w:val="28"/>
        </w:rPr>
        <w:t xml:space="preserve">В соответствии с рабочим учебным планом и </w:t>
      </w:r>
      <w:r>
        <w:rPr>
          <w:sz w:val="28"/>
          <w:szCs w:val="28"/>
        </w:rPr>
        <w:t xml:space="preserve">календарным учебным </w:t>
      </w:r>
      <w:r w:rsidRPr="00783C32">
        <w:rPr>
          <w:sz w:val="28"/>
          <w:szCs w:val="28"/>
        </w:rPr>
        <w:t xml:space="preserve">графиком прохождение </w:t>
      </w:r>
      <w:r w:rsidR="003A6693">
        <w:rPr>
          <w:bCs/>
          <w:sz w:val="28"/>
          <w:szCs w:val="28"/>
        </w:rPr>
        <w:t>технологической</w:t>
      </w:r>
      <w:r w:rsidR="000B0909" w:rsidRPr="00E52A03">
        <w:rPr>
          <w:bCs/>
          <w:sz w:val="28"/>
          <w:szCs w:val="28"/>
        </w:rPr>
        <w:t xml:space="preserve"> практик</w:t>
      </w:r>
      <w:r w:rsidR="000B0909">
        <w:rPr>
          <w:bCs/>
          <w:sz w:val="28"/>
          <w:szCs w:val="28"/>
        </w:rPr>
        <w:t>и</w:t>
      </w:r>
      <w:r w:rsidR="000B0909" w:rsidRPr="00783C32">
        <w:rPr>
          <w:sz w:val="28"/>
          <w:szCs w:val="28"/>
        </w:rPr>
        <w:t xml:space="preserve"> </w:t>
      </w:r>
      <w:r w:rsidRPr="00783C32">
        <w:rPr>
          <w:sz w:val="28"/>
          <w:szCs w:val="28"/>
        </w:rPr>
        <w:t xml:space="preserve">предусмотрено в объеме </w:t>
      </w:r>
      <w:r w:rsidR="001649C5">
        <w:rPr>
          <w:sz w:val="28"/>
          <w:szCs w:val="28"/>
        </w:rPr>
        <w:t>324</w:t>
      </w:r>
      <w:r w:rsidRPr="00783C32">
        <w:rPr>
          <w:sz w:val="28"/>
          <w:szCs w:val="28"/>
        </w:rPr>
        <w:t xml:space="preserve"> час</w:t>
      </w:r>
      <w:r w:rsidR="008D2198">
        <w:rPr>
          <w:sz w:val="28"/>
          <w:szCs w:val="28"/>
        </w:rPr>
        <w:t>а</w:t>
      </w:r>
      <w:r>
        <w:rPr>
          <w:sz w:val="28"/>
          <w:szCs w:val="28"/>
        </w:rPr>
        <w:t xml:space="preserve"> (</w:t>
      </w:r>
      <w:r w:rsidR="000B0909">
        <w:rPr>
          <w:sz w:val="28"/>
          <w:szCs w:val="28"/>
        </w:rPr>
        <w:t>6</w:t>
      </w:r>
      <w:r>
        <w:rPr>
          <w:sz w:val="28"/>
          <w:szCs w:val="28"/>
        </w:rPr>
        <w:t xml:space="preserve"> недел</w:t>
      </w:r>
      <w:r w:rsidR="007E732A">
        <w:rPr>
          <w:sz w:val="28"/>
          <w:szCs w:val="28"/>
        </w:rPr>
        <w:t>ь</w:t>
      </w:r>
      <w:r>
        <w:rPr>
          <w:sz w:val="28"/>
          <w:szCs w:val="28"/>
        </w:rPr>
        <w:t>)</w:t>
      </w:r>
      <w:r w:rsidR="008D2198">
        <w:rPr>
          <w:sz w:val="28"/>
          <w:szCs w:val="28"/>
        </w:rPr>
        <w:t>;</w:t>
      </w:r>
      <w:r w:rsidR="00B814A2">
        <w:rPr>
          <w:sz w:val="28"/>
          <w:szCs w:val="28"/>
        </w:rPr>
        <w:t xml:space="preserve"> </w:t>
      </w:r>
      <w:r>
        <w:rPr>
          <w:sz w:val="28"/>
          <w:szCs w:val="28"/>
        </w:rPr>
        <w:t xml:space="preserve">для очной формы </w:t>
      </w:r>
      <w:r w:rsidR="003A6693">
        <w:rPr>
          <w:sz w:val="28"/>
          <w:szCs w:val="28"/>
        </w:rPr>
        <w:t>–</w:t>
      </w:r>
      <w:r>
        <w:rPr>
          <w:sz w:val="28"/>
          <w:szCs w:val="28"/>
        </w:rPr>
        <w:t xml:space="preserve"> </w:t>
      </w:r>
      <w:r w:rsidRPr="00783C32">
        <w:rPr>
          <w:sz w:val="28"/>
          <w:szCs w:val="28"/>
        </w:rPr>
        <w:t xml:space="preserve">на </w:t>
      </w:r>
      <w:r>
        <w:rPr>
          <w:sz w:val="28"/>
          <w:szCs w:val="28"/>
        </w:rPr>
        <w:t>1</w:t>
      </w:r>
      <w:r w:rsidRPr="00783C32">
        <w:rPr>
          <w:sz w:val="28"/>
          <w:szCs w:val="28"/>
        </w:rPr>
        <w:t xml:space="preserve"> курсе в</w:t>
      </w:r>
      <w:r>
        <w:rPr>
          <w:sz w:val="28"/>
          <w:szCs w:val="28"/>
        </w:rPr>
        <w:t>о 2</w:t>
      </w:r>
      <w:r w:rsidRPr="00783C32">
        <w:rPr>
          <w:sz w:val="28"/>
          <w:szCs w:val="28"/>
        </w:rPr>
        <w:t xml:space="preserve"> семестре</w:t>
      </w:r>
      <w:r>
        <w:rPr>
          <w:sz w:val="28"/>
          <w:szCs w:val="28"/>
        </w:rPr>
        <w:t>.</w:t>
      </w:r>
      <w:r w:rsidRPr="00783C32">
        <w:rPr>
          <w:sz w:val="28"/>
          <w:szCs w:val="28"/>
        </w:rPr>
        <w:t xml:space="preserve"> Конкретные сроки прохождения </w:t>
      </w:r>
      <w:r w:rsidR="000B0909">
        <w:rPr>
          <w:bCs/>
          <w:sz w:val="28"/>
          <w:szCs w:val="28"/>
        </w:rPr>
        <w:t>п</w:t>
      </w:r>
      <w:r w:rsidR="000B0909" w:rsidRPr="00E52A03">
        <w:rPr>
          <w:bCs/>
          <w:sz w:val="28"/>
          <w:szCs w:val="28"/>
        </w:rPr>
        <w:t>рофессионально-творческ</w:t>
      </w:r>
      <w:r w:rsidR="000B0909">
        <w:rPr>
          <w:bCs/>
          <w:sz w:val="28"/>
          <w:szCs w:val="28"/>
        </w:rPr>
        <w:t>ой</w:t>
      </w:r>
      <w:r w:rsidR="000B0909" w:rsidRPr="00E52A03">
        <w:rPr>
          <w:bCs/>
          <w:sz w:val="28"/>
          <w:szCs w:val="28"/>
        </w:rPr>
        <w:t xml:space="preserve"> практик</w:t>
      </w:r>
      <w:r w:rsidR="000B0909">
        <w:rPr>
          <w:bCs/>
          <w:sz w:val="28"/>
          <w:szCs w:val="28"/>
        </w:rPr>
        <w:t>и</w:t>
      </w:r>
      <w:r w:rsidR="000B0909" w:rsidRPr="00783C32">
        <w:rPr>
          <w:sz w:val="28"/>
          <w:szCs w:val="28"/>
        </w:rPr>
        <w:t xml:space="preserve"> </w:t>
      </w:r>
      <w:r w:rsidRPr="00783C32">
        <w:rPr>
          <w:sz w:val="28"/>
          <w:szCs w:val="28"/>
        </w:rPr>
        <w:t xml:space="preserve">устанавливаются приказом по РГГУ в соответствии с </w:t>
      </w:r>
      <w:r>
        <w:rPr>
          <w:sz w:val="28"/>
          <w:szCs w:val="28"/>
        </w:rPr>
        <w:t>календарным</w:t>
      </w:r>
      <w:r w:rsidRPr="00783C32">
        <w:rPr>
          <w:sz w:val="28"/>
          <w:szCs w:val="28"/>
        </w:rPr>
        <w:t xml:space="preserve"> учебным </w:t>
      </w:r>
      <w:r>
        <w:rPr>
          <w:sz w:val="28"/>
          <w:szCs w:val="28"/>
        </w:rPr>
        <w:t>графиком</w:t>
      </w:r>
      <w:r w:rsidRPr="00783C32">
        <w:rPr>
          <w:sz w:val="28"/>
          <w:szCs w:val="28"/>
        </w:rPr>
        <w:t>.</w:t>
      </w:r>
    </w:p>
    <w:p w14:paraId="5B9DFD93" w14:textId="77777777" w:rsidR="00BF3BC5" w:rsidRDefault="00BF3BC5" w:rsidP="00111510">
      <w:pPr>
        <w:ind w:firstLine="709"/>
        <w:jc w:val="both"/>
        <w:rPr>
          <w:sz w:val="28"/>
          <w:szCs w:val="28"/>
        </w:rPr>
      </w:pPr>
    </w:p>
    <w:p w14:paraId="5715D1BC" w14:textId="77777777" w:rsidR="00BF3BC5" w:rsidRDefault="00BF3BC5" w:rsidP="00BF3BC5">
      <w:pPr>
        <w:rPr>
          <w:sz w:val="28"/>
          <w:szCs w:val="28"/>
        </w:rPr>
      </w:pPr>
      <w:r w:rsidRPr="00BF3BC5">
        <w:rPr>
          <w:sz w:val="28"/>
          <w:szCs w:val="28"/>
        </w:rPr>
        <w:t>1.4. Вид (виды) профессиональной деятельности</w:t>
      </w:r>
    </w:p>
    <w:p w14:paraId="7B1BF142" w14:textId="77777777" w:rsidR="00BF3BC5" w:rsidRDefault="00BF3BC5" w:rsidP="00BF3BC5">
      <w:pPr>
        <w:ind w:firstLine="709"/>
        <w:jc w:val="both"/>
        <w:rPr>
          <w:sz w:val="28"/>
          <w:szCs w:val="28"/>
        </w:rPr>
      </w:pPr>
    </w:p>
    <w:p w14:paraId="7A037A9E" w14:textId="4BFDFE3B" w:rsidR="00FF4DE1" w:rsidRDefault="00FF4DE1" w:rsidP="00FF4DE1">
      <w:pPr>
        <w:ind w:firstLine="709"/>
        <w:jc w:val="both"/>
        <w:rPr>
          <w:sz w:val="28"/>
          <w:szCs w:val="28"/>
        </w:rPr>
      </w:pPr>
      <w:r>
        <w:rPr>
          <w:sz w:val="28"/>
          <w:szCs w:val="28"/>
        </w:rPr>
        <w:t xml:space="preserve">Практика ориентирована на следующий вид профессиональной деятельности выпускника: </w:t>
      </w:r>
      <w:proofErr w:type="spellStart"/>
      <w:r w:rsidR="003A6693">
        <w:rPr>
          <w:sz w:val="28"/>
          <w:szCs w:val="28"/>
        </w:rPr>
        <w:t>медиапродюсирование</w:t>
      </w:r>
      <w:proofErr w:type="spellEnd"/>
      <w:r w:rsidR="003A6693">
        <w:rPr>
          <w:sz w:val="28"/>
          <w:szCs w:val="28"/>
        </w:rPr>
        <w:t>.</w:t>
      </w:r>
      <w:r>
        <w:rPr>
          <w:sz w:val="28"/>
          <w:szCs w:val="28"/>
        </w:rPr>
        <w:t xml:space="preserve">  </w:t>
      </w:r>
    </w:p>
    <w:p w14:paraId="7283F329" w14:textId="77777777" w:rsidR="000B0909" w:rsidRPr="00C2539F" w:rsidRDefault="000B0909" w:rsidP="00BF3BC5">
      <w:pPr>
        <w:ind w:firstLine="709"/>
        <w:jc w:val="both"/>
        <w:rPr>
          <w:sz w:val="28"/>
          <w:szCs w:val="28"/>
        </w:rPr>
      </w:pPr>
    </w:p>
    <w:p w14:paraId="4B145E29" w14:textId="77777777" w:rsidR="0063504C" w:rsidRPr="0063504C" w:rsidRDefault="00BF3BC5" w:rsidP="003A6693">
      <w:pPr>
        <w:jc w:val="both"/>
        <w:rPr>
          <w:bCs/>
          <w:i/>
          <w:sz w:val="28"/>
          <w:szCs w:val="28"/>
        </w:rPr>
      </w:pPr>
      <w:r w:rsidRPr="0063504C">
        <w:rPr>
          <w:sz w:val="28"/>
          <w:szCs w:val="28"/>
        </w:rPr>
        <w:t xml:space="preserve">1.5. </w:t>
      </w:r>
      <w:r w:rsidR="0063504C" w:rsidRPr="0063504C">
        <w:rPr>
          <w:sz w:val="28"/>
          <w:szCs w:val="28"/>
        </w:rPr>
        <w:t>Планируемые результаты обучения при прохождении практики, соотнесённые с индикаторами достижения компетенций</w:t>
      </w:r>
      <w:r w:rsidR="0063504C" w:rsidRPr="0063504C">
        <w:rPr>
          <w:bCs/>
          <w:sz w:val="28"/>
          <w:szCs w:val="28"/>
        </w:rPr>
        <w:t>:</w:t>
      </w:r>
    </w:p>
    <w:p w14:paraId="676D24E2" w14:textId="77777777" w:rsidR="00880537" w:rsidRPr="0063504C" w:rsidRDefault="00880537" w:rsidP="00111510">
      <w:pPr>
        <w:ind w:left="360"/>
        <w:jc w:val="both"/>
        <w:rPr>
          <w:i/>
          <w:iCs/>
          <w:sz w:val="28"/>
          <w:szCs w:val="28"/>
        </w:rPr>
      </w:pPr>
    </w:p>
    <w:p w14:paraId="612CD1B5" w14:textId="77777777" w:rsidR="0063504C" w:rsidRDefault="0063504C" w:rsidP="00111510">
      <w:pPr>
        <w:ind w:firstLine="709"/>
        <w:jc w:val="both"/>
        <w:rPr>
          <w:sz w:val="28"/>
          <w:szCs w:val="28"/>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2929"/>
        <w:gridCol w:w="3486"/>
      </w:tblGrid>
      <w:tr w:rsidR="0063504C" w:rsidRPr="00032562" w14:paraId="14598EAD" w14:textId="77777777" w:rsidTr="000E5A81">
        <w:tc>
          <w:tcPr>
            <w:tcW w:w="2929" w:type="dxa"/>
            <w:shd w:val="clear" w:color="auto" w:fill="auto"/>
          </w:tcPr>
          <w:p w14:paraId="0F760445" w14:textId="77777777" w:rsidR="0063504C" w:rsidRPr="00032562" w:rsidRDefault="0063504C" w:rsidP="008D2198">
            <w:pPr>
              <w:widowControl w:val="0"/>
              <w:autoSpaceDE w:val="0"/>
              <w:autoSpaceDN w:val="0"/>
              <w:adjustRightInd w:val="0"/>
              <w:jc w:val="center"/>
              <w:rPr>
                <w:rFonts w:eastAsia="Calibri"/>
                <w:b/>
                <w:sz w:val="22"/>
                <w:szCs w:val="22"/>
              </w:rPr>
            </w:pPr>
            <w:r w:rsidRPr="00032562">
              <w:rPr>
                <w:rFonts w:eastAsia="Calibri"/>
                <w:b/>
                <w:sz w:val="22"/>
                <w:szCs w:val="22"/>
              </w:rPr>
              <w:t>Компетенция</w:t>
            </w:r>
          </w:p>
          <w:p w14:paraId="3D8E73AE" w14:textId="77777777" w:rsidR="0063504C" w:rsidRPr="00032562" w:rsidRDefault="0063504C" w:rsidP="008D2198">
            <w:pPr>
              <w:widowControl w:val="0"/>
              <w:autoSpaceDE w:val="0"/>
              <w:autoSpaceDN w:val="0"/>
              <w:adjustRightInd w:val="0"/>
              <w:jc w:val="center"/>
              <w:rPr>
                <w:rFonts w:eastAsia="Calibri"/>
                <w:sz w:val="22"/>
                <w:szCs w:val="22"/>
              </w:rPr>
            </w:pPr>
            <w:r w:rsidRPr="00032562">
              <w:rPr>
                <w:rFonts w:eastAsia="Calibri"/>
                <w:sz w:val="22"/>
                <w:szCs w:val="22"/>
              </w:rPr>
              <w:t>(код и наименование)</w:t>
            </w:r>
          </w:p>
        </w:tc>
        <w:tc>
          <w:tcPr>
            <w:tcW w:w="2929" w:type="dxa"/>
            <w:shd w:val="clear" w:color="auto" w:fill="auto"/>
          </w:tcPr>
          <w:p w14:paraId="1CF89EEC" w14:textId="77777777" w:rsidR="0063504C" w:rsidRPr="00032562" w:rsidRDefault="0063504C" w:rsidP="008D2198">
            <w:pPr>
              <w:widowControl w:val="0"/>
              <w:autoSpaceDE w:val="0"/>
              <w:autoSpaceDN w:val="0"/>
              <w:adjustRightInd w:val="0"/>
              <w:jc w:val="center"/>
              <w:rPr>
                <w:rFonts w:eastAsia="Calibri"/>
                <w:b/>
                <w:sz w:val="22"/>
                <w:szCs w:val="22"/>
              </w:rPr>
            </w:pPr>
            <w:r w:rsidRPr="00032562">
              <w:rPr>
                <w:rFonts w:eastAsia="Calibri"/>
                <w:b/>
                <w:sz w:val="22"/>
                <w:szCs w:val="22"/>
              </w:rPr>
              <w:t>Индикаторы компетенций</w:t>
            </w:r>
          </w:p>
          <w:p w14:paraId="08F58CDE" w14:textId="77777777" w:rsidR="0063504C" w:rsidRPr="00032562" w:rsidRDefault="0063504C" w:rsidP="008D2198">
            <w:pPr>
              <w:widowControl w:val="0"/>
              <w:autoSpaceDE w:val="0"/>
              <w:autoSpaceDN w:val="0"/>
              <w:adjustRightInd w:val="0"/>
              <w:jc w:val="center"/>
              <w:rPr>
                <w:rFonts w:eastAsia="Calibri"/>
                <w:sz w:val="22"/>
                <w:szCs w:val="22"/>
              </w:rPr>
            </w:pPr>
            <w:r w:rsidRPr="00032562">
              <w:rPr>
                <w:rFonts w:eastAsia="Calibri"/>
                <w:sz w:val="22"/>
                <w:szCs w:val="22"/>
              </w:rPr>
              <w:t>(код и наименование)</w:t>
            </w:r>
          </w:p>
        </w:tc>
        <w:tc>
          <w:tcPr>
            <w:tcW w:w="3486" w:type="dxa"/>
            <w:shd w:val="clear" w:color="auto" w:fill="auto"/>
          </w:tcPr>
          <w:p w14:paraId="4F29DEEA" w14:textId="77777777" w:rsidR="0063504C" w:rsidRPr="00032562" w:rsidRDefault="0063504C" w:rsidP="008D2198">
            <w:pPr>
              <w:widowControl w:val="0"/>
              <w:autoSpaceDE w:val="0"/>
              <w:autoSpaceDN w:val="0"/>
              <w:adjustRightInd w:val="0"/>
              <w:jc w:val="center"/>
              <w:rPr>
                <w:rFonts w:eastAsia="Calibri"/>
                <w:b/>
                <w:sz w:val="22"/>
                <w:szCs w:val="22"/>
              </w:rPr>
            </w:pPr>
            <w:r w:rsidRPr="00032562">
              <w:rPr>
                <w:rFonts w:eastAsia="Calibri"/>
                <w:b/>
                <w:sz w:val="22"/>
                <w:szCs w:val="22"/>
              </w:rPr>
              <w:t>Результаты обучения</w:t>
            </w:r>
          </w:p>
        </w:tc>
      </w:tr>
      <w:tr w:rsidR="000E5A81" w:rsidRPr="00032562" w14:paraId="2F490CF9" w14:textId="77777777" w:rsidTr="000E5A81">
        <w:trPr>
          <w:trHeight w:val="1833"/>
        </w:trPr>
        <w:tc>
          <w:tcPr>
            <w:tcW w:w="2929" w:type="dxa"/>
            <w:shd w:val="clear" w:color="auto" w:fill="auto"/>
          </w:tcPr>
          <w:p w14:paraId="42961B6B" w14:textId="77777777" w:rsidR="000E5A81" w:rsidRPr="00032562" w:rsidRDefault="000E5A81" w:rsidP="00E61C05">
            <w:pPr>
              <w:jc w:val="both"/>
              <w:rPr>
                <w:rFonts w:eastAsia="Calibri"/>
                <w:sz w:val="22"/>
                <w:szCs w:val="22"/>
              </w:rPr>
            </w:pPr>
            <w:r w:rsidRPr="00032562">
              <w:rPr>
                <w:rFonts w:eastAsia="Calibri"/>
                <w:sz w:val="22"/>
                <w:szCs w:val="22"/>
              </w:rPr>
              <w:t xml:space="preserve">УК-2 </w:t>
            </w:r>
          </w:p>
          <w:p w14:paraId="13A6A13B" w14:textId="77777777" w:rsidR="000E5A81" w:rsidRPr="00032562" w:rsidRDefault="000E5A81" w:rsidP="00E61C05">
            <w:pPr>
              <w:jc w:val="both"/>
              <w:rPr>
                <w:rFonts w:eastAsia="Calibri"/>
                <w:sz w:val="22"/>
                <w:szCs w:val="22"/>
              </w:rPr>
            </w:pPr>
            <w:r w:rsidRPr="00032562">
              <w:rPr>
                <w:rFonts w:eastAsia="Calibri"/>
                <w:sz w:val="22"/>
                <w:szCs w:val="22"/>
              </w:rPr>
              <w:t>Способен управлять проектом на всех этапах его жизненного цикла</w:t>
            </w:r>
          </w:p>
        </w:tc>
        <w:tc>
          <w:tcPr>
            <w:tcW w:w="2929" w:type="dxa"/>
            <w:shd w:val="clear" w:color="auto" w:fill="auto"/>
          </w:tcPr>
          <w:p w14:paraId="7A84013D" w14:textId="3B6964DA" w:rsidR="000E5A81" w:rsidRPr="00032562" w:rsidRDefault="000E5A81" w:rsidP="00E61C05">
            <w:pPr>
              <w:jc w:val="both"/>
              <w:rPr>
                <w:rFonts w:eastAsia="Calibri"/>
                <w:sz w:val="22"/>
                <w:szCs w:val="22"/>
              </w:rPr>
            </w:pPr>
            <w:r w:rsidRPr="00032562">
              <w:rPr>
                <w:rFonts w:eastAsia="Calibri"/>
                <w:sz w:val="22"/>
                <w:szCs w:val="22"/>
              </w:rPr>
              <w:t>УК-2.1 Определяет цели проекта, расставляет приоритеты и правильно использует имеющиеся ресурсы</w:t>
            </w:r>
          </w:p>
        </w:tc>
        <w:tc>
          <w:tcPr>
            <w:tcW w:w="3486" w:type="dxa"/>
            <w:shd w:val="clear" w:color="auto" w:fill="auto"/>
          </w:tcPr>
          <w:p w14:paraId="353072D4" w14:textId="77777777" w:rsidR="000E5A81" w:rsidRPr="00032562" w:rsidRDefault="000E5A81" w:rsidP="00E61C05">
            <w:pPr>
              <w:widowControl w:val="0"/>
              <w:autoSpaceDE w:val="0"/>
              <w:autoSpaceDN w:val="0"/>
              <w:adjustRightInd w:val="0"/>
              <w:jc w:val="both"/>
              <w:rPr>
                <w:rFonts w:eastAsia="Calibri"/>
                <w:sz w:val="22"/>
                <w:szCs w:val="22"/>
              </w:rPr>
            </w:pPr>
            <w:r w:rsidRPr="00032562">
              <w:rPr>
                <w:rFonts w:eastAsia="Calibri"/>
                <w:i/>
                <w:sz w:val="22"/>
                <w:szCs w:val="22"/>
              </w:rPr>
              <w:t>Знать</w:t>
            </w:r>
            <w:r w:rsidRPr="00032562">
              <w:rPr>
                <w:rFonts w:eastAsia="Calibri"/>
                <w:sz w:val="22"/>
                <w:szCs w:val="22"/>
              </w:rPr>
              <w:t>: принципы формулирования целей проекта</w:t>
            </w:r>
          </w:p>
          <w:p w14:paraId="1EB1F7A0" w14:textId="77777777" w:rsidR="000E5A81" w:rsidRPr="00032562" w:rsidRDefault="000E5A81" w:rsidP="00E61C05">
            <w:pPr>
              <w:widowControl w:val="0"/>
              <w:autoSpaceDE w:val="0"/>
              <w:autoSpaceDN w:val="0"/>
              <w:adjustRightInd w:val="0"/>
              <w:jc w:val="both"/>
              <w:rPr>
                <w:rFonts w:eastAsia="Calibri"/>
                <w:sz w:val="22"/>
                <w:szCs w:val="22"/>
              </w:rPr>
            </w:pPr>
            <w:r w:rsidRPr="00032562">
              <w:rPr>
                <w:rFonts w:eastAsia="Calibri"/>
                <w:i/>
                <w:sz w:val="22"/>
                <w:szCs w:val="22"/>
              </w:rPr>
              <w:t>Уметь</w:t>
            </w:r>
            <w:r w:rsidRPr="00032562">
              <w:rPr>
                <w:rFonts w:eastAsia="Calibri"/>
                <w:sz w:val="22"/>
                <w:szCs w:val="22"/>
              </w:rPr>
              <w:t>: расставлять приоритеты при подготовке и реализации проекта</w:t>
            </w:r>
          </w:p>
          <w:p w14:paraId="2C7568FA" w14:textId="77777777" w:rsidR="000E5A81" w:rsidRPr="00032562" w:rsidRDefault="000E5A81" w:rsidP="00E61C05">
            <w:pPr>
              <w:widowControl w:val="0"/>
              <w:autoSpaceDE w:val="0"/>
              <w:autoSpaceDN w:val="0"/>
              <w:adjustRightInd w:val="0"/>
              <w:jc w:val="both"/>
              <w:rPr>
                <w:rFonts w:eastAsia="Calibri"/>
                <w:i/>
                <w:sz w:val="22"/>
                <w:szCs w:val="22"/>
              </w:rPr>
            </w:pPr>
            <w:r w:rsidRPr="00032562">
              <w:rPr>
                <w:rFonts w:eastAsia="Calibri"/>
                <w:i/>
                <w:sz w:val="22"/>
                <w:szCs w:val="22"/>
              </w:rPr>
              <w:t>Владеть</w:t>
            </w:r>
            <w:r w:rsidRPr="00032562">
              <w:rPr>
                <w:rFonts w:eastAsia="Calibri"/>
                <w:sz w:val="22"/>
                <w:szCs w:val="22"/>
              </w:rPr>
              <w:t>: навыками адекватной оценки и рационального распределения имеющихся ресурсов</w:t>
            </w:r>
          </w:p>
        </w:tc>
      </w:tr>
      <w:tr w:rsidR="000E5A81" w:rsidRPr="00032562" w14:paraId="5341DA62" w14:textId="77777777" w:rsidTr="000E5A81">
        <w:trPr>
          <w:trHeight w:val="1833"/>
        </w:trPr>
        <w:tc>
          <w:tcPr>
            <w:tcW w:w="2929" w:type="dxa"/>
            <w:shd w:val="clear" w:color="auto" w:fill="auto"/>
          </w:tcPr>
          <w:p w14:paraId="6E50174B" w14:textId="77777777" w:rsidR="000E5A81" w:rsidRPr="00032562" w:rsidRDefault="000E5A81" w:rsidP="000E5A81">
            <w:pPr>
              <w:jc w:val="both"/>
              <w:rPr>
                <w:sz w:val="22"/>
                <w:szCs w:val="22"/>
              </w:rPr>
            </w:pPr>
            <w:r w:rsidRPr="00032562">
              <w:rPr>
                <w:rFonts w:eastAsia="Calibri"/>
                <w:sz w:val="22"/>
                <w:szCs w:val="22"/>
              </w:rPr>
              <w:t>УК-6</w:t>
            </w:r>
            <w:r w:rsidRPr="00032562">
              <w:rPr>
                <w:sz w:val="22"/>
                <w:szCs w:val="22"/>
              </w:rPr>
              <w:t xml:space="preserve"> </w:t>
            </w:r>
          </w:p>
          <w:p w14:paraId="119A8964" w14:textId="77777777" w:rsidR="000E5A81" w:rsidRPr="00032562" w:rsidRDefault="000E5A81" w:rsidP="000E5A81">
            <w:pPr>
              <w:jc w:val="both"/>
              <w:rPr>
                <w:rFonts w:eastAsia="Calibri"/>
                <w:sz w:val="22"/>
                <w:szCs w:val="22"/>
              </w:rPr>
            </w:pPr>
            <w:r w:rsidRPr="00032562">
              <w:rPr>
                <w:rFonts w:eastAsia="Calibri"/>
                <w:sz w:val="22"/>
                <w:szCs w:val="22"/>
              </w:rPr>
              <w:t>Способен определять и реализовывать приоритеты собственной деятельности и способы ее совершенствования на основе самооценки</w:t>
            </w:r>
          </w:p>
          <w:p w14:paraId="3FDA5E45" w14:textId="77777777" w:rsidR="000E5A81" w:rsidRPr="00032562" w:rsidRDefault="000E5A81" w:rsidP="00E61C05">
            <w:pPr>
              <w:jc w:val="both"/>
              <w:rPr>
                <w:rFonts w:eastAsia="Calibri"/>
                <w:sz w:val="22"/>
                <w:szCs w:val="22"/>
              </w:rPr>
            </w:pPr>
          </w:p>
        </w:tc>
        <w:tc>
          <w:tcPr>
            <w:tcW w:w="2929" w:type="dxa"/>
            <w:shd w:val="clear" w:color="auto" w:fill="auto"/>
          </w:tcPr>
          <w:p w14:paraId="375F49A5" w14:textId="5CAB9D38" w:rsidR="000E5A81" w:rsidRPr="00032562" w:rsidRDefault="000E5A81" w:rsidP="00E61C05">
            <w:pPr>
              <w:jc w:val="both"/>
              <w:rPr>
                <w:rFonts w:eastAsia="Calibri"/>
                <w:sz w:val="22"/>
                <w:szCs w:val="22"/>
              </w:rPr>
            </w:pPr>
            <w:r w:rsidRPr="00032562">
              <w:rPr>
                <w:sz w:val="22"/>
                <w:szCs w:val="22"/>
              </w:rPr>
              <w:t>УК-6.3. Демонстрирует способность к самообразованию и использует предоставленные возможности для приобретения новых знаний и навыков</w:t>
            </w:r>
          </w:p>
        </w:tc>
        <w:tc>
          <w:tcPr>
            <w:tcW w:w="3486" w:type="dxa"/>
            <w:shd w:val="clear" w:color="auto" w:fill="auto"/>
          </w:tcPr>
          <w:p w14:paraId="09F659D4" w14:textId="717D41E2" w:rsidR="000E5A81" w:rsidRPr="00032562" w:rsidRDefault="000E5A81" w:rsidP="000E5A81">
            <w:pPr>
              <w:widowControl w:val="0"/>
              <w:autoSpaceDE w:val="0"/>
              <w:autoSpaceDN w:val="0"/>
              <w:adjustRightInd w:val="0"/>
              <w:jc w:val="both"/>
              <w:rPr>
                <w:rFonts w:eastAsia="Calibri"/>
                <w:sz w:val="22"/>
                <w:szCs w:val="22"/>
              </w:rPr>
            </w:pPr>
            <w:r w:rsidRPr="00032562">
              <w:rPr>
                <w:rFonts w:eastAsia="Calibri"/>
                <w:i/>
                <w:sz w:val="22"/>
                <w:szCs w:val="22"/>
              </w:rPr>
              <w:t xml:space="preserve">Знать: </w:t>
            </w:r>
            <w:r w:rsidR="00032562" w:rsidRPr="00032562">
              <w:rPr>
                <w:rFonts w:eastAsia="Calibri"/>
                <w:sz w:val="22"/>
                <w:szCs w:val="22"/>
              </w:rPr>
              <w:t xml:space="preserve">основы </w:t>
            </w:r>
            <w:proofErr w:type="spellStart"/>
            <w:r w:rsidR="00032562" w:rsidRPr="00032562">
              <w:rPr>
                <w:rFonts w:eastAsia="Calibri"/>
                <w:sz w:val="22"/>
                <w:szCs w:val="22"/>
              </w:rPr>
              <w:t>самоменеджмента</w:t>
            </w:r>
            <w:proofErr w:type="spellEnd"/>
          </w:p>
          <w:p w14:paraId="4AE0DAC1" w14:textId="5A0E01A5" w:rsidR="000E5A81" w:rsidRPr="00032562" w:rsidRDefault="0011111B" w:rsidP="000E5A81">
            <w:pPr>
              <w:widowControl w:val="0"/>
              <w:autoSpaceDE w:val="0"/>
              <w:autoSpaceDN w:val="0"/>
              <w:adjustRightInd w:val="0"/>
              <w:jc w:val="both"/>
              <w:rPr>
                <w:rFonts w:eastAsia="Calibri"/>
                <w:iCs/>
                <w:sz w:val="22"/>
                <w:szCs w:val="22"/>
              </w:rPr>
            </w:pPr>
            <w:r w:rsidRPr="00032562">
              <w:rPr>
                <w:rFonts w:eastAsia="Calibri"/>
                <w:i/>
                <w:sz w:val="22"/>
                <w:szCs w:val="22"/>
              </w:rPr>
              <w:t>Уметь: выстраивать</w:t>
            </w:r>
            <w:r w:rsidR="00032562" w:rsidRPr="00032562">
              <w:rPr>
                <w:rFonts w:eastAsia="Calibri"/>
                <w:sz w:val="22"/>
                <w:szCs w:val="22"/>
              </w:rPr>
              <w:t xml:space="preserve"> траекторию самообразования и использовать возможности </w:t>
            </w:r>
            <w:r w:rsidR="00032562" w:rsidRPr="00032562">
              <w:rPr>
                <w:sz w:val="22"/>
                <w:szCs w:val="22"/>
              </w:rPr>
              <w:t>для приобретения новых знаний и навыков</w:t>
            </w:r>
          </w:p>
          <w:p w14:paraId="5D990AD8" w14:textId="33E41A2D" w:rsidR="000E5A81" w:rsidRPr="00032562" w:rsidRDefault="000E5A81" w:rsidP="000E5A81">
            <w:pPr>
              <w:widowControl w:val="0"/>
              <w:autoSpaceDE w:val="0"/>
              <w:autoSpaceDN w:val="0"/>
              <w:adjustRightInd w:val="0"/>
              <w:jc w:val="both"/>
              <w:rPr>
                <w:rFonts w:eastAsia="Calibri"/>
                <w:sz w:val="22"/>
                <w:szCs w:val="22"/>
              </w:rPr>
            </w:pPr>
            <w:r w:rsidRPr="00032562">
              <w:rPr>
                <w:rFonts w:eastAsia="Calibri"/>
                <w:i/>
                <w:sz w:val="22"/>
                <w:szCs w:val="22"/>
              </w:rPr>
              <w:t>Владеть:</w:t>
            </w:r>
            <w:r w:rsidR="00032562" w:rsidRPr="00032562">
              <w:rPr>
                <w:rFonts w:eastAsia="Calibri"/>
                <w:i/>
                <w:sz w:val="22"/>
                <w:szCs w:val="22"/>
              </w:rPr>
              <w:t xml:space="preserve"> </w:t>
            </w:r>
            <w:r w:rsidR="00032562" w:rsidRPr="00032562">
              <w:rPr>
                <w:rFonts w:eastAsia="Calibri"/>
                <w:sz w:val="22"/>
                <w:szCs w:val="22"/>
              </w:rPr>
              <w:t>методами самоорганизации и самообразования</w:t>
            </w:r>
          </w:p>
        </w:tc>
      </w:tr>
      <w:tr w:rsidR="000E5A81" w:rsidRPr="00032562" w14:paraId="79BDEC49" w14:textId="77777777" w:rsidTr="000E5A81">
        <w:trPr>
          <w:trHeight w:val="1833"/>
        </w:trPr>
        <w:tc>
          <w:tcPr>
            <w:tcW w:w="2929" w:type="dxa"/>
            <w:shd w:val="clear" w:color="auto" w:fill="auto"/>
          </w:tcPr>
          <w:p w14:paraId="061EAF20" w14:textId="77777777" w:rsidR="000E5A81" w:rsidRPr="000E5A81" w:rsidRDefault="000E5A81" w:rsidP="000E5A81">
            <w:pPr>
              <w:widowControl w:val="0"/>
              <w:autoSpaceDE w:val="0"/>
              <w:autoSpaceDN w:val="0"/>
              <w:adjustRightInd w:val="0"/>
              <w:ind w:right="-251"/>
              <w:jc w:val="both"/>
              <w:rPr>
                <w:rFonts w:eastAsia="Calibri"/>
                <w:iCs/>
                <w:sz w:val="22"/>
                <w:szCs w:val="22"/>
              </w:rPr>
            </w:pPr>
            <w:r w:rsidRPr="000E5A81">
              <w:rPr>
                <w:rFonts w:eastAsia="Calibri"/>
                <w:iCs/>
                <w:sz w:val="22"/>
                <w:szCs w:val="22"/>
              </w:rPr>
              <w:t>ОПК-1</w:t>
            </w:r>
          </w:p>
          <w:p w14:paraId="17787F81" w14:textId="623102D0" w:rsidR="000E5A81" w:rsidRPr="00032562" w:rsidRDefault="000E5A81" w:rsidP="000E5A81">
            <w:pPr>
              <w:jc w:val="both"/>
              <w:rPr>
                <w:rFonts w:eastAsia="Calibri"/>
                <w:sz w:val="22"/>
                <w:szCs w:val="22"/>
              </w:rPr>
            </w:pPr>
            <w:r w:rsidRPr="00032562">
              <w:rPr>
                <w:rFonts w:eastAsia="Calibri"/>
                <w:iCs/>
                <w:sz w:val="22"/>
                <w:szCs w:val="22"/>
              </w:rPr>
              <w:t xml:space="preserve">Способен планировать, организовывать и координировать процесс создания востребованных обществом и индустрией </w:t>
            </w:r>
            <w:proofErr w:type="spellStart"/>
            <w:r w:rsidRPr="00032562">
              <w:rPr>
                <w:rFonts w:eastAsia="Calibri"/>
                <w:iCs/>
                <w:sz w:val="22"/>
                <w:szCs w:val="22"/>
              </w:rPr>
              <w:t>медиатекстов</w:t>
            </w:r>
            <w:proofErr w:type="spellEnd"/>
            <w:r w:rsidRPr="00032562">
              <w:rPr>
                <w:rFonts w:eastAsia="Calibri"/>
                <w:iCs/>
                <w:sz w:val="22"/>
                <w:szCs w:val="22"/>
              </w:rPr>
              <w:t xml:space="preserve"> и (или) медиапродуктов, и (или) коммуникационных продуктов, отслеживать и учитывать изменение норм русского и иностранного</w:t>
            </w:r>
          </w:p>
        </w:tc>
        <w:tc>
          <w:tcPr>
            <w:tcW w:w="2929" w:type="dxa"/>
            <w:shd w:val="clear" w:color="auto" w:fill="auto"/>
          </w:tcPr>
          <w:p w14:paraId="04C02679" w14:textId="160A3AFB" w:rsidR="000E5A81" w:rsidRPr="00032562" w:rsidRDefault="000E5A81" w:rsidP="000E5A81">
            <w:pPr>
              <w:jc w:val="both"/>
              <w:rPr>
                <w:sz w:val="22"/>
                <w:szCs w:val="22"/>
              </w:rPr>
            </w:pPr>
            <w:r w:rsidRPr="00032562">
              <w:rPr>
                <w:rFonts w:eastAsia="Calibri"/>
                <w:iCs/>
                <w:sz w:val="22"/>
                <w:szCs w:val="22"/>
              </w:rPr>
              <w:t>ОПК-1.2.</w:t>
            </w:r>
            <w:r w:rsidRPr="00032562">
              <w:rPr>
                <w:sz w:val="22"/>
                <w:szCs w:val="22"/>
              </w:rPr>
              <w:t xml:space="preserve"> Управляет процессом подготовки востребованных обществом и индустрией медиапроектов и (или) медиапродуктов с учетом изменений норм русского (иностранного) языков и особенностей иных знаковых систем</w:t>
            </w:r>
          </w:p>
        </w:tc>
        <w:tc>
          <w:tcPr>
            <w:tcW w:w="3486" w:type="dxa"/>
            <w:shd w:val="clear" w:color="auto" w:fill="auto"/>
          </w:tcPr>
          <w:p w14:paraId="1BF10131" w14:textId="64E22CE6" w:rsidR="000E5A81" w:rsidRPr="00032562" w:rsidRDefault="000E5A81" w:rsidP="000E5A81">
            <w:pPr>
              <w:widowControl w:val="0"/>
              <w:autoSpaceDE w:val="0"/>
              <w:autoSpaceDN w:val="0"/>
              <w:adjustRightInd w:val="0"/>
              <w:jc w:val="both"/>
              <w:rPr>
                <w:rFonts w:eastAsia="Calibri"/>
                <w:i/>
                <w:sz w:val="22"/>
                <w:szCs w:val="22"/>
              </w:rPr>
            </w:pPr>
            <w:r w:rsidRPr="00032562">
              <w:rPr>
                <w:rFonts w:eastAsia="Calibri"/>
                <w:i/>
                <w:sz w:val="22"/>
                <w:szCs w:val="22"/>
              </w:rPr>
              <w:t xml:space="preserve">Знать: </w:t>
            </w:r>
            <w:r w:rsidR="00032562" w:rsidRPr="00032562">
              <w:rPr>
                <w:sz w:val="22"/>
                <w:szCs w:val="22"/>
              </w:rPr>
              <w:t>нормы русского (иностранного) языков и особенностей иных знаковых систем</w:t>
            </w:r>
          </w:p>
          <w:p w14:paraId="07C77D09" w14:textId="4B8BAE15" w:rsidR="000E5A81" w:rsidRPr="00032562" w:rsidRDefault="0011111B" w:rsidP="000E5A81">
            <w:pPr>
              <w:widowControl w:val="0"/>
              <w:autoSpaceDE w:val="0"/>
              <w:autoSpaceDN w:val="0"/>
              <w:adjustRightInd w:val="0"/>
              <w:jc w:val="both"/>
              <w:rPr>
                <w:rFonts w:eastAsia="Calibri"/>
                <w:iCs/>
                <w:sz w:val="22"/>
                <w:szCs w:val="22"/>
              </w:rPr>
            </w:pPr>
            <w:r w:rsidRPr="00032562">
              <w:rPr>
                <w:rFonts w:eastAsia="Calibri"/>
                <w:i/>
                <w:sz w:val="22"/>
                <w:szCs w:val="22"/>
              </w:rPr>
              <w:t>Уметь: готовить</w:t>
            </w:r>
            <w:r w:rsidR="00032562" w:rsidRPr="00032562">
              <w:rPr>
                <w:rFonts w:eastAsia="Calibri"/>
                <w:sz w:val="22"/>
                <w:szCs w:val="22"/>
              </w:rPr>
              <w:t xml:space="preserve"> </w:t>
            </w:r>
            <w:r w:rsidR="00032562" w:rsidRPr="00032562">
              <w:rPr>
                <w:sz w:val="22"/>
                <w:szCs w:val="22"/>
              </w:rPr>
              <w:t>востребованные обществом и индустрией медиапроекты и (или) медиапродукты с учетом изменений норм русского (иностранного) языков и особенностей иных знаковых систем</w:t>
            </w:r>
          </w:p>
          <w:p w14:paraId="5A90A2AF" w14:textId="1CEB7C8E" w:rsidR="000E5A81" w:rsidRPr="00032562" w:rsidRDefault="000E5A81" w:rsidP="000E5A81">
            <w:pPr>
              <w:widowControl w:val="0"/>
              <w:autoSpaceDE w:val="0"/>
              <w:autoSpaceDN w:val="0"/>
              <w:adjustRightInd w:val="0"/>
              <w:jc w:val="both"/>
              <w:rPr>
                <w:rFonts w:eastAsia="Calibri"/>
                <w:sz w:val="22"/>
                <w:szCs w:val="22"/>
              </w:rPr>
            </w:pPr>
            <w:r w:rsidRPr="00032562">
              <w:rPr>
                <w:rFonts w:eastAsia="Calibri"/>
                <w:i/>
                <w:sz w:val="22"/>
                <w:szCs w:val="22"/>
              </w:rPr>
              <w:lastRenderedPageBreak/>
              <w:t>Владеть:</w:t>
            </w:r>
            <w:r w:rsidR="00032562" w:rsidRPr="00032562">
              <w:rPr>
                <w:rFonts w:eastAsia="Calibri"/>
                <w:i/>
                <w:sz w:val="22"/>
                <w:szCs w:val="22"/>
              </w:rPr>
              <w:t xml:space="preserve"> </w:t>
            </w:r>
            <w:r w:rsidR="00032562" w:rsidRPr="00032562">
              <w:rPr>
                <w:rFonts w:eastAsia="Calibri"/>
                <w:sz w:val="22"/>
                <w:szCs w:val="22"/>
              </w:rPr>
              <w:t xml:space="preserve">методами управления </w:t>
            </w:r>
            <w:r w:rsidR="00032562" w:rsidRPr="00032562">
              <w:rPr>
                <w:sz w:val="22"/>
                <w:szCs w:val="22"/>
              </w:rPr>
              <w:t>процессом подготовки востребованных обществом и индустрией медиапроектов и (или) медиапродуктов с учетом изменений норм русского (иностранного) языков и особенностей иных знаковых систем</w:t>
            </w:r>
          </w:p>
        </w:tc>
      </w:tr>
      <w:tr w:rsidR="000E5A81" w:rsidRPr="00032562" w14:paraId="321FDA19" w14:textId="77777777" w:rsidTr="000E5A81">
        <w:trPr>
          <w:trHeight w:val="1833"/>
        </w:trPr>
        <w:tc>
          <w:tcPr>
            <w:tcW w:w="2929" w:type="dxa"/>
            <w:shd w:val="clear" w:color="auto" w:fill="auto"/>
          </w:tcPr>
          <w:p w14:paraId="5781FFBD" w14:textId="23A94E64" w:rsidR="000E5A81" w:rsidRPr="00032562" w:rsidRDefault="000E5A81" w:rsidP="000E5A81">
            <w:pPr>
              <w:widowControl w:val="0"/>
              <w:autoSpaceDE w:val="0"/>
              <w:autoSpaceDN w:val="0"/>
              <w:adjustRightInd w:val="0"/>
              <w:ind w:right="-251"/>
              <w:jc w:val="both"/>
              <w:rPr>
                <w:rFonts w:eastAsia="Calibri"/>
                <w:iCs/>
                <w:sz w:val="22"/>
                <w:szCs w:val="22"/>
              </w:rPr>
            </w:pPr>
            <w:r w:rsidRPr="00032562">
              <w:rPr>
                <w:rFonts w:eastAsia="Calibri"/>
                <w:iCs/>
                <w:sz w:val="22"/>
                <w:szCs w:val="22"/>
              </w:rPr>
              <w:lastRenderedPageBreak/>
              <w:t>ОПК-4.</w:t>
            </w:r>
            <w:r w:rsidRPr="00032562">
              <w:rPr>
                <w:sz w:val="22"/>
                <w:szCs w:val="22"/>
              </w:rPr>
              <w:t xml:space="preserve"> </w:t>
            </w:r>
            <w:r w:rsidRPr="00032562">
              <w:rPr>
                <w:rFonts w:eastAsia="Calibri"/>
                <w:iCs/>
                <w:sz w:val="22"/>
                <w:szCs w:val="22"/>
              </w:rPr>
              <w:t xml:space="preserve">Способен анализировать потребности общества и интересы аудитории в целях прогнозирования и удовлетворения спроса на </w:t>
            </w:r>
            <w:proofErr w:type="spellStart"/>
            <w:r w:rsidRPr="00032562">
              <w:rPr>
                <w:rFonts w:eastAsia="Calibri"/>
                <w:iCs/>
                <w:sz w:val="22"/>
                <w:szCs w:val="22"/>
              </w:rPr>
              <w:t>медиатексты</w:t>
            </w:r>
            <w:proofErr w:type="spellEnd"/>
            <w:r w:rsidRPr="00032562">
              <w:rPr>
                <w:rFonts w:eastAsia="Calibri"/>
                <w:iCs/>
                <w:sz w:val="22"/>
                <w:szCs w:val="22"/>
              </w:rPr>
              <w:t xml:space="preserve"> и (или) медиапродукты, и (или) коммуникационные продукты</w:t>
            </w:r>
          </w:p>
        </w:tc>
        <w:tc>
          <w:tcPr>
            <w:tcW w:w="2929" w:type="dxa"/>
            <w:shd w:val="clear" w:color="auto" w:fill="auto"/>
          </w:tcPr>
          <w:p w14:paraId="313CD68B" w14:textId="2E437039" w:rsidR="000E5A81" w:rsidRPr="00032562" w:rsidRDefault="000E5A81" w:rsidP="000E5A81">
            <w:pPr>
              <w:jc w:val="both"/>
              <w:rPr>
                <w:rFonts w:eastAsia="Calibri"/>
                <w:iCs/>
                <w:sz w:val="22"/>
                <w:szCs w:val="22"/>
              </w:rPr>
            </w:pPr>
            <w:r w:rsidRPr="00032562">
              <w:rPr>
                <w:rFonts w:eastAsia="Calibri"/>
                <w:iCs/>
                <w:sz w:val="22"/>
                <w:szCs w:val="22"/>
              </w:rPr>
              <w:t>ОПК-4.2.</w:t>
            </w:r>
            <w:r w:rsidRPr="00032562">
              <w:rPr>
                <w:sz w:val="22"/>
                <w:szCs w:val="22"/>
              </w:rPr>
              <w:t xml:space="preserve"> </w:t>
            </w:r>
            <w:r w:rsidRPr="00032562">
              <w:rPr>
                <w:rFonts w:eastAsia="Calibri"/>
                <w:iCs/>
                <w:sz w:val="22"/>
                <w:szCs w:val="22"/>
              </w:rPr>
              <w:t>Прогнозирует потенциальную реакцию целевой аудитории на создаваемые медиапроекты и (или) медиапродукты</w:t>
            </w:r>
          </w:p>
        </w:tc>
        <w:tc>
          <w:tcPr>
            <w:tcW w:w="3486" w:type="dxa"/>
            <w:shd w:val="clear" w:color="auto" w:fill="auto"/>
          </w:tcPr>
          <w:p w14:paraId="421FD158" w14:textId="659813EE" w:rsidR="000E5A81" w:rsidRPr="00032562" w:rsidRDefault="000E5A81" w:rsidP="000E5A81">
            <w:pPr>
              <w:widowControl w:val="0"/>
              <w:autoSpaceDE w:val="0"/>
              <w:autoSpaceDN w:val="0"/>
              <w:adjustRightInd w:val="0"/>
              <w:jc w:val="both"/>
              <w:rPr>
                <w:rFonts w:eastAsia="Calibri"/>
                <w:sz w:val="22"/>
                <w:szCs w:val="22"/>
              </w:rPr>
            </w:pPr>
            <w:r w:rsidRPr="00032562">
              <w:rPr>
                <w:rFonts w:eastAsia="Calibri"/>
                <w:i/>
                <w:sz w:val="22"/>
                <w:szCs w:val="22"/>
              </w:rPr>
              <w:t xml:space="preserve">Знать: </w:t>
            </w:r>
            <w:r w:rsidR="00032562" w:rsidRPr="00032562">
              <w:rPr>
                <w:rFonts w:eastAsia="Calibri"/>
                <w:sz w:val="22"/>
                <w:szCs w:val="22"/>
              </w:rPr>
              <w:t>понятие «целевая аудитория»</w:t>
            </w:r>
          </w:p>
          <w:p w14:paraId="0A7860F3" w14:textId="46476CCF" w:rsidR="000E5A81" w:rsidRPr="00032562" w:rsidRDefault="00032562" w:rsidP="000E5A81">
            <w:pPr>
              <w:widowControl w:val="0"/>
              <w:autoSpaceDE w:val="0"/>
              <w:autoSpaceDN w:val="0"/>
              <w:adjustRightInd w:val="0"/>
              <w:jc w:val="both"/>
              <w:rPr>
                <w:rFonts w:eastAsia="Calibri"/>
                <w:iCs/>
                <w:sz w:val="22"/>
                <w:szCs w:val="22"/>
              </w:rPr>
            </w:pPr>
            <w:r w:rsidRPr="00032562">
              <w:rPr>
                <w:rFonts w:eastAsia="Calibri"/>
                <w:i/>
                <w:sz w:val="22"/>
                <w:szCs w:val="22"/>
              </w:rPr>
              <w:t xml:space="preserve">Уметь: </w:t>
            </w:r>
            <w:r w:rsidRPr="00032562">
              <w:rPr>
                <w:rFonts w:eastAsia="Calibri"/>
                <w:sz w:val="22"/>
                <w:szCs w:val="22"/>
              </w:rPr>
              <w:t xml:space="preserve">определять </w:t>
            </w:r>
            <w:r w:rsidRPr="00032562">
              <w:rPr>
                <w:rFonts w:eastAsia="Calibri"/>
                <w:iCs/>
                <w:sz w:val="22"/>
                <w:szCs w:val="22"/>
              </w:rPr>
              <w:t>реакцию целевой аудитории на создаваемые медиапроекты и (или) медиапродукты</w:t>
            </w:r>
          </w:p>
          <w:p w14:paraId="05FF6705" w14:textId="0214C2AE" w:rsidR="000E5A81" w:rsidRPr="00032562" w:rsidRDefault="000E5A81" w:rsidP="000E5A81">
            <w:pPr>
              <w:widowControl w:val="0"/>
              <w:autoSpaceDE w:val="0"/>
              <w:autoSpaceDN w:val="0"/>
              <w:adjustRightInd w:val="0"/>
              <w:jc w:val="both"/>
              <w:rPr>
                <w:rFonts w:eastAsia="Calibri"/>
                <w:sz w:val="22"/>
                <w:szCs w:val="22"/>
              </w:rPr>
            </w:pPr>
            <w:r w:rsidRPr="00032562">
              <w:rPr>
                <w:rFonts w:eastAsia="Calibri"/>
                <w:i/>
                <w:sz w:val="22"/>
                <w:szCs w:val="22"/>
              </w:rPr>
              <w:t xml:space="preserve">Владеть: </w:t>
            </w:r>
            <w:r w:rsidR="00032562" w:rsidRPr="00032562">
              <w:rPr>
                <w:rFonts w:eastAsia="Calibri"/>
                <w:sz w:val="22"/>
                <w:szCs w:val="22"/>
              </w:rPr>
              <w:t xml:space="preserve">методами определениями </w:t>
            </w:r>
            <w:r w:rsidR="00032562" w:rsidRPr="00032562">
              <w:rPr>
                <w:rFonts w:eastAsia="Calibri"/>
                <w:iCs/>
                <w:sz w:val="22"/>
                <w:szCs w:val="22"/>
              </w:rPr>
              <w:t>реакции целевой аудитории на создаваемые медиапроекты и (или) медиапродукты</w:t>
            </w:r>
          </w:p>
        </w:tc>
      </w:tr>
      <w:tr w:rsidR="000E5A81" w:rsidRPr="00032562" w14:paraId="1D1B7733" w14:textId="77777777" w:rsidTr="000E5A81">
        <w:trPr>
          <w:trHeight w:val="1833"/>
        </w:trPr>
        <w:tc>
          <w:tcPr>
            <w:tcW w:w="2929" w:type="dxa"/>
            <w:vMerge w:val="restart"/>
            <w:shd w:val="clear" w:color="auto" w:fill="auto"/>
          </w:tcPr>
          <w:p w14:paraId="4C702875" w14:textId="41CAFB9C" w:rsidR="000E5A81" w:rsidRPr="00032562" w:rsidRDefault="000E5A81" w:rsidP="000E5A81">
            <w:pPr>
              <w:widowControl w:val="0"/>
              <w:autoSpaceDE w:val="0"/>
              <w:autoSpaceDN w:val="0"/>
              <w:adjustRightInd w:val="0"/>
              <w:ind w:right="-251"/>
              <w:jc w:val="both"/>
              <w:rPr>
                <w:rFonts w:eastAsia="Calibri"/>
                <w:iCs/>
                <w:sz w:val="22"/>
                <w:szCs w:val="22"/>
              </w:rPr>
            </w:pPr>
            <w:r w:rsidRPr="00032562">
              <w:rPr>
                <w:rFonts w:eastAsia="Calibri"/>
                <w:iCs/>
                <w:sz w:val="22"/>
                <w:szCs w:val="22"/>
              </w:rPr>
              <w:t>ОПК-5.</w:t>
            </w:r>
            <w:r w:rsidRPr="00032562">
              <w:rPr>
                <w:sz w:val="22"/>
                <w:szCs w:val="22"/>
              </w:rPr>
              <w:t xml:space="preserve"> </w:t>
            </w:r>
            <w:r w:rsidRPr="00032562">
              <w:rPr>
                <w:rFonts w:eastAsia="Calibri"/>
                <w:iCs/>
                <w:sz w:val="22"/>
                <w:szCs w:val="22"/>
              </w:rPr>
              <w:t xml:space="preserve">Способен для принятия профессиональных решений анализировать актуальные тенденции развития </w:t>
            </w:r>
            <w:proofErr w:type="spellStart"/>
            <w:r w:rsidRPr="00032562">
              <w:rPr>
                <w:rFonts w:eastAsia="Calibri"/>
                <w:iCs/>
                <w:sz w:val="22"/>
                <w:szCs w:val="22"/>
              </w:rPr>
              <w:t>медиакоммуникационных</w:t>
            </w:r>
            <w:proofErr w:type="spellEnd"/>
            <w:r w:rsidRPr="00032562">
              <w:rPr>
                <w:rFonts w:eastAsia="Calibri"/>
                <w:iCs/>
                <w:sz w:val="22"/>
                <w:szCs w:val="22"/>
              </w:rPr>
              <w:t xml:space="preserve"> систем региона, страны и мира, исходя из политических и экономических механизмов их функционирования, правовых и этических норм регулирования</w:t>
            </w:r>
          </w:p>
        </w:tc>
        <w:tc>
          <w:tcPr>
            <w:tcW w:w="2929" w:type="dxa"/>
            <w:shd w:val="clear" w:color="auto" w:fill="auto"/>
          </w:tcPr>
          <w:p w14:paraId="05CCE148" w14:textId="23237A72" w:rsidR="000E5A81" w:rsidRPr="00032562" w:rsidRDefault="000E5A81" w:rsidP="000E5A81">
            <w:pPr>
              <w:jc w:val="both"/>
              <w:rPr>
                <w:rFonts w:eastAsia="Calibri"/>
                <w:iCs/>
                <w:sz w:val="22"/>
                <w:szCs w:val="22"/>
              </w:rPr>
            </w:pPr>
            <w:r w:rsidRPr="00032562">
              <w:rPr>
                <w:rFonts w:eastAsia="Calibri"/>
                <w:iCs/>
                <w:sz w:val="22"/>
                <w:szCs w:val="22"/>
              </w:rPr>
              <w:t>ОПК-5.1.</w:t>
            </w:r>
            <w:r w:rsidRPr="00032562">
              <w:rPr>
                <w:sz w:val="22"/>
                <w:szCs w:val="22"/>
              </w:rPr>
              <w:t xml:space="preserve"> </w:t>
            </w:r>
            <w:r w:rsidRPr="00032562">
              <w:rPr>
                <w:rFonts w:eastAsia="Calibri"/>
                <w:iCs/>
                <w:sz w:val="22"/>
                <w:szCs w:val="22"/>
              </w:rPr>
              <w:t xml:space="preserve">Выявляет особенности политических, экономических факторов, правовых и этических норм, регулирующих развитие разных </w:t>
            </w:r>
            <w:proofErr w:type="spellStart"/>
            <w:r w:rsidRPr="00032562">
              <w:rPr>
                <w:rFonts w:eastAsia="Calibri"/>
                <w:iCs/>
                <w:sz w:val="22"/>
                <w:szCs w:val="22"/>
              </w:rPr>
              <w:t>медиакоммуникационных</w:t>
            </w:r>
            <w:proofErr w:type="spellEnd"/>
            <w:r w:rsidRPr="00032562">
              <w:rPr>
                <w:rFonts w:eastAsia="Calibri"/>
                <w:iCs/>
                <w:sz w:val="22"/>
                <w:szCs w:val="22"/>
              </w:rPr>
              <w:t xml:space="preserve"> систем на глобальном, национальном и региональном уровнях</w:t>
            </w:r>
          </w:p>
        </w:tc>
        <w:tc>
          <w:tcPr>
            <w:tcW w:w="3486" w:type="dxa"/>
            <w:shd w:val="clear" w:color="auto" w:fill="auto"/>
          </w:tcPr>
          <w:p w14:paraId="231D3B09" w14:textId="77777777" w:rsidR="000E5A81" w:rsidRPr="00032562" w:rsidRDefault="000E5A81" w:rsidP="000E5A81">
            <w:pPr>
              <w:widowControl w:val="0"/>
              <w:autoSpaceDE w:val="0"/>
              <w:autoSpaceDN w:val="0"/>
              <w:adjustRightInd w:val="0"/>
              <w:jc w:val="both"/>
              <w:rPr>
                <w:rFonts w:eastAsia="Calibri"/>
                <w:i/>
                <w:sz w:val="22"/>
                <w:szCs w:val="22"/>
              </w:rPr>
            </w:pPr>
            <w:r w:rsidRPr="00032562">
              <w:rPr>
                <w:rFonts w:eastAsia="Calibri"/>
                <w:i/>
                <w:sz w:val="22"/>
                <w:szCs w:val="22"/>
              </w:rPr>
              <w:t>Знать:</w:t>
            </w:r>
            <w:r w:rsidRPr="00032562">
              <w:rPr>
                <w:rFonts w:eastAsia="Calibri"/>
                <w:iCs/>
                <w:sz w:val="22"/>
                <w:szCs w:val="22"/>
              </w:rPr>
              <w:t xml:space="preserve"> особенности политических, экономических факторов, правовых и этических норм, регулирующих развитие разных </w:t>
            </w:r>
            <w:proofErr w:type="spellStart"/>
            <w:r w:rsidRPr="00032562">
              <w:rPr>
                <w:rFonts w:eastAsia="Calibri"/>
                <w:iCs/>
                <w:sz w:val="22"/>
                <w:szCs w:val="22"/>
              </w:rPr>
              <w:t>медиакоммуникационных</w:t>
            </w:r>
            <w:proofErr w:type="spellEnd"/>
            <w:r w:rsidRPr="00032562">
              <w:rPr>
                <w:rFonts w:eastAsia="Calibri"/>
                <w:iCs/>
                <w:sz w:val="22"/>
                <w:szCs w:val="22"/>
              </w:rPr>
              <w:t xml:space="preserve"> систем на глобальном, национальном и региональном уровнях</w:t>
            </w:r>
          </w:p>
          <w:p w14:paraId="336E9705" w14:textId="1BE757EA" w:rsidR="000E5A81" w:rsidRPr="00032562" w:rsidRDefault="0011111B" w:rsidP="000E5A81">
            <w:pPr>
              <w:widowControl w:val="0"/>
              <w:autoSpaceDE w:val="0"/>
              <w:autoSpaceDN w:val="0"/>
              <w:adjustRightInd w:val="0"/>
              <w:jc w:val="both"/>
              <w:rPr>
                <w:rFonts w:eastAsia="Calibri"/>
                <w:i/>
                <w:sz w:val="22"/>
                <w:szCs w:val="22"/>
              </w:rPr>
            </w:pPr>
            <w:r w:rsidRPr="00032562">
              <w:rPr>
                <w:rFonts w:eastAsia="Calibri"/>
                <w:i/>
                <w:sz w:val="22"/>
                <w:szCs w:val="22"/>
              </w:rPr>
              <w:t>Уметь: выявлять</w:t>
            </w:r>
            <w:r w:rsidR="000E5A81" w:rsidRPr="00032562">
              <w:rPr>
                <w:rFonts w:eastAsia="Calibri"/>
                <w:iCs/>
                <w:sz w:val="22"/>
                <w:szCs w:val="22"/>
              </w:rPr>
              <w:t xml:space="preserve"> политические, экономические факторы, правовые и этические нормы, регулирующие развитие разных </w:t>
            </w:r>
            <w:proofErr w:type="spellStart"/>
            <w:r w:rsidR="000E5A81" w:rsidRPr="00032562">
              <w:rPr>
                <w:rFonts w:eastAsia="Calibri"/>
                <w:iCs/>
                <w:sz w:val="22"/>
                <w:szCs w:val="22"/>
              </w:rPr>
              <w:t>медиакоммуникационных</w:t>
            </w:r>
            <w:proofErr w:type="spellEnd"/>
            <w:r w:rsidR="000E5A81" w:rsidRPr="00032562">
              <w:rPr>
                <w:rFonts w:eastAsia="Calibri"/>
                <w:iCs/>
                <w:sz w:val="22"/>
                <w:szCs w:val="22"/>
              </w:rPr>
              <w:t xml:space="preserve"> систем на глобальном, национальном и региональном уровнях</w:t>
            </w:r>
          </w:p>
          <w:p w14:paraId="1FEB334B" w14:textId="34A470FC" w:rsidR="000E5A81" w:rsidRPr="00032562" w:rsidRDefault="000E5A81" w:rsidP="000E5A81">
            <w:pPr>
              <w:widowControl w:val="0"/>
              <w:autoSpaceDE w:val="0"/>
              <w:autoSpaceDN w:val="0"/>
              <w:adjustRightInd w:val="0"/>
              <w:jc w:val="both"/>
              <w:rPr>
                <w:rFonts w:eastAsia="Calibri"/>
                <w:i/>
                <w:sz w:val="22"/>
                <w:szCs w:val="22"/>
              </w:rPr>
            </w:pPr>
            <w:r w:rsidRPr="00032562">
              <w:rPr>
                <w:rFonts w:eastAsia="Calibri"/>
                <w:i/>
                <w:sz w:val="22"/>
                <w:szCs w:val="22"/>
              </w:rPr>
              <w:t xml:space="preserve">Владеть: </w:t>
            </w:r>
            <w:r w:rsidRPr="00032562">
              <w:rPr>
                <w:rFonts w:eastAsia="Calibri"/>
                <w:iCs/>
                <w:sz w:val="22"/>
                <w:szCs w:val="22"/>
              </w:rPr>
              <w:t>методами анализа информации и синтеза выводов</w:t>
            </w:r>
          </w:p>
        </w:tc>
      </w:tr>
      <w:tr w:rsidR="000E5A81" w:rsidRPr="00032562" w14:paraId="496D7DF4" w14:textId="77777777" w:rsidTr="000E5A81">
        <w:trPr>
          <w:trHeight w:val="1833"/>
        </w:trPr>
        <w:tc>
          <w:tcPr>
            <w:tcW w:w="2929" w:type="dxa"/>
            <w:vMerge/>
            <w:shd w:val="clear" w:color="auto" w:fill="auto"/>
          </w:tcPr>
          <w:p w14:paraId="29BDEAC6" w14:textId="77777777" w:rsidR="000E5A81" w:rsidRPr="00032562" w:rsidRDefault="000E5A81" w:rsidP="000E5A81">
            <w:pPr>
              <w:widowControl w:val="0"/>
              <w:autoSpaceDE w:val="0"/>
              <w:autoSpaceDN w:val="0"/>
              <w:adjustRightInd w:val="0"/>
              <w:ind w:right="-251"/>
              <w:jc w:val="both"/>
              <w:rPr>
                <w:rFonts w:eastAsia="Calibri"/>
                <w:iCs/>
                <w:sz w:val="22"/>
                <w:szCs w:val="22"/>
              </w:rPr>
            </w:pPr>
          </w:p>
        </w:tc>
        <w:tc>
          <w:tcPr>
            <w:tcW w:w="2929" w:type="dxa"/>
            <w:shd w:val="clear" w:color="auto" w:fill="auto"/>
          </w:tcPr>
          <w:p w14:paraId="75E4861E" w14:textId="77FD8777" w:rsidR="000E5A81" w:rsidRPr="00032562" w:rsidRDefault="000E5A81" w:rsidP="000E5A81">
            <w:pPr>
              <w:jc w:val="both"/>
              <w:rPr>
                <w:rFonts w:eastAsia="Calibri"/>
                <w:iCs/>
                <w:sz w:val="22"/>
                <w:szCs w:val="22"/>
              </w:rPr>
            </w:pPr>
            <w:r w:rsidRPr="00032562">
              <w:rPr>
                <w:rFonts w:eastAsia="Calibri"/>
                <w:iCs/>
                <w:sz w:val="22"/>
                <w:szCs w:val="22"/>
              </w:rPr>
              <w:t>ОПК-5.2.</w:t>
            </w:r>
            <w:r w:rsidRPr="00032562">
              <w:rPr>
                <w:sz w:val="22"/>
                <w:szCs w:val="22"/>
              </w:rPr>
              <w:t xml:space="preserve"> </w:t>
            </w:r>
            <w:r w:rsidRPr="00032562">
              <w:rPr>
                <w:rFonts w:eastAsia="Calibri"/>
                <w:iCs/>
                <w:sz w:val="22"/>
                <w:szCs w:val="22"/>
              </w:rPr>
              <w:t xml:space="preserve">Моделирует индивидуальные и коллективные профессиональные действия в области </w:t>
            </w:r>
            <w:proofErr w:type="spellStart"/>
            <w:r w:rsidRPr="00032562">
              <w:rPr>
                <w:rFonts w:eastAsia="Calibri"/>
                <w:iCs/>
                <w:sz w:val="22"/>
                <w:szCs w:val="22"/>
              </w:rPr>
              <w:t>медиакоммуникаций</w:t>
            </w:r>
            <w:proofErr w:type="spellEnd"/>
            <w:r w:rsidRPr="00032562">
              <w:rPr>
                <w:rFonts w:eastAsia="Calibri"/>
                <w:iCs/>
                <w:sz w:val="22"/>
                <w:szCs w:val="22"/>
              </w:rPr>
              <w:t xml:space="preserve"> в зависимости от условий конкретной </w:t>
            </w:r>
            <w:proofErr w:type="spellStart"/>
            <w:r w:rsidRPr="00032562">
              <w:rPr>
                <w:rFonts w:eastAsia="Calibri"/>
                <w:iCs/>
                <w:sz w:val="22"/>
                <w:szCs w:val="22"/>
              </w:rPr>
              <w:t>медиакоммуникационной</w:t>
            </w:r>
            <w:proofErr w:type="spellEnd"/>
            <w:r w:rsidRPr="00032562">
              <w:rPr>
                <w:rFonts w:eastAsia="Calibri"/>
                <w:iCs/>
                <w:sz w:val="22"/>
                <w:szCs w:val="22"/>
              </w:rPr>
              <w:t xml:space="preserve"> системы</w:t>
            </w:r>
          </w:p>
        </w:tc>
        <w:tc>
          <w:tcPr>
            <w:tcW w:w="3486" w:type="dxa"/>
            <w:shd w:val="clear" w:color="auto" w:fill="auto"/>
          </w:tcPr>
          <w:p w14:paraId="436933B1" w14:textId="0DD60365" w:rsidR="000E5A81" w:rsidRPr="00032562" w:rsidRDefault="000E5A81" w:rsidP="000E5A81">
            <w:pPr>
              <w:widowControl w:val="0"/>
              <w:autoSpaceDE w:val="0"/>
              <w:autoSpaceDN w:val="0"/>
              <w:adjustRightInd w:val="0"/>
              <w:jc w:val="both"/>
              <w:rPr>
                <w:rFonts w:eastAsia="Calibri"/>
                <w:sz w:val="22"/>
                <w:szCs w:val="22"/>
              </w:rPr>
            </w:pPr>
            <w:r w:rsidRPr="00032562">
              <w:rPr>
                <w:rFonts w:eastAsia="Calibri"/>
                <w:i/>
                <w:sz w:val="22"/>
                <w:szCs w:val="22"/>
              </w:rPr>
              <w:t xml:space="preserve">Знать: </w:t>
            </w:r>
            <w:r w:rsidR="00032562" w:rsidRPr="00032562">
              <w:rPr>
                <w:rFonts w:eastAsia="Calibri"/>
                <w:sz w:val="22"/>
                <w:szCs w:val="22"/>
              </w:rPr>
              <w:t xml:space="preserve">особенности </w:t>
            </w:r>
            <w:proofErr w:type="spellStart"/>
            <w:r w:rsidR="00032562" w:rsidRPr="00032562">
              <w:rPr>
                <w:rFonts w:eastAsia="Calibri"/>
                <w:sz w:val="22"/>
                <w:szCs w:val="22"/>
              </w:rPr>
              <w:t>медиакоммуникационной</w:t>
            </w:r>
            <w:proofErr w:type="spellEnd"/>
            <w:r w:rsidR="00032562" w:rsidRPr="00032562">
              <w:rPr>
                <w:rFonts w:eastAsia="Calibri"/>
                <w:sz w:val="22"/>
                <w:szCs w:val="22"/>
              </w:rPr>
              <w:t xml:space="preserve"> системы</w:t>
            </w:r>
          </w:p>
          <w:p w14:paraId="35F0ED96" w14:textId="26A62391" w:rsidR="000E5A81" w:rsidRPr="00032562" w:rsidRDefault="00032562" w:rsidP="000E5A81">
            <w:pPr>
              <w:widowControl w:val="0"/>
              <w:autoSpaceDE w:val="0"/>
              <w:autoSpaceDN w:val="0"/>
              <w:adjustRightInd w:val="0"/>
              <w:jc w:val="both"/>
              <w:rPr>
                <w:rFonts w:eastAsia="Calibri"/>
                <w:iCs/>
                <w:sz w:val="22"/>
                <w:szCs w:val="22"/>
              </w:rPr>
            </w:pPr>
            <w:r w:rsidRPr="00032562">
              <w:rPr>
                <w:rFonts w:eastAsia="Calibri"/>
                <w:i/>
                <w:sz w:val="22"/>
                <w:szCs w:val="22"/>
              </w:rPr>
              <w:t xml:space="preserve">Уметь: </w:t>
            </w:r>
            <w:r w:rsidRPr="00032562">
              <w:rPr>
                <w:rFonts w:eastAsia="Calibri"/>
                <w:sz w:val="22"/>
                <w:szCs w:val="22"/>
              </w:rPr>
              <w:t xml:space="preserve">разрабатывать </w:t>
            </w:r>
            <w:r w:rsidRPr="00032562">
              <w:rPr>
                <w:rFonts w:eastAsia="Calibri"/>
                <w:iCs/>
                <w:sz w:val="22"/>
                <w:szCs w:val="22"/>
              </w:rPr>
              <w:t xml:space="preserve">индивидуальные и коллективные профессиональные действия в области </w:t>
            </w:r>
            <w:proofErr w:type="spellStart"/>
            <w:r w:rsidRPr="00032562">
              <w:rPr>
                <w:rFonts w:eastAsia="Calibri"/>
                <w:iCs/>
                <w:sz w:val="22"/>
                <w:szCs w:val="22"/>
              </w:rPr>
              <w:t>медиакоммуникаций</w:t>
            </w:r>
            <w:proofErr w:type="spellEnd"/>
            <w:r w:rsidRPr="00032562">
              <w:rPr>
                <w:rFonts w:eastAsia="Calibri"/>
                <w:iCs/>
                <w:sz w:val="22"/>
                <w:szCs w:val="22"/>
              </w:rPr>
              <w:t xml:space="preserve"> в зависимости от условий конкретной </w:t>
            </w:r>
            <w:proofErr w:type="spellStart"/>
            <w:r w:rsidRPr="00032562">
              <w:rPr>
                <w:rFonts w:eastAsia="Calibri"/>
                <w:iCs/>
                <w:sz w:val="22"/>
                <w:szCs w:val="22"/>
              </w:rPr>
              <w:t>медиакоммуникационной</w:t>
            </w:r>
            <w:proofErr w:type="spellEnd"/>
            <w:r w:rsidRPr="00032562">
              <w:rPr>
                <w:rFonts w:eastAsia="Calibri"/>
                <w:iCs/>
                <w:sz w:val="22"/>
                <w:szCs w:val="22"/>
              </w:rPr>
              <w:t xml:space="preserve"> системы</w:t>
            </w:r>
          </w:p>
          <w:p w14:paraId="5AFA2515" w14:textId="334A7726" w:rsidR="000E5A81" w:rsidRPr="00032562" w:rsidRDefault="000E5A81" w:rsidP="000E5A81">
            <w:pPr>
              <w:widowControl w:val="0"/>
              <w:autoSpaceDE w:val="0"/>
              <w:autoSpaceDN w:val="0"/>
              <w:adjustRightInd w:val="0"/>
              <w:jc w:val="both"/>
              <w:rPr>
                <w:rFonts w:eastAsia="Calibri"/>
                <w:sz w:val="22"/>
                <w:szCs w:val="22"/>
              </w:rPr>
            </w:pPr>
            <w:r w:rsidRPr="00032562">
              <w:rPr>
                <w:rFonts w:eastAsia="Calibri"/>
                <w:i/>
                <w:sz w:val="22"/>
                <w:szCs w:val="22"/>
              </w:rPr>
              <w:t>Владеть:</w:t>
            </w:r>
            <w:r w:rsidR="00032562" w:rsidRPr="00032562">
              <w:rPr>
                <w:rFonts w:eastAsia="Calibri"/>
                <w:i/>
                <w:sz w:val="22"/>
                <w:szCs w:val="22"/>
              </w:rPr>
              <w:t xml:space="preserve"> </w:t>
            </w:r>
            <w:r w:rsidR="00032562" w:rsidRPr="00032562">
              <w:rPr>
                <w:rFonts w:eastAsia="Calibri"/>
                <w:sz w:val="22"/>
                <w:szCs w:val="22"/>
              </w:rPr>
              <w:t>методами медиаменеджмента</w:t>
            </w:r>
          </w:p>
        </w:tc>
      </w:tr>
      <w:tr w:rsidR="000E5A81" w:rsidRPr="00032562" w14:paraId="4F9C6CFA" w14:textId="77777777" w:rsidTr="000E5A81">
        <w:trPr>
          <w:trHeight w:val="1833"/>
        </w:trPr>
        <w:tc>
          <w:tcPr>
            <w:tcW w:w="2929" w:type="dxa"/>
            <w:shd w:val="clear" w:color="auto" w:fill="auto"/>
          </w:tcPr>
          <w:p w14:paraId="6274024B" w14:textId="4D495764" w:rsidR="000E5A81" w:rsidRPr="00032562" w:rsidRDefault="000E5A81" w:rsidP="000E5A81">
            <w:pPr>
              <w:widowControl w:val="0"/>
              <w:autoSpaceDE w:val="0"/>
              <w:autoSpaceDN w:val="0"/>
              <w:adjustRightInd w:val="0"/>
              <w:ind w:right="-251"/>
              <w:jc w:val="both"/>
              <w:rPr>
                <w:rFonts w:eastAsia="Calibri"/>
                <w:iCs/>
                <w:sz w:val="22"/>
                <w:szCs w:val="22"/>
              </w:rPr>
            </w:pPr>
            <w:r w:rsidRPr="00032562">
              <w:rPr>
                <w:rFonts w:eastAsia="Calibri"/>
                <w:iCs/>
                <w:sz w:val="22"/>
                <w:szCs w:val="22"/>
              </w:rPr>
              <w:t>ОПК-6.</w:t>
            </w:r>
            <w:r w:rsidRPr="00032562">
              <w:rPr>
                <w:sz w:val="22"/>
                <w:szCs w:val="22"/>
              </w:rPr>
              <w:t xml:space="preserve"> </w:t>
            </w:r>
            <w:r w:rsidRPr="00032562">
              <w:rPr>
                <w:rFonts w:eastAsia="Calibri"/>
                <w:iCs/>
                <w:sz w:val="22"/>
                <w:szCs w:val="22"/>
              </w:rPr>
              <w:t xml:space="preserve">Способен отбирать и внедрять в процесс </w:t>
            </w:r>
            <w:proofErr w:type="spellStart"/>
            <w:r w:rsidRPr="00032562">
              <w:rPr>
                <w:rFonts w:eastAsia="Calibri"/>
                <w:iCs/>
                <w:sz w:val="22"/>
                <w:szCs w:val="22"/>
              </w:rPr>
              <w:t>медиапроизводства</w:t>
            </w:r>
            <w:proofErr w:type="spellEnd"/>
            <w:r w:rsidRPr="00032562">
              <w:rPr>
                <w:rFonts w:eastAsia="Calibri"/>
                <w:iCs/>
                <w:sz w:val="22"/>
                <w:szCs w:val="22"/>
              </w:rPr>
              <w:t xml:space="preserve"> современные технические средства и информационно-коммуникационные технологии</w:t>
            </w:r>
          </w:p>
        </w:tc>
        <w:tc>
          <w:tcPr>
            <w:tcW w:w="2929" w:type="dxa"/>
            <w:shd w:val="clear" w:color="auto" w:fill="auto"/>
          </w:tcPr>
          <w:p w14:paraId="1788D80E" w14:textId="11AA873D" w:rsidR="000E5A81" w:rsidRPr="00032562" w:rsidRDefault="000E5A81" w:rsidP="000E5A81">
            <w:pPr>
              <w:jc w:val="both"/>
              <w:rPr>
                <w:rFonts w:eastAsia="Calibri"/>
                <w:iCs/>
                <w:sz w:val="22"/>
                <w:szCs w:val="22"/>
              </w:rPr>
            </w:pPr>
            <w:r w:rsidRPr="00032562">
              <w:rPr>
                <w:rFonts w:eastAsia="Calibri"/>
                <w:iCs/>
                <w:sz w:val="22"/>
                <w:szCs w:val="22"/>
              </w:rPr>
              <w:t>ОПК-6.1.</w:t>
            </w:r>
            <w:r w:rsidRPr="00032562">
              <w:rPr>
                <w:sz w:val="22"/>
                <w:szCs w:val="22"/>
              </w:rPr>
              <w:t xml:space="preserve"> </w:t>
            </w:r>
            <w:r w:rsidRPr="00032562">
              <w:rPr>
                <w:rFonts w:eastAsia="Calibri"/>
                <w:iCs/>
                <w:sz w:val="22"/>
                <w:szCs w:val="22"/>
              </w:rPr>
              <w:t>Отслеживает глобальные тенденции модернизации технического оборудования, программного обеспечения и расходных материалов, необходимых для осуществления профессиональной деятельности.</w:t>
            </w:r>
          </w:p>
        </w:tc>
        <w:tc>
          <w:tcPr>
            <w:tcW w:w="3486" w:type="dxa"/>
            <w:shd w:val="clear" w:color="auto" w:fill="auto"/>
          </w:tcPr>
          <w:p w14:paraId="5612DA2B" w14:textId="77777777" w:rsidR="000E5A81" w:rsidRPr="00032562" w:rsidRDefault="000E5A81" w:rsidP="000E5A81">
            <w:pPr>
              <w:widowControl w:val="0"/>
              <w:autoSpaceDE w:val="0"/>
              <w:autoSpaceDN w:val="0"/>
              <w:adjustRightInd w:val="0"/>
              <w:jc w:val="both"/>
              <w:rPr>
                <w:rFonts w:eastAsia="Calibri"/>
                <w:i/>
                <w:sz w:val="22"/>
                <w:szCs w:val="22"/>
              </w:rPr>
            </w:pPr>
            <w:r w:rsidRPr="00032562">
              <w:rPr>
                <w:rFonts w:eastAsia="Calibri"/>
                <w:i/>
                <w:sz w:val="22"/>
                <w:szCs w:val="22"/>
              </w:rPr>
              <w:t xml:space="preserve">Знать: </w:t>
            </w:r>
            <w:r w:rsidRPr="00032562">
              <w:rPr>
                <w:rFonts w:eastAsia="Calibri"/>
                <w:iCs/>
                <w:sz w:val="22"/>
                <w:szCs w:val="22"/>
              </w:rPr>
              <w:t>тенденции модернизации технического оборудования, программного обеспечения и расходных материалов, необходимых для осуществления профессиональной деятельности</w:t>
            </w:r>
          </w:p>
          <w:p w14:paraId="2C488781" w14:textId="77777777" w:rsidR="000E5A81" w:rsidRPr="00032562" w:rsidRDefault="000E5A81" w:rsidP="000E5A81">
            <w:pPr>
              <w:widowControl w:val="0"/>
              <w:autoSpaceDE w:val="0"/>
              <w:autoSpaceDN w:val="0"/>
              <w:adjustRightInd w:val="0"/>
              <w:jc w:val="both"/>
              <w:rPr>
                <w:rFonts w:eastAsia="Calibri"/>
                <w:i/>
                <w:sz w:val="22"/>
                <w:szCs w:val="22"/>
              </w:rPr>
            </w:pPr>
            <w:r w:rsidRPr="00032562">
              <w:rPr>
                <w:rFonts w:eastAsia="Calibri"/>
                <w:i/>
                <w:sz w:val="22"/>
                <w:szCs w:val="22"/>
              </w:rPr>
              <w:t xml:space="preserve">Уметь: </w:t>
            </w:r>
            <w:r w:rsidRPr="00032562">
              <w:rPr>
                <w:rFonts w:eastAsia="Calibri"/>
                <w:sz w:val="22"/>
                <w:szCs w:val="22"/>
              </w:rPr>
              <w:t>отслеживать</w:t>
            </w:r>
            <w:r w:rsidRPr="00032562">
              <w:rPr>
                <w:rFonts w:eastAsia="Calibri"/>
                <w:i/>
                <w:sz w:val="22"/>
                <w:szCs w:val="22"/>
              </w:rPr>
              <w:t xml:space="preserve"> </w:t>
            </w:r>
            <w:r w:rsidRPr="00032562">
              <w:rPr>
                <w:rFonts w:eastAsia="Calibri"/>
                <w:iCs/>
                <w:sz w:val="22"/>
                <w:szCs w:val="22"/>
              </w:rPr>
              <w:t>глобальные тенденции модернизации технического оборудования, программного обеспечения и расходных материалов, необходимых для осуществления профессиональной деятельности</w:t>
            </w:r>
          </w:p>
          <w:p w14:paraId="77D55EA2" w14:textId="75831835" w:rsidR="000E5A81" w:rsidRPr="00032562" w:rsidRDefault="000E5A81" w:rsidP="000E5A81">
            <w:pPr>
              <w:widowControl w:val="0"/>
              <w:autoSpaceDE w:val="0"/>
              <w:autoSpaceDN w:val="0"/>
              <w:adjustRightInd w:val="0"/>
              <w:jc w:val="both"/>
              <w:rPr>
                <w:rFonts w:eastAsia="Calibri"/>
                <w:i/>
                <w:sz w:val="22"/>
                <w:szCs w:val="22"/>
              </w:rPr>
            </w:pPr>
            <w:r w:rsidRPr="00032562">
              <w:rPr>
                <w:rFonts w:eastAsia="Calibri"/>
                <w:i/>
                <w:sz w:val="22"/>
                <w:szCs w:val="22"/>
              </w:rPr>
              <w:lastRenderedPageBreak/>
              <w:t xml:space="preserve">Владеть: </w:t>
            </w:r>
            <w:r w:rsidRPr="00032562">
              <w:rPr>
                <w:rFonts w:eastAsia="Calibri"/>
                <w:iCs/>
                <w:sz w:val="22"/>
                <w:szCs w:val="22"/>
              </w:rPr>
              <w:t>методами анализа информации и синтеза выводов</w:t>
            </w:r>
          </w:p>
        </w:tc>
      </w:tr>
      <w:tr w:rsidR="000E5A81" w:rsidRPr="00032562" w14:paraId="692267DB" w14:textId="77777777" w:rsidTr="000E5A81">
        <w:trPr>
          <w:trHeight w:val="1833"/>
        </w:trPr>
        <w:tc>
          <w:tcPr>
            <w:tcW w:w="2929" w:type="dxa"/>
            <w:shd w:val="clear" w:color="auto" w:fill="auto"/>
          </w:tcPr>
          <w:p w14:paraId="289C32C1" w14:textId="1BE666D4" w:rsidR="000E5A81" w:rsidRPr="00032562" w:rsidRDefault="000E5A81" w:rsidP="000E5A81">
            <w:pPr>
              <w:widowControl w:val="0"/>
              <w:autoSpaceDE w:val="0"/>
              <w:autoSpaceDN w:val="0"/>
              <w:adjustRightInd w:val="0"/>
              <w:ind w:right="-251"/>
              <w:jc w:val="both"/>
              <w:rPr>
                <w:rFonts w:eastAsia="Calibri"/>
                <w:iCs/>
                <w:sz w:val="22"/>
                <w:szCs w:val="22"/>
              </w:rPr>
            </w:pPr>
            <w:r w:rsidRPr="00032562">
              <w:rPr>
                <w:rFonts w:eastAsia="Calibri"/>
                <w:iCs/>
                <w:sz w:val="22"/>
                <w:szCs w:val="22"/>
              </w:rPr>
              <w:lastRenderedPageBreak/>
              <w:t>ОПК-7. Способен оценивать и прогнозировать возможные эффекты в медиасфере, следуя принципам социальной ответственности</w:t>
            </w:r>
          </w:p>
        </w:tc>
        <w:tc>
          <w:tcPr>
            <w:tcW w:w="2929" w:type="dxa"/>
            <w:shd w:val="clear" w:color="auto" w:fill="auto"/>
          </w:tcPr>
          <w:p w14:paraId="0B53CD6A" w14:textId="74FFB485" w:rsidR="000E5A81" w:rsidRPr="00032562" w:rsidRDefault="000E5A81" w:rsidP="000E5A81">
            <w:pPr>
              <w:jc w:val="both"/>
              <w:rPr>
                <w:rFonts w:eastAsia="Calibri"/>
                <w:iCs/>
                <w:sz w:val="22"/>
                <w:szCs w:val="22"/>
              </w:rPr>
            </w:pPr>
            <w:r w:rsidRPr="00032562">
              <w:rPr>
                <w:rFonts w:eastAsia="Calibri"/>
                <w:iCs/>
                <w:sz w:val="22"/>
                <w:szCs w:val="22"/>
              </w:rPr>
              <w:t>ОПК-7.2.</w:t>
            </w:r>
            <w:r w:rsidRPr="00032562">
              <w:rPr>
                <w:sz w:val="22"/>
                <w:szCs w:val="22"/>
              </w:rPr>
              <w:t xml:space="preserve"> </w:t>
            </w:r>
            <w:r w:rsidRPr="00032562">
              <w:rPr>
                <w:rFonts w:eastAsia="Calibri"/>
                <w:iCs/>
                <w:sz w:val="22"/>
                <w:szCs w:val="22"/>
              </w:rPr>
              <w:t xml:space="preserve">Оценивает корректность творческих приемов при сборе, обработке и распространении информации в соответствии с общепринятыми стандартами в </w:t>
            </w:r>
            <w:proofErr w:type="spellStart"/>
            <w:r w:rsidRPr="00032562">
              <w:rPr>
                <w:rFonts w:eastAsia="Calibri"/>
                <w:iCs/>
                <w:sz w:val="22"/>
                <w:szCs w:val="22"/>
              </w:rPr>
              <w:t>медиаотрасли</w:t>
            </w:r>
            <w:proofErr w:type="spellEnd"/>
          </w:p>
        </w:tc>
        <w:tc>
          <w:tcPr>
            <w:tcW w:w="3486" w:type="dxa"/>
            <w:shd w:val="clear" w:color="auto" w:fill="auto"/>
          </w:tcPr>
          <w:p w14:paraId="1538FCCC" w14:textId="15879B26" w:rsidR="000E5A81" w:rsidRPr="00032562" w:rsidRDefault="000E5A81" w:rsidP="000E5A81">
            <w:pPr>
              <w:widowControl w:val="0"/>
              <w:autoSpaceDE w:val="0"/>
              <w:autoSpaceDN w:val="0"/>
              <w:adjustRightInd w:val="0"/>
              <w:jc w:val="both"/>
              <w:rPr>
                <w:rFonts w:eastAsia="Calibri"/>
                <w:i/>
                <w:sz w:val="22"/>
                <w:szCs w:val="22"/>
              </w:rPr>
            </w:pPr>
            <w:r w:rsidRPr="00032562">
              <w:rPr>
                <w:rFonts w:eastAsia="Calibri"/>
                <w:i/>
                <w:sz w:val="22"/>
                <w:szCs w:val="22"/>
              </w:rPr>
              <w:t xml:space="preserve">Знать: </w:t>
            </w:r>
            <w:r w:rsidR="00032562" w:rsidRPr="00032562">
              <w:rPr>
                <w:rFonts w:eastAsia="Calibri"/>
                <w:sz w:val="22"/>
                <w:szCs w:val="22"/>
              </w:rPr>
              <w:t>п</w:t>
            </w:r>
            <w:r w:rsidRPr="00032562">
              <w:rPr>
                <w:rFonts w:eastAsia="Calibri"/>
                <w:sz w:val="22"/>
                <w:szCs w:val="22"/>
              </w:rPr>
              <w:t>риемы</w:t>
            </w:r>
            <w:r w:rsidRPr="00032562">
              <w:rPr>
                <w:rFonts w:eastAsia="Calibri"/>
                <w:i/>
                <w:sz w:val="22"/>
                <w:szCs w:val="22"/>
              </w:rPr>
              <w:t xml:space="preserve"> </w:t>
            </w:r>
            <w:r w:rsidRPr="00032562">
              <w:rPr>
                <w:rFonts w:eastAsia="Calibri"/>
                <w:iCs/>
                <w:sz w:val="22"/>
                <w:szCs w:val="22"/>
              </w:rPr>
              <w:t xml:space="preserve">при сборе, обработке и распространении информации в соответствии с общепринятыми стандартами в </w:t>
            </w:r>
            <w:proofErr w:type="spellStart"/>
            <w:r w:rsidRPr="00032562">
              <w:rPr>
                <w:rFonts w:eastAsia="Calibri"/>
                <w:iCs/>
                <w:sz w:val="22"/>
                <w:szCs w:val="22"/>
              </w:rPr>
              <w:t>медиаотрасли</w:t>
            </w:r>
            <w:proofErr w:type="spellEnd"/>
          </w:p>
          <w:p w14:paraId="4646D029" w14:textId="54898C9F" w:rsidR="000E5A81" w:rsidRPr="00032562" w:rsidRDefault="000E5A81" w:rsidP="000E5A81">
            <w:pPr>
              <w:widowControl w:val="0"/>
              <w:autoSpaceDE w:val="0"/>
              <w:autoSpaceDN w:val="0"/>
              <w:adjustRightInd w:val="0"/>
              <w:jc w:val="both"/>
              <w:rPr>
                <w:rFonts w:eastAsia="Calibri"/>
                <w:iCs/>
                <w:sz w:val="22"/>
                <w:szCs w:val="22"/>
              </w:rPr>
            </w:pPr>
            <w:proofErr w:type="gramStart"/>
            <w:r w:rsidRPr="00032562">
              <w:rPr>
                <w:rFonts w:eastAsia="Calibri"/>
                <w:i/>
                <w:sz w:val="22"/>
                <w:szCs w:val="22"/>
              </w:rPr>
              <w:t>Уметь</w:t>
            </w:r>
            <w:r w:rsidRPr="00032562">
              <w:rPr>
                <w:rFonts w:eastAsia="Calibri"/>
                <w:sz w:val="22"/>
                <w:szCs w:val="22"/>
              </w:rPr>
              <w:t xml:space="preserve">:  </w:t>
            </w:r>
            <w:r w:rsidR="00032562" w:rsidRPr="00032562">
              <w:rPr>
                <w:rFonts w:eastAsia="Calibri"/>
                <w:sz w:val="22"/>
                <w:szCs w:val="22"/>
              </w:rPr>
              <w:t>выбирать</w:t>
            </w:r>
            <w:proofErr w:type="gramEnd"/>
            <w:r w:rsidR="00032562" w:rsidRPr="00032562">
              <w:rPr>
                <w:rFonts w:eastAsia="Calibri"/>
                <w:sz w:val="22"/>
                <w:szCs w:val="22"/>
              </w:rPr>
              <w:t xml:space="preserve"> приемы</w:t>
            </w:r>
            <w:r w:rsidR="00032562" w:rsidRPr="00032562">
              <w:rPr>
                <w:rFonts w:eastAsia="Calibri"/>
                <w:i/>
                <w:sz w:val="22"/>
                <w:szCs w:val="22"/>
              </w:rPr>
              <w:t xml:space="preserve"> </w:t>
            </w:r>
            <w:r w:rsidR="00032562" w:rsidRPr="00032562">
              <w:rPr>
                <w:rFonts w:eastAsia="Calibri"/>
                <w:iCs/>
                <w:sz w:val="22"/>
                <w:szCs w:val="22"/>
              </w:rPr>
              <w:t xml:space="preserve">при сборе, обработке и распространении информации в соответствии с общепринятыми стандартами в </w:t>
            </w:r>
            <w:proofErr w:type="spellStart"/>
            <w:r w:rsidR="00032562" w:rsidRPr="00032562">
              <w:rPr>
                <w:rFonts w:eastAsia="Calibri"/>
                <w:iCs/>
                <w:sz w:val="22"/>
                <w:szCs w:val="22"/>
              </w:rPr>
              <w:t>медиаотрасли</w:t>
            </w:r>
            <w:proofErr w:type="spellEnd"/>
          </w:p>
          <w:p w14:paraId="28FC10EF" w14:textId="5E3AB8F2" w:rsidR="000E5A81" w:rsidRPr="00032562" w:rsidRDefault="000E5A81" w:rsidP="000E5A81">
            <w:pPr>
              <w:widowControl w:val="0"/>
              <w:autoSpaceDE w:val="0"/>
              <w:autoSpaceDN w:val="0"/>
              <w:adjustRightInd w:val="0"/>
              <w:jc w:val="both"/>
              <w:rPr>
                <w:rFonts w:eastAsia="Calibri"/>
                <w:sz w:val="22"/>
                <w:szCs w:val="22"/>
              </w:rPr>
            </w:pPr>
            <w:r w:rsidRPr="00032562">
              <w:rPr>
                <w:rFonts w:eastAsia="Calibri"/>
                <w:i/>
                <w:sz w:val="22"/>
                <w:szCs w:val="22"/>
              </w:rPr>
              <w:t>Владеть:</w:t>
            </w:r>
            <w:r w:rsidR="00032562" w:rsidRPr="00032562">
              <w:rPr>
                <w:rFonts w:eastAsia="Calibri"/>
                <w:i/>
                <w:sz w:val="22"/>
                <w:szCs w:val="22"/>
              </w:rPr>
              <w:t xml:space="preserve"> </w:t>
            </w:r>
            <w:r w:rsidR="00032562" w:rsidRPr="00032562">
              <w:rPr>
                <w:rFonts w:eastAsia="Calibri"/>
                <w:sz w:val="22"/>
                <w:szCs w:val="22"/>
              </w:rPr>
              <w:t>пользоваться приемами приемы</w:t>
            </w:r>
            <w:r w:rsidR="00032562" w:rsidRPr="00032562">
              <w:rPr>
                <w:rFonts w:eastAsia="Calibri"/>
                <w:i/>
                <w:sz w:val="22"/>
                <w:szCs w:val="22"/>
              </w:rPr>
              <w:t xml:space="preserve"> </w:t>
            </w:r>
            <w:r w:rsidR="00032562" w:rsidRPr="00032562">
              <w:rPr>
                <w:rFonts w:eastAsia="Calibri"/>
                <w:iCs/>
                <w:sz w:val="22"/>
                <w:szCs w:val="22"/>
              </w:rPr>
              <w:t xml:space="preserve">при сборе, обработке и распространении информации в соответствии с общепринятыми стандартами в </w:t>
            </w:r>
            <w:proofErr w:type="spellStart"/>
            <w:r w:rsidR="00032562" w:rsidRPr="00032562">
              <w:rPr>
                <w:rFonts w:eastAsia="Calibri"/>
                <w:iCs/>
                <w:sz w:val="22"/>
                <w:szCs w:val="22"/>
              </w:rPr>
              <w:t>медиаотрасли</w:t>
            </w:r>
            <w:proofErr w:type="spellEnd"/>
          </w:p>
        </w:tc>
      </w:tr>
    </w:tbl>
    <w:p w14:paraId="40F9B4CE" w14:textId="77777777" w:rsidR="0063504C" w:rsidRPr="00C2539F" w:rsidRDefault="0063504C" w:rsidP="00111510">
      <w:pPr>
        <w:ind w:firstLine="709"/>
        <w:jc w:val="both"/>
        <w:rPr>
          <w:sz w:val="28"/>
          <w:szCs w:val="28"/>
        </w:rPr>
      </w:pPr>
    </w:p>
    <w:p w14:paraId="469A27C4" w14:textId="77777777" w:rsidR="00880537" w:rsidRPr="00EC5458" w:rsidRDefault="00880537" w:rsidP="00111510">
      <w:pPr>
        <w:autoSpaceDE w:val="0"/>
        <w:autoSpaceDN w:val="0"/>
        <w:ind w:right="-1"/>
        <w:rPr>
          <w:i/>
          <w:iCs/>
          <w:sz w:val="28"/>
          <w:szCs w:val="28"/>
        </w:rPr>
      </w:pPr>
    </w:p>
    <w:p w14:paraId="22F45762" w14:textId="77777777" w:rsidR="00BF3BC5" w:rsidRPr="00BF3BC5" w:rsidRDefault="00BF3BC5" w:rsidP="00BF3BC5">
      <w:pPr>
        <w:rPr>
          <w:sz w:val="28"/>
          <w:szCs w:val="28"/>
        </w:rPr>
      </w:pPr>
      <w:r w:rsidRPr="00BF3BC5">
        <w:rPr>
          <w:sz w:val="28"/>
          <w:szCs w:val="28"/>
        </w:rPr>
        <w:t>1.6. Место практики в структуре образовательной программы</w:t>
      </w:r>
    </w:p>
    <w:p w14:paraId="12C90187" w14:textId="77777777" w:rsidR="00BF3BC5" w:rsidRPr="000E2F1F" w:rsidRDefault="00BF3BC5" w:rsidP="00111510">
      <w:pPr>
        <w:autoSpaceDE w:val="0"/>
        <w:autoSpaceDN w:val="0"/>
        <w:ind w:right="-1"/>
        <w:jc w:val="center"/>
        <w:rPr>
          <w:sz w:val="28"/>
          <w:szCs w:val="28"/>
        </w:rPr>
      </w:pPr>
    </w:p>
    <w:p w14:paraId="444C50FD" w14:textId="36CE90DF" w:rsidR="00880537" w:rsidRDefault="00032562" w:rsidP="00111510">
      <w:pPr>
        <w:pStyle w:val="ConsPlusNormal"/>
        <w:ind w:firstLine="708"/>
        <w:jc w:val="both"/>
        <w:rPr>
          <w:sz w:val="28"/>
          <w:szCs w:val="28"/>
        </w:rPr>
      </w:pPr>
      <w:r>
        <w:rPr>
          <w:color w:val="000000"/>
          <w:sz w:val="28"/>
          <w:szCs w:val="28"/>
        </w:rPr>
        <w:t>Технологическая</w:t>
      </w:r>
      <w:r w:rsidR="008F0746">
        <w:rPr>
          <w:color w:val="000000"/>
          <w:sz w:val="28"/>
          <w:szCs w:val="28"/>
        </w:rPr>
        <w:t xml:space="preserve"> практика</w:t>
      </w:r>
      <w:r w:rsidR="00BF3BC5">
        <w:rPr>
          <w:color w:val="000000"/>
          <w:sz w:val="28"/>
          <w:szCs w:val="28"/>
        </w:rPr>
        <w:t xml:space="preserve"> </w:t>
      </w:r>
      <w:r w:rsidR="00880537" w:rsidRPr="002D7DF7">
        <w:rPr>
          <w:sz w:val="28"/>
          <w:szCs w:val="28"/>
        </w:rPr>
        <w:t xml:space="preserve">относится к </w:t>
      </w:r>
      <w:r w:rsidR="008E2C49">
        <w:rPr>
          <w:sz w:val="28"/>
          <w:szCs w:val="28"/>
        </w:rPr>
        <w:t>Блоку</w:t>
      </w:r>
      <w:r w:rsidR="00880537" w:rsidRPr="002D7DF7">
        <w:rPr>
          <w:sz w:val="28"/>
          <w:szCs w:val="28"/>
        </w:rPr>
        <w:t xml:space="preserve"> </w:t>
      </w:r>
      <w:r w:rsidR="0011111B" w:rsidRPr="002D7DF7">
        <w:rPr>
          <w:sz w:val="28"/>
          <w:szCs w:val="28"/>
        </w:rPr>
        <w:t>2 «</w:t>
      </w:r>
      <w:r w:rsidR="00880537" w:rsidRPr="002D7DF7">
        <w:rPr>
          <w:sz w:val="28"/>
          <w:szCs w:val="28"/>
        </w:rPr>
        <w:t>Практики» ОП ВО (</w:t>
      </w:r>
      <w:r w:rsidR="008E2C49" w:rsidRPr="008E2C49">
        <w:rPr>
          <w:sz w:val="28"/>
          <w:szCs w:val="28"/>
        </w:rPr>
        <w:t>Б2.О.0</w:t>
      </w:r>
      <w:r w:rsidR="00146722">
        <w:rPr>
          <w:sz w:val="28"/>
          <w:szCs w:val="28"/>
        </w:rPr>
        <w:t>1</w:t>
      </w:r>
      <w:r w:rsidR="008E2C49" w:rsidRPr="008E2C49">
        <w:rPr>
          <w:sz w:val="28"/>
          <w:szCs w:val="28"/>
        </w:rPr>
        <w:t>(П)</w:t>
      </w:r>
      <w:r w:rsidR="00880537" w:rsidRPr="002D7DF7">
        <w:rPr>
          <w:sz w:val="28"/>
          <w:szCs w:val="28"/>
        </w:rPr>
        <w:t>)</w:t>
      </w:r>
      <w:r w:rsidR="008E2C49">
        <w:rPr>
          <w:sz w:val="28"/>
          <w:szCs w:val="28"/>
        </w:rPr>
        <w:t>;</w:t>
      </w:r>
      <w:r w:rsidR="00880537" w:rsidRPr="002D7DF7">
        <w:rPr>
          <w:sz w:val="28"/>
          <w:szCs w:val="28"/>
        </w:rPr>
        <w:t xml:space="preserve"> согласно учебному плану проводится </w:t>
      </w:r>
      <w:r w:rsidR="00880537">
        <w:rPr>
          <w:sz w:val="28"/>
          <w:szCs w:val="28"/>
        </w:rPr>
        <w:t xml:space="preserve">для очной формы </w:t>
      </w:r>
      <w:r>
        <w:rPr>
          <w:sz w:val="28"/>
          <w:szCs w:val="28"/>
        </w:rPr>
        <w:t>–</w:t>
      </w:r>
      <w:r w:rsidR="00880537">
        <w:rPr>
          <w:sz w:val="28"/>
          <w:szCs w:val="28"/>
        </w:rPr>
        <w:t xml:space="preserve"> </w:t>
      </w:r>
      <w:r w:rsidR="00880537" w:rsidRPr="00783C32">
        <w:rPr>
          <w:sz w:val="28"/>
          <w:szCs w:val="28"/>
        </w:rPr>
        <w:t xml:space="preserve">на </w:t>
      </w:r>
      <w:r w:rsidR="00880537">
        <w:rPr>
          <w:sz w:val="28"/>
          <w:szCs w:val="28"/>
        </w:rPr>
        <w:t>1</w:t>
      </w:r>
      <w:r w:rsidR="00880537" w:rsidRPr="00783C32">
        <w:rPr>
          <w:sz w:val="28"/>
          <w:szCs w:val="28"/>
        </w:rPr>
        <w:t xml:space="preserve"> курсе в</w:t>
      </w:r>
      <w:r w:rsidR="00880537">
        <w:rPr>
          <w:sz w:val="28"/>
          <w:szCs w:val="28"/>
        </w:rPr>
        <w:t xml:space="preserve">о </w:t>
      </w:r>
      <w:r w:rsidR="0011111B">
        <w:rPr>
          <w:sz w:val="28"/>
          <w:szCs w:val="28"/>
        </w:rPr>
        <w:t>2</w:t>
      </w:r>
      <w:r w:rsidR="0011111B" w:rsidRPr="00783C32">
        <w:rPr>
          <w:sz w:val="28"/>
          <w:szCs w:val="28"/>
        </w:rPr>
        <w:t xml:space="preserve"> семестре</w:t>
      </w:r>
      <w:r w:rsidR="00880537">
        <w:rPr>
          <w:sz w:val="28"/>
          <w:szCs w:val="28"/>
        </w:rPr>
        <w:t>.</w:t>
      </w:r>
    </w:p>
    <w:p w14:paraId="3ECBD58C" w14:textId="77777777" w:rsidR="000A7E07" w:rsidRDefault="008E2C49" w:rsidP="008E2C49">
      <w:pPr>
        <w:ind w:firstLine="709"/>
        <w:jc w:val="both"/>
        <w:rPr>
          <w:sz w:val="28"/>
          <w:szCs w:val="28"/>
        </w:rPr>
      </w:pPr>
      <w:r w:rsidRPr="008E2C49">
        <w:rPr>
          <w:sz w:val="28"/>
          <w:szCs w:val="28"/>
        </w:rPr>
        <w:t xml:space="preserve">Для прохождения практики необходимы знания, умения и владения, сформированные в ходе изучения следующих дисциплин: </w:t>
      </w:r>
    </w:p>
    <w:p w14:paraId="5D8A126D" w14:textId="77777777" w:rsidR="007E732A" w:rsidRPr="007E732A" w:rsidRDefault="007E732A" w:rsidP="007E732A">
      <w:pPr>
        <w:pStyle w:val="af7"/>
        <w:numPr>
          <w:ilvl w:val="0"/>
          <w:numId w:val="26"/>
        </w:numPr>
        <w:rPr>
          <w:sz w:val="28"/>
          <w:szCs w:val="28"/>
        </w:rPr>
      </w:pPr>
      <w:r w:rsidRPr="007E732A">
        <w:rPr>
          <w:sz w:val="28"/>
          <w:szCs w:val="28"/>
        </w:rPr>
        <w:t>Основы научных исследований в профессиональной сфере</w:t>
      </w:r>
    </w:p>
    <w:p w14:paraId="14F1D9CF" w14:textId="77777777" w:rsidR="007E732A" w:rsidRPr="007E732A" w:rsidRDefault="007E732A" w:rsidP="007E732A">
      <w:pPr>
        <w:pStyle w:val="af7"/>
        <w:numPr>
          <w:ilvl w:val="0"/>
          <w:numId w:val="26"/>
        </w:numPr>
        <w:rPr>
          <w:sz w:val="28"/>
          <w:szCs w:val="28"/>
        </w:rPr>
      </w:pPr>
      <w:r w:rsidRPr="007E732A">
        <w:rPr>
          <w:sz w:val="28"/>
          <w:szCs w:val="28"/>
        </w:rPr>
        <w:t>Методологические проблемы современной науки</w:t>
      </w:r>
    </w:p>
    <w:p w14:paraId="1D3D977E" w14:textId="77777777" w:rsidR="007E732A" w:rsidRPr="007E732A" w:rsidRDefault="007E732A" w:rsidP="007E732A">
      <w:pPr>
        <w:pStyle w:val="af7"/>
        <w:numPr>
          <w:ilvl w:val="0"/>
          <w:numId w:val="26"/>
        </w:numPr>
        <w:rPr>
          <w:sz w:val="28"/>
          <w:szCs w:val="28"/>
        </w:rPr>
      </w:pPr>
      <w:r w:rsidRPr="007E732A">
        <w:rPr>
          <w:sz w:val="28"/>
          <w:szCs w:val="28"/>
        </w:rPr>
        <w:t>Методология исследовательской деятельности и академическая культура</w:t>
      </w:r>
    </w:p>
    <w:p w14:paraId="5EE98694" w14:textId="77777777" w:rsidR="007E732A" w:rsidRPr="007E732A" w:rsidRDefault="007E732A" w:rsidP="007E732A">
      <w:pPr>
        <w:pStyle w:val="af7"/>
        <w:numPr>
          <w:ilvl w:val="0"/>
          <w:numId w:val="26"/>
        </w:numPr>
        <w:rPr>
          <w:sz w:val="28"/>
          <w:szCs w:val="28"/>
        </w:rPr>
      </w:pPr>
      <w:r w:rsidRPr="007E732A">
        <w:rPr>
          <w:sz w:val="28"/>
          <w:szCs w:val="28"/>
        </w:rPr>
        <w:t>Межкультурное взаимодействие</w:t>
      </w:r>
    </w:p>
    <w:p w14:paraId="3FDCB262" w14:textId="77777777" w:rsidR="007E732A" w:rsidRPr="007E732A" w:rsidRDefault="007E732A" w:rsidP="007E732A">
      <w:pPr>
        <w:pStyle w:val="af7"/>
        <w:numPr>
          <w:ilvl w:val="0"/>
          <w:numId w:val="26"/>
        </w:numPr>
        <w:rPr>
          <w:sz w:val="28"/>
          <w:szCs w:val="28"/>
        </w:rPr>
      </w:pPr>
      <w:r w:rsidRPr="007E732A">
        <w:rPr>
          <w:sz w:val="28"/>
          <w:szCs w:val="28"/>
        </w:rPr>
        <w:t>Иностранный язык в профессиональной деятельности</w:t>
      </w:r>
    </w:p>
    <w:p w14:paraId="10B4328B" w14:textId="77777777" w:rsidR="007E732A" w:rsidRPr="007E732A" w:rsidRDefault="007E732A" w:rsidP="007E732A">
      <w:pPr>
        <w:pStyle w:val="af7"/>
        <w:numPr>
          <w:ilvl w:val="0"/>
          <w:numId w:val="26"/>
        </w:numPr>
        <w:rPr>
          <w:sz w:val="28"/>
          <w:szCs w:val="28"/>
        </w:rPr>
      </w:pPr>
      <w:r w:rsidRPr="007E732A">
        <w:rPr>
          <w:sz w:val="28"/>
          <w:szCs w:val="28"/>
        </w:rPr>
        <w:t>Креативный копирайтинг</w:t>
      </w:r>
    </w:p>
    <w:p w14:paraId="6C03C946" w14:textId="77777777" w:rsidR="007E732A" w:rsidRPr="007E732A" w:rsidRDefault="007E732A" w:rsidP="007E732A">
      <w:pPr>
        <w:pStyle w:val="af7"/>
        <w:numPr>
          <w:ilvl w:val="0"/>
          <w:numId w:val="26"/>
        </w:numPr>
        <w:rPr>
          <w:sz w:val="28"/>
          <w:szCs w:val="28"/>
        </w:rPr>
      </w:pPr>
      <w:r w:rsidRPr="007E732A">
        <w:rPr>
          <w:sz w:val="28"/>
          <w:szCs w:val="28"/>
        </w:rPr>
        <w:t>Информационно-технологические инновации в коммуникативной индустрии</w:t>
      </w:r>
    </w:p>
    <w:p w14:paraId="684D66E8" w14:textId="77777777" w:rsidR="007E732A" w:rsidRPr="007E732A" w:rsidRDefault="007E732A" w:rsidP="007E732A">
      <w:pPr>
        <w:pStyle w:val="af7"/>
        <w:numPr>
          <w:ilvl w:val="0"/>
          <w:numId w:val="26"/>
        </w:numPr>
        <w:rPr>
          <w:sz w:val="28"/>
          <w:szCs w:val="28"/>
        </w:rPr>
      </w:pPr>
      <w:r w:rsidRPr="007E732A">
        <w:rPr>
          <w:sz w:val="28"/>
          <w:szCs w:val="28"/>
        </w:rPr>
        <w:t>Прикладные телекоммуникационные технологии</w:t>
      </w:r>
    </w:p>
    <w:p w14:paraId="7C71C272" w14:textId="77777777" w:rsidR="007E732A" w:rsidRPr="007E732A" w:rsidRDefault="007E732A" w:rsidP="007E732A">
      <w:pPr>
        <w:pStyle w:val="af7"/>
        <w:numPr>
          <w:ilvl w:val="0"/>
          <w:numId w:val="26"/>
        </w:numPr>
        <w:rPr>
          <w:sz w:val="28"/>
          <w:szCs w:val="28"/>
        </w:rPr>
      </w:pPr>
      <w:r w:rsidRPr="007E732A">
        <w:rPr>
          <w:sz w:val="28"/>
          <w:szCs w:val="28"/>
        </w:rPr>
        <w:t>Технологии рекламы и связей с общественностью в различных сферах деятельности</w:t>
      </w:r>
    </w:p>
    <w:p w14:paraId="333D8C65" w14:textId="77777777" w:rsidR="007E732A" w:rsidRPr="007E732A" w:rsidRDefault="007E732A" w:rsidP="007E732A">
      <w:pPr>
        <w:pStyle w:val="af7"/>
        <w:numPr>
          <w:ilvl w:val="0"/>
          <w:numId w:val="26"/>
        </w:numPr>
        <w:rPr>
          <w:sz w:val="28"/>
          <w:szCs w:val="28"/>
        </w:rPr>
      </w:pPr>
      <w:r w:rsidRPr="007E732A">
        <w:rPr>
          <w:sz w:val="28"/>
          <w:szCs w:val="28"/>
        </w:rPr>
        <w:t>Разработка и продвижение контента</w:t>
      </w:r>
    </w:p>
    <w:p w14:paraId="5B3FD7A1" w14:textId="77777777" w:rsidR="007E732A" w:rsidRPr="007E732A" w:rsidRDefault="007E732A" w:rsidP="007E732A">
      <w:pPr>
        <w:pStyle w:val="af7"/>
        <w:numPr>
          <w:ilvl w:val="0"/>
          <w:numId w:val="26"/>
        </w:numPr>
        <w:rPr>
          <w:sz w:val="28"/>
          <w:szCs w:val="28"/>
        </w:rPr>
      </w:pPr>
      <w:r w:rsidRPr="007E732A">
        <w:rPr>
          <w:sz w:val="28"/>
          <w:szCs w:val="28"/>
        </w:rPr>
        <w:t>Разработка и реализация коммуникационной стратегии</w:t>
      </w:r>
    </w:p>
    <w:p w14:paraId="3F0CBCBC" w14:textId="3B402CA1" w:rsidR="00304159" w:rsidRPr="000A7E07" w:rsidRDefault="007E732A" w:rsidP="007E732A">
      <w:pPr>
        <w:pStyle w:val="af7"/>
        <w:numPr>
          <w:ilvl w:val="0"/>
          <w:numId w:val="26"/>
        </w:numPr>
        <w:rPr>
          <w:sz w:val="28"/>
          <w:szCs w:val="28"/>
        </w:rPr>
      </w:pPr>
      <w:r w:rsidRPr="007E732A">
        <w:rPr>
          <w:sz w:val="28"/>
          <w:szCs w:val="28"/>
        </w:rPr>
        <w:t>Планирование и реализация коммуникационных кампаний</w:t>
      </w:r>
      <w:r w:rsidR="00304159">
        <w:rPr>
          <w:sz w:val="28"/>
          <w:szCs w:val="28"/>
        </w:rPr>
        <w:t xml:space="preserve"> и др.</w:t>
      </w:r>
    </w:p>
    <w:p w14:paraId="66B14DB7" w14:textId="77777777" w:rsidR="000A7E07" w:rsidRDefault="000A7E07" w:rsidP="008E2C49">
      <w:pPr>
        <w:ind w:firstLine="709"/>
        <w:jc w:val="both"/>
        <w:rPr>
          <w:sz w:val="28"/>
          <w:szCs w:val="28"/>
        </w:rPr>
      </w:pPr>
    </w:p>
    <w:p w14:paraId="3AFF4204" w14:textId="77777777" w:rsidR="000A7E07" w:rsidRDefault="000A7E07" w:rsidP="008E2C49">
      <w:pPr>
        <w:ind w:firstLine="709"/>
        <w:jc w:val="both"/>
        <w:rPr>
          <w:sz w:val="28"/>
          <w:szCs w:val="28"/>
        </w:rPr>
      </w:pPr>
    </w:p>
    <w:p w14:paraId="6D9479CD" w14:textId="77777777" w:rsidR="008E2C49" w:rsidRPr="008E2C49" w:rsidRDefault="008E2C49" w:rsidP="008E2C49">
      <w:pPr>
        <w:ind w:firstLine="709"/>
        <w:jc w:val="both"/>
        <w:rPr>
          <w:sz w:val="28"/>
          <w:szCs w:val="28"/>
        </w:rPr>
      </w:pPr>
      <w:r w:rsidRPr="008E2C49">
        <w:rPr>
          <w:sz w:val="28"/>
          <w:szCs w:val="28"/>
        </w:rPr>
        <w:t xml:space="preserve">В результате прохождения практики формируются знания, умения и владения, необходимые для изучения следующих дисциплин и прохождения практик: </w:t>
      </w:r>
    </w:p>
    <w:p w14:paraId="7411B251" w14:textId="77777777" w:rsidR="00304159" w:rsidRPr="00304159" w:rsidRDefault="00304159" w:rsidP="00304159">
      <w:pPr>
        <w:pStyle w:val="ConsPlusNormal"/>
        <w:numPr>
          <w:ilvl w:val="0"/>
          <w:numId w:val="27"/>
        </w:numPr>
        <w:jc w:val="both"/>
        <w:rPr>
          <w:sz w:val="28"/>
          <w:szCs w:val="28"/>
        </w:rPr>
      </w:pPr>
      <w:r w:rsidRPr="00304159">
        <w:rPr>
          <w:sz w:val="28"/>
          <w:szCs w:val="28"/>
        </w:rPr>
        <w:t>Преддипломная практика</w:t>
      </w:r>
    </w:p>
    <w:p w14:paraId="65F2CF93" w14:textId="77777777" w:rsidR="00304159" w:rsidRPr="00304159" w:rsidRDefault="00304159" w:rsidP="00304159">
      <w:pPr>
        <w:pStyle w:val="ConsPlusNormal"/>
        <w:numPr>
          <w:ilvl w:val="0"/>
          <w:numId w:val="27"/>
        </w:numPr>
        <w:jc w:val="both"/>
        <w:rPr>
          <w:sz w:val="28"/>
          <w:szCs w:val="28"/>
        </w:rPr>
      </w:pPr>
      <w:r w:rsidRPr="00304159">
        <w:rPr>
          <w:sz w:val="28"/>
          <w:szCs w:val="28"/>
        </w:rPr>
        <w:lastRenderedPageBreak/>
        <w:t>Подготовка к сдаче и сдача государственного экзамена</w:t>
      </w:r>
    </w:p>
    <w:p w14:paraId="2F1227E0" w14:textId="77777777" w:rsidR="008E2C49" w:rsidRDefault="00304159" w:rsidP="00304159">
      <w:pPr>
        <w:pStyle w:val="ConsPlusNormal"/>
        <w:numPr>
          <w:ilvl w:val="0"/>
          <w:numId w:val="27"/>
        </w:numPr>
        <w:jc w:val="both"/>
        <w:rPr>
          <w:sz w:val="28"/>
          <w:szCs w:val="28"/>
        </w:rPr>
      </w:pPr>
      <w:r w:rsidRPr="00304159">
        <w:rPr>
          <w:sz w:val="28"/>
          <w:szCs w:val="28"/>
        </w:rPr>
        <w:t>Подготовка к процедуре защиты и защита выпускной квалификационной работ</w:t>
      </w:r>
      <w:r>
        <w:rPr>
          <w:sz w:val="28"/>
          <w:szCs w:val="28"/>
        </w:rPr>
        <w:t>ы</w:t>
      </w:r>
    </w:p>
    <w:p w14:paraId="66907E4F" w14:textId="77777777" w:rsidR="00BF3BC5" w:rsidRDefault="00BF3BC5" w:rsidP="00111510">
      <w:pPr>
        <w:pStyle w:val="ConsPlusNormal"/>
        <w:ind w:firstLine="708"/>
        <w:jc w:val="both"/>
        <w:rPr>
          <w:sz w:val="28"/>
          <w:szCs w:val="28"/>
        </w:rPr>
      </w:pPr>
    </w:p>
    <w:p w14:paraId="504A96E8" w14:textId="77777777" w:rsidR="00BF3BC5" w:rsidRPr="00BF3BC5" w:rsidRDefault="00BF3BC5" w:rsidP="00BF3BC5">
      <w:pPr>
        <w:rPr>
          <w:sz w:val="28"/>
          <w:szCs w:val="28"/>
        </w:rPr>
      </w:pPr>
      <w:r w:rsidRPr="00BF3BC5">
        <w:rPr>
          <w:sz w:val="28"/>
          <w:szCs w:val="28"/>
        </w:rPr>
        <w:t xml:space="preserve">1.7. Объем практики </w:t>
      </w:r>
    </w:p>
    <w:p w14:paraId="588C25EF" w14:textId="77777777" w:rsidR="00BF3BC5" w:rsidRPr="002D7DF7" w:rsidRDefault="00BF3BC5" w:rsidP="00111510">
      <w:pPr>
        <w:pStyle w:val="ConsPlusNormal"/>
        <w:ind w:firstLine="708"/>
        <w:jc w:val="both"/>
        <w:rPr>
          <w:sz w:val="28"/>
          <w:szCs w:val="28"/>
        </w:rPr>
      </w:pPr>
    </w:p>
    <w:p w14:paraId="139831FF" w14:textId="09B356D0" w:rsidR="00880537" w:rsidRPr="003B3667" w:rsidRDefault="00880537" w:rsidP="00111510">
      <w:pPr>
        <w:autoSpaceDE w:val="0"/>
        <w:autoSpaceDN w:val="0"/>
        <w:ind w:right="-1" w:firstLine="708"/>
        <w:jc w:val="both"/>
        <w:rPr>
          <w:sz w:val="28"/>
          <w:szCs w:val="28"/>
        </w:rPr>
      </w:pPr>
      <w:r w:rsidRPr="003B3667">
        <w:rPr>
          <w:sz w:val="28"/>
          <w:szCs w:val="28"/>
        </w:rPr>
        <w:t xml:space="preserve">В соответствии с учебным планом объем практики составляет </w:t>
      </w:r>
      <w:r w:rsidR="008E2C49">
        <w:rPr>
          <w:sz w:val="28"/>
          <w:szCs w:val="28"/>
        </w:rPr>
        <w:t>9</w:t>
      </w:r>
      <w:r w:rsidR="00BF3BC5">
        <w:rPr>
          <w:sz w:val="28"/>
          <w:szCs w:val="28"/>
        </w:rPr>
        <w:t xml:space="preserve"> зачетных единиц,</w:t>
      </w:r>
      <w:r w:rsidR="00BF3BC5" w:rsidRPr="00783C32">
        <w:rPr>
          <w:sz w:val="28"/>
          <w:szCs w:val="28"/>
        </w:rPr>
        <w:t xml:space="preserve"> </w:t>
      </w:r>
      <w:r w:rsidR="008E2C49">
        <w:rPr>
          <w:sz w:val="28"/>
          <w:szCs w:val="28"/>
        </w:rPr>
        <w:t>3</w:t>
      </w:r>
      <w:r w:rsidR="001649C5">
        <w:rPr>
          <w:sz w:val="28"/>
          <w:szCs w:val="28"/>
        </w:rPr>
        <w:t>24</w:t>
      </w:r>
      <w:r w:rsidR="00BF3BC5" w:rsidRPr="00783C32">
        <w:rPr>
          <w:sz w:val="28"/>
          <w:szCs w:val="28"/>
        </w:rPr>
        <w:t xml:space="preserve"> час</w:t>
      </w:r>
      <w:r w:rsidR="007E732A">
        <w:rPr>
          <w:sz w:val="28"/>
          <w:szCs w:val="28"/>
        </w:rPr>
        <w:t>а</w:t>
      </w:r>
      <w:r w:rsidR="00BF3BC5">
        <w:rPr>
          <w:sz w:val="28"/>
          <w:szCs w:val="28"/>
        </w:rPr>
        <w:t xml:space="preserve"> (</w:t>
      </w:r>
      <w:r w:rsidR="008E2C49">
        <w:rPr>
          <w:sz w:val="28"/>
          <w:szCs w:val="28"/>
        </w:rPr>
        <w:t>6</w:t>
      </w:r>
      <w:r w:rsidR="00BF3BC5">
        <w:rPr>
          <w:sz w:val="28"/>
          <w:szCs w:val="28"/>
        </w:rPr>
        <w:t xml:space="preserve"> недел</w:t>
      </w:r>
      <w:r w:rsidR="008E2C49">
        <w:rPr>
          <w:sz w:val="28"/>
          <w:szCs w:val="28"/>
        </w:rPr>
        <w:t>ь</w:t>
      </w:r>
      <w:r w:rsidR="00BF3BC5">
        <w:rPr>
          <w:sz w:val="28"/>
          <w:szCs w:val="28"/>
        </w:rPr>
        <w:t>)</w:t>
      </w:r>
      <w:r w:rsidR="00304159">
        <w:rPr>
          <w:sz w:val="28"/>
          <w:szCs w:val="28"/>
        </w:rPr>
        <w:t>, в том числе контактная работа – 12 часов</w:t>
      </w:r>
      <w:r w:rsidR="00BF3BC5">
        <w:rPr>
          <w:sz w:val="28"/>
          <w:szCs w:val="28"/>
        </w:rPr>
        <w:t>.</w:t>
      </w:r>
    </w:p>
    <w:p w14:paraId="50C2B3E4" w14:textId="77777777" w:rsidR="008E2C49" w:rsidRDefault="008E2C49" w:rsidP="00111510">
      <w:pPr>
        <w:autoSpaceDE w:val="0"/>
        <w:autoSpaceDN w:val="0"/>
        <w:ind w:right="-1"/>
        <w:jc w:val="center"/>
        <w:rPr>
          <w:b/>
          <w:bCs/>
          <w:sz w:val="28"/>
          <w:szCs w:val="28"/>
        </w:rPr>
      </w:pPr>
    </w:p>
    <w:p w14:paraId="587C0AC4" w14:textId="77777777" w:rsidR="00880537" w:rsidRDefault="00BF3BC5" w:rsidP="00111510">
      <w:pPr>
        <w:autoSpaceDE w:val="0"/>
        <w:autoSpaceDN w:val="0"/>
        <w:ind w:right="-1"/>
        <w:jc w:val="center"/>
        <w:rPr>
          <w:b/>
          <w:bCs/>
          <w:sz w:val="28"/>
          <w:szCs w:val="28"/>
        </w:rPr>
      </w:pPr>
      <w:r>
        <w:rPr>
          <w:b/>
          <w:bCs/>
          <w:sz w:val="28"/>
          <w:szCs w:val="28"/>
        </w:rPr>
        <w:t>2</w:t>
      </w:r>
      <w:r w:rsidR="00880537" w:rsidRPr="000E2F1F">
        <w:rPr>
          <w:b/>
          <w:bCs/>
          <w:sz w:val="28"/>
          <w:szCs w:val="28"/>
        </w:rPr>
        <w:t>.Содержание практики</w:t>
      </w:r>
    </w:p>
    <w:p w14:paraId="29B5F259" w14:textId="77777777" w:rsidR="00621A2B" w:rsidRDefault="00621A2B" w:rsidP="00111510">
      <w:pPr>
        <w:autoSpaceDE w:val="0"/>
        <w:autoSpaceDN w:val="0"/>
        <w:ind w:right="-1"/>
        <w:jc w:val="center"/>
        <w:rPr>
          <w:b/>
          <w:bCs/>
          <w:sz w:val="28"/>
          <w:szCs w:val="28"/>
        </w:rPr>
      </w:pPr>
    </w:p>
    <w:tbl>
      <w:tblPr>
        <w:tblStyle w:val="a6"/>
        <w:tblW w:w="0" w:type="auto"/>
        <w:tblLayout w:type="fixed"/>
        <w:tblLook w:val="01E0" w:firstRow="1" w:lastRow="1" w:firstColumn="1" w:lastColumn="1" w:noHBand="0" w:noVBand="0"/>
      </w:tblPr>
      <w:tblGrid>
        <w:gridCol w:w="611"/>
        <w:gridCol w:w="3284"/>
        <w:gridCol w:w="5404"/>
      </w:tblGrid>
      <w:tr w:rsidR="00621A2B" w:rsidRPr="008448CC" w14:paraId="55333383" w14:textId="77777777" w:rsidTr="00621A2B">
        <w:trPr>
          <w:trHeight w:val="250"/>
        </w:trPr>
        <w:tc>
          <w:tcPr>
            <w:tcW w:w="611" w:type="dxa"/>
          </w:tcPr>
          <w:p w14:paraId="441EFE73" w14:textId="77777777" w:rsidR="00621A2B" w:rsidRDefault="00621A2B" w:rsidP="008D2198">
            <w:r>
              <w:t>№</w:t>
            </w:r>
          </w:p>
        </w:tc>
        <w:tc>
          <w:tcPr>
            <w:tcW w:w="3284" w:type="dxa"/>
          </w:tcPr>
          <w:p w14:paraId="74144B81" w14:textId="77777777" w:rsidR="00621A2B" w:rsidRPr="008448CC" w:rsidRDefault="00621A2B" w:rsidP="008D2198">
            <w:r w:rsidRPr="008448CC">
              <w:rPr>
                <w:b/>
                <w:bCs/>
              </w:rPr>
              <w:t xml:space="preserve">Наименование раздела </w:t>
            </w:r>
          </w:p>
        </w:tc>
        <w:tc>
          <w:tcPr>
            <w:tcW w:w="5404" w:type="dxa"/>
          </w:tcPr>
          <w:p w14:paraId="49A189E0" w14:textId="77777777" w:rsidR="00621A2B" w:rsidRPr="008448CC" w:rsidRDefault="00621A2B" w:rsidP="008D2198">
            <w:r w:rsidRPr="008448CC">
              <w:rPr>
                <w:b/>
                <w:bCs/>
              </w:rPr>
              <w:t>Содержание</w:t>
            </w:r>
            <w:r>
              <w:rPr>
                <w:b/>
                <w:bCs/>
              </w:rPr>
              <w:t xml:space="preserve"> и виды работ                                           </w:t>
            </w:r>
          </w:p>
        </w:tc>
      </w:tr>
      <w:tr w:rsidR="00621A2B" w14:paraId="1D23746A" w14:textId="77777777" w:rsidTr="00621A2B">
        <w:trPr>
          <w:trHeight w:val="239"/>
        </w:trPr>
        <w:tc>
          <w:tcPr>
            <w:tcW w:w="611" w:type="dxa"/>
          </w:tcPr>
          <w:p w14:paraId="284BF9F7" w14:textId="77777777" w:rsidR="00621A2B" w:rsidRDefault="00621A2B" w:rsidP="008D2198">
            <w:r>
              <w:t xml:space="preserve">1. </w:t>
            </w:r>
          </w:p>
        </w:tc>
        <w:tc>
          <w:tcPr>
            <w:tcW w:w="3284" w:type="dxa"/>
          </w:tcPr>
          <w:p w14:paraId="05C13640" w14:textId="77777777" w:rsidR="00621A2B" w:rsidRPr="00621A2B" w:rsidRDefault="00621A2B" w:rsidP="008D2198">
            <w:pPr>
              <w:rPr>
                <w:b/>
              </w:rPr>
            </w:pPr>
            <w:r w:rsidRPr="00621A2B">
              <w:rPr>
                <w:b/>
              </w:rPr>
              <w:t>Инструктаж по технике безопасности</w:t>
            </w:r>
          </w:p>
        </w:tc>
        <w:tc>
          <w:tcPr>
            <w:tcW w:w="5404" w:type="dxa"/>
          </w:tcPr>
          <w:p w14:paraId="604AED98" w14:textId="229E5626" w:rsidR="00621A2B" w:rsidRPr="00FC038A" w:rsidRDefault="00621A2B" w:rsidP="00621A2B">
            <w:pPr>
              <w:ind w:firstLine="34"/>
              <w:jc w:val="both"/>
            </w:pPr>
            <w:r>
              <w:t>Прохождение инструктажа по технике безопасности по месту прохождения практики. П</w:t>
            </w:r>
            <w:r w:rsidRPr="00FC038A">
              <w:t xml:space="preserve">олучение индивидуального задания по прохождению </w:t>
            </w:r>
            <w:proofErr w:type="gramStart"/>
            <w:r w:rsidR="00032562">
              <w:t>технологическ</w:t>
            </w:r>
            <w:r>
              <w:t xml:space="preserve">ой </w:t>
            </w:r>
            <w:r w:rsidRPr="00FC038A">
              <w:t xml:space="preserve"> практики</w:t>
            </w:r>
            <w:proofErr w:type="gramEnd"/>
            <w:r w:rsidRPr="00FC038A">
              <w:t xml:space="preserve"> и составление плана выполнения работ;</w:t>
            </w:r>
          </w:p>
          <w:p w14:paraId="3589D0D6" w14:textId="77777777" w:rsidR="00621A2B" w:rsidRPr="00FC038A" w:rsidRDefault="00621A2B" w:rsidP="00621A2B">
            <w:pPr>
              <w:ind w:firstLine="34"/>
              <w:jc w:val="both"/>
            </w:pPr>
            <w:r w:rsidRPr="00FC038A">
              <w:t>ознакомление с научными методиками, технологией их применения, способами обработки получаемых эмпирических данных и их интерпретацией.</w:t>
            </w:r>
          </w:p>
          <w:p w14:paraId="031D7BCF" w14:textId="77777777" w:rsidR="00621A2B" w:rsidRDefault="00621A2B" w:rsidP="008D2198"/>
        </w:tc>
      </w:tr>
      <w:tr w:rsidR="00621A2B" w14:paraId="731154D1" w14:textId="77777777" w:rsidTr="00621A2B">
        <w:trPr>
          <w:trHeight w:val="250"/>
        </w:trPr>
        <w:tc>
          <w:tcPr>
            <w:tcW w:w="611" w:type="dxa"/>
          </w:tcPr>
          <w:p w14:paraId="7435D389" w14:textId="77777777" w:rsidR="00621A2B" w:rsidRDefault="00621A2B" w:rsidP="008D2198">
            <w:r>
              <w:t>2.</w:t>
            </w:r>
          </w:p>
        </w:tc>
        <w:tc>
          <w:tcPr>
            <w:tcW w:w="3284" w:type="dxa"/>
          </w:tcPr>
          <w:p w14:paraId="5001151F" w14:textId="129FB27F" w:rsidR="00621A2B" w:rsidRPr="00974C43" w:rsidRDefault="00621A2B" w:rsidP="00621A2B">
            <w:pPr>
              <w:ind w:firstLine="34"/>
              <w:jc w:val="both"/>
              <w:rPr>
                <w:b/>
                <w:bCs/>
                <w:lang w:eastAsia="en-US"/>
              </w:rPr>
            </w:pPr>
            <w:r w:rsidRPr="00974C43">
              <w:rPr>
                <w:b/>
                <w:bCs/>
                <w:lang w:eastAsia="en-US"/>
              </w:rPr>
              <w:t xml:space="preserve">Прохождение практики </w:t>
            </w:r>
            <w:r w:rsidR="00032562" w:rsidRPr="00974C43">
              <w:rPr>
                <w:b/>
                <w:bCs/>
                <w:lang w:eastAsia="en-US"/>
              </w:rPr>
              <w:t>в вузе</w:t>
            </w:r>
            <w:r w:rsidRPr="00974C43">
              <w:rPr>
                <w:b/>
                <w:bCs/>
                <w:lang w:eastAsia="en-US"/>
              </w:rPr>
              <w:t xml:space="preserve"> (организации):</w:t>
            </w:r>
          </w:p>
          <w:p w14:paraId="549424E5" w14:textId="77777777" w:rsidR="00621A2B" w:rsidRDefault="00621A2B" w:rsidP="00621A2B">
            <w:pPr>
              <w:ind w:firstLine="34"/>
              <w:jc w:val="both"/>
            </w:pPr>
          </w:p>
        </w:tc>
        <w:tc>
          <w:tcPr>
            <w:tcW w:w="5404" w:type="dxa"/>
          </w:tcPr>
          <w:p w14:paraId="52584ED7" w14:textId="77777777" w:rsidR="00621A2B" w:rsidRDefault="00621A2B" w:rsidP="00032562">
            <w:pPr>
              <w:ind w:firstLine="34"/>
              <w:jc w:val="both"/>
            </w:pPr>
            <w:r>
              <w:t xml:space="preserve">Знакомство с предприятием, подразделением, где будет проходить практика; </w:t>
            </w:r>
          </w:p>
          <w:p w14:paraId="20D56C4B" w14:textId="1C72F340" w:rsidR="00621A2B" w:rsidRPr="00FC038A" w:rsidRDefault="00621A2B" w:rsidP="00032562">
            <w:pPr>
              <w:ind w:firstLine="34"/>
              <w:jc w:val="both"/>
            </w:pPr>
            <w:r>
              <w:t>Проведение анализа</w:t>
            </w:r>
            <w:r w:rsidRPr="00FC038A">
              <w:t xml:space="preserve"> деятельности предприяти</w:t>
            </w:r>
            <w:r>
              <w:t>я</w:t>
            </w:r>
            <w:r w:rsidRPr="00FC038A">
              <w:t>;</w:t>
            </w:r>
          </w:p>
          <w:p w14:paraId="36A83916" w14:textId="14BBB736" w:rsidR="00621A2B" w:rsidRDefault="00621A2B" w:rsidP="00032562">
            <w:pPr>
              <w:ind w:firstLine="34"/>
              <w:jc w:val="both"/>
            </w:pPr>
            <w:r>
              <w:t>В</w:t>
            </w:r>
            <w:r w:rsidRPr="00FC038A">
              <w:t xml:space="preserve">ыполнение индивидуальных </w:t>
            </w:r>
            <w:r>
              <w:t xml:space="preserve">профессиональных и творческих </w:t>
            </w:r>
            <w:r w:rsidRPr="00FC038A">
              <w:t>заданий</w:t>
            </w:r>
            <w:r>
              <w:t xml:space="preserve"> по </w:t>
            </w:r>
            <w:proofErr w:type="spellStart"/>
            <w:r w:rsidR="00032562">
              <w:t>медиапродюсированию</w:t>
            </w:r>
            <w:proofErr w:type="spellEnd"/>
            <w:r w:rsidRPr="00FC038A">
              <w:t>;</w:t>
            </w:r>
          </w:p>
          <w:p w14:paraId="6EA2D18A" w14:textId="77777777" w:rsidR="00621A2B" w:rsidRDefault="00621A2B" w:rsidP="00032562">
            <w:pPr>
              <w:jc w:val="both"/>
            </w:pPr>
            <w:r w:rsidRPr="00FC038A">
              <w:t>сбор, обработка и систематизация</w:t>
            </w:r>
            <w:r>
              <w:t xml:space="preserve"> фактического материала.</w:t>
            </w:r>
          </w:p>
          <w:p w14:paraId="774D7F16" w14:textId="77777777" w:rsidR="00304159" w:rsidRDefault="00304159" w:rsidP="00032562">
            <w:pPr>
              <w:jc w:val="both"/>
            </w:pPr>
            <w:r>
              <w:t>Консультации с руководителем практики</w:t>
            </w:r>
          </w:p>
        </w:tc>
      </w:tr>
      <w:tr w:rsidR="00621A2B" w14:paraId="5B3CD001" w14:textId="77777777" w:rsidTr="00621A2B">
        <w:trPr>
          <w:trHeight w:val="261"/>
        </w:trPr>
        <w:tc>
          <w:tcPr>
            <w:tcW w:w="611" w:type="dxa"/>
          </w:tcPr>
          <w:p w14:paraId="7AEFD06E" w14:textId="77777777" w:rsidR="00621A2B" w:rsidRPr="00FB5508" w:rsidRDefault="00621A2B" w:rsidP="008D2198">
            <w:r>
              <w:t>3.</w:t>
            </w:r>
          </w:p>
        </w:tc>
        <w:tc>
          <w:tcPr>
            <w:tcW w:w="3284" w:type="dxa"/>
          </w:tcPr>
          <w:p w14:paraId="5D1C0B90" w14:textId="77777777" w:rsidR="00621A2B" w:rsidRPr="00621A2B" w:rsidRDefault="00621A2B" w:rsidP="008D2198">
            <w:pPr>
              <w:rPr>
                <w:b/>
              </w:rPr>
            </w:pPr>
            <w:r w:rsidRPr="00621A2B">
              <w:rPr>
                <w:b/>
              </w:rPr>
              <w:t>Подготовка и защита отчёта по практике</w:t>
            </w:r>
          </w:p>
        </w:tc>
        <w:tc>
          <w:tcPr>
            <w:tcW w:w="5404" w:type="dxa"/>
          </w:tcPr>
          <w:p w14:paraId="17F47A0B" w14:textId="77777777" w:rsidR="00621A2B" w:rsidRPr="00974C43" w:rsidRDefault="00621A2B" w:rsidP="00621A2B">
            <w:pPr>
              <w:ind w:firstLine="34"/>
              <w:jc w:val="both"/>
              <w:rPr>
                <w:lang w:eastAsia="en-US"/>
              </w:rPr>
            </w:pPr>
            <w:r>
              <w:rPr>
                <w:lang w:eastAsia="en-US"/>
              </w:rPr>
              <w:t>В</w:t>
            </w:r>
            <w:r w:rsidRPr="00974C43">
              <w:rPr>
                <w:lang w:eastAsia="en-US"/>
              </w:rPr>
              <w:t>ыполнение анализа собранного материала;</w:t>
            </w:r>
          </w:p>
          <w:p w14:paraId="18FAAC99" w14:textId="77777777" w:rsidR="00621A2B" w:rsidRDefault="00621A2B" w:rsidP="00621A2B">
            <w:pPr>
              <w:ind w:firstLine="34"/>
              <w:jc w:val="both"/>
              <w:rPr>
                <w:lang w:eastAsia="en-US"/>
              </w:rPr>
            </w:pPr>
            <w:r>
              <w:rPr>
                <w:lang w:eastAsia="en-US"/>
              </w:rPr>
              <w:t>С</w:t>
            </w:r>
            <w:r w:rsidRPr="00974C43">
              <w:rPr>
                <w:lang w:eastAsia="en-US"/>
              </w:rPr>
              <w:t>оставление отчета</w:t>
            </w:r>
            <w:r>
              <w:rPr>
                <w:lang w:eastAsia="en-US"/>
              </w:rPr>
              <w:t>;</w:t>
            </w:r>
          </w:p>
          <w:p w14:paraId="63BC30B0" w14:textId="77777777" w:rsidR="00621A2B" w:rsidRPr="00974C43" w:rsidRDefault="00621A2B" w:rsidP="00621A2B">
            <w:pPr>
              <w:ind w:firstLine="34"/>
              <w:jc w:val="both"/>
              <w:rPr>
                <w:lang w:eastAsia="en-US"/>
              </w:rPr>
            </w:pPr>
            <w:r>
              <w:rPr>
                <w:lang w:eastAsia="en-US"/>
              </w:rPr>
              <w:t>Защита практики</w:t>
            </w:r>
          </w:p>
          <w:p w14:paraId="45A4B83D" w14:textId="77777777" w:rsidR="00621A2B" w:rsidRDefault="00621A2B" w:rsidP="00621A2B">
            <w:pPr>
              <w:ind w:firstLine="34"/>
              <w:jc w:val="both"/>
            </w:pPr>
          </w:p>
        </w:tc>
      </w:tr>
    </w:tbl>
    <w:p w14:paraId="47049A05" w14:textId="77777777" w:rsidR="00621A2B" w:rsidRPr="000E2F1F" w:rsidRDefault="00621A2B" w:rsidP="00111510">
      <w:pPr>
        <w:autoSpaceDE w:val="0"/>
        <w:autoSpaceDN w:val="0"/>
        <w:ind w:right="-1"/>
        <w:jc w:val="center"/>
        <w:rPr>
          <w:b/>
          <w:bCs/>
          <w:sz w:val="28"/>
          <w:szCs w:val="28"/>
        </w:rPr>
      </w:pPr>
    </w:p>
    <w:p w14:paraId="16957BA0" w14:textId="77777777" w:rsidR="00880537" w:rsidRDefault="00880537" w:rsidP="00111510">
      <w:pPr>
        <w:autoSpaceDE w:val="0"/>
        <w:autoSpaceDN w:val="0"/>
        <w:ind w:right="-1"/>
        <w:rPr>
          <w:b/>
          <w:bCs/>
          <w:i/>
          <w:iCs/>
          <w:sz w:val="28"/>
          <w:szCs w:val="28"/>
          <w:u w:val="single"/>
        </w:rPr>
      </w:pPr>
    </w:p>
    <w:p w14:paraId="7FB45960" w14:textId="77777777" w:rsidR="00BF3BC5" w:rsidRPr="00BF3BC5" w:rsidRDefault="00BF3BC5" w:rsidP="00BF3BC5">
      <w:pPr>
        <w:spacing w:line="360" w:lineRule="auto"/>
        <w:rPr>
          <w:b/>
          <w:sz w:val="28"/>
          <w:szCs w:val="28"/>
        </w:rPr>
      </w:pPr>
      <w:r w:rsidRPr="00BF3BC5">
        <w:rPr>
          <w:b/>
          <w:sz w:val="28"/>
          <w:szCs w:val="28"/>
        </w:rPr>
        <w:t>3. Оценка результатов практики</w:t>
      </w:r>
    </w:p>
    <w:p w14:paraId="44D5B72E" w14:textId="77777777" w:rsidR="00BF3BC5" w:rsidRPr="00BF3BC5" w:rsidRDefault="00BF3BC5" w:rsidP="00BF3BC5">
      <w:pPr>
        <w:spacing w:line="360" w:lineRule="auto"/>
        <w:rPr>
          <w:sz w:val="28"/>
          <w:szCs w:val="28"/>
        </w:rPr>
      </w:pPr>
      <w:r w:rsidRPr="00BF3BC5">
        <w:rPr>
          <w:sz w:val="28"/>
          <w:szCs w:val="28"/>
        </w:rPr>
        <w:t xml:space="preserve">3.1. Формы отчетности по практике </w:t>
      </w:r>
    </w:p>
    <w:p w14:paraId="55E12A90" w14:textId="77777777" w:rsidR="003F3926" w:rsidRPr="003F3926" w:rsidRDefault="003F3926" w:rsidP="003F3926">
      <w:pPr>
        <w:ind w:firstLine="709"/>
        <w:jc w:val="both"/>
        <w:rPr>
          <w:sz w:val="28"/>
          <w:szCs w:val="28"/>
        </w:rPr>
      </w:pPr>
      <w:r w:rsidRPr="003F3926">
        <w:rPr>
          <w:sz w:val="28"/>
          <w:szCs w:val="28"/>
        </w:rPr>
        <w:t xml:space="preserve">Формами отчётности по практике являются: отчёт обучающегося, характеристика с места прохождения практики. </w:t>
      </w:r>
    </w:p>
    <w:p w14:paraId="3A2AC1C3" w14:textId="4573445A" w:rsidR="00880537" w:rsidRPr="00384DCC" w:rsidRDefault="00880537" w:rsidP="00384DCC">
      <w:pPr>
        <w:ind w:firstLine="709"/>
        <w:jc w:val="both"/>
        <w:rPr>
          <w:sz w:val="28"/>
          <w:szCs w:val="28"/>
          <w:lang w:eastAsia="en-US"/>
        </w:rPr>
      </w:pPr>
      <w:r w:rsidRPr="00384DCC">
        <w:rPr>
          <w:sz w:val="28"/>
          <w:szCs w:val="28"/>
          <w:lang w:eastAsia="en-US"/>
        </w:rPr>
        <w:t xml:space="preserve">По результатам прохождения </w:t>
      </w:r>
      <w:r w:rsidR="00032562">
        <w:rPr>
          <w:sz w:val="28"/>
          <w:szCs w:val="28"/>
          <w:lang w:eastAsia="en-US"/>
        </w:rPr>
        <w:t>технологической</w:t>
      </w:r>
      <w:r w:rsidRPr="00384DCC">
        <w:rPr>
          <w:sz w:val="28"/>
          <w:szCs w:val="28"/>
          <w:lang w:eastAsia="en-US"/>
        </w:rPr>
        <w:t xml:space="preserve">   практики обучающийся составляет отчет о выполнении заданий в соответствии с Программой практики и индивидуальным </w:t>
      </w:r>
      <w:r w:rsidRPr="00384DCC">
        <w:rPr>
          <w:kern w:val="36"/>
          <w:sz w:val="28"/>
          <w:szCs w:val="28"/>
        </w:rPr>
        <w:t>планом</w:t>
      </w:r>
      <w:r w:rsidRPr="00384DCC">
        <w:rPr>
          <w:sz w:val="28"/>
          <w:szCs w:val="28"/>
          <w:lang w:eastAsia="en-US"/>
        </w:rPr>
        <w:t xml:space="preserve">, свидетельствующих о получении профессиональных умений и навыков, сдает </w:t>
      </w:r>
      <w:r w:rsidR="003F3926">
        <w:rPr>
          <w:sz w:val="28"/>
          <w:szCs w:val="28"/>
          <w:lang w:eastAsia="en-US"/>
        </w:rPr>
        <w:t>зачет с оценкой</w:t>
      </w:r>
      <w:r w:rsidRPr="00384DCC">
        <w:rPr>
          <w:sz w:val="28"/>
          <w:szCs w:val="28"/>
          <w:lang w:eastAsia="en-US"/>
        </w:rPr>
        <w:t>. Итоговый отчет по практике выполняется и сдается индивидуально.</w:t>
      </w:r>
    </w:p>
    <w:p w14:paraId="15581B73" w14:textId="77777777" w:rsidR="00880537" w:rsidRPr="00384DCC" w:rsidRDefault="00880537" w:rsidP="00384DCC">
      <w:pPr>
        <w:ind w:firstLine="709"/>
        <w:jc w:val="both"/>
        <w:rPr>
          <w:b/>
          <w:bCs/>
          <w:i/>
          <w:iCs/>
          <w:sz w:val="28"/>
          <w:szCs w:val="28"/>
        </w:rPr>
      </w:pPr>
      <w:r w:rsidRPr="00384DCC">
        <w:rPr>
          <w:sz w:val="28"/>
          <w:szCs w:val="28"/>
        </w:rPr>
        <w:t xml:space="preserve">Отчет по </w:t>
      </w:r>
      <w:r w:rsidR="003F3926">
        <w:rPr>
          <w:sz w:val="28"/>
          <w:szCs w:val="28"/>
        </w:rPr>
        <w:t>профессионально-творческой</w:t>
      </w:r>
      <w:r w:rsidRPr="00384DCC">
        <w:rPr>
          <w:sz w:val="28"/>
          <w:szCs w:val="28"/>
        </w:rPr>
        <w:t xml:space="preserve"> практике оформляется в соответствии с ГОСТ 7.32-2001 «Отчет о научно-исследовательской работе. Структура и правила оформления», ГОСТ 7.1-2003 «Библиографическая запись. Библиографическое описание. Общие требования и правила составления».</w:t>
      </w:r>
    </w:p>
    <w:p w14:paraId="7021DACC" w14:textId="77777777" w:rsidR="00880537" w:rsidRPr="00384DCC" w:rsidRDefault="00880537" w:rsidP="00384DCC">
      <w:pPr>
        <w:ind w:firstLine="709"/>
        <w:jc w:val="both"/>
        <w:rPr>
          <w:b/>
          <w:bCs/>
          <w:sz w:val="28"/>
          <w:szCs w:val="28"/>
        </w:rPr>
      </w:pPr>
      <w:r w:rsidRPr="00384DCC">
        <w:rPr>
          <w:sz w:val="28"/>
          <w:szCs w:val="28"/>
        </w:rPr>
        <w:lastRenderedPageBreak/>
        <w:t xml:space="preserve">По мере выполнения программы студент собирает материал и составляет </w:t>
      </w:r>
      <w:r w:rsidRPr="00384DCC">
        <w:rPr>
          <w:b/>
          <w:bCs/>
          <w:i/>
          <w:iCs/>
          <w:sz w:val="28"/>
          <w:szCs w:val="28"/>
        </w:rPr>
        <w:t>отчет</w:t>
      </w:r>
      <w:r w:rsidR="00BF3BC5">
        <w:rPr>
          <w:b/>
          <w:bCs/>
          <w:i/>
          <w:iCs/>
          <w:sz w:val="28"/>
          <w:szCs w:val="28"/>
        </w:rPr>
        <w:t xml:space="preserve"> </w:t>
      </w:r>
      <w:r w:rsidRPr="00384DCC">
        <w:rPr>
          <w:sz w:val="28"/>
          <w:szCs w:val="28"/>
        </w:rPr>
        <w:t xml:space="preserve">о прохождении производственной практики. </w:t>
      </w:r>
    </w:p>
    <w:p w14:paraId="5DD3C403" w14:textId="77777777" w:rsidR="00880537" w:rsidRPr="00384DCC" w:rsidRDefault="00304159" w:rsidP="00384DCC">
      <w:pPr>
        <w:ind w:firstLine="709"/>
        <w:jc w:val="both"/>
        <w:rPr>
          <w:sz w:val="28"/>
          <w:szCs w:val="28"/>
        </w:rPr>
      </w:pPr>
      <w:r>
        <w:rPr>
          <w:sz w:val="28"/>
          <w:szCs w:val="28"/>
        </w:rPr>
        <w:t>За три дня до окончания срока</w:t>
      </w:r>
      <w:r w:rsidR="00880537" w:rsidRPr="00384DCC">
        <w:rPr>
          <w:sz w:val="28"/>
          <w:szCs w:val="28"/>
        </w:rPr>
        <w:t xml:space="preserve"> практики студент обязан сдать отчет </w:t>
      </w:r>
      <w:r>
        <w:rPr>
          <w:sz w:val="28"/>
          <w:szCs w:val="28"/>
        </w:rPr>
        <w:t>руководителю практики для проверки</w:t>
      </w:r>
      <w:r w:rsidR="00880537" w:rsidRPr="00384DCC">
        <w:rPr>
          <w:sz w:val="28"/>
          <w:szCs w:val="28"/>
        </w:rPr>
        <w:t>. Вместе с отчетом необходимо сдать также:</w:t>
      </w:r>
    </w:p>
    <w:p w14:paraId="20138354" w14:textId="77777777" w:rsidR="00880537" w:rsidRDefault="00BF3BC5" w:rsidP="00032562">
      <w:pPr>
        <w:widowControl w:val="0"/>
        <w:numPr>
          <w:ilvl w:val="0"/>
          <w:numId w:val="19"/>
        </w:numPr>
        <w:autoSpaceDE w:val="0"/>
        <w:autoSpaceDN w:val="0"/>
        <w:ind w:left="0" w:firstLine="851"/>
        <w:jc w:val="both"/>
        <w:rPr>
          <w:sz w:val="28"/>
          <w:szCs w:val="28"/>
        </w:rPr>
      </w:pPr>
      <w:r>
        <w:rPr>
          <w:b/>
          <w:bCs/>
          <w:i/>
          <w:iCs/>
          <w:sz w:val="28"/>
          <w:szCs w:val="28"/>
        </w:rPr>
        <w:t>График прохождения практики</w:t>
      </w:r>
      <w:r w:rsidR="00880537" w:rsidRPr="00384DCC">
        <w:rPr>
          <w:b/>
          <w:bCs/>
          <w:i/>
          <w:iCs/>
          <w:sz w:val="28"/>
          <w:szCs w:val="28"/>
        </w:rPr>
        <w:t xml:space="preserve"> </w:t>
      </w:r>
      <w:r w:rsidR="00880537" w:rsidRPr="00384DCC">
        <w:rPr>
          <w:i/>
          <w:iCs/>
          <w:sz w:val="28"/>
          <w:szCs w:val="28"/>
        </w:rPr>
        <w:t>(</w:t>
      </w:r>
      <w:r w:rsidR="00304159">
        <w:rPr>
          <w:i/>
          <w:iCs/>
          <w:sz w:val="28"/>
          <w:szCs w:val="28"/>
        </w:rPr>
        <w:t xml:space="preserve">см. </w:t>
      </w:r>
      <w:r w:rsidR="00880537" w:rsidRPr="00384DCC">
        <w:rPr>
          <w:i/>
          <w:iCs/>
          <w:sz w:val="28"/>
          <w:szCs w:val="28"/>
        </w:rPr>
        <w:t>приложение)</w:t>
      </w:r>
      <w:r w:rsidR="00880537" w:rsidRPr="00384DCC">
        <w:rPr>
          <w:b/>
          <w:bCs/>
          <w:i/>
          <w:iCs/>
          <w:sz w:val="28"/>
          <w:szCs w:val="28"/>
        </w:rPr>
        <w:t xml:space="preserve">, </w:t>
      </w:r>
      <w:r w:rsidR="00880537" w:rsidRPr="00384DCC">
        <w:rPr>
          <w:sz w:val="28"/>
          <w:szCs w:val="28"/>
        </w:rPr>
        <w:t>в котором должен быть заполнены соответствующие разделы, и подписанный руководител</w:t>
      </w:r>
      <w:r>
        <w:rPr>
          <w:sz w:val="28"/>
          <w:szCs w:val="28"/>
        </w:rPr>
        <w:t>ями</w:t>
      </w:r>
      <w:r w:rsidR="00880537" w:rsidRPr="00384DCC">
        <w:rPr>
          <w:sz w:val="28"/>
          <w:szCs w:val="28"/>
        </w:rPr>
        <w:t xml:space="preserve"> практики.</w:t>
      </w:r>
    </w:p>
    <w:p w14:paraId="0BB3BA3F" w14:textId="13A8EA23" w:rsidR="00880537" w:rsidRPr="00384DCC" w:rsidRDefault="00BF3BC5" w:rsidP="00032562">
      <w:pPr>
        <w:widowControl w:val="0"/>
        <w:numPr>
          <w:ilvl w:val="0"/>
          <w:numId w:val="19"/>
        </w:numPr>
        <w:autoSpaceDE w:val="0"/>
        <w:autoSpaceDN w:val="0"/>
        <w:ind w:left="0" w:firstLine="851"/>
        <w:jc w:val="both"/>
        <w:rPr>
          <w:sz w:val="28"/>
          <w:szCs w:val="28"/>
        </w:rPr>
      </w:pPr>
      <w:r w:rsidRPr="00384DCC">
        <w:rPr>
          <w:b/>
          <w:bCs/>
          <w:i/>
          <w:iCs/>
          <w:sz w:val="28"/>
          <w:szCs w:val="28"/>
        </w:rPr>
        <w:t>Х</w:t>
      </w:r>
      <w:r w:rsidR="00880537" w:rsidRPr="00384DCC">
        <w:rPr>
          <w:b/>
          <w:bCs/>
          <w:i/>
          <w:iCs/>
          <w:sz w:val="28"/>
          <w:szCs w:val="28"/>
        </w:rPr>
        <w:t>арактеристику</w:t>
      </w:r>
      <w:r>
        <w:rPr>
          <w:b/>
          <w:bCs/>
          <w:i/>
          <w:iCs/>
          <w:sz w:val="28"/>
          <w:szCs w:val="28"/>
        </w:rPr>
        <w:t xml:space="preserve"> </w:t>
      </w:r>
      <w:r w:rsidR="00880537" w:rsidRPr="00384DCC">
        <w:rPr>
          <w:i/>
          <w:iCs/>
          <w:sz w:val="28"/>
          <w:szCs w:val="28"/>
        </w:rPr>
        <w:t>(</w:t>
      </w:r>
      <w:r w:rsidR="00304159">
        <w:rPr>
          <w:i/>
          <w:iCs/>
          <w:sz w:val="28"/>
          <w:szCs w:val="28"/>
        </w:rPr>
        <w:t>см. п</w:t>
      </w:r>
      <w:r w:rsidR="00880537" w:rsidRPr="00384DCC">
        <w:rPr>
          <w:i/>
          <w:iCs/>
          <w:sz w:val="28"/>
          <w:szCs w:val="28"/>
        </w:rPr>
        <w:t>риложение)</w:t>
      </w:r>
      <w:r w:rsidR="00880537" w:rsidRPr="00384DCC">
        <w:rPr>
          <w:sz w:val="28"/>
          <w:szCs w:val="28"/>
        </w:rPr>
        <w:t xml:space="preserve"> </w:t>
      </w:r>
      <w:r>
        <w:rPr>
          <w:sz w:val="28"/>
          <w:szCs w:val="28"/>
        </w:rPr>
        <w:t>магистранта</w:t>
      </w:r>
      <w:r w:rsidR="00880537" w:rsidRPr="00384DCC">
        <w:rPr>
          <w:sz w:val="28"/>
          <w:szCs w:val="28"/>
        </w:rPr>
        <w:t xml:space="preserve"> </w:t>
      </w:r>
      <w:r>
        <w:rPr>
          <w:sz w:val="28"/>
          <w:szCs w:val="28"/>
        </w:rPr>
        <w:t>о</w:t>
      </w:r>
      <w:r w:rsidR="00880537" w:rsidRPr="00384DCC">
        <w:rPr>
          <w:sz w:val="28"/>
          <w:szCs w:val="28"/>
        </w:rPr>
        <w:t xml:space="preserve"> проведенной им работы, подписанную руководителем практики от организации, подпись </w:t>
      </w:r>
      <w:r w:rsidR="00032562">
        <w:rPr>
          <w:sz w:val="28"/>
          <w:szCs w:val="28"/>
        </w:rPr>
        <w:t>которого удостоверяется печатью.</w:t>
      </w:r>
    </w:p>
    <w:p w14:paraId="08FCB6BE" w14:textId="77777777" w:rsidR="00880537" w:rsidRPr="00384DCC" w:rsidRDefault="00880537" w:rsidP="00384DCC">
      <w:pPr>
        <w:pStyle w:val="af7"/>
        <w:ind w:left="1370" w:firstLine="0"/>
        <w:rPr>
          <w:b/>
          <w:bCs/>
          <w:i/>
          <w:iCs/>
          <w:sz w:val="28"/>
          <w:szCs w:val="28"/>
        </w:rPr>
      </w:pPr>
      <w:r w:rsidRPr="00384DCC">
        <w:rPr>
          <w:b/>
          <w:bCs/>
          <w:i/>
          <w:iCs/>
          <w:sz w:val="28"/>
          <w:szCs w:val="28"/>
        </w:rPr>
        <w:t>Структура отчета</w:t>
      </w:r>
    </w:p>
    <w:p w14:paraId="61FB3ECF" w14:textId="77777777" w:rsidR="00880537" w:rsidRPr="00384DCC" w:rsidRDefault="00880537" w:rsidP="00384DCC">
      <w:pPr>
        <w:ind w:firstLine="709"/>
        <w:jc w:val="both"/>
        <w:rPr>
          <w:sz w:val="28"/>
          <w:szCs w:val="28"/>
        </w:rPr>
      </w:pPr>
      <w:r w:rsidRPr="00384DCC">
        <w:rPr>
          <w:sz w:val="28"/>
          <w:szCs w:val="28"/>
        </w:rPr>
        <w:t>Отчет по практике должен содержать 25-30 страниц текста и иметь:</w:t>
      </w:r>
    </w:p>
    <w:p w14:paraId="7EA57658" w14:textId="77777777" w:rsidR="00880537" w:rsidRPr="00384DCC" w:rsidRDefault="00880537" w:rsidP="00384DCC">
      <w:pPr>
        <w:ind w:firstLine="709"/>
        <w:jc w:val="both"/>
        <w:rPr>
          <w:i/>
          <w:iCs/>
          <w:sz w:val="28"/>
          <w:szCs w:val="28"/>
        </w:rPr>
      </w:pPr>
      <w:r w:rsidRPr="00384DCC">
        <w:rPr>
          <w:sz w:val="28"/>
          <w:szCs w:val="28"/>
        </w:rPr>
        <w:t xml:space="preserve">1. Титульный лист </w:t>
      </w:r>
      <w:r w:rsidRPr="00384DCC">
        <w:rPr>
          <w:i/>
          <w:iCs/>
          <w:sz w:val="28"/>
          <w:szCs w:val="28"/>
        </w:rPr>
        <w:t>(</w:t>
      </w:r>
      <w:r w:rsidR="00304159">
        <w:rPr>
          <w:i/>
          <w:iCs/>
          <w:sz w:val="28"/>
          <w:szCs w:val="28"/>
        </w:rPr>
        <w:t>см. приложение</w:t>
      </w:r>
      <w:r w:rsidRPr="00384DCC">
        <w:rPr>
          <w:i/>
          <w:iCs/>
          <w:sz w:val="28"/>
          <w:szCs w:val="28"/>
        </w:rPr>
        <w:t>).</w:t>
      </w:r>
    </w:p>
    <w:p w14:paraId="2CBA046F" w14:textId="77777777" w:rsidR="00880537" w:rsidRPr="00384DCC" w:rsidRDefault="00880537" w:rsidP="00384DCC">
      <w:pPr>
        <w:ind w:firstLine="709"/>
        <w:jc w:val="both"/>
        <w:rPr>
          <w:sz w:val="28"/>
          <w:szCs w:val="28"/>
        </w:rPr>
      </w:pPr>
      <w:r w:rsidRPr="00384DCC">
        <w:rPr>
          <w:sz w:val="28"/>
          <w:szCs w:val="28"/>
        </w:rPr>
        <w:t>2. Содержание.</w:t>
      </w:r>
    </w:p>
    <w:p w14:paraId="7748D08A" w14:textId="77777777" w:rsidR="00880537" w:rsidRPr="00384DCC" w:rsidRDefault="00880537" w:rsidP="00384DCC">
      <w:pPr>
        <w:ind w:firstLine="709"/>
        <w:jc w:val="both"/>
        <w:rPr>
          <w:sz w:val="28"/>
          <w:szCs w:val="28"/>
        </w:rPr>
      </w:pPr>
      <w:r w:rsidRPr="00384DCC">
        <w:rPr>
          <w:sz w:val="28"/>
          <w:szCs w:val="28"/>
        </w:rPr>
        <w:t>3. Введение.</w:t>
      </w:r>
    </w:p>
    <w:p w14:paraId="3F754381" w14:textId="36193966" w:rsidR="00880537" w:rsidRPr="00384DCC" w:rsidRDefault="00880537" w:rsidP="00384DCC">
      <w:pPr>
        <w:ind w:firstLine="709"/>
        <w:jc w:val="both"/>
        <w:rPr>
          <w:sz w:val="28"/>
          <w:szCs w:val="28"/>
        </w:rPr>
      </w:pPr>
      <w:r w:rsidRPr="00384DCC">
        <w:rPr>
          <w:sz w:val="28"/>
          <w:szCs w:val="28"/>
        </w:rPr>
        <w:t>4. Основная часть (в которой подробно описываются все результаты (разработки, исследования и т.п.), полученные в ходе прохождения практики и выполнени</w:t>
      </w:r>
      <w:r w:rsidR="00304159">
        <w:rPr>
          <w:sz w:val="28"/>
          <w:szCs w:val="28"/>
        </w:rPr>
        <w:t>я</w:t>
      </w:r>
      <w:r w:rsidR="00A12BF9">
        <w:rPr>
          <w:sz w:val="28"/>
          <w:szCs w:val="28"/>
        </w:rPr>
        <w:t xml:space="preserve"> ин</w:t>
      </w:r>
      <w:r w:rsidRPr="00384DCC">
        <w:rPr>
          <w:sz w:val="28"/>
          <w:szCs w:val="28"/>
        </w:rPr>
        <w:t>дивидуального задания).</w:t>
      </w:r>
    </w:p>
    <w:p w14:paraId="10AB91FE" w14:textId="77777777" w:rsidR="00880537" w:rsidRPr="00384DCC" w:rsidRDefault="00880537" w:rsidP="00384DCC">
      <w:pPr>
        <w:ind w:firstLine="709"/>
        <w:jc w:val="both"/>
        <w:rPr>
          <w:sz w:val="28"/>
          <w:szCs w:val="28"/>
        </w:rPr>
      </w:pPr>
      <w:r w:rsidRPr="00384DCC">
        <w:rPr>
          <w:sz w:val="28"/>
          <w:szCs w:val="28"/>
        </w:rPr>
        <w:t>5. Заключение.</w:t>
      </w:r>
    </w:p>
    <w:p w14:paraId="210C86DB" w14:textId="77777777" w:rsidR="00880537" w:rsidRPr="00384DCC" w:rsidRDefault="00880537" w:rsidP="00384DCC">
      <w:pPr>
        <w:ind w:firstLine="709"/>
        <w:jc w:val="both"/>
        <w:rPr>
          <w:sz w:val="28"/>
          <w:szCs w:val="28"/>
        </w:rPr>
      </w:pPr>
      <w:r w:rsidRPr="00384DCC">
        <w:rPr>
          <w:sz w:val="28"/>
          <w:szCs w:val="28"/>
        </w:rPr>
        <w:t>6. Список использованных информационных источников.</w:t>
      </w:r>
    </w:p>
    <w:p w14:paraId="789E4145" w14:textId="77777777" w:rsidR="00880537" w:rsidRPr="00384DCC" w:rsidRDefault="00880537" w:rsidP="00384DCC">
      <w:pPr>
        <w:ind w:firstLine="709"/>
        <w:jc w:val="both"/>
        <w:rPr>
          <w:sz w:val="28"/>
          <w:szCs w:val="28"/>
        </w:rPr>
      </w:pPr>
      <w:r w:rsidRPr="00384DCC">
        <w:rPr>
          <w:sz w:val="28"/>
          <w:szCs w:val="28"/>
        </w:rPr>
        <w:t>7. Приложения (при необходимости).</w:t>
      </w:r>
    </w:p>
    <w:p w14:paraId="6A3AD95E" w14:textId="77777777" w:rsidR="00880537" w:rsidRPr="00384DCC" w:rsidRDefault="00880537" w:rsidP="00384DCC">
      <w:pPr>
        <w:ind w:firstLine="709"/>
        <w:jc w:val="both"/>
        <w:rPr>
          <w:sz w:val="28"/>
          <w:szCs w:val="28"/>
        </w:rPr>
      </w:pPr>
      <w:r w:rsidRPr="00384DCC">
        <w:rPr>
          <w:i/>
          <w:iCs/>
          <w:sz w:val="28"/>
          <w:szCs w:val="28"/>
        </w:rPr>
        <w:t>Содержани</w:t>
      </w:r>
      <w:r w:rsidRPr="00384DCC">
        <w:rPr>
          <w:b/>
          <w:bCs/>
          <w:i/>
          <w:iCs/>
          <w:sz w:val="28"/>
          <w:szCs w:val="28"/>
        </w:rPr>
        <w:t>е</w:t>
      </w:r>
      <w:r w:rsidRPr="00384DCC">
        <w:rPr>
          <w:sz w:val="28"/>
          <w:szCs w:val="28"/>
        </w:rPr>
        <w:t xml:space="preserve"> включает наименование тематических разделов с указанием номера их начальной страницы.</w:t>
      </w:r>
    </w:p>
    <w:p w14:paraId="6EB1DB2A" w14:textId="77777777" w:rsidR="00880537" w:rsidRPr="00384DCC" w:rsidRDefault="00880537" w:rsidP="00384DCC">
      <w:pPr>
        <w:ind w:firstLine="709"/>
        <w:jc w:val="both"/>
        <w:rPr>
          <w:sz w:val="28"/>
          <w:szCs w:val="28"/>
          <w:lang w:eastAsia="en-US"/>
        </w:rPr>
      </w:pPr>
      <w:r w:rsidRPr="00384DCC">
        <w:rPr>
          <w:sz w:val="28"/>
          <w:szCs w:val="28"/>
        </w:rPr>
        <w:t xml:space="preserve">Во </w:t>
      </w:r>
      <w:r w:rsidRPr="00384DCC">
        <w:rPr>
          <w:i/>
          <w:iCs/>
          <w:sz w:val="28"/>
          <w:szCs w:val="28"/>
        </w:rPr>
        <w:t xml:space="preserve">введении </w:t>
      </w:r>
      <w:r w:rsidRPr="00384DCC">
        <w:rPr>
          <w:sz w:val="28"/>
          <w:szCs w:val="28"/>
        </w:rPr>
        <w:t>дается общая характеристика конкретного рабочего места, обоснование инструментария практической реализации исследования; аннотация</w:t>
      </w:r>
      <w:r w:rsidR="00BF3BC5">
        <w:rPr>
          <w:sz w:val="28"/>
          <w:szCs w:val="28"/>
        </w:rPr>
        <w:t xml:space="preserve"> </w:t>
      </w:r>
      <w:r w:rsidRPr="00384DCC">
        <w:rPr>
          <w:sz w:val="28"/>
          <w:szCs w:val="28"/>
        </w:rPr>
        <w:t>проведенных исследований</w:t>
      </w:r>
      <w:r w:rsidRPr="00384DCC">
        <w:rPr>
          <w:sz w:val="28"/>
          <w:szCs w:val="28"/>
          <w:lang w:eastAsia="en-US"/>
        </w:rPr>
        <w:t xml:space="preserve">. </w:t>
      </w:r>
      <w:r w:rsidRPr="00384DCC">
        <w:rPr>
          <w:sz w:val="28"/>
          <w:szCs w:val="28"/>
        </w:rPr>
        <w:t>Во введении студент обязан сформулировать цель практики и задачи, решаемые в рамках ее реализации; определить предмет и объект исследования (2-3 предложения); указать объем, количество содержащихся таблиц, графиков, схем, диаграмм, количество источников в списке литературы и т.д. (1-3 предложения).</w:t>
      </w:r>
    </w:p>
    <w:p w14:paraId="3831C94D" w14:textId="77777777" w:rsidR="00880537" w:rsidRPr="00384DCC" w:rsidRDefault="00880537" w:rsidP="00384DCC">
      <w:pPr>
        <w:ind w:firstLine="709"/>
        <w:jc w:val="both"/>
        <w:rPr>
          <w:i/>
          <w:iCs/>
          <w:sz w:val="28"/>
          <w:szCs w:val="28"/>
        </w:rPr>
      </w:pPr>
      <w:r w:rsidRPr="00384DCC">
        <w:rPr>
          <w:sz w:val="28"/>
          <w:szCs w:val="28"/>
        </w:rPr>
        <w:t>В</w:t>
      </w:r>
      <w:r w:rsidRPr="00384DCC">
        <w:rPr>
          <w:i/>
          <w:iCs/>
          <w:sz w:val="28"/>
          <w:szCs w:val="28"/>
        </w:rPr>
        <w:t xml:space="preserve"> тематических разделах:</w:t>
      </w:r>
    </w:p>
    <w:p w14:paraId="6904704D" w14:textId="7A9655E5" w:rsidR="00880537" w:rsidRPr="00384DCC" w:rsidRDefault="00880537" w:rsidP="00384DCC">
      <w:pPr>
        <w:ind w:firstLine="709"/>
        <w:jc w:val="both"/>
        <w:rPr>
          <w:sz w:val="28"/>
          <w:szCs w:val="28"/>
        </w:rPr>
      </w:pPr>
      <w:r w:rsidRPr="00384DCC">
        <w:rPr>
          <w:i/>
          <w:iCs/>
          <w:sz w:val="28"/>
          <w:szCs w:val="28"/>
        </w:rPr>
        <w:t xml:space="preserve">- </w:t>
      </w:r>
      <w:r w:rsidRPr="00384DCC">
        <w:rPr>
          <w:sz w:val="28"/>
          <w:szCs w:val="28"/>
        </w:rPr>
        <w:t>дается кра</w:t>
      </w:r>
      <w:r w:rsidR="00032562">
        <w:rPr>
          <w:sz w:val="28"/>
          <w:szCs w:val="28"/>
        </w:rPr>
        <w:t xml:space="preserve">ткая характеристика предприятия – </w:t>
      </w:r>
      <w:r w:rsidRPr="00384DCC">
        <w:rPr>
          <w:sz w:val="28"/>
          <w:szCs w:val="28"/>
        </w:rPr>
        <w:t>наименование предприятия, организационно-правовая форма предприятия, вид деятельности; краткая история бизнеса, описывающая период его создания и роста; цели и задачи предприятия; масштаб деятельности предприятия; миссия и имидж предприятия; стратегия и тактика управления предприятием; уровень организационной культуры;  анализ сильных и слабых сторон предприятия (качество продукции и услуг, возможности сбыта, местоположение, землепользование, структура и объем выпускаемой продукции, организационная структура управления, обеспеченность кадрами, их профессиональный состав, приводятся основные результаты работы предприятия;</w:t>
      </w:r>
    </w:p>
    <w:p w14:paraId="6A55384D" w14:textId="77777777" w:rsidR="00880537" w:rsidRPr="00384DCC" w:rsidRDefault="00880537" w:rsidP="00384DCC">
      <w:pPr>
        <w:ind w:firstLine="709"/>
        <w:jc w:val="both"/>
        <w:rPr>
          <w:sz w:val="28"/>
          <w:szCs w:val="28"/>
        </w:rPr>
      </w:pPr>
      <w:r w:rsidRPr="00384DCC">
        <w:rPr>
          <w:sz w:val="28"/>
          <w:szCs w:val="28"/>
        </w:rPr>
        <w:t>- приводятся подробные сведения о работе рекламной или ПР-службы, в котором проходила практика, его структуре, выполняемых функциях, хозяйственных связях;</w:t>
      </w:r>
    </w:p>
    <w:p w14:paraId="625DC540" w14:textId="77777777" w:rsidR="00880537" w:rsidRPr="00384DCC" w:rsidRDefault="00880537" w:rsidP="00384DCC">
      <w:pPr>
        <w:ind w:firstLine="709"/>
        <w:jc w:val="both"/>
        <w:rPr>
          <w:sz w:val="28"/>
          <w:szCs w:val="28"/>
        </w:rPr>
      </w:pPr>
      <w:r w:rsidRPr="00384DCC">
        <w:rPr>
          <w:sz w:val="28"/>
          <w:szCs w:val="28"/>
        </w:rPr>
        <w:t xml:space="preserve">- описывается собранная информация; </w:t>
      </w:r>
    </w:p>
    <w:p w14:paraId="42651BF1" w14:textId="77777777" w:rsidR="00880537" w:rsidRPr="00384DCC" w:rsidRDefault="00880537" w:rsidP="00384DCC">
      <w:pPr>
        <w:ind w:firstLine="709"/>
        <w:jc w:val="both"/>
        <w:rPr>
          <w:sz w:val="28"/>
          <w:szCs w:val="28"/>
        </w:rPr>
      </w:pPr>
      <w:r w:rsidRPr="00384DCC">
        <w:rPr>
          <w:sz w:val="28"/>
          <w:szCs w:val="28"/>
        </w:rPr>
        <w:t>- анализируется степень использования автоматизированных информационных технологий;</w:t>
      </w:r>
    </w:p>
    <w:p w14:paraId="3BEDB169" w14:textId="77777777" w:rsidR="00880537" w:rsidRPr="00384DCC" w:rsidRDefault="00880537" w:rsidP="00384DCC">
      <w:pPr>
        <w:ind w:firstLine="709"/>
        <w:jc w:val="both"/>
        <w:rPr>
          <w:sz w:val="28"/>
          <w:szCs w:val="28"/>
        </w:rPr>
      </w:pPr>
      <w:r w:rsidRPr="00384DCC">
        <w:rPr>
          <w:sz w:val="28"/>
          <w:szCs w:val="28"/>
        </w:rPr>
        <w:t>- приводится перечень и характеристики пакетов прикладных программ для обработки финансовой и экономический информации.</w:t>
      </w:r>
    </w:p>
    <w:p w14:paraId="28BBE037" w14:textId="77777777" w:rsidR="00880537" w:rsidRPr="00384DCC" w:rsidRDefault="00880537" w:rsidP="00384DCC">
      <w:pPr>
        <w:ind w:firstLine="709"/>
        <w:jc w:val="both"/>
        <w:rPr>
          <w:i/>
          <w:iCs/>
          <w:sz w:val="28"/>
          <w:szCs w:val="28"/>
        </w:rPr>
      </w:pPr>
      <w:r w:rsidRPr="00384DCC">
        <w:rPr>
          <w:sz w:val="28"/>
          <w:szCs w:val="28"/>
        </w:rPr>
        <w:lastRenderedPageBreak/>
        <w:t>В разделе, посвященном</w:t>
      </w:r>
      <w:r w:rsidRPr="00384DCC">
        <w:rPr>
          <w:i/>
          <w:iCs/>
          <w:sz w:val="28"/>
          <w:szCs w:val="28"/>
        </w:rPr>
        <w:t xml:space="preserve"> научному исследованию</w:t>
      </w:r>
      <w:r w:rsidRPr="00384DCC">
        <w:rPr>
          <w:sz w:val="28"/>
          <w:szCs w:val="28"/>
        </w:rPr>
        <w:t>, следует отразить</w:t>
      </w:r>
      <w:r w:rsidRPr="00384DCC">
        <w:rPr>
          <w:i/>
          <w:iCs/>
          <w:sz w:val="28"/>
          <w:szCs w:val="28"/>
        </w:rPr>
        <w:t>:</w:t>
      </w:r>
    </w:p>
    <w:p w14:paraId="4A955401" w14:textId="77777777" w:rsidR="00880537" w:rsidRPr="00384DCC" w:rsidRDefault="00880537" w:rsidP="00384DCC">
      <w:pPr>
        <w:ind w:firstLine="709"/>
        <w:jc w:val="both"/>
        <w:rPr>
          <w:sz w:val="28"/>
          <w:szCs w:val="28"/>
        </w:rPr>
      </w:pPr>
      <w:r w:rsidRPr="00384DCC">
        <w:rPr>
          <w:sz w:val="28"/>
          <w:szCs w:val="28"/>
        </w:rPr>
        <w:t>- характеристику проведенных теоретических и экспериментальных исследований в рамках поставленных задач;</w:t>
      </w:r>
    </w:p>
    <w:p w14:paraId="5DC482C7" w14:textId="77777777" w:rsidR="00880537" w:rsidRPr="00384DCC" w:rsidRDefault="00880537" w:rsidP="00384DCC">
      <w:pPr>
        <w:ind w:firstLine="709"/>
        <w:jc w:val="both"/>
        <w:rPr>
          <w:sz w:val="28"/>
          <w:szCs w:val="28"/>
        </w:rPr>
      </w:pPr>
      <w:r w:rsidRPr="00384DCC">
        <w:rPr>
          <w:sz w:val="28"/>
          <w:szCs w:val="28"/>
        </w:rPr>
        <w:t>- анализ полученных результатов с четким обоснованием их теоретического и практического значения;</w:t>
      </w:r>
    </w:p>
    <w:p w14:paraId="56D9F305" w14:textId="77777777" w:rsidR="00880537" w:rsidRPr="00384DCC" w:rsidRDefault="00880537" w:rsidP="00384DCC">
      <w:pPr>
        <w:ind w:firstLine="709"/>
        <w:jc w:val="both"/>
        <w:rPr>
          <w:sz w:val="28"/>
          <w:szCs w:val="28"/>
        </w:rPr>
      </w:pPr>
      <w:r w:rsidRPr="00384DCC">
        <w:rPr>
          <w:sz w:val="28"/>
          <w:szCs w:val="28"/>
        </w:rPr>
        <w:t>- тексты подготовленных к публикации и/или опубликованных за период научно-производственной практики статей, тезисов, докладов по теме диссертационного исследования.</w:t>
      </w:r>
    </w:p>
    <w:p w14:paraId="024CE1C9" w14:textId="77777777" w:rsidR="00880537" w:rsidRPr="00384DCC" w:rsidRDefault="00880537" w:rsidP="00384DCC">
      <w:pPr>
        <w:ind w:firstLine="709"/>
        <w:jc w:val="both"/>
        <w:rPr>
          <w:sz w:val="28"/>
          <w:szCs w:val="28"/>
        </w:rPr>
      </w:pPr>
      <w:r w:rsidRPr="00384DCC">
        <w:rPr>
          <w:sz w:val="28"/>
          <w:szCs w:val="28"/>
        </w:rPr>
        <w:t xml:space="preserve">В </w:t>
      </w:r>
      <w:r w:rsidRPr="00384DCC">
        <w:rPr>
          <w:i/>
          <w:iCs/>
          <w:sz w:val="28"/>
          <w:szCs w:val="28"/>
        </w:rPr>
        <w:t xml:space="preserve">заключении </w:t>
      </w:r>
      <w:r w:rsidRPr="00384DCC">
        <w:rPr>
          <w:sz w:val="28"/>
          <w:szCs w:val="28"/>
        </w:rPr>
        <w:t>подводятся итоги практики, формулируются выводы, даются рекомендации по совершенствованию работы данного отдела предприятия (организации), список выявленных недостатков функционирования предприятия.</w:t>
      </w:r>
    </w:p>
    <w:p w14:paraId="5A7E7CC3" w14:textId="77777777" w:rsidR="00880537" w:rsidRPr="00384DCC" w:rsidRDefault="00880537" w:rsidP="00384DCC">
      <w:pPr>
        <w:ind w:firstLine="709"/>
        <w:jc w:val="both"/>
        <w:rPr>
          <w:sz w:val="28"/>
          <w:szCs w:val="28"/>
        </w:rPr>
      </w:pPr>
      <w:r w:rsidRPr="00384DCC">
        <w:rPr>
          <w:i/>
          <w:iCs/>
          <w:sz w:val="28"/>
          <w:szCs w:val="28"/>
        </w:rPr>
        <w:t>Практические результаты, полученные студентом в процессе выполнения индивидуального задания</w:t>
      </w:r>
      <w:r w:rsidR="008F0746">
        <w:rPr>
          <w:i/>
          <w:iCs/>
          <w:sz w:val="28"/>
          <w:szCs w:val="28"/>
        </w:rPr>
        <w:t xml:space="preserve"> </w:t>
      </w:r>
      <w:r w:rsidRPr="00384DCC">
        <w:rPr>
          <w:sz w:val="28"/>
          <w:szCs w:val="28"/>
        </w:rPr>
        <w:t>(</w:t>
      </w:r>
      <w:r w:rsidR="00304159">
        <w:rPr>
          <w:sz w:val="28"/>
          <w:szCs w:val="28"/>
        </w:rPr>
        <w:t>см. п</w:t>
      </w:r>
      <w:r w:rsidRPr="00384DCC">
        <w:rPr>
          <w:sz w:val="28"/>
          <w:szCs w:val="28"/>
        </w:rPr>
        <w:t xml:space="preserve">риложение): содержание данного раздела определяется темой </w:t>
      </w:r>
      <w:r w:rsidR="00304159">
        <w:rPr>
          <w:sz w:val="28"/>
          <w:szCs w:val="28"/>
        </w:rPr>
        <w:t>ВКРМ</w:t>
      </w:r>
      <w:r w:rsidRPr="00384DCC">
        <w:rPr>
          <w:sz w:val="28"/>
          <w:szCs w:val="28"/>
        </w:rPr>
        <w:t xml:space="preserve"> и индивидуальным заданием магистранта.</w:t>
      </w:r>
    </w:p>
    <w:p w14:paraId="41852D25" w14:textId="77777777" w:rsidR="00880537" w:rsidRPr="00384DCC" w:rsidRDefault="00880537" w:rsidP="00384DCC">
      <w:pPr>
        <w:ind w:firstLine="709"/>
        <w:jc w:val="both"/>
        <w:rPr>
          <w:sz w:val="28"/>
          <w:szCs w:val="28"/>
        </w:rPr>
      </w:pPr>
      <w:r w:rsidRPr="00384DCC">
        <w:rPr>
          <w:i/>
          <w:iCs/>
          <w:sz w:val="28"/>
          <w:szCs w:val="28"/>
        </w:rPr>
        <w:t>Список использованных источников</w:t>
      </w:r>
      <w:r w:rsidRPr="00384DCC">
        <w:rPr>
          <w:b/>
          <w:bCs/>
          <w:i/>
          <w:iCs/>
          <w:sz w:val="28"/>
          <w:szCs w:val="28"/>
        </w:rPr>
        <w:t xml:space="preserve">. </w:t>
      </w:r>
      <w:r w:rsidRPr="00384DCC">
        <w:rPr>
          <w:sz w:val="28"/>
          <w:szCs w:val="28"/>
        </w:rPr>
        <w:t xml:space="preserve">Количество источников должно быть не менее 15 наименований. Библиографическое описание источников информации для оформления списка использованной литературы ведется в соответствии </w:t>
      </w:r>
      <w:r w:rsidRPr="00384DCC">
        <w:rPr>
          <w:sz w:val="28"/>
          <w:szCs w:val="28"/>
          <w:lang w:val="en-US"/>
        </w:rPr>
        <w:t>c</w:t>
      </w:r>
      <w:r w:rsidRPr="00384DCC">
        <w:rPr>
          <w:sz w:val="28"/>
          <w:szCs w:val="28"/>
        </w:rPr>
        <w:t xml:space="preserve"> ГОСТ 7.80-2000 «Библиографическое описание документа. Общие требования и правила составления».</w:t>
      </w:r>
    </w:p>
    <w:p w14:paraId="2D21A8ED" w14:textId="77777777" w:rsidR="00880537" w:rsidRPr="00384DCC" w:rsidRDefault="00880537" w:rsidP="00384DCC">
      <w:pPr>
        <w:ind w:firstLine="709"/>
        <w:jc w:val="both"/>
        <w:rPr>
          <w:sz w:val="28"/>
          <w:szCs w:val="28"/>
        </w:rPr>
      </w:pPr>
      <w:r w:rsidRPr="00384DCC">
        <w:rPr>
          <w:sz w:val="28"/>
          <w:szCs w:val="28"/>
        </w:rPr>
        <w:t>В конце отчета необходимо приводить список литературы, который был использован при его составлении. Обязательны ссылки на литературу в тексте. Если в отчете используются заимствованные тексты, формулы и т.д., то должны быть указаны ссылки на источник, из которого они заимствованы.</w:t>
      </w:r>
    </w:p>
    <w:p w14:paraId="7F5A66AF" w14:textId="77777777" w:rsidR="00880537" w:rsidRPr="00384DCC" w:rsidRDefault="00880537" w:rsidP="00384DCC">
      <w:pPr>
        <w:ind w:firstLine="709"/>
        <w:jc w:val="both"/>
        <w:rPr>
          <w:sz w:val="28"/>
          <w:szCs w:val="28"/>
        </w:rPr>
      </w:pPr>
      <w:r w:rsidRPr="00384DCC">
        <w:rPr>
          <w:sz w:val="28"/>
          <w:szCs w:val="28"/>
        </w:rPr>
        <w:t>Список литературы включают в содержание документа.</w:t>
      </w:r>
    </w:p>
    <w:p w14:paraId="4A223891" w14:textId="77777777" w:rsidR="00880537" w:rsidRPr="00384DCC" w:rsidRDefault="00880537" w:rsidP="00384DCC">
      <w:pPr>
        <w:ind w:firstLine="709"/>
        <w:jc w:val="both"/>
        <w:rPr>
          <w:sz w:val="28"/>
          <w:szCs w:val="28"/>
        </w:rPr>
      </w:pPr>
      <w:r w:rsidRPr="00384DCC">
        <w:rPr>
          <w:sz w:val="28"/>
          <w:szCs w:val="28"/>
        </w:rPr>
        <w:t>Список литературы составляется в алфавитном порядке (сначала издания на русском языке, затем – на иностранных языках). У каждого источника указываются: ФИО автора (</w:t>
      </w:r>
      <w:proofErr w:type="spellStart"/>
      <w:r w:rsidRPr="00384DCC">
        <w:rPr>
          <w:sz w:val="28"/>
          <w:szCs w:val="28"/>
        </w:rPr>
        <w:t>ов</w:t>
      </w:r>
      <w:proofErr w:type="spellEnd"/>
      <w:r w:rsidRPr="00384DCC">
        <w:rPr>
          <w:sz w:val="28"/>
          <w:szCs w:val="28"/>
        </w:rPr>
        <w:t>), полное наименование издания, название издательства (журнала), год издания, номер издания (для журналов), количество страниц в издании.</w:t>
      </w:r>
    </w:p>
    <w:p w14:paraId="1DE0E938" w14:textId="77777777" w:rsidR="00880537" w:rsidRPr="00384DCC" w:rsidRDefault="00880537" w:rsidP="00384DCC">
      <w:pPr>
        <w:ind w:firstLine="709"/>
        <w:jc w:val="both"/>
        <w:rPr>
          <w:sz w:val="28"/>
          <w:szCs w:val="28"/>
        </w:rPr>
      </w:pPr>
      <w:r w:rsidRPr="00384DCC">
        <w:rPr>
          <w:sz w:val="28"/>
          <w:szCs w:val="28"/>
        </w:rPr>
        <w:t>Библиографический список</w:t>
      </w:r>
      <w:r w:rsidR="00BF3BC5">
        <w:rPr>
          <w:sz w:val="28"/>
          <w:szCs w:val="28"/>
        </w:rPr>
        <w:t xml:space="preserve"> </w:t>
      </w:r>
      <w:r w:rsidRPr="00384DCC">
        <w:rPr>
          <w:sz w:val="28"/>
          <w:szCs w:val="28"/>
        </w:rPr>
        <w:t>состоит из трех условных частей, которые не выделяются: в первой содержатся законы и нормативные правовые акты по их приоритетности (а в ранге одинаковых - по дате принятия, издания), а во второй - литературные источники (книги и периодические издания) в алфавитном порядке (по фамилии автора или названию), в третьей – Интернет-источники. При обращении к электронным версиям работ, помимо перечисленных характеристик, указывается адрес и дата обращения к электронному ресурсу.</w:t>
      </w:r>
    </w:p>
    <w:p w14:paraId="585FDB50" w14:textId="77777777" w:rsidR="00880537" w:rsidRPr="00384DCC" w:rsidRDefault="00880537" w:rsidP="00384DCC">
      <w:pPr>
        <w:ind w:firstLine="709"/>
        <w:jc w:val="both"/>
        <w:rPr>
          <w:sz w:val="28"/>
          <w:szCs w:val="28"/>
        </w:rPr>
      </w:pPr>
      <w:r w:rsidRPr="00384DCC">
        <w:rPr>
          <w:i/>
          <w:iCs/>
          <w:sz w:val="28"/>
          <w:szCs w:val="28"/>
        </w:rPr>
        <w:t>Приложения.</w:t>
      </w:r>
      <w:r w:rsidR="00BF3BC5">
        <w:rPr>
          <w:i/>
          <w:iCs/>
          <w:sz w:val="28"/>
          <w:szCs w:val="28"/>
        </w:rPr>
        <w:t xml:space="preserve"> </w:t>
      </w:r>
      <w:r w:rsidRPr="00384DCC">
        <w:rPr>
          <w:sz w:val="28"/>
          <w:szCs w:val="28"/>
        </w:rPr>
        <w:t>Содержат дополнительную информационную базу, иллюстративные дополнения и т.д. Приложения служат подтверждением или дополнительным аргументом приведенных в тексте данных или материалов.</w:t>
      </w:r>
    </w:p>
    <w:p w14:paraId="706D8153" w14:textId="77777777" w:rsidR="00880537" w:rsidRPr="00384DCC" w:rsidRDefault="00880537" w:rsidP="00384DCC">
      <w:pPr>
        <w:ind w:firstLine="709"/>
        <w:jc w:val="both"/>
        <w:rPr>
          <w:sz w:val="28"/>
          <w:szCs w:val="28"/>
        </w:rPr>
      </w:pPr>
      <w:r w:rsidRPr="00384DCC">
        <w:rPr>
          <w:sz w:val="28"/>
          <w:szCs w:val="28"/>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w:t>
      </w:r>
    </w:p>
    <w:p w14:paraId="34073142" w14:textId="77777777" w:rsidR="00880537" w:rsidRPr="00384DCC" w:rsidRDefault="00880537" w:rsidP="00384DCC">
      <w:pPr>
        <w:ind w:firstLine="709"/>
        <w:jc w:val="both"/>
        <w:rPr>
          <w:sz w:val="28"/>
          <w:szCs w:val="28"/>
        </w:rPr>
      </w:pPr>
      <w:r w:rsidRPr="00384DCC">
        <w:rPr>
          <w:sz w:val="28"/>
          <w:szCs w:val="28"/>
        </w:rPr>
        <w:t>Иллюстрации, за исключением иллюстраций приложений, следует нумеровать арабскими цифрами сквозной нумерацией. Материал, дополняющий текст отчета, допускается помещать в приложениях. Приложениями могут быть, например, графический материал, таблицы большого формата, расчеты, описания алгоритмов и т.д.</w:t>
      </w:r>
    </w:p>
    <w:p w14:paraId="12F97E3B" w14:textId="77777777" w:rsidR="00880537" w:rsidRPr="00384DCC" w:rsidRDefault="00880537" w:rsidP="00384DCC">
      <w:pPr>
        <w:ind w:firstLine="709"/>
        <w:jc w:val="both"/>
        <w:rPr>
          <w:sz w:val="28"/>
          <w:szCs w:val="28"/>
        </w:rPr>
      </w:pPr>
      <w:r w:rsidRPr="00384DCC">
        <w:rPr>
          <w:sz w:val="28"/>
          <w:szCs w:val="28"/>
        </w:rPr>
        <w:lastRenderedPageBreak/>
        <w:t>Приложение оформляют как продолжение данного документа на последующих его листах. В тексте документа на все приложения должны быть даны ссылки. Приложения располагают в порядке ссылок на них в тексте документа.</w:t>
      </w:r>
    </w:p>
    <w:p w14:paraId="086C5B54" w14:textId="77777777" w:rsidR="00880537" w:rsidRPr="00384DCC" w:rsidRDefault="00880537" w:rsidP="00384DCC">
      <w:pPr>
        <w:ind w:firstLine="709"/>
        <w:jc w:val="both"/>
        <w:rPr>
          <w:sz w:val="28"/>
          <w:szCs w:val="28"/>
        </w:rPr>
      </w:pPr>
      <w:r w:rsidRPr="00384DCC">
        <w:rPr>
          <w:sz w:val="28"/>
          <w:szCs w:val="28"/>
        </w:rPr>
        <w:t>Каждое приложение следует начинать с новой страницы с указанием наверху страницы слова "Приложение" и его обозначения.</w:t>
      </w:r>
    </w:p>
    <w:p w14:paraId="3FF85A57" w14:textId="77777777" w:rsidR="00880537" w:rsidRPr="00384DCC" w:rsidRDefault="00880537" w:rsidP="00384DCC">
      <w:pPr>
        <w:ind w:firstLine="709"/>
        <w:jc w:val="both"/>
        <w:rPr>
          <w:sz w:val="28"/>
          <w:szCs w:val="28"/>
        </w:rPr>
      </w:pPr>
      <w:r w:rsidRPr="00384DCC">
        <w:rPr>
          <w:sz w:val="28"/>
          <w:szCs w:val="28"/>
        </w:rPr>
        <w:t>В приложение к отчету могут быть включены:</w:t>
      </w:r>
    </w:p>
    <w:p w14:paraId="35AE979E" w14:textId="77777777" w:rsidR="00880537" w:rsidRPr="00384DCC" w:rsidRDefault="00880537" w:rsidP="00384DCC">
      <w:pPr>
        <w:pStyle w:val="af7"/>
        <w:numPr>
          <w:ilvl w:val="0"/>
          <w:numId w:val="17"/>
        </w:numPr>
        <w:rPr>
          <w:sz w:val="28"/>
          <w:szCs w:val="28"/>
        </w:rPr>
      </w:pPr>
      <w:r w:rsidRPr="00384DCC">
        <w:rPr>
          <w:sz w:val="28"/>
          <w:szCs w:val="28"/>
        </w:rPr>
        <w:t>схема организации данного структурного подразделения;</w:t>
      </w:r>
    </w:p>
    <w:p w14:paraId="05FB6457" w14:textId="77777777" w:rsidR="00880537" w:rsidRPr="00384DCC" w:rsidRDefault="00880537" w:rsidP="00384DCC">
      <w:pPr>
        <w:pStyle w:val="af7"/>
        <w:numPr>
          <w:ilvl w:val="0"/>
          <w:numId w:val="17"/>
        </w:numPr>
        <w:rPr>
          <w:sz w:val="28"/>
          <w:szCs w:val="28"/>
        </w:rPr>
      </w:pPr>
      <w:r w:rsidRPr="00384DCC">
        <w:rPr>
          <w:sz w:val="28"/>
          <w:szCs w:val="28"/>
        </w:rPr>
        <w:t>перечень нормативных документов;</w:t>
      </w:r>
    </w:p>
    <w:p w14:paraId="18450C37" w14:textId="77777777" w:rsidR="00880537" w:rsidRPr="00384DCC" w:rsidRDefault="00880537" w:rsidP="00384DCC">
      <w:pPr>
        <w:pStyle w:val="af7"/>
        <w:numPr>
          <w:ilvl w:val="0"/>
          <w:numId w:val="17"/>
        </w:numPr>
        <w:rPr>
          <w:sz w:val="28"/>
          <w:szCs w:val="28"/>
        </w:rPr>
      </w:pPr>
      <w:r w:rsidRPr="00384DCC">
        <w:rPr>
          <w:sz w:val="28"/>
          <w:szCs w:val="28"/>
        </w:rPr>
        <w:t>фотографии, рисунки и др.</w:t>
      </w:r>
    </w:p>
    <w:p w14:paraId="2BF24CB5" w14:textId="77777777" w:rsidR="00880537" w:rsidRPr="00384DCC" w:rsidRDefault="00880537" w:rsidP="00384DCC">
      <w:pPr>
        <w:ind w:firstLine="709"/>
        <w:jc w:val="both"/>
        <w:rPr>
          <w:sz w:val="28"/>
          <w:szCs w:val="28"/>
        </w:rPr>
      </w:pPr>
      <w:r w:rsidRPr="00384DCC">
        <w:rPr>
          <w:sz w:val="28"/>
          <w:szCs w:val="28"/>
        </w:rPr>
        <w:t>Работу оформляют на одной стороне листа бумаги формата А-4.</w:t>
      </w:r>
    </w:p>
    <w:p w14:paraId="09759479" w14:textId="77777777" w:rsidR="00880537" w:rsidRPr="00384DCC" w:rsidRDefault="00880537" w:rsidP="00384DCC">
      <w:pPr>
        <w:ind w:firstLine="709"/>
        <w:jc w:val="both"/>
        <w:rPr>
          <w:b/>
          <w:bCs/>
          <w:i/>
          <w:iCs/>
          <w:sz w:val="28"/>
          <w:szCs w:val="28"/>
        </w:rPr>
      </w:pPr>
      <w:r w:rsidRPr="00384DCC">
        <w:rPr>
          <w:b/>
          <w:bCs/>
          <w:i/>
          <w:iCs/>
          <w:sz w:val="28"/>
          <w:szCs w:val="28"/>
        </w:rPr>
        <w:t>Оформление отчета</w:t>
      </w:r>
    </w:p>
    <w:p w14:paraId="7ECD9BD4" w14:textId="77777777" w:rsidR="00880537" w:rsidRPr="00384DCC" w:rsidRDefault="00880537" w:rsidP="00384DCC">
      <w:pPr>
        <w:ind w:firstLine="709"/>
        <w:jc w:val="both"/>
        <w:rPr>
          <w:sz w:val="28"/>
          <w:szCs w:val="28"/>
        </w:rPr>
      </w:pPr>
      <w:r w:rsidRPr="00384DCC">
        <w:rPr>
          <w:sz w:val="28"/>
          <w:szCs w:val="28"/>
        </w:rPr>
        <w:t>Текст печатается с одной стороны листа стандартного формата А4.</w:t>
      </w:r>
    </w:p>
    <w:p w14:paraId="30E004DC" w14:textId="77777777" w:rsidR="00880537" w:rsidRPr="00384DCC" w:rsidRDefault="00880537" w:rsidP="00384DCC">
      <w:pPr>
        <w:ind w:firstLine="709"/>
        <w:jc w:val="both"/>
        <w:rPr>
          <w:sz w:val="28"/>
          <w:szCs w:val="28"/>
        </w:rPr>
      </w:pPr>
      <w:r w:rsidRPr="00384DCC">
        <w:rPr>
          <w:sz w:val="28"/>
          <w:szCs w:val="28"/>
        </w:rPr>
        <w:t xml:space="preserve">Нумерация страниц – сквозная, начинается со страницы «2» (первая страница – это титульный лист), номер страницы проставляется по середине нижнего поля. Плотность машинописного текста – полуторный интервал, шрифт </w:t>
      </w:r>
      <w:proofErr w:type="spellStart"/>
      <w:r w:rsidRPr="00384DCC">
        <w:rPr>
          <w:sz w:val="28"/>
          <w:szCs w:val="28"/>
        </w:rPr>
        <w:t>TimesNewRoman</w:t>
      </w:r>
      <w:proofErr w:type="spellEnd"/>
      <w:r w:rsidRPr="00384DCC">
        <w:rPr>
          <w:sz w:val="28"/>
          <w:szCs w:val="28"/>
        </w:rPr>
        <w:t>, кегль – 14.</w:t>
      </w:r>
    </w:p>
    <w:p w14:paraId="1D2734AE" w14:textId="77777777" w:rsidR="00880537" w:rsidRPr="00384DCC" w:rsidRDefault="00880537" w:rsidP="00384DCC">
      <w:pPr>
        <w:ind w:firstLine="709"/>
        <w:jc w:val="both"/>
        <w:rPr>
          <w:sz w:val="28"/>
          <w:szCs w:val="28"/>
        </w:rPr>
      </w:pPr>
      <w:r w:rsidRPr="00384DCC">
        <w:rPr>
          <w:sz w:val="28"/>
          <w:szCs w:val="28"/>
        </w:rPr>
        <w:t>Размеры полей на печатных листах: левое поле – 3,0 см; правое – 2,0 см; сверху и снизу – по 2,0 см.</w:t>
      </w:r>
    </w:p>
    <w:p w14:paraId="041CB901" w14:textId="77777777" w:rsidR="00880537" w:rsidRPr="00384DCC" w:rsidRDefault="00880537" w:rsidP="00384DCC">
      <w:pPr>
        <w:ind w:firstLine="709"/>
        <w:jc w:val="both"/>
        <w:rPr>
          <w:sz w:val="28"/>
          <w:szCs w:val="28"/>
        </w:rPr>
      </w:pPr>
      <w:r w:rsidRPr="00384DCC">
        <w:rPr>
          <w:sz w:val="28"/>
          <w:szCs w:val="28"/>
        </w:rPr>
        <w:t>Текст отчета при необходимости разделяют на разделы и подразделы. 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В конце номера подраздела точка не ставится.</w:t>
      </w:r>
    </w:p>
    <w:p w14:paraId="5CF1FAE8" w14:textId="77777777" w:rsidR="00880537" w:rsidRPr="00384DCC" w:rsidRDefault="00880537" w:rsidP="00384DCC">
      <w:pPr>
        <w:ind w:firstLine="709"/>
        <w:jc w:val="both"/>
        <w:rPr>
          <w:sz w:val="28"/>
          <w:szCs w:val="28"/>
        </w:rPr>
      </w:pPr>
      <w:r w:rsidRPr="00384DCC">
        <w:rPr>
          <w:sz w:val="28"/>
          <w:szCs w:val="28"/>
        </w:rPr>
        <w:t>Разделы, как и подразделы, могут состоять из одного или нескольких пунктов. Разделы, подразделы должны иметь заголовки. Заголовки должны четко и кратко отражать содержание разделов, подразделов. Заголовки следует печатать с прописной буквы без точки в конце, не подчеркивая.  Переносы слов в заголовках не допускаются. Если заголовок состоит из двух предложений, их разделяют точкой.</w:t>
      </w:r>
    </w:p>
    <w:p w14:paraId="4A33822D" w14:textId="77777777" w:rsidR="00880537" w:rsidRPr="00384DCC" w:rsidRDefault="00880537" w:rsidP="00384DCC">
      <w:pPr>
        <w:ind w:firstLine="709"/>
        <w:jc w:val="both"/>
        <w:rPr>
          <w:sz w:val="28"/>
          <w:szCs w:val="28"/>
        </w:rPr>
      </w:pPr>
      <w:r w:rsidRPr="00384DCC">
        <w:rPr>
          <w:sz w:val="28"/>
          <w:szCs w:val="28"/>
        </w:rPr>
        <w:t>Каждый раздел отчета начинается с нового листа (страницы).</w:t>
      </w:r>
    </w:p>
    <w:p w14:paraId="3515E7C4" w14:textId="77777777" w:rsidR="00880537" w:rsidRPr="00384DCC" w:rsidRDefault="00880537" w:rsidP="00384DCC">
      <w:pPr>
        <w:ind w:firstLine="709"/>
        <w:jc w:val="both"/>
        <w:rPr>
          <w:sz w:val="28"/>
          <w:szCs w:val="28"/>
        </w:rPr>
      </w:pPr>
      <w:r w:rsidRPr="00384DCC">
        <w:rPr>
          <w:sz w:val="28"/>
          <w:szCs w:val="28"/>
        </w:rPr>
        <w:t>В тексте отчета не допускается:</w:t>
      </w:r>
    </w:p>
    <w:p w14:paraId="246927DE" w14:textId="77777777" w:rsidR="00880537" w:rsidRPr="00384DCC" w:rsidRDefault="00880537" w:rsidP="00384DCC">
      <w:pPr>
        <w:ind w:firstLine="709"/>
        <w:jc w:val="both"/>
        <w:rPr>
          <w:sz w:val="28"/>
          <w:szCs w:val="28"/>
        </w:rPr>
      </w:pPr>
      <w:r w:rsidRPr="00384DCC">
        <w:rPr>
          <w:sz w:val="28"/>
          <w:szCs w:val="28"/>
        </w:rPr>
        <w:t>- применять обороты разговорной речи;</w:t>
      </w:r>
    </w:p>
    <w:p w14:paraId="712B2512" w14:textId="77777777" w:rsidR="00880537" w:rsidRPr="00384DCC" w:rsidRDefault="00880537" w:rsidP="00384DCC">
      <w:pPr>
        <w:ind w:firstLine="709"/>
        <w:jc w:val="both"/>
        <w:rPr>
          <w:sz w:val="28"/>
          <w:szCs w:val="28"/>
        </w:rPr>
      </w:pPr>
      <w:r w:rsidRPr="00384DCC">
        <w:rPr>
          <w:sz w:val="28"/>
          <w:szCs w:val="28"/>
        </w:rPr>
        <w:t>- применять произвольные словообразования;</w:t>
      </w:r>
    </w:p>
    <w:p w14:paraId="1F3A10F0" w14:textId="77777777" w:rsidR="00880537" w:rsidRPr="00384DCC" w:rsidRDefault="00880537" w:rsidP="00384DCC">
      <w:pPr>
        <w:ind w:firstLine="709"/>
        <w:jc w:val="both"/>
        <w:rPr>
          <w:sz w:val="28"/>
          <w:szCs w:val="28"/>
        </w:rPr>
      </w:pPr>
      <w:r w:rsidRPr="00384DCC">
        <w:rPr>
          <w:sz w:val="28"/>
          <w:szCs w:val="28"/>
        </w:rPr>
        <w:t>- применять сокращения слов, кроме установленных правилами русской орфографии;</w:t>
      </w:r>
    </w:p>
    <w:p w14:paraId="11A88229" w14:textId="77777777" w:rsidR="00880537" w:rsidRPr="00384DCC" w:rsidRDefault="00880537" w:rsidP="00384DCC">
      <w:pPr>
        <w:ind w:firstLine="709"/>
        <w:jc w:val="both"/>
        <w:rPr>
          <w:i/>
          <w:iCs/>
          <w:sz w:val="28"/>
          <w:szCs w:val="28"/>
        </w:rPr>
      </w:pPr>
      <w:r w:rsidRPr="00384DCC">
        <w:rPr>
          <w:i/>
          <w:iCs/>
          <w:sz w:val="28"/>
          <w:szCs w:val="28"/>
        </w:rPr>
        <w:t>Оформление формул, рисунков, иллюстраций, таблиц</w:t>
      </w:r>
    </w:p>
    <w:p w14:paraId="08961080" w14:textId="77777777" w:rsidR="00880537" w:rsidRPr="00384DCC" w:rsidRDefault="00880537" w:rsidP="00384DCC">
      <w:pPr>
        <w:ind w:firstLine="709"/>
        <w:jc w:val="both"/>
        <w:rPr>
          <w:sz w:val="28"/>
          <w:szCs w:val="28"/>
        </w:rPr>
      </w:pPr>
      <w:r w:rsidRPr="00384DCC">
        <w:rPr>
          <w:sz w:val="28"/>
          <w:szCs w:val="28"/>
        </w:rPr>
        <w:t>Формулы, за исключением формул, помещаемых в приложении, должны   нумероваться сквозной нумерацией арабскими цифрами, которые записывают на уровне формулы справа в круглых скобках. Ссылки в тексте на порядковые номера формул дают в скобках. Формулы, помещаемые в приложениях, должны нумероваться отдельной нумерацией арабскими цифрами в пределах каждого приложения.</w:t>
      </w:r>
    </w:p>
    <w:p w14:paraId="0003BB6C" w14:textId="77777777" w:rsidR="00880537" w:rsidRPr="00384DCC" w:rsidRDefault="00880537" w:rsidP="00384DCC">
      <w:pPr>
        <w:ind w:firstLine="709"/>
        <w:jc w:val="both"/>
        <w:rPr>
          <w:sz w:val="28"/>
          <w:szCs w:val="28"/>
        </w:rPr>
      </w:pPr>
      <w:r w:rsidRPr="00384DCC">
        <w:rPr>
          <w:sz w:val="28"/>
          <w:szCs w:val="28"/>
        </w:rPr>
        <w:t>Таблицы применяют для лучшей наглядности и удобства сравнения показателей. Название таблицы должно отражать ее содержание, быть точным, кратким. Название следует помещать над таблицей. При переносе части таблицы на ту же или другие страницы название помещают только над первой частью таблицы.</w:t>
      </w:r>
    </w:p>
    <w:p w14:paraId="2A39C533" w14:textId="77777777" w:rsidR="00880537" w:rsidRPr="00384DCC" w:rsidRDefault="00880537" w:rsidP="00384DCC">
      <w:pPr>
        <w:ind w:firstLine="709"/>
        <w:jc w:val="both"/>
        <w:rPr>
          <w:sz w:val="28"/>
          <w:szCs w:val="28"/>
        </w:rPr>
      </w:pPr>
      <w:r w:rsidRPr="00384DCC">
        <w:rPr>
          <w:sz w:val="28"/>
          <w:szCs w:val="28"/>
        </w:rPr>
        <w:lastRenderedPageBreak/>
        <w:t>Таблицы, за исключением таблиц приложений, следует нумеровать арабскими цифрами сквозной нумерацией. Таблицы каждого приложения обозначают отдельной нумерацией арабскими цифрами с добавлением перед цифрой обозначения приложения.</w:t>
      </w:r>
    </w:p>
    <w:p w14:paraId="054EFA64" w14:textId="77777777" w:rsidR="00880537" w:rsidRPr="00384DCC" w:rsidRDefault="00880537" w:rsidP="00384DCC">
      <w:pPr>
        <w:ind w:firstLine="709"/>
        <w:jc w:val="both"/>
        <w:rPr>
          <w:sz w:val="28"/>
          <w:szCs w:val="28"/>
        </w:rPr>
      </w:pPr>
      <w:r w:rsidRPr="00384DCC">
        <w:rPr>
          <w:sz w:val="28"/>
          <w:szCs w:val="28"/>
        </w:rPr>
        <w:t>Отчет готовится в течение всей практики, а для его завершения и оформления студенту могут быть выделены в конце практики 2-3 дня.</w:t>
      </w:r>
    </w:p>
    <w:p w14:paraId="41E88CDB" w14:textId="77777777" w:rsidR="00880537" w:rsidRPr="00384DCC" w:rsidRDefault="00880537" w:rsidP="00384DCC">
      <w:pPr>
        <w:ind w:firstLine="709"/>
        <w:jc w:val="both"/>
        <w:rPr>
          <w:sz w:val="28"/>
          <w:szCs w:val="28"/>
        </w:rPr>
      </w:pPr>
      <w:r w:rsidRPr="00384DCC">
        <w:rPr>
          <w:sz w:val="28"/>
          <w:szCs w:val="28"/>
        </w:rPr>
        <w:t>Отчет должен быть подписан студентом и руководителем практики.</w:t>
      </w:r>
    </w:p>
    <w:p w14:paraId="11708A6F" w14:textId="77777777" w:rsidR="00880537" w:rsidRDefault="00880537" w:rsidP="00384DCC">
      <w:pPr>
        <w:autoSpaceDE w:val="0"/>
        <w:autoSpaceDN w:val="0"/>
        <w:ind w:right="-1" w:firstLine="540"/>
        <w:jc w:val="both"/>
        <w:rPr>
          <w:sz w:val="28"/>
          <w:szCs w:val="28"/>
        </w:rPr>
      </w:pPr>
      <w:r w:rsidRPr="00384DCC">
        <w:rPr>
          <w:i/>
          <w:iCs/>
          <w:sz w:val="28"/>
          <w:szCs w:val="28"/>
        </w:rPr>
        <w:t>Форма</w:t>
      </w:r>
      <w:r w:rsidR="00BF3BC5">
        <w:rPr>
          <w:i/>
          <w:iCs/>
          <w:sz w:val="28"/>
          <w:szCs w:val="28"/>
        </w:rPr>
        <w:t xml:space="preserve"> </w:t>
      </w:r>
      <w:r w:rsidRPr="00384DCC">
        <w:rPr>
          <w:i/>
          <w:iCs/>
          <w:sz w:val="28"/>
          <w:szCs w:val="28"/>
        </w:rPr>
        <w:t xml:space="preserve">промежуточной аттестации по практике – защита практики в форме </w:t>
      </w:r>
      <w:r w:rsidR="00BF3BC5">
        <w:rPr>
          <w:i/>
          <w:iCs/>
          <w:sz w:val="28"/>
          <w:szCs w:val="28"/>
        </w:rPr>
        <w:t>зачета с оценкой</w:t>
      </w:r>
      <w:r w:rsidRPr="00384DCC">
        <w:rPr>
          <w:i/>
          <w:iCs/>
          <w:sz w:val="28"/>
          <w:szCs w:val="28"/>
        </w:rPr>
        <w:t xml:space="preserve">. </w:t>
      </w:r>
      <w:r w:rsidRPr="00384DCC">
        <w:rPr>
          <w:sz w:val="28"/>
          <w:szCs w:val="28"/>
        </w:rPr>
        <w:t>По результатам защиты отчета по практике выставляется дифференцированная оценка. При выставлении оценки учитывается уровень практической подгот</w:t>
      </w:r>
      <w:r w:rsidR="00BF3BC5">
        <w:rPr>
          <w:sz w:val="28"/>
          <w:szCs w:val="28"/>
        </w:rPr>
        <w:t xml:space="preserve">овленности студента - магистра </w:t>
      </w:r>
      <w:r w:rsidRPr="00384DCC">
        <w:rPr>
          <w:sz w:val="28"/>
          <w:szCs w:val="28"/>
        </w:rPr>
        <w:t>с учетом характеристики руководителя практики от организации - базы практики, качество написания отчета по практике и ответов на вопросы при защите отчета.</w:t>
      </w:r>
    </w:p>
    <w:p w14:paraId="257B9074" w14:textId="77777777" w:rsidR="00BF3BC5" w:rsidRDefault="00BF3BC5" w:rsidP="00384DCC">
      <w:pPr>
        <w:autoSpaceDE w:val="0"/>
        <w:autoSpaceDN w:val="0"/>
        <w:ind w:right="-1" w:firstLine="540"/>
        <w:jc w:val="both"/>
        <w:rPr>
          <w:sz w:val="28"/>
          <w:szCs w:val="28"/>
        </w:rPr>
      </w:pPr>
    </w:p>
    <w:p w14:paraId="10617A99" w14:textId="77777777" w:rsidR="00BF3BC5" w:rsidRPr="00BF3BC5" w:rsidRDefault="00BF3BC5" w:rsidP="00BF3BC5">
      <w:pPr>
        <w:rPr>
          <w:sz w:val="28"/>
          <w:szCs w:val="28"/>
        </w:rPr>
      </w:pPr>
      <w:r w:rsidRPr="00BF3BC5">
        <w:rPr>
          <w:sz w:val="28"/>
          <w:szCs w:val="28"/>
        </w:rPr>
        <w:t xml:space="preserve">3.2. Критерии выставления оценок </w:t>
      </w:r>
    </w:p>
    <w:p w14:paraId="06A90BDD" w14:textId="77777777" w:rsidR="00BF3BC5" w:rsidRPr="00384DCC" w:rsidRDefault="00BF3BC5" w:rsidP="00384DCC">
      <w:pPr>
        <w:autoSpaceDE w:val="0"/>
        <w:autoSpaceDN w:val="0"/>
        <w:ind w:right="-1" w:firstLine="540"/>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126"/>
        <w:gridCol w:w="5953"/>
      </w:tblGrid>
      <w:tr w:rsidR="00BF3BC5" w:rsidRPr="008448CC" w14:paraId="39AE7FED" w14:textId="77777777" w:rsidTr="00E52A03">
        <w:trPr>
          <w:tblHeader/>
        </w:trPr>
        <w:tc>
          <w:tcPr>
            <w:tcW w:w="1560" w:type="dxa"/>
            <w:shd w:val="clear" w:color="auto" w:fill="auto"/>
          </w:tcPr>
          <w:p w14:paraId="1E38CD51" w14:textId="77777777" w:rsidR="00BF3BC5" w:rsidRPr="008448CC" w:rsidRDefault="00BF3BC5" w:rsidP="00E52A03">
            <w:pPr>
              <w:rPr>
                <w:b/>
                <w:bCs/>
                <w:iCs/>
              </w:rPr>
            </w:pPr>
            <w:r w:rsidRPr="008448CC">
              <w:rPr>
                <w:b/>
                <w:bCs/>
                <w:iCs/>
              </w:rPr>
              <w:t xml:space="preserve">Баллы/ Шкала </w:t>
            </w:r>
            <w:r w:rsidRPr="008448CC">
              <w:rPr>
                <w:b/>
                <w:bCs/>
                <w:iCs/>
                <w:lang w:val="en-US"/>
              </w:rPr>
              <w:t>ECTS</w:t>
            </w:r>
          </w:p>
        </w:tc>
        <w:tc>
          <w:tcPr>
            <w:tcW w:w="2126" w:type="dxa"/>
            <w:shd w:val="clear" w:color="auto" w:fill="auto"/>
          </w:tcPr>
          <w:p w14:paraId="04296077" w14:textId="77777777" w:rsidR="00BF3BC5" w:rsidRPr="008448CC" w:rsidRDefault="00BF3BC5" w:rsidP="00E52A03">
            <w:pPr>
              <w:rPr>
                <w:b/>
                <w:bCs/>
                <w:iCs/>
                <w:lang w:val="en-US"/>
              </w:rPr>
            </w:pPr>
            <w:r w:rsidRPr="008448CC">
              <w:rPr>
                <w:b/>
                <w:bCs/>
                <w:iCs/>
              </w:rPr>
              <w:t xml:space="preserve">Оценка по </w:t>
            </w:r>
            <w:r>
              <w:rPr>
                <w:b/>
                <w:bCs/>
                <w:iCs/>
              </w:rPr>
              <w:t>практике</w:t>
            </w:r>
          </w:p>
          <w:p w14:paraId="42666602" w14:textId="77777777" w:rsidR="00BF3BC5" w:rsidRPr="008448CC" w:rsidRDefault="00BF3BC5" w:rsidP="00E52A03">
            <w:pPr>
              <w:rPr>
                <w:b/>
                <w:bCs/>
                <w:iCs/>
              </w:rPr>
            </w:pPr>
          </w:p>
        </w:tc>
        <w:tc>
          <w:tcPr>
            <w:tcW w:w="5953" w:type="dxa"/>
            <w:shd w:val="clear" w:color="auto" w:fill="auto"/>
          </w:tcPr>
          <w:p w14:paraId="6D643E14" w14:textId="77777777" w:rsidR="00BF3BC5" w:rsidRPr="008448CC" w:rsidRDefault="00BF3BC5" w:rsidP="00E52A03">
            <w:pPr>
              <w:rPr>
                <w:b/>
                <w:bCs/>
                <w:iCs/>
              </w:rPr>
            </w:pPr>
            <w:r w:rsidRPr="008448CC">
              <w:rPr>
                <w:b/>
                <w:bCs/>
                <w:iCs/>
              </w:rPr>
              <w:t xml:space="preserve">Критерии оценки результатов </w:t>
            </w:r>
            <w:r>
              <w:rPr>
                <w:b/>
                <w:bCs/>
                <w:iCs/>
              </w:rPr>
              <w:t xml:space="preserve">практики </w:t>
            </w:r>
          </w:p>
        </w:tc>
      </w:tr>
      <w:tr w:rsidR="00BF3BC5" w:rsidRPr="008448CC" w14:paraId="14F988E4" w14:textId="77777777" w:rsidTr="00E52A03">
        <w:trPr>
          <w:trHeight w:val="705"/>
        </w:trPr>
        <w:tc>
          <w:tcPr>
            <w:tcW w:w="1560" w:type="dxa"/>
            <w:shd w:val="clear" w:color="auto" w:fill="auto"/>
          </w:tcPr>
          <w:p w14:paraId="766E67E8" w14:textId="77777777" w:rsidR="00BF3BC5" w:rsidRPr="008448CC" w:rsidRDefault="00BF3BC5" w:rsidP="00E52A03">
            <w:pPr>
              <w:rPr>
                <w:iCs/>
              </w:rPr>
            </w:pPr>
            <w:r w:rsidRPr="008448CC">
              <w:rPr>
                <w:iCs/>
              </w:rPr>
              <w:t>100-83/</w:t>
            </w:r>
          </w:p>
          <w:p w14:paraId="0495340F" w14:textId="77777777" w:rsidR="00BF3BC5" w:rsidRPr="008448CC" w:rsidRDefault="00BF3BC5" w:rsidP="00E52A03">
            <w:pPr>
              <w:rPr>
                <w:iCs/>
                <w:lang w:val="en-US"/>
              </w:rPr>
            </w:pPr>
            <w:r w:rsidRPr="008448CC">
              <w:rPr>
                <w:iCs/>
                <w:lang w:val="en-US"/>
              </w:rPr>
              <w:t>A,B</w:t>
            </w:r>
          </w:p>
        </w:tc>
        <w:tc>
          <w:tcPr>
            <w:tcW w:w="2126" w:type="dxa"/>
            <w:shd w:val="clear" w:color="auto" w:fill="auto"/>
          </w:tcPr>
          <w:p w14:paraId="6AFAD1D4" w14:textId="77777777" w:rsidR="00BF3BC5" w:rsidRPr="00621977" w:rsidRDefault="00BF3BC5" w:rsidP="00E52A03">
            <w:pPr>
              <w:rPr>
                <w:i/>
                <w:iCs/>
              </w:rPr>
            </w:pPr>
            <w:r w:rsidRPr="00621977">
              <w:rPr>
                <w:i/>
                <w:iCs/>
              </w:rPr>
              <w:t>«отлично»/</w:t>
            </w:r>
          </w:p>
          <w:p w14:paraId="33509C91" w14:textId="77777777" w:rsidR="00BF3BC5" w:rsidRPr="00621977" w:rsidRDefault="00BF3BC5" w:rsidP="00E52A03">
            <w:pPr>
              <w:rPr>
                <w:i/>
                <w:iCs/>
              </w:rPr>
            </w:pPr>
            <w:r w:rsidRPr="00621977">
              <w:rPr>
                <w:i/>
                <w:iCs/>
              </w:rPr>
              <w:t>«зачтено (отлично)»/</w:t>
            </w:r>
          </w:p>
          <w:p w14:paraId="3693258B" w14:textId="77777777" w:rsidR="00BF3BC5" w:rsidRPr="00621977" w:rsidRDefault="00BF3BC5" w:rsidP="00E52A03">
            <w:pPr>
              <w:rPr>
                <w:i/>
                <w:iCs/>
              </w:rPr>
            </w:pPr>
            <w:r w:rsidRPr="00621977">
              <w:rPr>
                <w:i/>
                <w:iCs/>
              </w:rPr>
              <w:t>«зачтено»</w:t>
            </w:r>
          </w:p>
          <w:p w14:paraId="4614082F" w14:textId="77777777" w:rsidR="00BF3BC5" w:rsidRPr="008448CC" w:rsidRDefault="00BF3BC5" w:rsidP="00E52A03">
            <w:pPr>
              <w:rPr>
                <w:iCs/>
              </w:rPr>
            </w:pPr>
          </w:p>
        </w:tc>
        <w:tc>
          <w:tcPr>
            <w:tcW w:w="5953" w:type="dxa"/>
            <w:shd w:val="clear" w:color="auto" w:fill="auto"/>
          </w:tcPr>
          <w:p w14:paraId="098ABFE1" w14:textId="5FB885A2" w:rsidR="00BF3BC5" w:rsidRPr="00AB2ADF" w:rsidRDefault="00BF3BC5" w:rsidP="00E52A03">
            <w:pPr>
              <w:pStyle w:val="21"/>
              <w:ind w:left="0"/>
              <w:jc w:val="both"/>
            </w:pPr>
            <w:r w:rsidRPr="008448CC">
              <w:rPr>
                <w:iCs/>
              </w:rPr>
              <w:t xml:space="preserve">Выставляется обучающемуся, если </w:t>
            </w:r>
            <w:r>
              <w:rPr>
                <w:iCs/>
              </w:rPr>
              <w:t xml:space="preserve">характеристика с места прохождения практики содержит высокую положительную оценку, </w:t>
            </w:r>
            <w:r w:rsidRPr="00D852E7">
              <w:t>отчет выполнен в полном соответствии с предъявляемыми требованиями</w:t>
            </w:r>
            <w:r>
              <w:t xml:space="preserve">, </w:t>
            </w:r>
            <w:r w:rsidRPr="00D852E7">
              <w:t xml:space="preserve">аналитическая часть отчета отличается комплексным подходом, креативностью и нестандартностью мышления студента, выводы обоснованы и подкреплены </w:t>
            </w:r>
            <w:r w:rsidR="00032562" w:rsidRPr="00D852E7">
              <w:t>значи</w:t>
            </w:r>
            <w:r w:rsidR="00032562">
              <w:t xml:space="preserve">тельным </w:t>
            </w:r>
            <w:r w:rsidR="00032562" w:rsidRPr="00D852E7">
              <w:t>объемом</w:t>
            </w:r>
            <w:r w:rsidRPr="00D852E7">
              <w:t xml:space="preserve"> </w:t>
            </w:r>
            <w:r>
              <w:t>фактического материала.</w:t>
            </w:r>
            <w:r w:rsidRPr="00D852E7">
              <w:t xml:space="preserve"> </w:t>
            </w:r>
          </w:p>
          <w:p w14:paraId="2AEFD52F" w14:textId="79672239" w:rsidR="00BF3BC5" w:rsidRPr="008448CC" w:rsidRDefault="00BF3BC5" w:rsidP="00E52A03">
            <w:pPr>
              <w:jc w:val="both"/>
              <w:rPr>
                <w:iCs/>
              </w:rPr>
            </w:pPr>
            <w:r w:rsidRPr="008448CC">
              <w:rPr>
                <w:iCs/>
              </w:rPr>
              <w:t xml:space="preserve">Обучающийся исчерпывающе и логически стройно излагает учебный материал, умеет увязывать теорию с практикой, справляется с </w:t>
            </w:r>
            <w:r w:rsidR="00032562" w:rsidRPr="008448CC">
              <w:rPr>
                <w:iCs/>
              </w:rPr>
              <w:t>решением задач</w:t>
            </w:r>
            <w:r w:rsidRPr="008448CC">
              <w:rPr>
                <w:iCs/>
              </w:rPr>
              <w:t xml:space="preserve"> профессиональной направленности высокого уровня сложности, правильно обосновывает принятые решения. </w:t>
            </w:r>
          </w:p>
          <w:p w14:paraId="4DD239A0" w14:textId="77777777" w:rsidR="00BF3BC5" w:rsidRPr="008448CC" w:rsidRDefault="00BF3BC5" w:rsidP="00E52A03">
            <w:pPr>
              <w:jc w:val="both"/>
              <w:rPr>
                <w:iCs/>
              </w:rPr>
            </w:pPr>
            <w:r w:rsidRPr="008448CC">
              <w:rPr>
                <w:iCs/>
              </w:rPr>
              <w:t>Компетенции, закреплённые за</w:t>
            </w:r>
            <w:r w:rsidRPr="00B22E4B">
              <w:rPr>
                <w:iCs/>
              </w:rPr>
              <w:t xml:space="preserve"> </w:t>
            </w:r>
            <w:r>
              <w:rPr>
                <w:iCs/>
              </w:rPr>
              <w:t>практикой</w:t>
            </w:r>
            <w:r w:rsidRPr="008448CC">
              <w:rPr>
                <w:iCs/>
              </w:rPr>
              <w:t>, сформированы на уровне – «высокий».</w:t>
            </w:r>
          </w:p>
        </w:tc>
      </w:tr>
      <w:tr w:rsidR="00BF3BC5" w:rsidRPr="008448CC" w14:paraId="0C4CF0AE" w14:textId="77777777" w:rsidTr="00E52A03">
        <w:trPr>
          <w:trHeight w:val="1649"/>
        </w:trPr>
        <w:tc>
          <w:tcPr>
            <w:tcW w:w="1560" w:type="dxa"/>
            <w:shd w:val="clear" w:color="auto" w:fill="auto"/>
          </w:tcPr>
          <w:p w14:paraId="44055D88" w14:textId="77777777" w:rsidR="00BF3BC5" w:rsidRPr="008448CC" w:rsidRDefault="00BF3BC5" w:rsidP="00E52A03">
            <w:pPr>
              <w:rPr>
                <w:iCs/>
              </w:rPr>
            </w:pPr>
            <w:r w:rsidRPr="008448CC">
              <w:rPr>
                <w:iCs/>
              </w:rPr>
              <w:t>82-68/</w:t>
            </w:r>
          </w:p>
          <w:p w14:paraId="1CE207EB" w14:textId="77777777" w:rsidR="00BF3BC5" w:rsidRPr="008448CC" w:rsidRDefault="00BF3BC5" w:rsidP="00E52A03">
            <w:pPr>
              <w:rPr>
                <w:iCs/>
                <w:lang w:val="en-US"/>
              </w:rPr>
            </w:pPr>
            <w:r w:rsidRPr="008448CC">
              <w:rPr>
                <w:iCs/>
                <w:lang w:val="en-US"/>
              </w:rPr>
              <w:t>C</w:t>
            </w:r>
          </w:p>
        </w:tc>
        <w:tc>
          <w:tcPr>
            <w:tcW w:w="2126" w:type="dxa"/>
            <w:shd w:val="clear" w:color="auto" w:fill="auto"/>
          </w:tcPr>
          <w:p w14:paraId="26569039" w14:textId="77777777" w:rsidR="00BF3BC5" w:rsidRPr="00621977" w:rsidRDefault="00BF3BC5" w:rsidP="00E52A03">
            <w:pPr>
              <w:rPr>
                <w:i/>
                <w:iCs/>
              </w:rPr>
            </w:pPr>
            <w:r w:rsidRPr="00621977">
              <w:rPr>
                <w:i/>
                <w:iCs/>
              </w:rPr>
              <w:t>«хорошо»/</w:t>
            </w:r>
          </w:p>
          <w:p w14:paraId="61E7A9FB" w14:textId="77777777" w:rsidR="00BF3BC5" w:rsidRPr="00621977" w:rsidRDefault="00BF3BC5" w:rsidP="00E52A03">
            <w:pPr>
              <w:rPr>
                <w:i/>
                <w:iCs/>
              </w:rPr>
            </w:pPr>
            <w:r w:rsidRPr="00621977">
              <w:rPr>
                <w:i/>
                <w:iCs/>
              </w:rPr>
              <w:t>«зачтено (хорошо)»/</w:t>
            </w:r>
          </w:p>
          <w:p w14:paraId="0F70E2C5" w14:textId="77777777" w:rsidR="00BF3BC5" w:rsidRPr="008448CC" w:rsidRDefault="00BF3BC5" w:rsidP="00E52A03">
            <w:pPr>
              <w:rPr>
                <w:iCs/>
              </w:rPr>
            </w:pPr>
            <w:r w:rsidRPr="00621977">
              <w:rPr>
                <w:i/>
                <w:iCs/>
              </w:rPr>
              <w:t>«зачтено»</w:t>
            </w:r>
          </w:p>
        </w:tc>
        <w:tc>
          <w:tcPr>
            <w:tcW w:w="5953" w:type="dxa"/>
            <w:shd w:val="clear" w:color="auto" w:fill="auto"/>
          </w:tcPr>
          <w:p w14:paraId="78B85836" w14:textId="1314F8A7" w:rsidR="00BF3BC5" w:rsidRPr="008448CC" w:rsidRDefault="00BF3BC5" w:rsidP="00E52A03">
            <w:pPr>
              <w:jc w:val="both"/>
              <w:rPr>
                <w:iCs/>
              </w:rPr>
            </w:pPr>
            <w:r w:rsidRPr="008448CC">
              <w:rPr>
                <w:iCs/>
              </w:rPr>
              <w:t>Выставляется обучающемуся,</w:t>
            </w:r>
            <w:r>
              <w:rPr>
                <w:iCs/>
              </w:rPr>
              <w:t xml:space="preserve"> если</w:t>
            </w:r>
            <w:r w:rsidRPr="008448CC">
              <w:rPr>
                <w:iCs/>
              </w:rPr>
              <w:t xml:space="preserve"> </w:t>
            </w:r>
            <w:r>
              <w:rPr>
                <w:iCs/>
              </w:rPr>
              <w:t xml:space="preserve">характеристика с места прохождения практики содержит положительную оценку, </w:t>
            </w:r>
            <w:r w:rsidRPr="00D852E7">
              <w:t xml:space="preserve">отчет выполнен в целом в соответствии с предъявляемыми требованиями </w:t>
            </w:r>
            <w:r>
              <w:t>без</w:t>
            </w:r>
            <w:r w:rsidRPr="008448CC">
              <w:rPr>
                <w:iCs/>
              </w:rPr>
              <w:t xml:space="preserve"> существенных неточностей</w:t>
            </w:r>
            <w:r>
              <w:rPr>
                <w:iCs/>
              </w:rPr>
              <w:t xml:space="preserve">, включает фактический материал, собранный во время прохождения </w:t>
            </w:r>
            <w:r w:rsidR="0011111B">
              <w:rPr>
                <w:iCs/>
              </w:rPr>
              <w:t>практики.</w:t>
            </w:r>
            <w:r w:rsidRPr="008448CC">
              <w:rPr>
                <w:iCs/>
              </w:rPr>
              <w:t xml:space="preserve">  </w:t>
            </w:r>
          </w:p>
          <w:p w14:paraId="531CF5BE" w14:textId="77777777" w:rsidR="00BF3BC5" w:rsidRPr="008448CC" w:rsidRDefault="00BF3BC5" w:rsidP="00E52A03">
            <w:pPr>
              <w:jc w:val="both"/>
              <w:rPr>
                <w:iCs/>
              </w:rPr>
            </w:pPr>
            <w:r w:rsidRPr="008448CC">
              <w:rPr>
                <w:iCs/>
              </w:rPr>
              <w:t xml:space="preserve">Обучающийся 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  </w:t>
            </w:r>
          </w:p>
          <w:p w14:paraId="190C6A0B" w14:textId="77777777" w:rsidR="00BF3BC5" w:rsidRPr="008448CC" w:rsidRDefault="00BF3BC5" w:rsidP="00E52A03">
            <w:pPr>
              <w:jc w:val="both"/>
              <w:rPr>
                <w:i/>
              </w:rPr>
            </w:pPr>
            <w:r w:rsidRPr="008448CC">
              <w:rPr>
                <w:iCs/>
              </w:rPr>
              <w:t xml:space="preserve">Компетенции, закреплённые за дисциплиной, сформированы на уровне – </w:t>
            </w:r>
            <w:r w:rsidRPr="0029619A">
              <w:rPr>
                <w:iCs/>
              </w:rPr>
              <w:t>«</w:t>
            </w:r>
            <w:r w:rsidRPr="0029619A">
              <w:t>хороший</w:t>
            </w:r>
            <w:r w:rsidRPr="008448CC">
              <w:rPr>
                <w:b/>
                <w:i/>
              </w:rPr>
              <w:t>»</w:t>
            </w:r>
            <w:r w:rsidRPr="008448CC">
              <w:rPr>
                <w:i/>
              </w:rPr>
              <w:t>.</w:t>
            </w:r>
          </w:p>
        </w:tc>
      </w:tr>
      <w:tr w:rsidR="00BF3BC5" w:rsidRPr="008448CC" w14:paraId="732FB180" w14:textId="77777777" w:rsidTr="00E52A03">
        <w:trPr>
          <w:trHeight w:val="1407"/>
        </w:trPr>
        <w:tc>
          <w:tcPr>
            <w:tcW w:w="1560" w:type="dxa"/>
            <w:shd w:val="clear" w:color="auto" w:fill="auto"/>
          </w:tcPr>
          <w:p w14:paraId="7EB9FE07" w14:textId="77777777" w:rsidR="00BF3BC5" w:rsidRPr="008448CC" w:rsidRDefault="00BF3BC5" w:rsidP="00E52A03">
            <w:pPr>
              <w:rPr>
                <w:iCs/>
              </w:rPr>
            </w:pPr>
            <w:r w:rsidRPr="008448CC">
              <w:rPr>
                <w:iCs/>
              </w:rPr>
              <w:lastRenderedPageBreak/>
              <w:t>67-50/</w:t>
            </w:r>
          </w:p>
          <w:p w14:paraId="405342F0" w14:textId="77777777" w:rsidR="00BF3BC5" w:rsidRPr="008448CC" w:rsidRDefault="00BF3BC5" w:rsidP="00E52A03">
            <w:pPr>
              <w:rPr>
                <w:iCs/>
              </w:rPr>
            </w:pPr>
            <w:r w:rsidRPr="008448CC">
              <w:rPr>
                <w:iCs/>
                <w:lang w:val="en-US"/>
              </w:rPr>
              <w:t>D,E</w:t>
            </w:r>
          </w:p>
        </w:tc>
        <w:tc>
          <w:tcPr>
            <w:tcW w:w="2126" w:type="dxa"/>
            <w:shd w:val="clear" w:color="auto" w:fill="auto"/>
          </w:tcPr>
          <w:p w14:paraId="553BB658" w14:textId="77777777" w:rsidR="00BF3BC5" w:rsidRPr="00621977" w:rsidRDefault="00BF3BC5" w:rsidP="00E52A03">
            <w:pPr>
              <w:rPr>
                <w:i/>
                <w:iCs/>
              </w:rPr>
            </w:pPr>
            <w:r w:rsidRPr="00621977">
              <w:rPr>
                <w:i/>
                <w:iCs/>
              </w:rPr>
              <w:t>«удовлетвори-</w:t>
            </w:r>
            <w:proofErr w:type="spellStart"/>
            <w:r w:rsidRPr="00621977">
              <w:rPr>
                <w:i/>
                <w:iCs/>
              </w:rPr>
              <w:t>тельно</w:t>
            </w:r>
            <w:proofErr w:type="spellEnd"/>
            <w:r w:rsidRPr="00621977">
              <w:rPr>
                <w:i/>
                <w:iCs/>
              </w:rPr>
              <w:t>»/</w:t>
            </w:r>
          </w:p>
          <w:p w14:paraId="6ECF40E8" w14:textId="77777777" w:rsidR="00BF3BC5" w:rsidRPr="00621977" w:rsidRDefault="00BF3BC5" w:rsidP="00E52A03">
            <w:pPr>
              <w:rPr>
                <w:i/>
                <w:iCs/>
              </w:rPr>
            </w:pPr>
            <w:r w:rsidRPr="00621977">
              <w:rPr>
                <w:i/>
                <w:iCs/>
              </w:rPr>
              <w:t>«зачтено (удовлетвори-</w:t>
            </w:r>
            <w:proofErr w:type="spellStart"/>
            <w:r w:rsidRPr="00621977">
              <w:rPr>
                <w:i/>
                <w:iCs/>
              </w:rPr>
              <w:t>тельно</w:t>
            </w:r>
            <w:proofErr w:type="spellEnd"/>
            <w:r w:rsidRPr="00621977">
              <w:rPr>
                <w:i/>
                <w:iCs/>
              </w:rPr>
              <w:t>)»/</w:t>
            </w:r>
          </w:p>
          <w:p w14:paraId="1FF9F68D" w14:textId="77777777" w:rsidR="00BF3BC5" w:rsidRPr="00621977" w:rsidRDefault="00BF3BC5" w:rsidP="00E52A03">
            <w:pPr>
              <w:rPr>
                <w:i/>
              </w:rPr>
            </w:pPr>
            <w:r w:rsidRPr="00621977">
              <w:rPr>
                <w:i/>
                <w:iCs/>
              </w:rPr>
              <w:t>«зачтено»</w:t>
            </w:r>
          </w:p>
        </w:tc>
        <w:tc>
          <w:tcPr>
            <w:tcW w:w="5953" w:type="dxa"/>
            <w:shd w:val="clear" w:color="auto" w:fill="auto"/>
          </w:tcPr>
          <w:p w14:paraId="537432D9" w14:textId="269B1B34" w:rsidR="00BF3BC5" w:rsidRDefault="00BF3BC5" w:rsidP="00E52A03">
            <w:pPr>
              <w:jc w:val="both"/>
              <w:rPr>
                <w:iCs/>
              </w:rPr>
            </w:pPr>
            <w:r w:rsidRPr="008448CC">
              <w:rPr>
                <w:iCs/>
              </w:rPr>
              <w:t xml:space="preserve">Выставляется обучающемуся, если </w:t>
            </w:r>
            <w:r>
              <w:rPr>
                <w:iCs/>
              </w:rPr>
              <w:t xml:space="preserve">характеристика с места прохождения практики содержит положительную </w:t>
            </w:r>
            <w:r w:rsidR="00032562">
              <w:rPr>
                <w:iCs/>
              </w:rPr>
              <w:t>оценку, отчет</w:t>
            </w:r>
            <w:r>
              <w:rPr>
                <w:iCs/>
              </w:rPr>
              <w:t xml:space="preserve"> по оформлению и содержанию частично соответствует существующим требованиями, но содержит неточности и отдельные фактические ошибки, отсутствует иллюстративный материал.</w:t>
            </w:r>
          </w:p>
          <w:p w14:paraId="2BCF8E71" w14:textId="77777777" w:rsidR="00BF3BC5" w:rsidRPr="008448CC" w:rsidRDefault="00BF3BC5" w:rsidP="00E52A03">
            <w:pPr>
              <w:jc w:val="both"/>
              <w:rPr>
                <w:iCs/>
              </w:rPr>
            </w:pPr>
            <w:r w:rsidRPr="008448CC">
              <w:rPr>
                <w:iCs/>
              </w:rPr>
              <w:t xml:space="preserve">Обучающийся испытывает определённые затруднения в применении теоретических положений при решении практических задач профессиональной направленности стандартного уровня сложности, владеет необходимыми для этого базовыми навыками и приёмами.  </w:t>
            </w:r>
          </w:p>
          <w:p w14:paraId="54985632" w14:textId="77777777" w:rsidR="00BF3BC5" w:rsidRPr="008448CC" w:rsidRDefault="00BF3BC5" w:rsidP="00E52A03">
            <w:pPr>
              <w:jc w:val="both"/>
              <w:rPr>
                <w:i/>
              </w:rPr>
            </w:pPr>
            <w:r w:rsidRPr="008448CC">
              <w:rPr>
                <w:iCs/>
              </w:rPr>
              <w:t>Компетенции, закреплённые за дисциплиной, сформированы на уровне – «достаточный</w:t>
            </w:r>
            <w:r w:rsidRPr="008448CC">
              <w:rPr>
                <w:b/>
                <w:i/>
              </w:rPr>
              <w:t>»</w:t>
            </w:r>
            <w:r w:rsidRPr="008448CC">
              <w:rPr>
                <w:i/>
              </w:rPr>
              <w:t xml:space="preserve">. </w:t>
            </w:r>
          </w:p>
        </w:tc>
      </w:tr>
      <w:tr w:rsidR="00BF3BC5" w:rsidRPr="008448CC" w14:paraId="332702E2" w14:textId="77777777" w:rsidTr="00E52A03">
        <w:trPr>
          <w:trHeight w:val="415"/>
        </w:trPr>
        <w:tc>
          <w:tcPr>
            <w:tcW w:w="1560" w:type="dxa"/>
            <w:shd w:val="clear" w:color="auto" w:fill="auto"/>
          </w:tcPr>
          <w:p w14:paraId="07B96694" w14:textId="77777777" w:rsidR="00BF3BC5" w:rsidRPr="008448CC" w:rsidRDefault="00BF3BC5" w:rsidP="00E52A03">
            <w:pPr>
              <w:rPr>
                <w:iCs/>
              </w:rPr>
            </w:pPr>
            <w:r w:rsidRPr="008448CC">
              <w:rPr>
                <w:iCs/>
              </w:rPr>
              <w:t>49-0/</w:t>
            </w:r>
          </w:p>
          <w:p w14:paraId="6EA0DE9B" w14:textId="77777777" w:rsidR="00BF3BC5" w:rsidRPr="008448CC" w:rsidRDefault="00BF3BC5" w:rsidP="00E52A03">
            <w:pPr>
              <w:rPr>
                <w:iCs/>
                <w:lang w:val="en-US"/>
              </w:rPr>
            </w:pPr>
            <w:r w:rsidRPr="008448CC">
              <w:rPr>
                <w:iCs/>
                <w:lang w:val="en-US"/>
              </w:rPr>
              <w:t>F,FX</w:t>
            </w:r>
          </w:p>
        </w:tc>
        <w:tc>
          <w:tcPr>
            <w:tcW w:w="2126" w:type="dxa"/>
            <w:shd w:val="clear" w:color="auto" w:fill="auto"/>
          </w:tcPr>
          <w:p w14:paraId="2C88CBE8" w14:textId="77777777" w:rsidR="00BF3BC5" w:rsidRPr="00621977" w:rsidRDefault="00BF3BC5" w:rsidP="00E52A03">
            <w:pPr>
              <w:rPr>
                <w:i/>
                <w:iCs/>
              </w:rPr>
            </w:pPr>
            <w:r w:rsidRPr="00621977">
              <w:rPr>
                <w:i/>
                <w:iCs/>
              </w:rPr>
              <w:t>«неудовлетворительно»/</w:t>
            </w:r>
          </w:p>
          <w:p w14:paraId="170356D4" w14:textId="77777777" w:rsidR="00BF3BC5" w:rsidRPr="008448CC" w:rsidRDefault="00BF3BC5" w:rsidP="00E52A03">
            <w:pPr>
              <w:rPr>
                <w:iCs/>
              </w:rPr>
            </w:pPr>
            <w:r w:rsidRPr="00621977">
              <w:rPr>
                <w:i/>
                <w:iCs/>
              </w:rPr>
              <w:t>не зачтено</w:t>
            </w:r>
          </w:p>
        </w:tc>
        <w:tc>
          <w:tcPr>
            <w:tcW w:w="5953" w:type="dxa"/>
            <w:shd w:val="clear" w:color="auto" w:fill="auto"/>
          </w:tcPr>
          <w:p w14:paraId="7626CACB" w14:textId="77777777" w:rsidR="00BF3BC5" w:rsidRDefault="00BF3BC5" w:rsidP="00E52A03">
            <w:pPr>
              <w:jc w:val="both"/>
              <w:rPr>
                <w:iCs/>
              </w:rPr>
            </w:pPr>
            <w:r w:rsidRPr="008448CC">
              <w:rPr>
                <w:iCs/>
              </w:rPr>
              <w:t xml:space="preserve">Выставляется обучающемуся, если </w:t>
            </w:r>
            <w:r>
              <w:rPr>
                <w:iCs/>
              </w:rPr>
              <w:t>характеристика с места прохождения практики не содержит положительной оценки.  Отчет представлен не вовремя и не соответствует существующим требованиям.</w:t>
            </w:r>
          </w:p>
          <w:p w14:paraId="493ECE66" w14:textId="77777777" w:rsidR="00BF3BC5" w:rsidRPr="008448CC" w:rsidRDefault="00BF3BC5" w:rsidP="00E52A03">
            <w:pPr>
              <w:jc w:val="both"/>
              <w:rPr>
                <w:iCs/>
              </w:rPr>
            </w:pPr>
            <w:r w:rsidRPr="008448CC">
              <w:rPr>
                <w:iCs/>
              </w:rPr>
              <w:t xml:space="preserve">Обучающийся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  </w:t>
            </w:r>
          </w:p>
          <w:p w14:paraId="0980F440" w14:textId="77777777" w:rsidR="00BF3BC5" w:rsidRPr="008448CC" w:rsidRDefault="00BF3BC5" w:rsidP="00E52A03">
            <w:pPr>
              <w:jc w:val="both"/>
              <w:rPr>
                <w:i/>
              </w:rPr>
            </w:pPr>
            <w:r w:rsidRPr="008448CC">
              <w:rPr>
                <w:iCs/>
              </w:rPr>
              <w:t>Компетенции на уровне «достаточный</w:t>
            </w:r>
            <w:r w:rsidRPr="008448CC">
              <w:rPr>
                <w:b/>
                <w:i/>
              </w:rPr>
              <w:t>»</w:t>
            </w:r>
            <w:r w:rsidRPr="008448CC">
              <w:rPr>
                <w:iCs/>
              </w:rPr>
              <w:t xml:space="preserve">, закреплённые за дисциплиной, не сформированы. </w:t>
            </w:r>
          </w:p>
        </w:tc>
      </w:tr>
    </w:tbl>
    <w:p w14:paraId="7AA66473" w14:textId="77777777" w:rsidR="00880537" w:rsidRDefault="00880537" w:rsidP="00111510">
      <w:pPr>
        <w:autoSpaceDE w:val="0"/>
        <w:autoSpaceDN w:val="0"/>
        <w:ind w:right="-1" w:firstLine="540"/>
        <w:jc w:val="both"/>
        <w:rPr>
          <w:sz w:val="28"/>
          <w:szCs w:val="28"/>
        </w:rPr>
      </w:pPr>
    </w:p>
    <w:p w14:paraId="5C689380" w14:textId="77777777" w:rsidR="00BF3BC5" w:rsidRDefault="00BF3BC5" w:rsidP="00BF3BC5"/>
    <w:p w14:paraId="32EF7BEE" w14:textId="77777777" w:rsidR="00BF3BC5" w:rsidRDefault="00BF3BC5" w:rsidP="00BF3BC5">
      <w:pPr>
        <w:rPr>
          <w:sz w:val="28"/>
          <w:szCs w:val="28"/>
        </w:rPr>
      </w:pPr>
      <w:r w:rsidRPr="00BF3BC5">
        <w:rPr>
          <w:sz w:val="28"/>
          <w:szCs w:val="28"/>
        </w:rPr>
        <w:t xml:space="preserve">3.3. Оценочные средства </w:t>
      </w:r>
      <w:r w:rsidRPr="00BF3BC5">
        <w:rPr>
          <w:iCs/>
          <w:sz w:val="28"/>
          <w:szCs w:val="28"/>
        </w:rPr>
        <w:t>(материалы)</w:t>
      </w:r>
      <w:r w:rsidRPr="00BF3BC5">
        <w:rPr>
          <w:sz w:val="28"/>
          <w:szCs w:val="28"/>
        </w:rPr>
        <w:t xml:space="preserve"> для промежуточной аттестации обучающихся по практике</w:t>
      </w:r>
    </w:p>
    <w:p w14:paraId="2872188D" w14:textId="25135139" w:rsidR="00BF3BC5" w:rsidRDefault="00917CAE" w:rsidP="003078CA">
      <w:pPr>
        <w:ind w:firstLine="709"/>
        <w:jc w:val="both"/>
        <w:rPr>
          <w:sz w:val="28"/>
          <w:szCs w:val="28"/>
        </w:rPr>
      </w:pPr>
      <w:bookmarkStart w:id="3" w:name="_Hlk61608871"/>
      <w:r>
        <w:rPr>
          <w:sz w:val="28"/>
          <w:szCs w:val="28"/>
        </w:rPr>
        <w:t xml:space="preserve">Компетенции: </w:t>
      </w:r>
      <w:r w:rsidR="00032562" w:rsidRPr="00032562">
        <w:rPr>
          <w:sz w:val="28"/>
          <w:szCs w:val="28"/>
        </w:rPr>
        <w:t>УК-2.1; УК-6.3; ОПК-1.2; ОПК-4.2; ОПК-5.1; ОПК-5.2; ОПК-6.1; ОПК-7.1; ОПК-7.2</w:t>
      </w:r>
    </w:p>
    <w:bookmarkEnd w:id="3"/>
    <w:p w14:paraId="3C24B0D0" w14:textId="77777777" w:rsidR="00917CAE" w:rsidRDefault="00917CAE" w:rsidP="00BF3BC5">
      <w:pPr>
        <w:rPr>
          <w:sz w:val="28"/>
          <w:szCs w:val="28"/>
        </w:rPr>
      </w:pPr>
    </w:p>
    <w:p w14:paraId="66A0025D" w14:textId="77777777" w:rsidR="00BF3BC5" w:rsidRDefault="00BF3BC5" w:rsidP="00BF3BC5">
      <w:pPr>
        <w:jc w:val="both"/>
        <w:rPr>
          <w:sz w:val="28"/>
          <w:szCs w:val="28"/>
        </w:rPr>
      </w:pPr>
      <w:r>
        <w:rPr>
          <w:sz w:val="28"/>
          <w:szCs w:val="28"/>
        </w:rPr>
        <w:t>Контрольные вопросы:</w:t>
      </w:r>
    </w:p>
    <w:p w14:paraId="23878BB8" w14:textId="34FC5403" w:rsidR="00BF3BC5" w:rsidRDefault="00BF3BC5" w:rsidP="00BF3BC5">
      <w:pPr>
        <w:numPr>
          <w:ilvl w:val="0"/>
          <w:numId w:val="24"/>
        </w:numPr>
        <w:jc w:val="both"/>
        <w:rPr>
          <w:sz w:val="28"/>
          <w:szCs w:val="28"/>
        </w:rPr>
      </w:pPr>
      <w:r>
        <w:rPr>
          <w:sz w:val="28"/>
          <w:szCs w:val="28"/>
        </w:rPr>
        <w:t xml:space="preserve">Какова организационная структура управления рекламным агентством, отделом рекламы, </w:t>
      </w:r>
      <w:r>
        <w:rPr>
          <w:sz w:val="28"/>
          <w:szCs w:val="28"/>
          <w:lang w:val="en-US"/>
        </w:rPr>
        <w:t>PR</w:t>
      </w:r>
      <w:r w:rsidRPr="00BF3BC5">
        <w:rPr>
          <w:sz w:val="28"/>
          <w:szCs w:val="28"/>
        </w:rPr>
        <w:t>-</w:t>
      </w:r>
      <w:r>
        <w:rPr>
          <w:sz w:val="28"/>
          <w:szCs w:val="28"/>
        </w:rPr>
        <w:t>службы, в которой проходил студе</w:t>
      </w:r>
      <w:r w:rsidR="003078CA">
        <w:rPr>
          <w:sz w:val="28"/>
          <w:szCs w:val="28"/>
        </w:rPr>
        <w:t>нт практику?</w:t>
      </w:r>
    </w:p>
    <w:p w14:paraId="2207D4D5" w14:textId="28168EED" w:rsidR="00BF3BC5" w:rsidRDefault="00BF3BC5" w:rsidP="00BF3BC5">
      <w:pPr>
        <w:numPr>
          <w:ilvl w:val="0"/>
          <w:numId w:val="24"/>
        </w:numPr>
        <w:jc w:val="both"/>
        <w:rPr>
          <w:sz w:val="28"/>
          <w:szCs w:val="28"/>
        </w:rPr>
      </w:pPr>
      <w:r>
        <w:rPr>
          <w:sz w:val="28"/>
          <w:szCs w:val="28"/>
        </w:rPr>
        <w:t>Какое место в рейтинге рекламных агентств занимает агентство, в ко</w:t>
      </w:r>
      <w:r w:rsidR="003078CA">
        <w:rPr>
          <w:sz w:val="28"/>
          <w:szCs w:val="28"/>
        </w:rPr>
        <w:t>тором студент проходил практику?</w:t>
      </w:r>
    </w:p>
    <w:p w14:paraId="217CB1B1" w14:textId="668B9F17" w:rsidR="00BF3BC5" w:rsidRDefault="00BF3BC5" w:rsidP="00BF3BC5">
      <w:pPr>
        <w:numPr>
          <w:ilvl w:val="0"/>
          <w:numId w:val="24"/>
        </w:numPr>
        <w:jc w:val="both"/>
        <w:rPr>
          <w:sz w:val="28"/>
          <w:szCs w:val="28"/>
        </w:rPr>
      </w:pPr>
      <w:r>
        <w:rPr>
          <w:sz w:val="28"/>
          <w:szCs w:val="28"/>
        </w:rPr>
        <w:t>Какова роль рекламной службы в деятельности предприятия, на ко</w:t>
      </w:r>
      <w:r w:rsidR="003078CA">
        <w:rPr>
          <w:sz w:val="28"/>
          <w:szCs w:val="28"/>
        </w:rPr>
        <w:t>тором студент проходил практику?</w:t>
      </w:r>
    </w:p>
    <w:p w14:paraId="47B9A3A0" w14:textId="520ED5FE" w:rsidR="00BF3BC5" w:rsidRDefault="00BF3BC5" w:rsidP="00BF3BC5">
      <w:pPr>
        <w:numPr>
          <w:ilvl w:val="0"/>
          <w:numId w:val="24"/>
        </w:numPr>
        <w:jc w:val="both"/>
        <w:rPr>
          <w:sz w:val="28"/>
          <w:szCs w:val="28"/>
        </w:rPr>
      </w:pPr>
      <w:r>
        <w:rPr>
          <w:sz w:val="28"/>
          <w:szCs w:val="28"/>
        </w:rPr>
        <w:t xml:space="preserve">Какие виды </w:t>
      </w:r>
      <w:proofErr w:type="spellStart"/>
      <w:r w:rsidR="003078CA">
        <w:rPr>
          <w:sz w:val="28"/>
          <w:szCs w:val="28"/>
        </w:rPr>
        <w:t>медиа</w:t>
      </w:r>
      <w:r>
        <w:rPr>
          <w:sz w:val="28"/>
          <w:szCs w:val="28"/>
        </w:rPr>
        <w:t>коммуникаций</w:t>
      </w:r>
      <w:proofErr w:type="spellEnd"/>
      <w:r>
        <w:rPr>
          <w:sz w:val="28"/>
          <w:szCs w:val="28"/>
        </w:rPr>
        <w:t xml:space="preserve"> использует данное предприятие для продвижения</w:t>
      </w:r>
      <w:r w:rsidR="003078CA">
        <w:rPr>
          <w:sz w:val="28"/>
          <w:szCs w:val="28"/>
        </w:rPr>
        <w:t xml:space="preserve"> своих товаров и услуг на рынке?</w:t>
      </w:r>
    </w:p>
    <w:p w14:paraId="37C7002D" w14:textId="007F9F83" w:rsidR="00BF3BC5" w:rsidRDefault="00BF3BC5" w:rsidP="00BF3BC5">
      <w:pPr>
        <w:numPr>
          <w:ilvl w:val="0"/>
          <w:numId w:val="24"/>
        </w:numPr>
        <w:jc w:val="both"/>
        <w:rPr>
          <w:sz w:val="28"/>
          <w:szCs w:val="28"/>
        </w:rPr>
      </w:pPr>
      <w:r>
        <w:rPr>
          <w:sz w:val="28"/>
          <w:szCs w:val="28"/>
        </w:rPr>
        <w:t xml:space="preserve">Каковы основные методы продвижения </w:t>
      </w:r>
      <w:r w:rsidR="003078CA">
        <w:rPr>
          <w:sz w:val="28"/>
          <w:szCs w:val="28"/>
        </w:rPr>
        <w:t>медиапродукта/медиапроекта?</w:t>
      </w:r>
    </w:p>
    <w:p w14:paraId="685E8A06" w14:textId="5673DC3D" w:rsidR="00BF3BC5" w:rsidRDefault="003078CA" w:rsidP="00BF3BC5">
      <w:pPr>
        <w:numPr>
          <w:ilvl w:val="0"/>
          <w:numId w:val="24"/>
        </w:numPr>
        <w:jc w:val="both"/>
        <w:rPr>
          <w:sz w:val="28"/>
          <w:szCs w:val="28"/>
        </w:rPr>
      </w:pPr>
      <w:r>
        <w:rPr>
          <w:sz w:val="28"/>
          <w:szCs w:val="28"/>
        </w:rPr>
        <w:t>Какие инструменты</w:t>
      </w:r>
      <w:r w:rsidR="00BF3BC5">
        <w:rPr>
          <w:sz w:val="28"/>
          <w:szCs w:val="28"/>
        </w:rPr>
        <w:t xml:space="preserve"> использует данная компания для продвижения </w:t>
      </w:r>
      <w:r>
        <w:rPr>
          <w:sz w:val="28"/>
          <w:szCs w:val="28"/>
        </w:rPr>
        <w:t>медиапродукта/медиапроекта?</w:t>
      </w:r>
    </w:p>
    <w:p w14:paraId="30494D3A" w14:textId="59079983" w:rsidR="00BF3BC5" w:rsidRDefault="00BF3BC5" w:rsidP="00BF3BC5">
      <w:pPr>
        <w:numPr>
          <w:ilvl w:val="0"/>
          <w:numId w:val="24"/>
        </w:numPr>
        <w:jc w:val="both"/>
        <w:rPr>
          <w:sz w:val="28"/>
          <w:szCs w:val="28"/>
        </w:rPr>
      </w:pPr>
      <w:r>
        <w:rPr>
          <w:sz w:val="28"/>
          <w:szCs w:val="28"/>
        </w:rPr>
        <w:t>Какие исследования</w:t>
      </w:r>
      <w:r w:rsidR="003078CA">
        <w:rPr>
          <w:sz w:val="28"/>
          <w:szCs w:val="28"/>
        </w:rPr>
        <w:t xml:space="preserve"> были проведены в ходе практики?</w:t>
      </w:r>
    </w:p>
    <w:p w14:paraId="07247E38" w14:textId="70A97728" w:rsidR="00BF3BC5" w:rsidRDefault="00BF3BC5" w:rsidP="00BF3BC5">
      <w:pPr>
        <w:numPr>
          <w:ilvl w:val="0"/>
          <w:numId w:val="24"/>
        </w:numPr>
        <w:jc w:val="both"/>
        <w:rPr>
          <w:sz w:val="28"/>
          <w:szCs w:val="28"/>
        </w:rPr>
      </w:pPr>
      <w:r>
        <w:rPr>
          <w:sz w:val="28"/>
          <w:szCs w:val="28"/>
        </w:rPr>
        <w:t xml:space="preserve">Какова роль исследований для разработки </w:t>
      </w:r>
      <w:r w:rsidR="003078CA">
        <w:rPr>
          <w:sz w:val="28"/>
          <w:szCs w:val="28"/>
        </w:rPr>
        <w:t>медиапродукта/медиапроекта?</w:t>
      </w:r>
    </w:p>
    <w:p w14:paraId="1E0ADD26" w14:textId="21869800" w:rsidR="00BF3BC5" w:rsidRDefault="00BF3BC5" w:rsidP="00BF3BC5">
      <w:pPr>
        <w:numPr>
          <w:ilvl w:val="0"/>
          <w:numId w:val="24"/>
        </w:numPr>
        <w:jc w:val="both"/>
        <w:rPr>
          <w:sz w:val="28"/>
          <w:szCs w:val="28"/>
        </w:rPr>
      </w:pPr>
      <w:r>
        <w:rPr>
          <w:sz w:val="28"/>
          <w:szCs w:val="28"/>
        </w:rPr>
        <w:t xml:space="preserve"> Какие стратегии использует компания для </w:t>
      </w:r>
      <w:r w:rsidR="003078CA">
        <w:rPr>
          <w:sz w:val="28"/>
          <w:szCs w:val="28"/>
        </w:rPr>
        <w:t>продвижения медиапродукта/медиапроекта?</w:t>
      </w:r>
    </w:p>
    <w:p w14:paraId="2B5507BE" w14:textId="33B76353" w:rsidR="00BF3BC5" w:rsidRDefault="00BF3BC5" w:rsidP="00BF3BC5">
      <w:pPr>
        <w:numPr>
          <w:ilvl w:val="0"/>
          <w:numId w:val="24"/>
        </w:numPr>
        <w:jc w:val="both"/>
        <w:rPr>
          <w:sz w:val="28"/>
          <w:szCs w:val="28"/>
        </w:rPr>
      </w:pPr>
      <w:r>
        <w:rPr>
          <w:sz w:val="28"/>
          <w:szCs w:val="28"/>
        </w:rPr>
        <w:lastRenderedPageBreak/>
        <w:t>Какие современные цифровые технологии использует компания для продвижения на рынке</w:t>
      </w:r>
      <w:r w:rsidR="003078CA">
        <w:rPr>
          <w:sz w:val="28"/>
          <w:szCs w:val="28"/>
        </w:rPr>
        <w:t xml:space="preserve"> медиапродукта/медиапроекта?</w:t>
      </w:r>
    </w:p>
    <w:p w14:paraId="7816CEE0" w14:textId="3A2819A5" w:rsidR="00BF3BC5" w:rsidRDefault="00BF3BC5" w:rsidP="00BF3BC5">
      <w:pPr>
        <w:numPr>
          <w:ilvl w:val="0"/>
          <w:numId w:val="24"/>
        </w:numPr>
        <w:jc w:val="both"/>
        <w:rPr>
          <w:sz w:val="28"/>
          <w:szCs w:val="28"/>
        </w:rPr>
      </w:pPr>
      <w:r>
        <w:rPr>
          <w:sz w:val="28"/>
          <w:szCs w:val="28"/>
        </w:rPr>
        <w:t xml:space="preserve">Какова роль социальных сетей в </w:t>
      </w:r>
      <w:r w:rsidR="003078CA">
        <w:rPr>
          <w:sz w:val="28"/>
          <w:szCs w:val="28"/>
        </w:rPr>
        <w:t>продвижении медиапродукта/медиапроекта?</w:t>
      </w:r>
    </w:p>
    <w:p w14:paraId="33752E69" w14:textId="44EA01BE" w:rsidR="00BF3BC5" w:rsidRDefault="00BF3BC5" w:rsidP="00BF3BC5">
      <w:pPr>
        <w:numPr>
          <w:ilvl w:val="0"/>
          <w:numId w:val="24"/>
        </w:numPr>
        <w:jc w:val="both"/>
        <w:rPr>
          <w:sz w:val="28"/>
          <w:szCs w:val="28"/>
        </w:rPr>
      </w:pPr>
      <w:r>
        <w:rPr>
          <w:sz w:val="28"/>
          <w:szCs w:val="28"/>
        </w:rPr>
        <w:t xml:space="preserve">Какие достоинства и недостатки имеются в </w:t>
      </w:r>
      <w:r w:rsidR="003078CA">
        <w:rPr>
          <w:sz w:val="28"/>
          <w:szCs w:val="28"/>
        </w:rPr>
        <w:t xml:space="preserve">продвижении медиапродукта/медиапроекта </w:t>
      </w:r>
      <w:r>
        <w:rPr>
          <w:sz w:val="28"/>
          <w:szCs w:val="28"/>
        </w:rPr>
        <w:t>у данной ком</w:t>
      </w:r>
      <w:r w:rsidR="003078CA">
        <w:rPr>
          <w:sz w:val="28"/>
          <w:szCs w:val="28"/>
        </w:rPr>
        <w:t>пании?</w:t>
      </w:r>
    </w:p>
    <w:p w14:paraId="3182501B" w14:textId="77777777" w:rsidR="00BF3BC5" w:rsidRPr="00BF3BC5" w:rsidRDefault="00BF3BC5" w:rsidP="00BF3BC5">
      <w:pPr>
        <w:ind w:left="360"/>
        <w:rPr>
          <w:sz w:val="28"/>
          <w:szCs w:val="28"/>
        </w:rPr>
      </w:pPr>
    </w:p>
    <w:p w14:paraId="1D12809B" w14:textId="77777777" w:rsidR="003078CA" w:rsidRPr="00BF3BC5" w:rsidRDefault="003078CA" w:rsidP="003078CA">
      <w:pPr>
        <w:spacing w:line="360" w:lineRule="auto"/>
        <w:rPr>
          <w:b/>
          <w:sz w:val="28"/>
          <w:szCs w:val="28"/>
        </w:rPr>
      </w:pPr>
      <w:r w:rsidRPr="00BF3BC5">
        <w:rPr>
          <w:b/>
          <w:sz w:val="28"/>
          <w:szCs w:val="28"/>
        </w:rPr>
        <w:t>4. Учебно-методическое и информационное обеспечение практики</w:t>
      </w:r>
    </w:p>
    <w:p w14:paraId="69DC7580" w14:textId="77777777" w:rsidR="003078CA" w:rsidRPr="00BF3BC5" w:rsidRDefault="003078CA" w:rsidP="003078CA">
      <w:pPr>
        <w:spacing w:line="360" w:lineRule="auto"/>
        <w:rPr>
          <w:sz w:val="28"/>
          <w:szCs w:val="28"/>
        </w:rPr>
      </w:pPr>
      <w:r w:rsidRPr="00BF3BC5">
        <w:rPr>
          <w:sz w:val="28"/>
          <w:szCs w:val="28"/>
        </w:rPr>
        <w:t xml:space="preserve">4.1. Список источников и литературы </w:t>
      </w:r>
    </w:p>
    <w:p w14:paraId="49949C5F" w14:textId="77777777" w:rsidR="003078CA" w:rsidRPr="00783C32" w:rsidRDefault="003078CA" w:rsidP="003078CA">
      <w:pPr>
        <w:spacing w:line="360" w:lineRule="auto"/>
        <w:ind w:firstLine="709"/>
        <w:jc w:val="both"/>
        <w:rPr>
          <w:b/>
          <w:bCs/>
          <w:sz w:val="28"/>
          <w:szCs w:val="28"/>
        </w:rPr>
      </w:pPr>
      <w:r w:rsidRPr="00783C32">
        <w:rPr>
          <w:b/>
          <w:bCs/>
          <w:sz w:val="28"/>
          <w:szCs w:val="28"/>
        </w:rPr>
        <w:t>Источники</w:t>
      </w:r>
    </w:p>
    <w:p w14:paraId="653FBF6D" w14:textId="77777777" w:rsidR="003078CA" w:rsidRPr="00917CAE" w:rsidRDefault="003078CA" w:rsidP="003078CA">
      <w:pPr>
        <w:numPr>
          <w:ilvl w:val="0"/>
          <w:numId w:val="28"/>
        </w:numPr>
        <w:ind w:left="426"/>
        <w:jc w:val="both"/>
        <w:rPr>
          <w:iCs/>
        </w:rPr>
      </w:pPr>
      <w:r w:rsidRPr="00917CAE">
        <w:rPr>
          <w:iCs/>
        </w:rPr>
        <w:t>Гражданский кодекс Российской Федерации. Ч.</w:t>
      </w:r>
      <w:proofErr w:type="gramStart"/>
      <w:r w:rsidRPr="00917CAE">
        <w:rPr>
          <w:iCs/>
        </w:rPr>
        <w:t>I ,.II</w:t>
      </w:r>
      <w:proofErr w:type="gramEnd"/>
      <w:r w:rsidRPr="00917CAE">
        <w:rPr>
          <w:iCs/>
        </w:rPr>
        <w:t xml:space="preserve">, </w:t>
      </w:r>
      <w:r w:rsidRPr="00917CAE">
        <w:rPr>
          <w:iCs/>
          <w:lang w:val="en-US"/>
        </w:rPr>
        <w:t>III</w:t>
      </w:r>
      <w:r w:rsidRPr="00917CAE">
        <w:rPr>
          <w:iCs/>
        </w:rPr>
        <w:t>. – М.: «Инфра-М», 2007.</w:t>
      </w:r>
      <w:r w:rsidRPr="00917CAE">
        <w:t xml:space="preserve"> – 496 </w:t>
      </w:r>
      <w:r w:rsidRPr="00917CAE">
        <w:rPr>
          <w:lang w:val="en-US"/>
        </w:rPr>
        <w:t>c</w:t>
      </w:r>
      <w:r w:rsidRPr="00917CAE">
        <w:t xml:space="preserve">.-Режим доступа: </w:t>
      </w:r>
      <w:hyperlink r:id="rId9" w:history="1">
        <w:r w:rsidRPr="00917CAE">
          <w:rPr>
            <w:iCs/>
            <w:color w:val="0000FF"/>
            <w:u w:val="single"/>
          </w:rPr>
          <w:t>http://znanium.com/bookread2.php?book=122306</w:t>
        </w:r>
      </w:hyperlink>
    </w:p>
    <w:p w14:paraId="599FAD69" w14:textId="77777777" w:rsidR="003078CA" w:rsidRPr="00917CAE" w:rsidRDefault="003078CA" w:rsidP="003078CA">
      <w:pPr>
        <w:numPr>
          <w:ilvl w:val="0"/>
          <w:numId w:val="28"/>
        </w:numPr>
        <w:ind w:left="426"/>
        <w:jc w:val="both"/>
        <w:rPr>
          <w:iCs/>
        </w:rPr>
      </w:pPr>
      <w:r w:rsidRPr="00917CAE">
        <w:rPr>
          <w:iCs/>
        </w:rPr>
        <w:t xml:space="preserve">Закон РФ от 23 сентября </w:t>
      </w:r>
      <w:smartTag w:uri="urn:schemas-microsoft-com:office:smarttags" w:element="metricconverter">
        <w:smartTagPr>
          <w:attr w:name="ProductID" w:val="1992 г"/>
        </w:smartTagPr>
        <w:r w:rsidRPr="00917CAE">
          <w:rPr>
            <w:iCs/>
          </w:rPr>
          <w:t>1992 г</w:t>
        </w:r>
      </w:smartTag>
      <w:r w:rsidRPr="00917CAE">
        <w:rPr>
          <w:iCs/>
        </w:rPr>
        <w:t xml:space="preserve">. №3520-1 «О товарных знаках, знаках обслуживания и знаках страны происхождения товаров». Режим доступа: </w:t>
      </w:r>
      <w:hyperlink r:id="rId10" w:history="1">
        <w:r w:rsidRPr="00917CAE">
          <w:rPr>
            <w:iCs/>
            <w:color w:val="0000FF"/>
            <w:u w:val="single"/>
          </w:rPr>
          <w:t>http://www.consultant.ru/document/cons_doc_LAW_996/</w:t>
        </w:r>
      </w:hyperlink>
      <w:r w:rsidRPr="00917CAE">
        <w:rPr>
          <w:iCs/>
        </w:rPr>
        <w:t xml:space="preserve"> </w:t>
      </w:r>
    </w:p>
    <w:p w14:paraId="5DCC75CD" w14:textId="77777777" w:rsidR="003078CA" w:rsidRPr="00917CAE" w:rsidRDefault="003078CA" w:rsidP="003078CA">
      <w:pPr>
        <w:numPr>
          <w:ilvl w:val="0"/>
          <w:numId w:val="28"/>
        </w:numPr>
        <w:ind w:left="426"/>
        <w:jc w:val="both"/>
        <w:rPr>
          <w:iCs/>
        </w:rPr>
      </w:pPr>
      <w:r w:rsidRPr="00917CAE">
        <w:rPr>
          <w:iCs/>
        </w:rPr>
        <w:t xml:space="preserve">Закон РСФСР от 22 марта </w:t>
      </w:r>
      <w:smartTag w:uri="urn:schemas-microsoft-com:office:smarttags" w:element="metricconverter">
        <w:smartTagPr>
          <w:attr w:name="ProductID" w:val="1991 г"/>
        </w:smartTagPr>
        <w:r w:rsidRPr="00917CAE">
          <w:rPr>
            <w:iCs/>
          </w:rPr>
          <w:t>1991 г</w:t>
        </w:r>
      </w:smartTag>
      <w:r w:rsidRPr="00917CAE">
        <w:rPr>
          <w:iCs/>
        </w:rPr>
        <w:t xml:space="preserve">. №948-1 «О конкуренции и ограничении монополистической деятельности на товарных рынках» (в ред. Закона РФ от 02 февраля </w:t>
      </w:r>
      <w:smartTag w:uri="urn:schemas-microsoft-com:office:smarttags" w:element="metricconverter">
        <w:smartTagPr>
          <w:attr w:name="ProductID" w:val="2006 г"/>
        </w:smartTagPr>
        <w:r w:rsidRPr="00917CAE">
          <w:rPr>
            <w:iCs/>
          </w:rPr>
          <w:t>2006 г</w:t>
        </w:r>
      </w:smartTag>
      <w:r w:rsidRPr="00917CAE">
        <w:rPr>
          <w:iCs/>
        </w:rPr>
        <w:t xml:space="preserve">. №019-ФЗ). Режим доступа: </w:t>
      </w:r>
      <w:hyperlink r:id="rId11" w:history="1">
        <w:r w:rsidRPr="00917CAE">
          <w:rPr>
            <w:iCs/>
            <w:color w:val="0000FF"/>
            <w:u w:val="single"/>
          </w:rPr>
          <w:t>http://www.consultant.ru/document/cons_doc_LAW_51/</w:t>
        </w:r>
      </w:hyperlink>
      <w:r w:rsidRPr="00917CAE">
        <w:rPr>
          <w:iCs/>
        </w:rPr>
        <w:t xml:space="preserve"> </w:t>
      </w:r>
    </w:p>
    <w:p w14:paraId="07D01F74" w14:textId="77777777" w:rsidR="003078CA" w:rsidRPr="00917CAE" w:rsidRDefault="003078CA" w:rsidP="003078CA">
      <w:pPr>
        <w:numPr>
          <w:ilvl w:val="0"/>
          <w:numId w:val="28"/>
        </w:numPr>
        <w:ind w:left="426"/>
        <w:jc w:val="both"/>
        <w:rPr>
          <w:iCs/>
        </w:rPr>
      </w:pPr>
      <w:r w:rsidRPr="00917CAE">
        <w:rPr>
          <w:iCs/>
        </w:rPr>
        <w:t xml:space="preserve">Федеральный закон от 13 марта </w:t>
      </w:r>
      <w:smartTag w:uri="urn:schemas-microsoft-com:office:smarttags" w:element="metricconverter">
        <w:smartTagPr>
          <w:attr w:name="ProductID" w:val="2006 г"/>
        </w:smartTagPr>
        <w:r w:rsidRPr="00917CAE">
          <w:rPr>
            <w:iCs/>
          </w:rPr>
          <w:t>2006 г</w:t>
        </w:r>
      </w:smartTag>
      <w:r w:rsidRPr="00917CAE">
        <w:rPr>
          <w:iCs/>
        </w:rPr>
        <w:t xml:space="preserve">. №38-ФЗ «О рекламе». Режим доступа: </w:t>
      </w:r>
      <w:hyperlink r:id="rId12" w:history="1">
        <w:r w:rsidRPr="00917CAE">
          <w:rPr>
            <w:iCs/>
            <w:color w:val="0000FF"/>
            <w:u w:val="single"/>
          </w:rPr>
          <w:t>http://www.consultant.ru/document/cons_doc_LAW_58968/</w:t>
        </w:r>
      </w:hyperlink>
      <w:r w:rsidRPr="00917CAE">
        <w:rPr>
          <w:iCs/>
        </w:rPr>
        <w:t xml:space="preserve"> </w:t>
      </w:r>
    </w:p>
    <w:p w14:paraId="565360C8" w14:textId="77777777" w:rsidR="003078CA" w:rsidRPr="00917CAE" w:rsidRDefault="003078CA" w:rsidP="003078CA">
      <w:pPr>
        <w:numPr>
          <w:ilvl w:val="0"/>
          <w:numId w:val="28"/>
        </w:numPr>
        <w:ind w:left="426"/>
        <w:jc w:val="both"/>
      </w:pPr>
      <w:r w:rsidRPr="00917CAE">
        <w:rPr>
          <w:iCs/>
        </w:rPr>
        <w:t xml:space="preserve">Закон РФ от 7 февраля </w:t>
      </w:r>
      <w:smartTag w:uri="urn:schemas-microsoft-com:office:smarttags" w:element="metricconverter">
        <w:smartTagPr>
          <w:attr w:name="ProductID" w:val="1992 г"/>
        </w:smartTagPr>
        <w:r w:rsidRPr="00917CAE">
          <w:rPr>
            <w:iCs/>
          </w:rPr>
          <w:t>1992 г</w:t>
        </w:r>
      </w:smartTag>
      <w:r w:rsidRPr="00917CAE">
        <w:rPr>
          <w:iCs/>
        </w:rPr>
        <w:t>. №2300-1 «О защите прав потребителей» (</w:t>
      </w:r>
      <w:r w:rsidRPr="00917CAE">
        <w:t xml:space="preserve">с изменениями от 02.06.1993 г., 09.01.1996 г., 17.12.1999 г., 30.12.2001 г., 22.08, 02.11, 21.12.2004 г., 27.07.2006 г., 25.11.2006 г., 25.10.2007 г.). Режим доступа: </w:t>
      </w:r>
      <w:hyperlink r:id="rId13" w:history="1">
        <w:r w:rsidRPr="00917CAE">
          <w:rPr>
            <w:color w:val="0000FF"/>
            <w:u w:val="single"/>
          </w:rPr>
          <w:t>http://www.consultant.ru/document/cons_doc_LAW_305/</w:t>
        </w:r>
      </w:hyperlink>
      <w:r w:rsidRPr="00917CAE">
        <w:t xml:space="preserve"> </w:t>
      </w:r>
    </w:p>
    <w:p w14:paraId="57B4C8F9" w14:textId="77777777" w:rsidR="003078CA" w:rsidRPr="00783C32" w:rsidRDefault="003078CA" w:rsidP="003078CA">
      <w:pPr>
        <w:ind w:firstLine="709"/>
        <w:jc w:val="both"/>
        <w:rPr>
          <w:b/>
          <w:bCs/>
          <w:sz w:val="28"/>
          <w:szCs w:val="28"/>
          <w:lang w:eastAsia="en-US"/>
        </w:rPr>
      </w:pPr>
    </w:p>
    <w:p w14:paraId="4D8EDD03" w14:textId="77777777" w:rsidR="003078CA" w:rsidRPr="00045FCC" w:rsidRDefault="003078CA" w:rsidP="003078CA">
      <w:pPr>
        <w:spacing w:line="360" w:lineRule="auto"/>
        <w:ind w:firstLine="426"/>
        <w:jc w:val="both"/>
        <w:rPr>
          <w:b/>
          <w:bCs/>
        </w:rPr>
      </w:pPr>
      <w:r w:rsidRPr="00045FCC">
        <w:rPr>
          <w:b/>
          <w:bCs/>
        </w:rPr>
        <w:t>Литература:</w:t>
      </w:r>
    </w:p>
    <w:p w14:paraId="7CC18CC9" w14:textId="77777777" w:rsidR="003078CA" w:rsidRPr="00384DCC" w:rsidRDefault="003078CA" w:rsidP="003078CA">
      <w:pPr>
        <w:spacing w:line="360" w:lineRule="auto"/>
        <w:ind w:firstLine="426"/>
        <w:jc w:val="both"/>
        <w:rPr>
          <w:sz w:val="28"/>
          <w:szCs w:val="28"/>
        </w:rPr>
      </w:pPr>
      <w:r w:rsidRPr="00045FCC">
        <w:rPr>
          <w:b/>
          <w:bCs/>
        </w:rPr>
        <w:t xml:space="preserve"> основная</w:t>
      </w:r>
      <w:r w:rsidRPr="00045FCC">
        <w:t>:</w:t>
      </w:r>
    </w:p>
    <w:p w14:paraId="2842ECEA" w14:textId="77777777" w:rsidR="003078CA" w:rsidRPr="00F26050" w:rsidRDefault="003078CA" w:rsidP="003078CA">
      <w:pPr>
        <w:numPr>
          <w:ilvl w:val="0"/>
          <w:numId w:val="29"/>
        </w:numPr>
        <w:tabs>
          <w:tab w:val="left" w:pos="142"/>
        </w:tabs>
        <w:ind w:left="142" w:firstLine="709"/>
        <w:jc w:val="both"/>
        <w:rPr>
          <w:iCs/>
        </w:rPr>
      </w:pPr>
      <w:r w:rsidRPr="00F26050">
        <w:rPr>
          <w:bdr w:val="none" w:sz="0" w:space="0" w:color="auto" w:frame="1"/>
          <w:shd w:val="clear" w:color="auto" w:fill="FFFFFF"/>
        </w:rPr>
        <w:t xml:space="preserve">Евстафьев, В. А. Организация и практика работы рекламного </w:t>
      </w:r>
      <w:proofErr w:type="gramStart"/>
      <w:r w:rsidRPr="00F26050">
        <w:rPr>
          <w:bdr w:val="none" w:sz="0" w:space="0" w:color="auto" w:frame="1"/>
          <w:shd w:val="clear" w:color="auto" w:fill="FFFFFF"/>
        </w:rPr>
        <w:t>агентства :</w:t>
      </w:r>
      <w:proofErr w:type="gramEnd"/>
      <w:r w:rsidRPr="00F26050">
        <w:rPr>
          <w:bdr w:val="none" w:sz="0" w:space="0" w:color="auto" w:frame="1"/>
          <w:shd w:val="clear" w:color="auto" w:fill="FFFFFF"/>
        </w:rPr>
        <w:t xml:space="preserve"> учебник / </w:t>
      </w:r>
      <w:r>
        <w:rPr>
          <w:bdr w:val="none" w:sz="0" w:space="0" w:color="auto" w:frame="1"/>
          <w:shd w:val="clear" w:color="auto" w:fill="FFFFFF"/>
        </w:rPr>
        <w:t xml:space="preserve">В. А. Евстафьев, А. В. </w:t>
      </w:r>
      <w:proofErr w:type="spellStart"/>
      <w:r>
        <w:rPr>
          <w:bdr w:val="none" w:sz="0" w:space="0" w:color="auto" w:frame="1"/>
          <w:shd w:val="clear" w:color="auto" w:fill="FFFFFF"/>
        </w:rPr>
        <w:t>Молин</w:t>
      </w:r>
      <w:proofErr w:type="spellEnd"/>
      <w:r>
        <w:rPr>
          <w:bdr w:val="none" w:sz="0" w:space="0" w:color="auto" w:frame="1"/>
          <w:shd w:val="clear" w:color="auto" w:fill="FFFFFF"/>
        </w:rPr>
        <w:t xml:space="preserve">. – </w:t>
      </w:r>
      <w:r w:rsidRPr="00F26050">
        <w:rPr>
          <w:bdr w:val="none" w:sz="0" w:space="0" w:color="auto" w:frame="1"/>
          <w:shd w:val="clear" w:color="auto" w:fill="FFFFFF"/>
        </w:rPr>
        <w:t>2</w:t>
      </w:r>
      <w:r>
        <w:rPr>
          <w:bdr w:val="none" w:sz="0" w:space="0" w:color="auto" w:frame="1"/>
          <w:shd w:val="clear" w:color="auto" w:fill="FFFFFF"/>
        </w:rPr>
        <w:t>-е изд., стер. –</w:t>
      </w:r>
      <w:r w:rsidRPr="00F26050">
        <w:rPr>
          <w:bdr w:val="none" w:sz="0" w:space="0" w:color="auto" w:frame="1"/>
          <w:shd w:val="clear" w:color="auto" w:fill="FFFFFF"/>
        </w:rPr>
        <w:t xml:space="preserve"> </w:t>
      </w:r>
      <w:proofErr w:type="gramStart"/>
      <w:r w:rsidRPr="00F26050">
        <w:rPr>
          <w:bdr w:val="none" w:sz="0" w:space="0" w:color="auto" w:frame="1"/>
          <w:shd w:val="clear" w:color="auto" w:fill="FFFFFF"/>
        </w:rPr>
        <w:t>Москва :</w:t>
      </w:r>
      <w:proofErr w:type="gramEnd"/>
      <w:r w:rsidRPr="00F26050">
        <w:rPr>
          <w:bdr w:val="none" w:sz="0" w:space="0" w:color="auto" w:frame="1"/>
          <w:shd w:val="clear" w:color="auto" w:fill="FFFFFF"/>
        </w:rPr>
        <w:t xml:space="preserve"> Издательско-торговая корпорац</w:t>
      </w:r>
      <w:r>
        <w:rPr>
          <w:bdr w:val="none" w:sz="0" w:space="0" w:color="auto" w:frame="1"/>
          <w:shd w:val="clear" w:color="auto" w:fill="FFFFFF"/>
        </w:rPr>
        <w:t>ия «Дашков и К°», 2019. –</w:t>
      </w:r>
      <w:r w:rsidRPr="00F26050">
        <w:rPr>
          <w:bdr w:val="none" w:sz="0" w:space="0" w:color="auto" w:frame="1"/>
          <w:shd w:val="clear" w:color="auto" w:fill="FFFFFF"/>
        </w:rPr>
        <w:t xml:space="preserve"> 512 с. </w:t>
      </w:r>
      <w:r>
        <w:rPr>
          <w:bdr w:val="none" w:sz="0" w:space="0" w:color="auto" w:frame="1"/>
          <w:shd w:val="clear" w:color="auto" w:fill="FFFFFF"/>
        </w:rPr>
        <w:t>–</w:t>
      </w:r>
      <w:r w:rsidRPr="00F26050">
        <w:rPr>
          <w:bdr w:val="none" w:sz="0" w:space="0" w:color="auto" w:frame="1"/>
          <w:shd w:val="clear" w:color="auto" w:fill="FFFFFF"/>
        </w:rPr>
        <w:t xml:space="preserve"> ISBN 978-5-394-03297-4. </w:t>
      </w:r>
      <w:r>
        <w:rPr>
          <w:bdr w:val="none" w:sz="0" w:space="0" w:color="auto" w:frame="1"/>
          <w:shd w:val="clear" w:color="auto" w:fill="FFFFFF"/>
        </w:rPr>
        <w:t>–</w:t>
      </w:r>
      <w:r w:rsidRPr="00F26050">
        <w:rPr>
          <w:bdr w:val="none" w:sz="0" w:space="0" w:color="auto" w:frame="1"/>
          <w:shd w:val="clear" w:color="auto" w:fill="FFFFFF"/>
        </w:rPr>
        <w:t xml:space="preserve"> </w:t>
      </w:r>
      <w:proofErr w:type="gramStart"/>
      <w:r w:rsidRPr="00F26050">
        <w:rPr>
          <w:bdr w:val="none" w:sz="0" w:space="0" w:color="auto" w:frame="1"/>
          <w:shd w:val="clear" w:color="auto" w:fill="FFFFFF"/>
        </w:rPr>
        <w:t>Текст :</w:t>
      </w:r>
      <w:proofErr w:type="gramEnd"/>
      <w:r w:rsidRPr="00F26050">
        <w:rPr>
          <w:bdr w:val="none" w:sz="0" w:space="0" w:color="auto" w:frame="1"/>
          <w:shd w:val="clear" w:color="auto" w:fill="FFFFFF"/>
        </w:rPr>
        <w:t xml:space="preserve"> электронный. </w:t>
      </w:r>
      <w:r>
        <w:rPr>
          <w:bdr w:val="none" w:sz="0" w:space="0" w:color="auto" w:frame="1"/>
          <w:shd w:val="clear" w:color="auto" w:fill="FFFFFF"/>
        </w:rPr>
        <w:t>–</w:t>
      </w:r>
      <w:r w:rsidRPr="00F26050">
        <w:rPr>
          <w:bdr w:val="none" w:sz="0" w:space="0" w:color="auto" w:frame="1"/>
          <w:shd w:val="clear" w:color="auto" w:fill="FFFFFF"/>
        </w:rPr>
        <w:t xml:space="preserve"> URL: </w:t>
      </w:r>
      <w:hyperlink r:id="rId14" w:history="1">
        <w:r w:rsidRPr="00F26050">
          <w:rPr>
            <w:rStyle w:val="af9"/>
            <w:bdr w:val="none" w:sz="0" w:space="0" w:color="auto" w:frame="1"/>
            <w:shd w:val="clear" w:color="auto" w:fill="FFFFFF"/>
          </w:rPr>
          <w:t>https://znanium.com/catalog/product/1091202</w:t>
        </w:r>
      </w:hyperlink>
      <w:r w:rsidRPr="00F26050">
        <w:rPr>
          <w:bdr w:val="none" w:sz="0" w:space="0" w:color="auto" w:frame="1"/>
          <w:shd w:val="clear" w:color="auto" w:fill="FFFFFF"/>
        </w:rPr>
        <w:t xml:space="preserve"> </w:t>
      </w:r>
    </w:p>
    <w:p w14:paraId="2A878415" w14:textId="77777777" w:rsidR="003078CA" w:rsidRDefault="003078CA" w:rsidP="003078CA">
      <w:pPr>
        <w:numPr>
          <w:ilvl w:val="0"/>
          <w:numId w:val="29"/>
        </w:numPr>
        <w:tabs>
          <w:tab w:val="left" w:pos="142"/>
        </w:tabs>
        <w:ind w:left="142" w:firstLine="709"/>
        <w:jc w:val="both"/>
        <w:rPr>
          <w:iCs/>
        </w:rPr>
      </w:pPr>
      <w:r w:rsidRPr="00F26050">
        <w:rPr>
          <w:iCs/>
        </w:rPr>
        <w:t xml:space="preserve">Кузьмина, О. Г. Интегрированные маркетинговые коммуникации. Теория и практика </w:t>
      </w:r>
      <w:proofErr w:type="gramStart"/>
      <w:r w:rsidRPr="00F26050">
        <w:rPr>
          <w:iCs/>
        </w:rPr>
        <w:t>рекламы :</w:t>
      </w:r>
      <w:proofErr w:type="gramEnd"/>
      <w:r w:rsidRPr="00F26050">
        <w:rPr>
          <w:iCs/>
        </w:rPr>
        <w:t xml:space="preserve"> учеб. пособие /</w:t>
      </w:r>
      <w:r>
        <w:rPr>
          <w:iCs/>
        </w:rPr>
        <w:t xml:space="preserve"> О.Г. Кузьмина, О.Ю. </w:t>
      </w:r>
      <w:proofErr w:type="spellStart"/>
      <w:r>
        <w:rPr>
          <w:iCs/>
        </w:rPr>
        <w:t>Посухова</w:t>
      </w:r>
      <w:proofErr w:type="spellEnd"/>
      <w:r>
        <w:rPr>
          <w:iCs/>
        </w:rPr>
        <w:t>. –</w:t>
      </w:r>
      <w:r w:rsidRPr="00F26050">
        <w:rPr>
          <w:iCs/>
        </w:rPr>
        <w:t xml:space="preserve"> </w:t>
      </w:r>
      <w:proofErr w:type="gramStart"/>
      <w:r w:rsidRPr="00F26050">
        <w:rPr>
          <w:iCs/>
        </w:rPr>
        <w:t>Москва :</w:t>
      </w:r>
      <w:proofErr w:type="gramEnd"/>
      <w:r w:rsidRPr="00F26050">
        <w:rPr>
          <w:iCs/>
        </w:rPr>
        <w:t xml:space="preserve"> РИОР : ИНФРА-М, 2018. </w:t>
      </w:r>
      <w:r>
        <w:rPr>
          <w:iCs/>
        </w:rPr>
        <w:t>–</w:t>
      </w:r>
      <w:r w:rsidRPr="00F26050">
        <w:rPr>
          <w:iCs/>
        </w:rPr>
        <w:t xml:space="preserve"> 187 с. </w:t>
      </w:r>
      <w:r>
        <w:rPr>
          <w:iCs/>
        </w:rPr>
        <w:t>–</w:t>
      </w:r>
      <w:r w:rsidRPr="00F26050">
        <w:rPr>
          <w:iCs/>
        </w:rPr>
        <w:t xml:space="preserve"> (Высшее образование). </w:t>
      </w:r>
      <w:r>
        <w:rPr>
          <w:iCs/>
        </w:rPr>
        <w:t>–</w:t>
      </w:r>
      <w:r w:rsidRPr="00F26050">
        <w:rPr>
          <w:iCs/>
        </w:rPr>
        <w:t xml:space="preserve"> DOI: </w:t>
      </w:r>
      <w:hyperlink r:id="rId15" w:history="1">
        <w:r w:rsidRPr="001E538B">
          <w:rPr>
            <w:rStyle w:val="af9"/>
            <w:iCs/>
          </w:rPr>
          <w:t>https://doi.org/10.12737/01756-2</w:t>
        </w:r>
      </w:hyperlink>
      <w:r>
        <w:rPr>
          <w:iCs/>
        </w:rPr>
        <w:t>. –</w:t>
      </w:r>
      <w:r w:rsidRPr="00F26050">
        <w:rPr>
          <w:iCs/>
        </w:rPr>
        <w:t xml:space="preserve"> IBN 978-5-369-01756-2. </w:t>
      </w:r>
      <w:r>
        <w:rPr>
          <w:iCs/>
        </w:rPr>
        <w:t>–</w:t>
      </w:r>
      <w:r w:rsidRPr="00F26050">
        <w:rPr>
          <w:iCs/>
        </w:rPr>
        <w:t xml:space="preserve"> </w:t>
      </w:r>
      <w:proofErr w:type="gramStart"/>
      <w:r w:rsidRPr="00F26050">
        <w:rPr>
          <w:iCs/>
        </w:rPr>
        <w:t>Текст :</w:t>
      </w:r>
      <w:proofErr w:type="gramEnd"/>
      <w:r w:rsidRPr="00F26050">
        <w:rPr>
          <w:iCs/>
        </w:rPr>
        <w:t xml:space="preserve"> электронный. </w:t>
      </w:r>
      <w:r>
        <w:rPr>
          <w:iCs/>
        </w:rPr>
        <w:t>–</w:t>
      </w:r>
      <w:r w:rsidRPr="00F26050">
        <w:rPr>
          <w:iCs/>
        </w:rPr>
        <w:t xml:space="preserve"> URL: </w:t>
      </w:r>
      <w:hyperlink r:id="rId16" w:history="1">
        <w:r w:rsidRPr="00F26050">
          <w:rPr>
            <w:rStyle w:val="af9"/>
            <w:iCs/>
          </w:rPr>
          <w:t>https://znanium.com/catalog/product/953324</w:t>
        </w:r>
      </w:hyperlink>
    </w:p>
    <w:p w14:paraId="2BE2E083" w14:textId="77777777" w:rsidR="003078CA" w:rsidRPr="00F26050" w:rsidRDefault="003078CA" w:rsidP="003078CA">
      <w:pPr>
        <w:numPr>
          <w:ilvl w:val="0"/>
          <w:numId w:val="29"/>
        </w:numPr>
        <w:tabs>
          <w:tab w:val="left" w:pos="142"/>
        </w:tabs>
        <w:ind w:left="142" w:firstLine="709"/>
        <w:jc w:val="both"/>
        <w:rPr>
          <w:iCs/>
        </w:rPr>
      </w:pPr>
      <w:r w:rsidRPr="00F26050">
        <w:rPr>
          <w:iCs/>
        </w:rPr>
        <w:t>Пономарева А.М. Креатив и копирайтинг в коммуникационном маркетинге: учебник [Электрон</w:t>
      </w:r>
      <w:r>
        <w:rPr>
          <w:iCs/>
        </w:rPr>
        <w:t>ный ресурс] / А.М. Пономарева. –</w:t>
      </w:r>
      <w:r w:rsidRPr="00F26050">
        <w:rPr>
          <w:iCs/>
        </w:rPr>
        <w:t xml:space="preserve"> </w:t>
      </w:r>
      <w:proofErr w:type="gramStart"/>
      <w:r w:rsidRPr="00F26050">
        <w:rPr>
          <w:iCs/>
        </w:rPr>
        <w:t>М</w:t>
      </w:r>
      <w:r>
        <w:rPr>
          <w:iCs/>
        </w:rPr>
        <w:t>осква :</w:t>
      </w:r>
      <w:proofErr w:type="gramEnd"/>
      <w:r>
        <w:rPr>
          <w:iCs/>
        </w:rPr>
        <w:t xml:space="preserve"> РИОР : ИНФРА-М, 2017. –</w:t>
      </w:r>
      <w:r w:rsidRPr="00F26050">
        <w:rPr>
          <w:iCs/>
        </w:rPr>
        <w:t xml:space="preserve"> 2</w:t>
      </w:r>
      <w:r>
        <w:rPr>
          <w:iCs/>
        </w:rPr>
        <w:t>84 с. –</w:t>
      </w:r>
      <w:r w:rsidRPr="00F26050">
        <w:rPr>
          <w:iCs/>
        </w:rPr>
        <w:t xml:space="preserve"> DOI: https://doi.org/10.12737/17067. - ISBN 978-5-16-105904-3. </w:t>
      </w:r>
      <w:r>
        <w:rPr>
          <w:iCs/>
        </w:rPr>
        <w:t>–</w:t>
      </w:r>
      <w:r w:rsidRPr="00F26050">
        <w:rPr>
          <w:iCs/>
        </w:rPr>
        <w:t xml:space="preserve"> </w:t>
      </w:r>
      <w:proofErr w:type="gramStart"/>
      <w:r w:rsidRPr="00F26050">
        <w:rPr>
          <w:iCs/>
        </w:rPr>
        <w:t>Текст :</w:t>
      </w:r>
      <w:proofErr w:type="gramEnd"/>
      <w:r w:rsidRPr="00F26050">
        <w:rPr>
          <w:iCs/>
        </w:rPr>
        <w:t xml:space="preserve"> электронный. </w:t>
      </w:r>
      <w:r>
        <w:rPr>
          <w:iCs/>
        </w:rPr>
        <w:t>–</w:t>
      </w:r>
      <w:r w:rsidRPr="00F26050">
        <w:rPr>
          <w:iCs/>
        </w:rPr>
        <w:t xml:space="preserve"> URL: </w:t>
      </w:r>
      <w:hyperlink r:id="rId17" w:history="1">
        <w:r w:rsidRPr="00F26050">
          <w:rPr>
            <w:rStyle w:val="af9"/>
            <w:iCs/>
          </w:rPr>
          <w:t>https://znanium.com/catalog/product/910391</w:t>
        </w:r>
      </w:hyperlink>
    </w:p>
    <w:p w14:paraId="39CBD4FC" w14:textId="77777777" w:rsidR="003078CA" w:rsidRPr="00F26050" w:rsidRDefault="003078CA" w:rsidP="003078CA">
      <w:pPr>
        <w:pStyle w:val="af7"/>
        <w:numPr>
          <w:ilvl w:val="0"/>
          <w:numId w:val="29"/>
        </w:numPr>
        <w:tabs>
          <w:tab w:val="clear" w:pos="708"/>
          <w:tab w:val="left" w:pos="142"/>
        </w:tabs>
        <w:ind w:left="142" w:firstLine="709"/>
        <w:rPr>
          <w:iCs/>
          <w:color w:val="0000FF"/>
          <w:u w:val="single"/>
        </w:rPr>
      </w:pPr>
      <w:r w:rsidRPr="00F26050">
        <w:rPr>
          <w:iCs/>
        </w:rPr>
        <w:t xml:space="preserve">Пономарева, А. М. Коммуникационный маркетинг: креативные средства и инструменты: Учебное пособие / Пономарева А.М. - </w:t>
      </w:r>
      <w:proofErr w:type="gramStart"/>
      <w:r w:rsidRPr="00F26050">
        <w:rPr>
          <w:iCs/>
        </w:rPr>
        <w:t>Москва :</w:t>
      </w:r>
      <w:proofErr w:type="gramEnd"/>
      <w:r w:rsidRPr="00F26050">
        <w:rPr>
          <w:iCs/>
        </w:rPr>
        <w:t xml:space="preserve"> ИЦ РИОР, НИЦ ИНФРА-М, 2016. </w:t>
      </w:r>
      <w:r>
        <w:rPr>
          <w:iCs/>
        </w:rPr>
        <w:t>–</w:t>
      </w:r>
      <w:r w:rsidRPr="00F26050">
        <w:rPr>
          <w:iCs/>
        </w:rPr>
        <w:t xml:space="preserve"> 247 с. (Высшее образование: Магистратура) ISBN 978-5-369-01531-5. </w:t>
      </w:r>
      <w:r>
        <w:rPr>
          <w:iCs/>
        </w:rPr>
        <w:t>–</w:t>
      </w:r>
      <w:r w:rsidRPr="00F26050">
        <w:rPr>
          <w:iCs/>
        </w:rPr>
        <w:t xml:space="preserve"> </w:t>
      </w:r>
      <w:proofErr w:type="gramStart"/>
      <w:r w:rsidRPr="00F26050">
        <w:rPr>
          <w:iCs/>
        </w:rPr>
        <w:t>Текст :</w:t>
      </w:r>
      <w:proofErr w:type="gramEnd"/>
      <w:r w:rsidRPr="00F26050">
        <w:rPr>
          <w:iCs/>
        </w:rPr>
        <w:t xml:space="preserve"> электронный. </w:t>
      </w:r>
      <w:r>
        <w:rPr>
          <w:iCs/>
        </w:rPr>
        <w:t>–</w:t>
      </w:r>
      <w:r w:rsidRPr="00F26050">
        <w:rPr>
          <w:iCs/>
        </w:rPr>
        <w:t xml:space="preserve"> URL: </w:t>
      </w:r>
      <w:hyperlink r:id="rId18" w:history="1">
        <w:r w:rsidRPr="00F26050">
          <w:rPr>
            <w:iCs/>
            <w:color w:val="0000FF"/>
            <w:u w:val="single"/>
          </w:rPr>
          <w:t>https://new.znanium.com/catalog/product/543676</w:t>
        </w:r>
      </w:hyperlink>
    </w:p>
    <w:p w14:paraId="5BB6A7C1" w14:textId="77777777" w:rsidR="003078CA" w:rsidRPr="00F26050" w:rsidRDefault="003078CA" w:rsidP="003078CA">
      <w:pPr>
        <w:numPr>
          <w:ilvl w:val="0"/>
          <w:numId w:val="29"/>
        </w:numPr>
        <w:tabs>
          <w:tab w:val="left" w:pos="142"/>
        </w:tabs>
        <w:ind w:left="142" w:firstLine="709"/>
        <w:jc w:val="both"/>
        <w:rPr>
          <w:iCs/>
        </w:rPr>
      </w:pPr>
      <w:r w:rsidRPr="00F26050">
        <w:rPr>
          <w:iCs/>
        </w:rPr>
        <w:t xml:space="preserve">Пономарева, А. М. Коммуникационный маркетинг: креативные средства и инструменты: Учебное пособие / Пономарева А.М. - М.: ИЦ РИОР, НИЦ ИНФРА-М, 2018. </w:t>
      </w:r>
      <w:r>
        <w:rPr>
          <w:iCs/>
        </w:rPr>
        <w:t>–</w:t>
      </w:r>
      <w:r w:rsidRPr="00F26050">
        <w:rPr>
          <w:iCs/>
        </w:rPr>
        <w:t xml:space="preserve"> 247 с. (Высшее образование: Магистратура). </w:t>
      </w:r>
      <w:r>
        <w:rPr>
          <w:iCs/>
        </w:rPr>
        <w:t>–</w:t>
      </w:r>
      <w:r w:rsidRPr="00F26050">
        <w:rPr>
          <w:iCs/>
        </w:rPr>
        <w:t xml:space="preserve"> ISBN 978-5-369-01531-5. </w:t>
      </w:r>
      <w:r>
        <w:rPr>
          <w:iCs/>
        </w:rPr>
        <w:t>–</w:t>
      </w:r>
      <w:r w:rsidRPr="00F26050">
        <w:rPr>
          <w:iCs/>
        </w:rPr>
        <w:t xml:space="preserve"> </w:t>
      </w:r>
      <w:proofErr w:type="gramStart"/>
      <w:r w:rsidRPr="00F26050">
        <w:rPr>
          <w:iCs/>
        </w:rPr>
        <w:t>Текст :</w:t>
      </w:r>
      <w:proofErr w:type="gramEnd"/>
      <w:r w:rsidRPr="00F26050">
        <w:rPr>
          <w:iCs/>
        </w:rPr>
        <w:t xml:space="preserve"> электронный. </w:t>
      </w:r>
      <w:r>
        <w:rPr>
          <w:iCs/>
        </w:rPr>
        <w:t>–</w:t>
      </w:r>
      <w:r w:rsidRPr="00F26050">
        <w:rPr>
          <w:iCs/>
        </w:rPr>
        <w:t xml:space="preserve"> URL: </w:t>
      </w:r>
      <w:hyperlink r:id="rId19" w:history="1">
        <w:r w:rsidRPr="00F26050">
          <w:rPr>
            <w:rStyle w:val="af9"/>
            <w:iCs/>
          </w:rPr>
          <w:t>https://znanium.com/catalog/product/935545</w:t>
        </w:r>
      </w:hyperlink>
    </w:p>
    <w:p w14:paraId="094E79A6" w14:textId="77777777" w:rsidR="003078CA" w:rsidRPr="00F26050" w:rsidRDefault="003078CA" w:rsidP="003078CA">
      <w:pPr>
        <w:pStyle w:val="af7"/>
        <w:numPr>
          <w:ilvl w:val="0"/>
          <w:numId w:val="29"/>
        </w:numPr>
        <w:tabs>
          <w:tab w:val="clear" w:pos="708"/>
          <w:tab w:val="left" w:pos="142"/>
        </w:tabs>
        <w:ind w:left="142" w:firstLine="709"/>
        <w:rPr>
          <w:iCs/>
        </w:rPr>
      </w:pPr>
      <w:r w:rsidRPr="00F26050">
        <w:rPr>
          <w:iCs/>
        </w:rPr>
        <w:t xml:space="preserve">Технологии управления общественным </w:t>
      </w:r>
      <w:proofErr w:type="gramStart"/>
      <w:r w:rsidRPr="00F26050">
        <w:rPr>
          <w:iCs/>
        </w:rPr>
        <w:t>мнением :</w:t>
      </w:r>
      <w:proofErr w:type="gramEnd"/>
      <w:r w:rsidRPr="00F26050">
        <w:rPr>
          <w:iCs/>
        </w:rPr>
        <w:t xml:space="preserve"> учеб. посо</w:t>
      </w:r>
      <w:r>
        <w:rPr>
          <w:iCs/>
        </w:rPr>
        <w:t>бие / В.О. Шпаковский [и др.]. –</w:t>
      </w:r>
      <w:r w:rsidRPr="00F26050">
        <w:rPr>
          <w:iCs/>
        </w:rPr>
        <w:t xml:space="preserve"> </w:t>
      </w:r>
      <w:proofErr w:type="gramStart"/>
      <w:r w:rsidRPr="00F26050">
        <w:rPr>
          <w:iCs/>
        </w:rPr>
        <w:t>М</w:t>
      </w:r>
      <w:r>
        <w:rPr>
          <w:iCs/>
        </w:rPr>
        <w:t>осква :</w:t>
      </w:r>
      <w:proofErr w:type="gramEnd"/>
      <w:r>
        <w:rPr>
          <w:iCs/>
        </w:rPr>
        <w:t xml:space="preserve"> Инфра-Инженерия, 2019. –</w:t>
      </w:r>
      <w:r w:rsidRPr="00F26050">
        <w:rPr>
          <w:iCs/>
        </w:rPr>
        <w:t xml:space="preserve"> 240 с. </w:t>
      </w:r>
      <w:r>
        <w:rPr>
          <w:iCs/>
        </w:rPr>
        <w:t>–</w:t>
      </w:r>
      <w:r w:rsidRPr="00F26050">
        <w:rPr>
          <w:iCs/>
        </w:rPr>
        <w:t xml:space="preserve"> ISBN 978-5-9729-0306-1. </w:t>
      </w:r>
      <w:r>
        <w:rPr>
          <w:iCs/>
        </w:rPr>
        <w:t>–</w:t>
      </w:r>
      <w:r w:rsidRPr="00F26050">
        <w:rPr>
          <w:iCs/>
        </w:rPr>
        <w:t xml:space="preserve"> </w:t>
      </w:r>
      <w:proofErr w:type="gramStart"/>
      <w:r w:rsidRPr="00F26050">
        <w:rPr>
          <w:iCs/>
        </w:rPr>
        <w:t>Текст :</w:t>
      </w:r>
      <w:proofErr w:type="gramEnd"/>
      <w:r w:rsidRPr="00F26050">
        <w:rPr>
          <w:iCs/>
        </w:rPr>
        <w:t xml:space="preserve"> электронный. </w:t>
      </w:r>
      <w:r>
        <w:rPr>
          <w:iCs/>
        </w:rPr>
        <w:t>–</w:t>
      </w:r>
      <w:r w:rsidRPr="00F26050">
        <w:rPr>
          <w:iCs/>
        </w:rPr>
        <w:t xml:space="preserve"> URL: https://znanium.com/catalog/product/1053381</w:t>
      </w:r>
    </w:p>
    <w:p w14:paraId="229D8350" w14:textId="77777777" w:rsidR="003078CA" w:rsidRPr="00F26050" w:rsidRDefault="003078CA" w:rsidP="003078CA">
      <w:pPr>
        <w:numPr>
          <w:ilvl w:val="0"/>
          <w:numId w:val="29"/>
        </w:numPr>
        <w:tabs>
          <w:tab w:val="left" w:pos="142"/>
        </w:tabs>
        <w:ind w:left="142" w:firstLine="709"/>
        <w:jc w:val="both"/>
        <w:rPr>
          <w:iCs/>
        </w:rPr>
      </w:pPr>
      <w:r w:rsidRPr="00F26050">
        <w:rPr>
          <w:iCs/>
        </w:rPr>
        <w:t>Шарков, Ф. И. Интегрированные коммуникации: правовое регулирование в рекламе, связях с общественностью</w:t>
      </w:r>
      <w:r>
        <w:rPr>
          <w:iCs/>
        </w:rPr>
        <w:t xml:space="preserve"> и журналистике / Шарков Ф.И.,</w:t>
      </w:r>
      <w:r w:rsidRPr="00F26050">
        <w:rPr>
          <w:iCs/>
        </w:rPr>
        <w:t xml:space="preserve"> 3-е изд. </w:t>
      </w:r>
      <w:r>
        <w:rPr>
          <w:iCs/>
        </w:rPr>
        <w:t>–</w:t>
      </w:r>
      <w:r w:rsidRPr="00F26050">
        <w:rPr>
          <w:iCs/>
        </w:rPr>
        <w:t xml:space="preserve"> </w:t>
      </w:r>
      <w:proofErr w:type="gramStart"/>
      <w:r w:rsidRPr="00F26050">
        <w:rPr>
          <w:iCs/>
        </w:rPr>
        <w:t>Москва :Дашков</w:t>
      </w:r>
      <w:proofErr w:type="gramEnd"/>
      <w:r w:rsidRPr="00F26050">
        <w:rPr>
          <w:iCs/>
        </w:rPr>
        <w:t xml:space="preserve"> </w:t>
      </w:r>
      <w:r w:rsidRPr="00F26050">
        <w:rPr>
          <w:iCs/>
        </w:rPr>
        <w:lastRenderedPageBreak/>
        <w:t xml:space="preserve">и К, 2016. </w:t>
      </w:r>
      <w:r>
        <w:rPr>
          <w:iCs/>
        </w:rPr>
        <w:t>–</w:t>
      </w:r>
      <w:r w:rsidRPr="00F26050">
        <w:rPr>
          <w:iCs/>
        </w:rPr>
        <w:t xml:space="preserve"> 336 с.: ISBN 978-5-394-00783-5. </w:t>
      </w:r>
      <w:r>
        <w:rPr>
          <w:iCs/>
        </w:rPr>
        <w:t>–</w:t>
      </w:r>
      <w:r w:rsidRPr="00F26050">
        <w:rPr>
          <w:iCs/>
        </w:rPr>
        <w:t xml:space="preserve"> </w:t>
      </w:r>
      <w:proofErr w:type="gramStart"/>
      <w:r w:rsidRPr="00F26050">
        <w:rPr>
          <w:iCs/>
        </w:rPr>
        <w:t>Текст :</w:t>
      </w:r>
      <w:proofErr w:type="gramEnd"/>
      <w:r w:rsidRPr="00F26050">
        <w:rPr>
          <w:iCs/>
        </w:rPr>
        <w:t xml:space="preserve"> электронный. </w:t>
      </w:r>
      <w:r>
        <w:rPr>
          <w:iCs/>
        </w:rPr>
        <w:t>–</w:t>
      </w:r>
      <w:r w:rsidRPr="00F26050">
        <w:rPr>
          <w:iCs/>
        </w:rPr>
        <w:t xml:space="preserve"> URL: https://znanium.com/catalog/product/414955</w:t>
      </w:r>
    </w:p>
    <w:p w14:paraId="0FC35BC6" w14:textId="77777777" w:rsidR="003078CA" w:rsidRPr="00F26050" w:rsidRDefault="003078CA" w:rsidP="003078CA">
      <w:pPr>
        <w:numPr>
          <w:ilvl w:val="0"/>
          <w:numId w:val="29"/>
        </w:numPr>
        <w:tabs>
          <w:tab w:val="left" w:pos="142"/>
        </w:tabs>
        <w:ind w:left="142" w:firstLine="709"/>
        <w:jc w:val="both"/>
        <w:rPr>
          <w:iCs/>
        </w:rPr>
      </w:pPr>
      <w:r w:rsidRPr="00917CAE">
        <w:rPr>
          <w:iCs/>
        </w:rPr>
        <w:t xml:space="preserve">Шпаковский, В. О. PR-дизайн и PR-продвижение: Учебное пособие / Шпаковский В.О., Егорова Е.С. </w:t>
      </w:r>
      <w:r>
        <w:rPr>
          <w:iCs/>
        </w:rPr>
        <w:t>–</w:t>
      </w:r>
      <w:r w:rsidRPr="00917CAE">
        <w:rPr>
          <w:iCs/>
        </w:rPr>
        <w:t xml:space="preserve"> Вологда:</w:t>
      </w:r>
      <w:r>
        <w:rPr>
          <w:iCs/>
        </w:rPr>
        <w:t xml:space="preserve"> </w:t>
      </w:r>
      <w:r w:rsidRPr="00917CAE">
        <w:rPr>
          <w:iCs/>
        </w:rPr>
        <w:t xml:space="preserve">Инфра-Инженерия, 2018. </w:t>
      </w:r>
      <w:r>
        <w:rPr>
          <w:iCs/>
        </w:rPr>
        <w:t>–</w:t>
      </w:r>
      <w:r w:rsidRPr="00917CAE">
        <w:rPr>
          <w:iCs/>
        </w:rPr>
        <w:t xml:space="preserve"> 452 с.: ISBN 978-5-9729-0217-0. </w:t>
      </w:r>
      <w:r>
        <w:rPr>
          <w:iCs/>
        </w:rPr>
        <w:t>–</w:t>
      </w:r>
      <w:r w:rsidRPr="00917CAE">
        <w:rPr>
          <w:iCs/>
        </w:rPr>
        <w:t xml:space="preserve"> </w:t>
      </w:r>
      <w:proofErr w:type="gramStart"/>
      <w:r w:rsidRPr="00917CAE">
        <w:rPr>
          <w:iCs/>
        </w:rPr>
        <w:t>Текст :</w:t>
      </w:r>
      <w:proofErr w:type="gramEnd"/>
      <w:r w:rsidRPr="00917CAE">
        <w:rPr>
          <w:iCs/>
        </w:rPr>
        <w:t xml:space="preserve"> электронный. </w:t>
      </w:r>
      <w:r>
        <w:rPr>
          <w:iCs/>
        </w:rPr>
        <w:t>–</w:t>
      </w:r>
      <w:r w:rsidRPr="00917CAE">
        <w:rPr>
          <w:iCs/>
        </w:rPr>
        <w:t xml:space="preserve"> URL: </w:t>
      </w:r>
      <w:hyperlink r:id="rId20" w:history="1">
        <w:r w:rsidRPr="00917CAE">
          <w:rPr>
            <w:iCs/>
            <w:color w:val="0000FF"/>
            <w:u w:val="single"/>
          </w:rPr>
          <w:t>https://new.znanium.com/catalog/product/989613</w:t>
        </w:r>
      </w:hyperlink>
    </w:p>
    <w:p w14:paraId="54A467E3" w14:textId="77777777" w:rsidR="003078CA" w:rsidRPr="00F26050" w:rsidRDefault="003078CA" w:rsidP="003078CA">
      <w:pPr>
        <w:pStyle w:val="af7"/>
        <w:tabs>
          <w:tab w:val="clear" w:pos="708"/>
          <w:tab w:val="left" w:pos="426"/>
        </w:tabs>
        <w:autoSpaceDE w:val="0"/>
        <w:autoSpaceDN w:val="0"/>
        <w:adjustRightInd w:val="0"/>
        <w:ind w:left="426" w:hanging="284"/>
        <w:rPr>
          <w:b/>
          <w:bCs/>
        </w:rPr>
      </w:pPr>
    </w:p>
    <w:p w14:paraId="423248B4" w14:textId="77777777" w:rsidR="003078CA" w:rsidRPr="00F26050" w:rsidRDefault="003078CA" w:rsidP="003078CA">
      <w:pPr>
        <w:tabs>
          <w:tab w:val="left" w:pos="142"/>
        </w:tabs>
        <w:ind w:firstLine="709"/>
        <w:rPr>
          <w:b/>
          <w:bCs/>
        </w:rPr>
      </w:pPr>
      <w:r w:rsidRPr="00F26050">
        <w:rPr>
          <w:b/>
          <w:bCs/>
        </w:rPr>
        <w:t>Дополнительная</w:t>
      </w:r>
      <w:r>
        <w:rPr>
          <w:b/>
          <w:bCs/>
        </w:rPr>
        <w:t>:</w:t>
      </w:r>
    </w:p>
    <w:p w14:paraId="1E1C080B" w14:textId="77777777" w:rsidR="003078CA" w:rsidRPr="00F26050" w:rsidRDefault="003078CA" w:rsidP="003078CA">
      <w:pPr>
        <w:pStyle w:val="af7"/>
        <w:widowControl/>
        <w:numPr>
          <w:ilvl w:val="0"/>
          <w:numId w:val="29"/>
        </w:numPr>
        <w:tabs>
          <w:tab w:val="clear" w:pos="708"/>
          <w:tab w:val="left" w:pos="142"/>
        </w:tabs>
        <w:ind w:left="0" w:firstLine="851"/>
      </w:pPr>
      <w:r w:rsidRPr="00F26050">
        <w:t xml:space="preserve">Дмитриева, Л. М. Бренд в современной культуре: Монография/Дмитриева Л.М. </w:t>
      </w:r>
      <w:r>
        <w:t>–</w:t>
      </w:r>
      <w:r w:rsidRPr="00F26050">
        <w:t xml:space="preserve"> </w:t>
      </w:r>
      <w:proofErr w:type="gramStart"/>
      <w:r w:rsidRPr="00F26050">
        <w:t>Москва :</w:t>
      </w:r>
      <w:proofErr w:type="gramEnd"/>
      <w:r w:rsidRPr="00F26050">
        <w:t xml:space="preserve"> Магистр, НИЦ ИНФРА-М, 2018. </w:t>
      </w:r>
      <w:r>
        <w:t>–</w:t>
      </w:r>
      <w:r w:rsidRPr="00F26050">
        <w:t xml:space="preserve"> 2</w:t>
      </w:r>
      <w:r>
        <w:t>00 с</w:t>
      </w:r>
      <w:r w:rsidRPr="00F26050">
        <w:t xml:space="preserve">. </w:t>
      </w:r>
      <w:r>
        <w:t>–</w:t>
      </w:r>
      <w:r w:rsidRPr="00F26050">
        <w:t xml:space="preserve"> ISBN 978-5-9776-0369-0. </w:t>
      </w:r>
      <w:r>
        <w:t>–</w:t>
      </w:r>
      <w:r w:rsidRPr="00F26050">
        <w:t xml:space="preserve"> </w:t>
      </w:r>
      <w:proofErr w:type="gramStart"/>
      <w:r w:rsidRPr="00F26050">
        <w:t>Текст :</w:t>
      </w:r>
      <w:proofErr w:type="gramEnd"/>
      <w:r w:rsidRPr="00F26050">
        <w:t xml:space="preserve"> электронный. </w:t>
      </w:r>
      <w:r>
        <w:t>–</w:t>
      </w:r>
      <w:r w:rsidRPr="00F26050">
        <w:t xml:space="preserve"> URL: </w:t>
      </w:r>
      <w:hyperlink r:id="rId21" w:history="1">
        <w:r w:rsidRPr="00F26050">
          <w:rPr>
            <w:rStyle w:val="af9"/>
          </w:rPr>
          <w:t>https://znanium.com/catalog/product/941943</w:t>
        </w:r>
      </w:hyperlink>
    </w:p>
    <w:p w14:paraId="346D61FE" w14:textId="77777777" w:rsidR="003078CA" w:rsidRPr="00F26050" w:rsidRDefault="003078CA" w:rsidP="003078CA">
      <w:pPr>
        <w:pStyle w:val="af7"/>
        <w:widowControl/>
        <w:numPr>
          <w:ilvl w:val="0"/>
          <w:numId w:val="29"/>
        </w:numPr>
        <w:tabs>
          <w:tab w:val="clear" w:pos="708"/>
          <w:tab w:val="left" w:pos="142"/>
        </w:tabs>
        <w:ind w:left="0" w:firstLine="851"/>
        <w:rPr>
          <w:rStyle w:val="af9"/>
          <w:color w:val="auto"/>
          <w:u w:val="none"/>
        </w:rPr>
      </w:pPr>
      <w:r w:rsidRPr="00F26050">
        <w:rPr>
          <w:shd w:val="clear" w:color="auto" w:fill="FFFFFF"/>
        </w:rPr>
        <w:t>Кузнецов, П. А. Современные технологии коммерческой рекламы: Практическое пособие [Электро</w:t>
      </w:r>
      <w:r>
        <w:rPr>
          <w:shd w:val="clear" w:color="auto" w:fill="FFFFFF"/>
        </w:rPr>
        <w:t>нный ресурс] / П. А. Кузнецов. –</w:t>
      </w:r>
      <w:r w:rsidRPr="00F26050">
        <w:rPr>
          <w:shd w:val="clear" w:color="auto" w:fill="FFFFFF"/>
        </w:rPr>
        <w:t xml:space="preserve"> М.: Издательско-торговая к</w:t>
      </w:r>
      <w:r>
        <w:rPr>
          <w:shd w:val="clear" w:color="auto" w:fill="FFFFFF"/>
        </w:rPr>
        <w:t>орпорация «Дашков и К°», 2014. –</w:t>
      </w:r>
      <w:r w:rsidRPr="00F26050">
        <w:rPr>
          <w:shd w:val="clear" w:color="auto" w:fill="FFFFFF"/>
        </w:rPr>
        <w:t xml:space="preserve"> 296 с. </w:t>
      </w:r>
      <w:r>
        <w:rPr>
          <w:shd w:val="clear" w:color="auto" w:fill="FFFFFF"/>
        </w:rPr>
        <w:t>–</w:t>
      </w:r>
      <w:r w:rsidRPr="00F26050">
        <w:rPr>
          <w:shd w:val="clear" w:color="auto" w:fill="FFFFFF"/>
        </w:rPr>
        <w:t xml:space="preserve"> ISBN 978-5-394-01068-2 </w:t>
      </w:r>
      <w:r>
        <w:rPr>
          <w:shd w:val="clear" w:color="auto" w:fill="FFFFFF"/>
        </w:rPr>
        <w:t xml:space="preserve">– </w:t>
      </w:r>
      <w:r w:rsidRPr="00F26050">
        <w:rPr>
          <w:shd w:val="clear" w:color="auto" w:fill="FFFFFF"/>
        </w:rPr>
        <w:t xml:space="preserve">Режим доступа: </w:t>
      </w:r>
      <w:hyperlink r:id="rId22" w:history="1">
        <w:r w:rsidRPr="00F26050">
          <w:rPr>
            <w:rStyle w:val="af9"/>
            <w:shd w:val="clear" w:color="auto" w:fill="FFFFFF"/>
          </w:rPr>
          <w:t>http://znanium.com/catalog.php?bookinfo=511984</w:t>
        </w:r>
      </w:hyperlink>
    </w:p>
    <w:p w14:paraId="63551880" w14:textId="77777777" w:rsidR="003078CA" w:rsidRPr="00F26050" w:rsidRDefault="003078CA" w:rsidP="003078CA">
      <w:pPr>
        <w:pStyle w:val="af7"/>
        <w:widowControl/>
        <w:numPr>
          <w:ilvl w:val="0"/>
          <w:numId w:val="29"/>
        </w:numPr>
        <w:tabs>
          <w:tab w:val="clear" w:pos="708"/>
          <w:tab w:val="left" w:pos="142"/>
        </w:tabs>
        <w:ind w:left="0" w:firstLine="851"/>
      </w:pPr>
      <w:r w:rsidRPr="00F26050">
        <w:t>Кузнецов, П.А. Социальная реклама. Теория и практика: учеб. пособие для студентов вузов, обучающихся по специальностям «Реклама», «Связи с общ</w:t>
      </w:r>
      <w:r>
        <w:t>ественностью» / П.А. Кузнецов. –</w:t>
      </w:r>
      <w:r w:rsidRPr="00F26050">
        <w:t xml:space="preserve"> </w:t>
      </w:r>
      <w:proofErr w:type="gramStart"/>
      <w:r w:rsidRPr="00F26050">
        <w:t>М. :</w:t>
      </w:r>
      <w:proofErr w:type="gramEnd"/>
      <w:r w:rsidRPr="00F26050">
        <w:t xml:space="preserve"> ЮНИТИ-ДАНА, 2017. </w:t>
      </w:r>
      <w:r>
        <w:t>–</w:t>
      </w:r>
      <w:r w:rsidRPr="00F26050">
        <w:t xml:space="preserve"> 175 с. </w:t>
      </w:r>
      <w:r>
        <w:t>–</w:t>
      </w:r>
      <w:r w:rsidRPr="00F26050">
        <w:t xml:space="preserve"> ISBN 978-5-238-01829-4. </w:t>
      </w:r>
      <w:r>
        <w:t>–</w:t>
      </w:r>
      <w:r w:rsidRPr="00F26050">
        <w:t xml:space="preserve"> </w:t>
      </w:r>
      <w:proofErr w:type="gramStart"/>
      <w:r w:rsidRPr="00F26050">
        <w:t>Текст :</w:t>
      </w:r>
      <w:proofErr w:type="gramEnd"/>
      <w:r w:rsidRPr="00F26050">
        <w:t xml:space="preserve"> электронный. </w:t>
      </w:r>
      <w:r>
        <w:t>–</w:t>
      </w:r>
      <w:r w:rsidRPr="00F26050">
        <w:t xml:space="preserve"> URL: </w:t>
      </w:r>
      <w:hyperlink r:id="rId23" w:history="1">
        <w:r w:rsidRPr="00F26050">
          <w:rPr>
            <w:rStyle w:val="af9"/>
          </w:rPr>
          <w:t>https://znanium.com/catalog/product/1028858</w:t>
        </w:r>
      </w:hyperlink>
    </w:p>
    <w:p w14:paraId="5299CE6D" w14:textId="77777777" w:rsidR="003078CA" w:rsidRPr="00F26050" w:rsidRDefault="003078CA" w:rsidP="003078CA">
      <w:pPr>
        <w:pStyle w:val="af7"/>
        <w:widowControl/>
        <w:numPr>
          <w:ilvl w:val="0"/>
          <w:numId w:val="29"/>
        </w:numPr>
        <w:tabs>
          <w:tab w:val="clear" w:pos="708"/>
          <w:tab w:val="left" w:pos="142"/>
        </w:tabs>
        <w:ind w:left="0" w:firstLine="851"/>
      </w:pPr>
      <w:r w:rsidRPr="00F26050">
        <w:t xml:space="preserve">Музыкант, В. Л. Психология и социология в </w:t>
      </w:r>
      <w:proofErr w:type="gramStart"/>
      <w:r w:rsidRPr="00F26050">
        <w:t>рекламе :</w:t>
      </w:r>
      <w:proofErr w:type="gramEnd"/>
      <w:r w:rsidRPr="00F26050">
        <w:t xml:space="preserve"> учеб. пособие / В.Л. Музыкант. - </w:t>
      </w:r>
      <w:proofErr w:type="gramStart"/>
      <w:r w:rsidRPr="00F26050">
        <w:t>М. :</w:t>
      </w:r>
      <w:proofErr w:type="gramEnd"/>
      <w:r w:rsidRPr="00F26050">
        <w:t xml:space="preserve"> РИОР : </w:t>
      </w:r>
      <w:r>
        <w:t>ИНФРА-М, 2018. –</w:t>
      </w:r>
      <w:r w:rsidRPr="00F26050">
        <w:t xml:space="preserve"> 2</w:t>
      </w:r>
      <w:r>
        <w:t xml:space="preserve">18 с. </w:t>
      </w:r>
      <w:r w:rsidRPr="00F26050">
        <w:t xml:space="preserve"> (Высшее образование:</w:t>
      </w:r>
      <w:r>
        <w:t xml:space="preserve"> Бакалавриат. Азбука рекламы). –</w:t>
      </w:r>
      <w:r w:rsidRPr="00F26050">
        <w:t xml:space="preserve"> https://doi.org/10.12737/8183. </w:t>
      </w:r>
      <w:r>
        <w:t>–</w:t>
      </w:r>
      <w:r w:rsidRPr="00F26050">
        <w:t xml:space="preserve"> ISBN 978-5-369-00990-1. </w:t>
      </w:r>
      <w:r>
        <w:t>–</w:t>
      </w:r>
      <w:r w:rsidRPr="00F26050">
        <w:t xml:space="preserve"> </w:t>
      </w:r>
      <w:proofErr w:type="gramStart"/>
      <w:r w:rsidRPr="00F26050">
        <w:t>Текст :</w:t>
      </w:r>
      <w:proofErr w:type="gramEnd"/>
      <w:r w:rsidRPr="00F26050">
        <w:t xml:space="preserve"> электронный. </w:t>
      </w:r>
      <w:r>
        <w:t>–</w:t>
      </w:r>
      <w:r w:rsidRPr="00F26050">
        <w:t xml:space="preserve"> URL: </w:t>
      </w:r>
      <w:hyperlink r:id="rId24" w:history="1">
        <w:r w:rsidRPr="00F26050">
          <w:rPr>
            <w:rStyle w:val="af9"/>
          </w:rPr>
          <w:t>https://znanium.com/catalog/product/969581</w:t>
        </w:r>
      </w:hyperlink>
    </w:p>
    <w:p w14:paraId="719102F6" w14:textId="77777777" w:rsidR="003078CA" w:rsidRPr="00F26050" w:rsidRDefault="003078CA" w:rsidP="003078CA">
      <w:pPr>
        <w:pStyle w:val="af7"/>
        <w:widowControl/>
        <w:numPr>
          <w:ilvl w:val="0"/>
          <w:numId w:val="29"/>
        </w:numPr>
        <w:tabs>
          <w:tab w:val="clear" w:pos="708"/>
          <w:tab w:val="left" w:pos="142"/>
        </w:tabs>
        <w:ind w:left="0" w:firstLine="851"/>
      </w:pPr>
      <w:r w:rsidRPr="00F26050">
        <w:t>Шарков, Ф. И. Интерактивные электронн</w:t>
      </w:r>
      <w:r>
        <w:t>ые коммуникации (возникновение «Четвертой волны») / Шарков Ф.И.,</w:t>
      </w:r>
      <w:r w:rsidRPr="00F26050">
        <w:t xml:space="preserve"> 3-е изд. </w:t>
      </w:r>
      <w:r>
        <w:t>–</w:t>
      </w:r>
      <w:r w:rsidRPr="00F26050">
        <w:t xml:space="preserve"> </w:t>
      </w:r>
      <w:proofErr w:type="gramStart"/>
      <w:r w:rsidRPr="00F26050">
        <w:t>Москва :Дашков</w:t>
      </w:r>
      <w:proofErr w:type="gramEnd"/>
      <w:r w:rsidRPr="00F26050">
        <w:t xml:space="preserve"> и К, 2017. </w:t>
      </w:r>
      <w:r>
        <w:t>–</w:t>
      </w:r>
      <w:r w:rsidRPr="00F26050">
        <w:t xml:space="preserve"> 260 с.: ISBN 978-5-394-02257-9. </w:t>
      </w:r>
      <w:r>
        <w:t>–</w:t>
      </w:r>
      <w:r w:rsidRPr="00F26050">
        <w:t xml:space="preserve"> </w:t>
      </w:r>
      <w:proofErr w:type="gramStart"/>
      <w:r w:rsidRPr="00F26050">
        <w:t>Текст :</w:t>
      </w:r>
      <w:proofErr w:type="gramEnd"/>
      <w:r w:rsidRPr="00F26050">
        <w:t xml:space="preserve"> электронный. </w:t>
      </w:r>
      <w:r>
        <w:t>–</w:t>
      </w:r>
      <w:r w:rsidRPr="00F26050">
        <w:t xml:space="preserve"> URL: https://znanium.com/catalog/product/415250</w:t>
      </w:r>
    </w:p>
    <w:p w14:paraId="632B8FA0" w14:textId="77777777" w:rsidR="003078CA" w:rsidRDefault="003078CA" w:rsidP="003078CA">
      <w:pPr>
        <w:pStyle w:val="af7"/>
        <w:widowControl/>
        <w:numPr>
          <w:ilvl w:val="0"/>
          <w:numId w:val="29"/>
        </w:numPr>
        <w:tabs>
          <w:tab w:val="clear" w:pos="708"/>
          <w:tab w:val="left" w:pos="142"/>
        </w:tabs>
        <w:ind w:left="0" w:firstLine="851"/>
      </w:pPr>
      <w:r w:rsidRPr="00F26050">
        <w:t xml:space="preserve">Шарков, Ф. И. </w:t>
      </w:r>
      <w:proofErr w:type="spellStart"/>
      <w:proofErr w:type="gramStart"/>
      <w:r w:rsidRPr="00F26050">
        <w:t>Коммуникология</w:t>
      </w:r>
      <w:proofErr w:type="spellEnd"/>
      <w:r w:rsidRPr="00F26050">
        <w:t xml:space="preserve"> :</w:t>
      </w:r>
      <w:proofErr w:type="gramEnd"/>
      <w:r w:rsidRPr="00F26050">
        <w:t xml:space="preserve"> энциклопеди</w:t>
      </w:r>
      <w:r>
        <w:t>ческий словарь / Ф. И. Шарков. –</w:t>
      </w:r>
      <w:r w:rsidRPr="00F26050">
        <w:t xml:space="preserve"> 3</w:t>
      </w:r>
      <w:r>
        <w:t>-е изд. –</w:t>
      </w:r>
      <w:r w:rsidRPr="00F26050">
        <w:t xml:space="preserve"> </w:t>
      </w:r>
      <w:proofErr w:type="gramStart"/>
      <w:r w:rsidRPr="00F26050">
        <w:t>Москва :</w:t>
      </w:r>
      <w:proofErr w:type="gramEnd"/>
      <w:r w:rsidRPr="00F26050">
        <w:t xml:space="preserve"> Издательско-торговая к</w:t>
      </w:r>
      <w:r>
        <w:t>орпорация «Дашков и К°», 2019. –</w:t>
      </w:r>
      <w:r w:rsidRPr="00F26050">
        <w:t xml:space="preserve"> 766 с. </w:t>
      </w:r>
      <w:r>
        <w:t>–</w:t>
      </w:r>
      <w:r w:rsidRPr="00F26050">
        <w:t xml:space="preserve"> ISBN 978-5-394-02169-5. </w:t>
      </w:r>
      <w:r>
        <w:t>–</w:t>
      </w:r>
      <w:r w:rsidRPr="00F26050">
        <w:t xml:space="preserve"> </w:t>
      </w:r>
      <w:proofErr w:type="gramStart"/>
      <w:r w:rsidRPr="00F26050">
        <w:t>Текст :</w:t>
      </w:r>
      <w:proofErr w:type="gramEnd"/>
      <w:r w:rsidRPr="00F26050">
        <w:t xml:space="preserve"> электронный. </w:t>
      </w:r>
      <w:r>
        <w:t>–</w:t>
      </w:r>
      <w:r w:rsidRPr="00F26050">
        <w:t xml:space="preserve"> URL: </w:t>
      </w:r>
      <w:hyperlink r:id="rId25" w:history="1">
        <w:r w:rsidRPr="00CA0102">
          <w:rPr>
            <w:rStyle w:val="af9"/>
          </w:rPr>
          <w:t>https://znanium.com/catalog/product/1093003</w:t>
        </w:r>
      </w:hyperlink>
    </w:p>
    <w:p w14:paraId="1931DB7F" w14:textId="77777777" w:rsidR="003078CA" w:rsidRDefault="003078CA" w:rsidP="003078CA">
      <w:pPr>
        <w:pStyle w:val="af7"/>
        <w:widowControl/>
        <w:numPr>
          <w:ilvl w:val="0"/>
          <w:numId w:val="29"/>
        </w:numPr>
        <w:tabs>
          <w:tab w:val="clear" w:pos="708"/>
          <w:tab w:val="left" w:pos="142"/>
        </w:tabs>
        <w:ind w:left="0" w:firstLine="851"/>
      </w:pPr>
      <w:r w:rsidRPr="00F26050">
        <w:t xml:space="preserve">Шарков, Ф. И. Паблик </w:t>
      </w:r>
      <w:proofErr w:type="gramStart"/>
      <w:r w:rsidRPr="00F26050">
        <w:t>риле</w:t>
      </w:r>
      <w:r>
        <w:t>йшнз :</w:t>
      </w:r>
      <w:proofErr w:type="gramEnd"/>
      <w:r>
        <w:t xml:space="preserve"> учебник / Ф. И. Шарков.</w:t>
      </w:r>
      <w:r w:rsidRPr="00F26050">
        <w:t xml:space="preserve"> 6-е изд. </w:t>
      </w:r>
      <w:r>
        <w:t>–</w:t>
      </w:r>
      <w:r w:rsidRPr="00F26050">
        <w:t xml:space="preserve"> </w:t>
      </w:r>
      <w:proofErr w:type="gramStart"/>
      <w:r w:rsidRPr="00F26050">
        <w:t>Москва :</w:t>
      </w:r>
      <w:proofErr w:type="gramEnd"/>
      <w:r w:rsidRPr="00F26050">
        <w:t xml:space="preserve"> Издательско-торговая корпорация «Дашков и К°», 2014. </w:t>
      </w:r>
      <w:r>
        <w:t>–</w:t>
      </w:r>
      <w:r w:rsidRPr="00F26050">
        <w:t xml:space="preserve"> 332 с. </w:t>
      </w:r>
      <w:r>
        <w:t>–</w:t>
      </w:r>
      <w:r w:rsidRPr="00F26050">
        <w:t xml:space="preserve"> ISBN 978-5-394-02353-8. </w:t>
      </w:r>
      <w:r>
        <w:t>–</w:t>
      </w:r>
      <w:r w:rsidRPr="00F26050">
        <w:t xml:space="preserve"> </w:t>
      </w:r>
      <w:proofErr w:type="gramStart"/>
      <w:r w:rsidRPr="00F26050">
        <w:t>Текст :</w:t>
      </w:r>
      <w:proofErr w:type="gramEnd"/>
      <w:r w:rsidRPr="00F26050">
        <w:t xml:space="preserve"> электронный. </w:t>
      </w:r>
      <w:r>
        <w:t>–</w:t>
      </w:r>
      <w:r w:rsidRPr="00F26050">
        <w:t xml:space="preserve"> URL: </w:t>
      </w:r>
      <w:hyperlink r:id="rId26" w:history="1">
        <w:r w:rsidRPr="00CA0102">
          <w:rPr>
            <w:rStyle w:val="af9"/>
          </w:rPr>
          <w:t>https://znanium.com/catalog/product/1093181</w:t>
        </w:r>
      </w:hyperlink>
    </w:p>
    <w:p w14:paraId="28BE5FF8" w14:textId="77777777" w:rsidR="003078CA" w:rsidRPr="00F26050" w:rsidRDefault="003078CA" w:rsidP="003078CA">
      <w:pPr>
        <w:pStyle w:val="af7"/>
        <w:widowControl/>
        <w:numPr>
          <w:ilvl w:val="0"/>
          <w:numId w:val="29"/>
        </w:numPr>
        <w:tabs>
          <w:tab w:val="clear" w:pos="708"/>
          <w:tab w:val="left" w:pos="142"/>
        </w:tabs>
        <w:ind w:left="0" w:firstLine="851"/>
      </w:pPr>
      <w:r w:rsidRPr="00F26050">
        <w:t xml:space="preserve">Шишова, Н. В. Теория и практика </w:t>
      </w:r>
      <w:proofErr w:type="gramStart"/>
      <w:r w:rsidRPr="00F26050">
        <w:t>рекламы :</w:t>
      </w:r>
      <w:proofErr w:type="gramEnd"/>
      <w:r w:rsidRPr="00F26050">
        <w:t xml:space="preserve"> </w:t>
      </w:r>
      <w:proofErr w:type="spellStart"/>
      <w:r w:rsidRPr="00F26050">
        <w:t>учеб.пособие</w:t>
      </w:r>
      <w:proofErr w:type="spellEnd"/>
      <w:r w:rsidRPr="00F26050">
        <w:t xml:space="preserve"> / Шишова Н.В., Подопригора А.С., Акулич Т.В. </w:t>
      </w:r>
      <w:r>
        <w:t>–</w:t>
      </w:r>
      <w:r w:rsidRPr="00F26050">
        <w:t xml:space="preserve"> М. : НИЦ ИНФРА-М, 2019. </w:t>
      </w:r>
      <w:r>
        <w:t>–</w:t>
      </w:r>
      <w:r w:rsidRPr="00F26050">
        <w:t xml:space="preserve"> 2</w:t>
      </w:r>
      <w:r>
        <w:t>99 с.</w:t>
      </w:r>
      <w:r w:rsidRPr="00F26050">
        <w:t xml:space="preserve"> (Высшее образование). </w:t>
      </w:r>
      <w:r>
        <w:t>–</w:t>
      </w:r>
      <w:r w:rsidRPr="00F26050">
        <w:t xml:space="preserve"> ISBN 978-5-16-004794-2. </w:t>
      </w:r>
      <w:r>
        <w:t>–</w:t>
      </w:r>
      <w:r w:rsidRPr="00F26050">
        <w:t xml:space="preserve"> </w:t>
      </w:r>
      <w:proofErr w:type="gramStart"/>
      <w:r w:rsidRPr="00F26050">
        <w:t>Текст :</w:t>
      </w:r>
      <w:proofErr w:type="gramEnd"/>
      <w:r w:rsidRPr="00F26050">
        <w:t xml:space="preserve"> электронный. </w:t>
      </w:r>
      <w:r>
        <w:t>–</w:t>
      </w:r>
      <w:r w:rsidRPr="00F26050">
        <w:t xml:space="preserve"> URL: </w:t>
      </w:r>
      <w:hyperlink r:id="rId27" w:history="1">
        <w:r w:rsidRPr="00F26050">
          <w:rPr>
            <w:rStyle w:val="af9"/>
          </w:rPr>
          <w:t>https://znanium.com/catalog/product/1002476</w:t>
        </w:r>
      </w:hyperlink>
    </w:p>
    <w:p w14:paraId="2A7475DA" w14:textId="77777777" w:rsidR="003078CA" w:rsidRPr="00F26050" w:rsidRDefault="003078CA" w:rsidP="003078CA">
      <w:pPr>
        <w:widowControl w:val="0"/>
        <w:autoSpaceDE w:val="0"/>
        <w:autoSpaceDN w:val="0"/>
        <w:adjustRightInd w:val="0"/>
        <w:ind w:firstLine="851"/>
        <w:jc w:val="both"/>
        <w:rPr>
          <w:b/>
          <w:bCs/>
        </w:rPr>
      </w:pPr>
      <w:r w:rsidRPr="00F26050">
        <w:rPr>
          <w:b/>
          <w:bCs/>
        </w:rPr>
        <w:t>Справочные и информационные издания:</w:t>
      </w:r>
    </w:p>
    <w:p w14:paraId="50D9EDFB" w14:textId="77777777" w:rsidR="003078CA" w:rsidRPr="00F26050" w:rsidRDefault="003078CA" w:rsidP="003078CA">
      <w:pPr>
        <w:ind w:firstLine="851"/>
        <w:rPr>
          <w:shd w:val="clear" w:color="auto" w:fill="FFFFFF"/>
        </w:rPr>
      </w:pPr>
      <w:r w:rsidRPr="00F26050">
        <w:rPr>
          <w:shd w:val="clear" w:color="auto" w:fill="FFFFFF"/>
        </w:rPr>
        <w:t xml:space="preserve">1.Толковый словарь русского рекламного языка / А.Н. Мудров. </w:t>
      </w:r>
      <w:r>
        <w:rPr>
          <w:shd w:val="clear" w:color="auto" w:fill="FFFFFF"/>
        </w:rPr>
        <w:t>–</w:t>
      </w:r>
      <w:r w:rsidRPr="00F26050">
        <w:rPr>
          <w:shd w:val="clear" w:color="auto" w:fill="FFFFFF"/>
        </w:rPr>
        <w:t xml:space="preserve"> М.: Магистр, НИЦ ИНФРА-М, 2015. </w:t>
      </w:r>
      <w:r>
        <w:rPr>
          <w:shd w:val="clear" w:color="auto" w:fill="FFFFFF"/>
        </w:rPr>
        <w:t>–</w:t>
      </w:r>
      <w:r w:rsidRPr="00F26050">
        <w:rPr>
          <w:shd w:val="clear" w:color="auto" w:fill="FFFFFF"/>
        </w:rPr>
        <w:t xml:space="preserve"> 820 с.: 60x90 1/16 (Обложка. КБС) ISBN 978-5-9776-0384-3</w:t>
      </w:r>
    </w:p>
    <w:p w14:paraId="538BA274" w14:textId="77777777" w:rsidR="003078CA" w:rsidRPr="00384DCC" w:rsidRDefault="003078CA" w:rsidP="003078CA">
      <w:pPr>
        <w:pStyle w:val="af7"/>
        <w:ind w:left="360"/>
        <w:rPr>
          <w:b/>
          <w:bCs/>
          <w:sz w:val="28"/>
          <w:szCs w:val="28"/>
        </w:rPr>
      </w:pPr>
    </w:p>
    <w:p w14:paraId="2EE4280A" w14:textId="77777777" w:rsidR="003078CA" w:rsidRPr="00384DCC" w:rsidRDefault="003078CA" w:rsidP="003078CA">
      <w:pPr>
        <w:ind w:firstLine="709"/>
        <w:jc w:val="both"/>
        <w:rPr>
          <w:b/>
          <w:bCs/>
          <w:sz w:val="28"/>
          <w:szCs w:val="28"/>
        </w:rPr>
      </w:pPr>
      <w:r w:rsidRPr="00384DCC">
        <w:rPr>
          <w:b/>
          <w:bCs/>
          <w:sz w:val="28"/>
          <w:szCs w:val="28"/>
        </w:rPr>
        <w:t>Источники специальной периодической литературы:</w:t>
      </w:r>
    </w:p>
    <w:p w14:paraId="01E0D0B1" w14:textId="77777777" w:rsidR="003078CA" w:rsidRPr="00045FCC" w:rsidRDefault="00DF2C72" w:rsidP="003078CA">
      <w:pPr>
        <w:ind w:firstLine="709"/>
        <w:jc w:val="both"/>
        <w:rPr>
          <w:sz w:val="28"/>
          <w:szCs w:val="28"/>
        </w:rPr>
      </w:pPr>
      <w:hyperlink r:id="rId28" w:history="1">
        <w:r w:rsidR="003078CA" w:rsidRPr="00045FCC">
          <w:rPr>
            <w:rStyle w:val="af9"/>
            <w:color w:val="auto"/>
            <w:sz w:val="28"/>
            <w:szCs w:val="28"/>
            <w:u w:val="none"/>
          </w:rPr>
          <w:t>Журнал "Практика Рекламы"</w:t>
        </w:r>
      </w:hyperlink>
    </w:p>
    <w:p w14:paraId="28B2CD9A" w14:textId="77777777" w:rsidR="003078CA" w:rsidRPr="00045FCC" w:rsidRDefault="00DF2C72" w:rsidP="003078CA">
      <w:pPr>
        <w:ind w:firstLine="709"/>
        <w:jc w:val="both"/>
        <w:rPr>
          <w:sz w:val="28"/>
          <w:szCs w:val="28"/>
        </w:rPr>
      </w:pPr>
      <w:hyperlink r:id="rId29" w:history="1">
        <w:r w:rsidR="003078CA" w:rsidRPr="00045FCC">
          <w:rPr>
            <w:rStyle w:val="af9"/>
            <w:color w:val="auto"/>
            <w:sz w:val="28"/>
            <w:szCs w:val="28"/>
            <w:u w:val="none"/>
          </w:rPr>
          <w:t>Журнал "Индустрия рекламы"</w:t>
        </w:r>
      </w:hyperlink>
    </w:p>
    <w:p w14:paraId="6E86425E" w14:textId="77777777" w:rsidR="003078CA" w:rsidRPr="00045FCC" w:rsidRDefault="00DF2C72" w:rsidP="003078CA">
      <w:pPr>
        <w:ind w:firstLine="709"/>
        <w:jc w:val="both"/>
        <w:rPr>
          <w:sz w:val="28"/>
          <w:szCs w:val="28"/>
        </w:rPr>
      </w:pPr>
      <w:hyperlink r:id="rId30" w:history="1">
        <w:r w:rsidR="003078CA" w:rsidRPr="00045FCC">
          <w:rPr>
            <w:rStyle w:val="af9"/>
            <w:color w:val="auto"/>
            <w:sz w:val="28"/>
            <w:szCs w:val="28"/>
            <w:u w:val="none"/>
          </w:rPr>
          <w:t>Журнал "Рекламные идеи"</w:t>
        </w:r>
      </w:hyperlink>
    </w:p>
    <w:p w14:paraId="2FAD148C" w14:textId="77777777" w:rsidR="003078CA" w:rsidRPr="00045FCC" w:rsidRDefault="00DF2C72" w:rsidP="003078CA">
      <w:pPr>
        <w:ind w:firstLine="709"/>
        <w:jc w:val="both"/>
        <w:rPr>
          <w:sz w:val="28"/>
          <w:szCs w:val="28"/>
        </w:rPr>
      </w:pPr>
      <w:hyperlink r:id="rId31" w:history="1">
        <w:r w:rsidR="003078CA" w:rsidRPr="00045FCC">
          <w:rPr>
            <w:rStyle w:val="af9"/>
            <w:color w:val="auto"/>
            <w:sz w:val="28"/>
            <w:szCs w:val="28"/>
            <w:u w:val="none"/>
          </w:rPr>
          <w:t xml:space="preserve">Журнал "Рекламные технологии" </w:t>
        </w:r>
      </w:hyperlink>
    </w:p>
    <w:p w14:paraId="1DFA1734" w14:textId="77777777" w:rsidR="003078CA" w:rsidRPr="00045FCC" w:rsidRDefault="00DF2C72" w:rsidP="003078CA">
      <w:pPr>
        <w:ind w:firstLine="709"/>
        <w:jc w:val="both"/>
        <w:rPr>
          <w:sz w:val="28"/>
          <w:szCs w:val="28"/>
        </w:rPr>
      </w:pPr>
      <w:hyperlink r:id="rId32" w:history="1">
        <w:r w:rsidR="003078CA" w:rsidRPr="00045FCC">
          <w:rPr>
            <w:rStyle w:val="af9"/>
            <w:color w:val="auto"/>
            <w:sz w:val="28"/>
            <w:szCs w:val="28"/>
            <w:u w:val="none"/>
          </w:rPr>
          <w:t>Журнал "Лаборатория рекламы"</w:t>
        </w:r>
      </w:hyperlink>
    </w:p>
    <w:p w14:paraId="1E58DF4A" w14:textId="77777777" w:rsidR="003078CA" w:rsidRPr="00045FCC" w:rsidRDefault="00DF2C72" w:rsidP="003078CA">
      <w:pPr>
        <w:ind w:firstLine="709"/>
        <w:jc w:val="both"/>
        <w:rPr>
          <w:sz w:val="28"/>
          <w:szCs w:val="28"/>
        </w:rPr>
      </w:pPr>
      <w:hyperlink r:id="rId33" w:history="1">
        <w:r w:rsidR="003078CA" w:rsidRPr="00045FCC">
          <w:rPr>
            <w:rStyle w:val="af9"/>
            <w:color w:val="auto"/>
            <w:sz w:val="28"/>
            <w:szCs w:val="28"/>
            <w:u w:val="none"/>
          </w:rPr>
          <w:t>Журнал "Реклама и жизнь"</w:t>
        </w:r>
      </w:hyperlink>
    </w:p>
    <w:p w14:paraId="527AD29A" w14:textId="77777777" w:rsidR="003078CA" w:rsidRPr="00045FCC" w:rsidRDefault="00DF2C72" w:rsidP="003078CA">
      <w:pPr>
        <w:ind w:firstLine="709"/>
        <w:jc w:val="both"/>
        <w:rPr>
          <w:sz w:val="28"/>
          <w:szCs w:val="28"/>
        </w:rPr>
      </w:pPr>
      <w:hyperlink r:id="rId34" w:history="1">
        <w:r w:rsidR="003078CA" w:rsidRPr="00045FCC">
          <w:rPr>
            <w:rStyle w:val="af9"/>
            <w:color w:val="auto"/>
            <w:sz w:val="28"/>
            <w:szCs w:val="28"/>
            <w:u w:val="none"/>
          </w:rPr>
          <w:t xml:space="preserve">Журнал "Рекламодатель" </w:t>
        </w:r>
      </w:hyperlink>
    </w:p>
    <w:p w14:paraId="4CEE4B0A" w14:textId="77777777" w:rsidR="003078CA" w:rsidRPr="00045FCC" w:rsidRDefault="00DF2C72" w:rsidP="003078CA">
      <w:pPr>
        <w:ind w:firstLine="709"/>
        <w:jc w:val="both"/>
        <w:rPr>
          <w:sz w:val="28"/>
          <w:szCs w:val="28"/>
        </w:rPr>
      </w:pPr>
      <w:hyperlink r:id="rId35" w:history="1">
        <w:r w:rsidR="003078CA" w:rsidRPr="00045FCC">
          <w:rPr>
            <w:rStyle w:val="af9"/>
            <w:color w:val="auto"/>
            <w:sz w:val="28"/>
            <w:szCs w:val="28"/>
            <w:u w:val="none"/>
          </w:rPr>
          <w:t xml:space="preserve">Журнал «Вывески. Реклама. OUTDOOR» </w:t>
        </w:r>
      </w:hyperlink>
    </w:p>
    <w:p w14:paraId="6CC1AA74" w14:textId="77777777" w:rsidR="003078CA" w:rsidRPr="00045FCC" w:rsidRDefault="00DF2C72" w:rsidP="003078CA">
      <w:pPr>
        <w:ind w:firstLine="709"/>
        <w:jc w:val="both"/>
        <w:rPr>
          <w:sz w:val="28"/>
          <w:szCs w:val="28"/>
        </w:rPr>
      </w:pPr>
      <w:hyperlink r:id="rId36" w:history="1">
        <w:r w:rsidR="003078CA" w:rsidRPr="00045FCC">
          <w:rPr>
            <w:rStyle w:val="af9"/>
            <w:color w:val="auto"/>
            <w:sz w:val="28"/>
            <w:szCs w:val="28"/>
            <w:u w:val="none"/>
          </w:rPr>
          <w:t>Журнал «Маркетолог»</w:t>
        </w:r>
      </w:hyperlink>
    </w:p>
    <w:p w14:paraId="5CB50C97" w14:textId="77777777" w:rsidR="003078CA" w:rsidRPr="00045FCC" w:rsidRDefault="00DF2C72" w:rsidP="003078CA">
      <w:pPr>
        <w:ind w:firstLine="709"/>
        <w:jc w:val="both"/>
        <w:rPr>
          <w:sz w:val="28"/>
          <w:szCs w:val="28"/>
        </w:rPr>
      </w:pPr>
      <w:hyperlink r:id="rId37" w:history="1">
        <w:r w:rsidR="003078CA" w:rsidRPr="00045FCC">
          <w:rPr>
            <w:rStyle w:val="af9"/>
            <w:color w:val="auto"/>
            <w:sz w:val="28"/>
            <w:szCs w:val="28"/>
            <w:u w:val="none"/>
          </w:rPr>
          <w:t xml:space="preserve">Журнал «Реклама. </w:t>
        </w:r>
        <w:proofErr w:type="spellStart"/>
        <w:r w:rsidR="003078CA" w:rsidRPr="00045FCC">
          <w:rPr>
            <w:rStyle w:val="af9"/>
            <w:color w:val="auto"/>
            <w:sz w:val="28"/>
            <w:szCs w:val="28"/>
            <w:u w:val="none"/>
          </w:rPr>
          <w:t>OutdoorMedia</w:t>
        </w:r>
        <w:proofErr w:type="spellEnd"/>
        <w:r w:rsidR="003078CA" w:rsidRPr="00045FCC">
          <w:rPr>
            <w:rStyle w:val="af9"/>
            <w:color w:val="auto"/>
            <w:sz w:val="28"/>
            <w:szCs w:val="28"/>
            <w:u w:val="none"/>
          </w:rPr>
          <w:t xml:space="preserve">» </w:t>
        </w:r>
      </w:hyperlink>
    </w:p>
    <w:p w14:paraId="28B0DECA" w14:textId="77777777" w:rsidR="003078CA" w:rsidRPr="00045FCC" w:rsidRDefault="00DF2C72" w:rsidP="003078CA">
      <w:pPr>
        <w:ind w:firstLine="709"/>
        <w:jc w:val="both"/>
        <w:rPr>
          <w:sz w:val="28"/>
          <w:szCs w:val="28"/>
        </w:rPr>
      </w:pPr>
      <w:hyperlink r:id="rId38" w:history="1">
        <w:r w:rsidR="003078CA" w:rsidRPr="00045FCC">
          <w:rPr>
            <w:rStyle w:val="af9"/>
            <w:color w:val="auto"/>
            <w:sz w:val="28"/>
            <w:szCs w:val="28"/>
            <w:u w:val="none"/>
          </w:rPr>
          <w:t xml:space="preserve">Журнал «Рекламный мир» </w:t>
        </w:r>
      </w:hyperlink>
    </w:p>
    <w:p w14:paraId="245FAE5F" w14:textId="77777777" w:rsidR="003078CA" w:rsidRPr="00045FCC" w:rsidRDefault="00DF2C72" w:rsidP="003078CA">
      <w:pPr>
        <w:ind w:firstLine="709"/>
        <w:jc w:val="both"/>
        <w:rPr>
          <w:sz w:val="28"/>
          <w:szCs w:val="28"/>
        </w:rPr>
      </w:pPr>
      <w:hyperlink r:id="rId39" w:history="1">
        <w:r w:rsidR="003078CA" w:rsidRPr="00045FCC">
          <w:rPr>
            <w:rStyle w:val="af9"/>
            <w:color w:val="auto"/>
            <w:sz w:val="28"/>
            <w:szCs w:val="28"/>
            <w:u w:val="none"/>
          </w:rPr>
          <w:t xml:space="preserve">Журнал «Брэнд-менеджмент» </w:t>
        </w:r>
      </w:hyperlink>
    </w:p>
    <w:p w14:paraId="05B134D4" w14:textId="77777777" w:rsidR="003078CA" w:rsidRPr="00045FCC" w:rsidRDefault="00DF2C72" w:rsidP="003078CA">
      <w:pPr>
        <w:ind w:firstLine="709"/>
        <w:jc w:val="both"/>
        <w:rPr>
          <w:sz w:val="28"/>
          <w:szCs w:val="28"/>
        </w:rPr>
      </w:pPr>
      <w:hyperlink r:id="rId40" w:history="1">
        <w:r w:rsidR="003078CA" w:rsidRPr="00045FCC">
          <w:rPr>
            <w:rStyle w:val="af9"/>
            <w:color w:val="auto"/>
            <w:sz w:val="28"/>
            <w:szCs w:val="28"/>
            <w:u w:val="none"/>
          </w:rPr>
          <w:t xml:space="preserve">Журнал «PR в России» </w:t>
        </w:r>
      </w:hyperlink>
    </w:p>
    <w:p w14:paraId="7A4452F9" w14:textId="77777777" w:rsidR="003078CA" w:rsidRPr="00111510" w:rsidRDefault="003078CA" w:rsidP="003078CA">
      <w:pPr>
        <w:autoSpaceDE w:val="0"/>
        <w:autoSpaceDN w:val="0"/>
        <w:ind w:right="-1"/>
        <w:jc w:val="center"/>
        <w:rPr>
          <w:b/>
          <w:bCs/>
          <w:sz w:val="28"/>
          <w:szCs w:val="28"/>
        </w:rPr>
      </w:pPr>
    </w:p>
    <w:p w14:paraId="2A300FDF" w14:textId="77777777" w:rsidR="003078CA" w:rsidRDefault="003078CA" w:rsidP="003078CA">
      <w:pPr>
        <w:jc w:val="both"/>
        <w:rPr>
          <w:sz w:val="28"/>
          <w:szCs w:val="28"/>
        </w:rPr>
      </w:pPr>
      <w:r w:rsidRPr="00BF3BC5">
        <w:rPr>
          <w:sz w:val="28"/>
          <w:szCs w:val="28"/>
        </w:rPr>
        <w:lastRenderedPageBreak/>
        <w:t xml:space="preserve">4.2. Перечень ресурсов информационно-телекоммуникационной сети «Интернет» </w:t>
      </w:r>
    </w:p>
    <w:p w14:paraId="10DDA9C4" w14:textId="77777777" w:rsidR="003078CA" w:rsidRDefault="003078CA" w:rsidP="003078CA">
      <w:pPr>
        <w:rPr>
          <w:sz w:val="28"/>
          <w:szCs w:val="28"/>
        </w:rPr>
      </w:pPr>
      <w:bookmarkStart w:id="4" w:name="_Hlk103517555"/>
      <w:bookmarkStart w:id="5" w:name="_Hlk103514220"/>
    </w:p>
    <w:p w14:paraId="22C6902F" w14:textId="77777777" w:rsidR="003078CA" w:rsidRPr="009B08DB" w:rsidRDefault="003078CA" w:rsidP="003078CA">
      <w:pPr>
        <w:ind w:firstLine="709"/>
        <w:rPr>
          <w:sz w:val="28"/>
          <w:szCs w:val="28"/>
        </w:rPr>
      </w:pPr>
      <w:r w:rsidRPr="009B08DB">
        <w:rPr>
          <w:sz w:val="28"/>
          <w:szCs w:val="28"/>
        </w:rPr>
        <w:t xml:space="preserve">Национальная электронная библиотека (НЭБ) </w:t>
      </w:r>
      <w:r w:rsidRPr="009B08DB">
        <w:rPr>
          <w:sz w:val="28"/>
          <w:szCs w:val="28"/>
          <w:lang w:val="en-US"/>
        </w:rPr>
        <w:t>www</w:t>
      </w:r>
      <w:r w:rsidRPr="009B08DB">
        <w:rPr>
          <w:sz w:val="28"/>
          <w:szCs w:val="28"/>
        </w:rPr>
        <w:t>.rusneb.ru</w:t>
      </w:r>
    </w:p>
    <w:p w14:paraId="36961598" w14:textId="77777777" w:rsidR="003078CA" w:rsidRPr="009B08DB" w:rsidRDefault="003078CA" w:rsidP="003078CA">
      <w:pPr>
        <w:ind w:firstLine="709"/>
        <w:rPr>
          <w:sz w:val="28"/>
          <w:szCs w:val="28"/>
        </w:rPr>
      </w:pPr>
      <w:r w:rsidRPr="009B08DB">
        <w:rPr>
          <w:bCs/>
          <w:sz w:val="28"/>
          <w:szCs w:val="28"/>
        </w:rPr>
        <w:t xml:space="preserve">ELibrary.ru Научная электронная библиотека </w:t>
      </w:r>
      <w:r w:rsidRPr="009B08DB">
        <w:rPr>
          <w:bCs/>
          <w:sz w:val="28"/>
          <w:szCs w:val="28"/>
          <w:lang w:val="en-US"/>
        </w:rPr>
        <w:t>www</w:t>
      </w:r>
      <w:r w:rsidRPr="009B08DB">
        <w:rPr>
          <w:bCs/>
          <w:sz w:val="28"/>
          <w:szCs w:val="28"/>
        </w:rPr>
        <w:t>.</w:t>
      </w:r>
      <w:proofErr w:type="spellStart"/>
      <w:r w:rsidRPr="009B08DB">
        <w:rPr>
          <w:bCs/>
          <w:sz w:val="28"/>
          <w:szCs w:val="28"/>
          <w:lang w:val="en-US"/>
        </w:rPr>
        <w:t>elibrary</w:t>
      </w:r>
      <w:proofErr w:type="spellEnd"/>
      <w:r w:rsidRPr="009B08DB">
        <w:rPr>
          <w:bCs/>
          <w:sz w:val="28"/>
          <w:szCs w:val="28"/>
        </w:rPr>
        <w:t>.</w:t>
      </w:r>
      <w:proofErr w:type="spellStart"/>
      <w:r w:rsidRPr="009B08DB">
        <w:rPr>
          <w:bCs/>
          <w:sz w:val="28"/>
          <w:szCs w:val="28"/>
          <w:lang w:val="en-US"/>
        </w:rPr>
        <w:t>ru</w:t>
      </w:r>
      <w:proofErr w:type="spellEnd"/>
    </w:p>
    <w:p w14:paraId="36C73CBD" w14:textId="77777777" w:rsidR="003078CA" w:rsidRPr="009B08DB" w:rsidRDefault="003078CA" w:rsidP="003078CA">
      <w:pPr>
        <w:ind w:firstLine="709"/>
        <w:rPr>
          <w:sz w:val="28"/>
          <w:szCs w:val="28"/>
        </w:rPr>
      </w:pPr>
      <w:r w:rsidRPr="009B08DB">
        <w:rPr>
          <w:sz w:val="28"/>
          <w:szCs w:val="28"/>
        </w:rPr>
        <w:t xml:space="preserve">Электронная библиотека </w:t>
      </w:r>
      <w:proofErr w:type="spellStart"/>
      <w:r w:rsidRPr="009B08DB">
        <w:rPr>
          <w:sz w:val="28"/>
          <w:szCs w:val="28"/>
          <w:lang w:val="en-US"/>
        </w:rPr>
        <w:t>Grebennikon</w:t>
      </w:r>
      <w:proofErr w:type="spellEnd"/>
      <w:r w:rsidRPr="009B08DB">
        <w:rPr>
          <w:sz w:val="28"/>
          <w:szCs w:val="28"/>
        </w:rPr>
        <w:t>.</w:t>
      </w:r>
      <w:proofErr w:type="spellStart"/>
      <w:r w:rsidRPr="009B08DB">
        <w:rPr>
          <w:sz w:val="28"/>
          <w:szCs w:val="28"/>
          <w:lang w:val="en-US"/>
        </w:rPr>
        <w:t>ru</w:t>
      </w:r>
      <w:proofErr w:type="spellEnd"/>
      <w:r w:rsidRPr="009B08DB">
        <w:rPr>
          <w:sz w:val="28"/>
          <w:szCs w:val="28"/>
        </w:rPr>
        <w:t xml:space="preserve"> </w:t>
      </w:r>
      <w:r w:rsidRPr="009B08DB">
        <w:rPr>
          <w:sz w:val="28"/>
          <w:szCs w:val="28"/>
          <w:lang w:val="en-US"/>
        </w:rPr>
        <w:t>www</w:t>
      </w:r>
      <w:r w:rsidRPr="009B08DB">
        <w:rPr>
          <w:sz w:val="28"/>
          <w:szCs w:val="28"/>
        </w:rPr>
        <w:t>.</w:t>
      </w:r>
      <w:proofErr w:type="spellStart"/>
      <w:r w:rsidRPr="009B08DB">
        <w:rPr>
          <w:sz w:val="28"/>
          <w:szCs w:val="28"/>
          <w:lang w:val="en-US"/>
        </w:rPr>
        <w:t>grebennikon</w:t>
      </w:r>
      <w:proofErr w:type="spellEnd"/>
      <w:r w:rsidRPr="009B08DB">
        <w:rPr>
          <w:sz w:val="28"/>
          <w:szCs w:val="28"/>
        </w:rPr>
        <w:t>.</w:t>
      </w:r>
      <w:proofErr w:type="spellStart"/>
      <w:r w:rsidRPr="009B08DB">
        <w:rPr>
          <w:sz w:val="28"/>
          <w:szCs w:val="28"/>
          <w:lang w:val="en-US"/>
        </w:rPr>
        <w:t>ru</w:t>
      </w:r>
      <w:proofErr w:type="spellEnd"/>
    </w:p>
    <w:p w14:paraId="1471F44E" w14:textId="77777777" w:rsidR="003078CA" w:rsidRPr="009B08DB" w:rsidRDefault="003078CA" w:rsidP="003078CA">
      <w:pPr>
        <w:ind w:firstLine="709"/>
        <w:rPr>
          <w:sz w:val="28"/>
          <w:szCs w:val="28"/>
          <w:lang w:val="en-US"/>
        </w:rPr>
      </w:pPr>
      <w:r w:rsidRPr="009B08DB">
        <w:rPr>
          <w:bCs/>
          <w:sz w:val="28"/>
          <w:szCs w:val="28"/>
          <w:lang w:val="en-US"/>
        </w:rPr>
        <w:t>Cambridge University Press</w:t>
      </w:r>
    </w:p>
    <w:p w14:paraId="72B61F69" w14:textId="77777777" w:rsidR="003078CA" w:rsidRPr="009B08DB" w:rsidRDefault="003078CA" w:rsidP="003078CA">
      <w:pPr>
        <w:ind w:firstLine="709"/>
        <w:rPr>
          <w:bCs/>
          <w:sz w:val="28"/>
          <w:szCs w:val="28"/>
          <w:lang w:val="en-US"/>
        </w:rPr>
      </w:pPr>
      <w:proofErr w:type="spellStart"/>
      <w:r w:rsidRPr="009B08DB">
        <w:rPr>
          <w:sz w:val="28"/>
          <w:szCs w:val="28"/>
          <w:lang w:val="en-US"/>
        </w:rPr>
        <w:t>Pr</w:t>
      </w:r>
      <w:proofErr w:type="spellEnd"/>
      <w:r w:rsidRPr="009B08DB">
        <w:rPr>
          <w:sz w:val="28"/>
          <w:szCs w:val="28"/>
        </w:rPr>
        <w:t>о</w:t>
      </w:r>
      <w:proofErr w:type="gramStart"/>
      <w:r w:rsidRPr="009B08DB">
        <w:rPr>
          <w:sz w:val="28"/>
          <w:szCs w:val="28"/>
          <w:lang w:val="en-US"/>
        </w:rPr>
        <w:t>Quest  Dissertation</w:t>
      </w:r>
      <w:proofErr w:type="gramEnd"/>
      <w:r w:rsidRPr="009B08DB">
        <w:rPr>
          <w:sz w:val="28"/>
          <w:szCs w:val="28"/>
          <w:lang w:val="en-US"/>
        </w:rPr>
        <w:t xml:space="preserve"> &amp; Theses Global</w:t>
      </w:r>
    </w:p>
    <w:p w14:paraId="4FDFFF7F" w14:textId="77777777" w:rsidR="003078CA" w:rsidRPr="009B08DB" w:rsidRDefault="003078CA" w:rsidP="003078CA">
      <w:pPr>
        <w:ind w:firstLine="709"/>
        <w:rPr>
          <w:bCs/>
          <w:sz w:val="28"/>
          <w:szCs w:val="28"/>
          <w:lang w:val="en-US"/>
        </w:rPr>
      </w:pPr>
      <w:r w:rsidRPr="009B08DB">
        <w:rPr>
          <w:bCs/>
          <w:sz w:val="28"/>
          <w:szCs w:val="28"/>
          <w:lang w:val="en-US"/>
        </w:rPr>
        <w:t>SAGE Journals</w:t>
      </w:r>
    </w:p>
    <w:p w14:paraId="5F598AD2" w14:textId="77777777" w:rsidR="003078CA" w:rsidRPr="0011111B" w:rsidRDefault="003078CA" w:rsidP="003078CA">
      <w:pPr>
        <w:ind w:firstLine="709"/>
        <w:rPr>
          <w:sz w:val="28"/>
          <w:szCs w:val="28"/>
        </w:rPr>
      </w:pPr>
      <w:r w:rsidRPr="009B08DB">
        <w:rPr>
          <w:bCs/>
          <w:sz w:val="28"/>
          <w:szCs w:val="28"/>
          <w:lang w:val="en-US"/>
        </w:rPr>
        <w:t>Taylor</w:t>
      </w:r>
      <w:r w:rsidRPr="0011111B">
        <w:rPr>
          <w:bCs/>
          <w:sz w:val="28"/>
          <w:szCs w:val="28"/>
        </w:rPr>
        <w:t xml:space="preserve"> </w:t>
      </w:r>
      <w:r w:rsidRPr="009B08DB">
        <w:rPr>
          <w:bCs/>
          <w:sz w:val="28"/>
          <w:szCs w:val="28"/>
          <w:lang w:val="en-US"/>
        </w:rPr>
        <w:t>and</w:t>
      </w:r>
      <w:r w:rsidRPr="0011111B">
        <w:rPr>
          <w:bCs/>
          <w:sz w:val="28"/>
          <w:szCs w:val="28"/>
        </w:rPr>
        <w:t xml:space="preserve"> </w:t>
      </w:r>
      <w:r w:rsidRPr="009B08DB">
        <w:rPr>
          <w:bCs/>
          <w:sz w:val="28"/>
          <w:szCs w:val="28"/>
          <w:lang w:val="en-US"/>
        </w:rPr>
        <w:t>Francis</w:t>
      </w:r>
      <w:r w:rsidRPr="0011111B">
        <w:rPr>
          <w:sz w:val="28"/>
          <w:szCs w:val="28"/>
        </w:rPr>
        <w:t xml:space="preserve"> </w:t>
      </w:r>
    </w:p>
    <w:p w14:paraId="092F7269" w14:textId="77777777" w:rsidR="003078CA" w:rsidRPr="0011111B" w:rsidRDefault="003078CA" w:rsidP="003078CA">
      <w:pPr>
        <w:ind w:firstLine="709"/>
        <w:rPr>
          <w:sz w:val="28"/>
          <w:szCs w:val="28"/>
        </w:rPr>
      </w:pPr>
      <w:r w:rsidRPr="009B08DB">
        <w:rPr>
          <w:sz w:val="28"/>
          <w:szCs w:val="28"/>
          <w:lang w:val="en-US"/>
        </w:rPr>
        <w:t>JSTOR</w:t>
      </w:r>
      <w:bookmarkEnd w:id="4"/>
    </w:p>
    <w:bookmarkEnd w:id="5"/>
    <w:p w14:paraId="7C44CAA2" w14:textId="77777777" w:rsidR="003078CA" w:rsidRPr="0011111B" w:rsidRDefault="003078CA" w:rsidP="003078CA">
      <w:pPr>
        <w:ind w:firstLine="709"/>
        <w:rPr>
          <w:sz w:val="28"/>
          <w:szCs w:val="28"/>
        </w:rPr>
      </w:pPr>
    </w:p>
    <w:p w14:paraId="761E944C" w14:textId="77777777" w:rsidR="003078CA" w:rsidRPr="009B08DB" w:rsidRDefault="003078CA" w:rsidP="003078CA">
      <w:pPr>
        <w:tabs>
          <w:tab w:val="num" w:pos="576"/>
        </w:tabs>
        <w:jc w:val="both"/>
        <w:rPr>
          <w:b/>
          <w:sz w:val="28"/>
          <w:szCs w:val="28"/>
        </w:rPr>
      </w:pPr>
      <w:bookmarkStart w:id="6" w:name="_Toc25439401"/>
      <w:bookmarkStart w:id="7" w:name="_Toc25439545"/>
      <w:bookmarkStart w:id="8" w:name="_Toc27586264"/>
      <w:bookmarkStart w:id="9" w:name="_Toc27764409"/>
      <w:bookmarkStart w:id="10" w:name="_Toc27825423"/>
      <w:bookmarkStart w:id="11" w:name="_Toc27853241"/>
      <w:bookmarkStart w:id="12" w:name="_Toc61700762"/>
      <w:bookmarkStart w:id="13" w:name="_Toc101783781"/>
      <w:bookmarkStart w:id="14" w:name="_Hlk103690769"/>
      <w:bookmarkStart w:id="15" w:name="_Hlk103691960"/>
      <w:r w:rsidRPr="009B08DB">
        <w:rPr>
          <w:b/>
          <w:sz w:val="28"/>
          <w:szCs w:val="28"/>
        </w:rPr>
        <w:t>Профессиональные базы данных</w:t>
      </w:r>
      <w:bookmarkEnd w:id="6"/>
      <w:bookmarkEnd w:id="7"/>
      <w:bookmarkEnd w:id="8"/>
      <w:r w:rsidRPr="009B08DB">
        <w:rPr>
          <w:b/>
          <w:sz w:val="28"/>
          <w:szCs w:val="28"/>
        </w:rPr>
        <w:t xml:space="preserve"> и информационно-справочные системы</w:t>
      </w:r>
      <w:bookmarkEnd w:id="9"/>
      <w:bookmarkEnd w:id="10"/>
      <w:bookmarkEnd w:id="11"/>
      <w:bookmarkEnd w:id="12"/>
      <w:bookmarkEnd w:id="13"/>
    </w:p>
    <w:p w14:paraId="0E2C13BC" w14:textId="77777777" w:rsidR="003078CA" w:rsidRPr="009B08DB" w:rsidRDefault="003078CA" w:rsidP="003078CA">
      <w:pPr>
        <w:rPr>
          <w:sz w:val="28"/>
          <w:szCs w:val="28"/>
        </w:rPr>
      </w:pPr>
    </w:p>
    <w:p w14:paraId="4BFDCAF8" w14:textId="77777777" w:rsidR="003078CA" w:rsidRPr="009B08DB" w:rsidRDefault="003078CA" w:rsidP="003078CA">
      <w:pPr>
        <w:ind w:firstLine="851"/>
        <w:rPr>
          <w:sz w:val="28"/>
          <w:szCs w:val="28"/>
        </w:rPr>
      </w:pPr>
      <w:r w:rsidRPr="009B08DB">
        <w:rPr>
          <w:sz w:val="28"/>
          <w:szCs w:val="28"/>
        </w:rPr>
        <w:t xml:space="preserve">Доступ к профессиональным базам данных: https://liber.rsuh.ru/ru/bases </w:t>
      </w:r>
    </w:p>
    <w:p w14:paraId="6260645C" w14:textId="77777777" w:rsidR="003078CA" w:rsidRPr="009B08DB" w:rsidRDefault="003078CA" w:rsidP="003078CA">
      <w:pPr>
        <w:ind w:firstLine="851"/>
        <w:rPr>
          <w:sz w:val="28"/>
          <w:szCs w:val="28"/>
        </w:rPr>
      </w:pPr>
      <w:r w:rsidRPr="009B08DB">
        <w:rPr>
          <w:sz w:val="28"/>
          <w:szCs w:val="28"/>
        </w:rPr>
        <w:t>Информационные справочные системы:</w:t>
      </w:r>
    </w:p>
    <w:p w14:paraId="26F6F637" w14:textId="77777777" w:rsidR="003078CA" w:rsidRPr="009B08DB" w:rsidRDefault="003078CA" w:rsidP="003078CA">
      <w:pPr>
        <w:numPr>
          <w:ilvl w:val="0"/>
          <w:numId w:val="32"/>
        </w:numPr>
        <w:rPr>
          <w:sz w:val="28"/>
          <w:szCs w:val="28"/>
        </w:rPr>
      </w:pPr>
      <w:r w:rsidRPr="009B08DB">
        <w:rPr>
          <w:sz w:val="28"/>
          <w:szCs w:val="28"/>
        </w:rPr>
        <w:t>Консультант Плюс</w:t>
      </w:r>
    </w:p>
    <w:p w14:paraId="6B5058D2" w14:textId="77777777" w:rsidR="003078CA" w:rsidRPr="009B08DB" w:rsidRDefault="003078CA" w:rsidP="003078CA">
      <w:pPr>
        <w:numPr>
          <w:ilvl w:val="0"/>
          <w:numId w:val="32"/>
        </w:numPr>
        <w:rPr>
          <w:sz w:val="28"/>
          <w:szCs w:val="28"/>
        </w:rPr>
      </w:pPr>
      <w:r w:rsidRPr="009B08DB">
        <w:rPr>
          <w:sz w:val="28"/>
          <w:szCs w:val="28"/>
        </w:rPr>
        <w:t>Гарант</w:t>
      </w:r>
      <w:bookmarkEnd w:id="14"/>
    </w:p>
    <w:bookmarkEnd w:id="15"/>
    <w:p w14:paraId="046C5D04" w14:textId="77777777" w:rsidR="003078CA" w:rsidRDefault="003078CA" w:rsidP="003078CA">
      <w:pPr>
        <w:rPr>
          <w:sz w:val="28"/>
          <w:szCs w:val="28"/>
        </w:rPr>
      </w:pPr>
    </w:p>
    <w:p w14:paraId="4C390525" w14:textId="77777777" w:rsidR="003078CA" w:rsidRPr="00BF3BC5" w:rsidRDefault="003078CA" w:rsidP="003078CA">
      <w:pPr>
        <w:rPr>
          <w:b/>
          <w:sz w:val="28"/>
          <w:szCs w:val="28"/>
        </w:rPr>
      </w:pPr>
      <w:r w:rsidRPr="00BF3BC5">
        <w:rPr>
          <w:b/>
          <w:sz w:val="28"/>
          <w:szCs w:val="28"/>
        </w:rPr>
        <w:t xml:space="preserve">5. Материально-техническая база, необходимая для проведения практики </w:t>
      </w:r>
    </w:p>
    <w:p w14:paraId="42873A1A" w14:textId="77777777" w:rsidR="003078CA" w:rsidRPr="00E07289" w:rsidRDefault="003078CA" w:rsidP="003078CA">
      <w:pPr>
        <w:ind w:firstLine="709"/>
        <w:jc w:val="both"/>
        <w:rPr>
          <w:color w:val="000000"/>
          <w:spacing w:val="-1"/>
          <w:sz w:val="28"/>
          <w:szCs w:val="28"/>
        </w:rPr>
      </w:pPr>
      <w:r>
        <w:rPr>
          <w:sz w:val="28"/>
          <w:szCs w:val="28"/>
        </w:rPr>
        <w:t>Производственная практика</w:t>
      </w:r>
      <w:r w:rsidRPr="00111510">
        <w:rPr>
          <w:color w:val="000000"/>
          <w:sz w:val="28"/>
          <w:szCs w:val="28"/>
        </w:rPr>
        <w:t xml:space="preserve"> (</w:t>
      </w:r>
      <w:r>
        <w:rPr>
          <w:color w:val="000000"/>
          <w:sz w:val="28"/>
          <w:szCs w:val="28"/>
        </w:rPr>
        <w:t>преддипломная практика</w:t>
      </w:r>
      <w:r w:rsidRPr="00111510">
        <w:rPr>
          <w:color w:val="000000"/>
          <w:sz w:val="28"/>
          <w:szCs w:val="28"/>
        </w:rPr>
        <w:t>)</w:t>
      </w:r>
      <w:r>
        <w:rPr>
          <w:color w:val="000000"/>
          <w:sz w:val="28"/>
          <w:szCs w:val="28"/>
        </w:rPr>
        <w:t xml:space="preserve"> </w:t>
      </w:r>
      <w:r w:rsidRPr="00B96327">
        <w:rPr>
          <w:i/>
          <w:iCs/>
          <w:sz w:val="28"/>
          <w:szCs w:val="28"/>
        </w:rPr>
        <w:t>проводится в</w:t>
      </w:r>
      <w:r w:rsidRPr="00E07289">
        <w:rPr>
          <w:sz w:val="28"/>
          <w:szCs w:val="28"/>
        </w:rPr>
        <w:t xml:space="preserve"> рекламных и </w:t>
      </w:r>
      <w:r>
        <w:rPr>
          <w:sz w:val="28"/>
          <w:szCs w:val="28"/>
          <w:lang w:val="en-US"/>
        </w:rPr>
        <w:t>PR</w:t>
      </w:r>
      <w:r w:rsidRPr="00E07289">
        <w:rPr>
          <w:sz w:val="28"/>
          <w:szCs w:val="28"/>
        </w:rPr>
        <w:t xml:space="preserve">-службах организаций различных отраслей и форм собственности, </w:t>
      </w:r>
      <w:r>
        <w:rPr>
          <w:sz w:val="28"/>
          <w:szCs w:val="28"/>
        </w:rPr>
        <w:t>р</w:t>
      </w:r>
      <w:r w:rsidRPr="00E07289">
        <w:rPr>
          <w:sz w:val="28"/>
          <w:szCs w:val="28"/>
        </w:rPr>
        <w:t xml:space="preserve">екламных и </w:t>
      </w:r>
      <w:r>
        <w:rPr>
          <w:sz w:val="28"/>
          <w:szCs w:val="28"/>
          <w:lang w:val="en-US"/>
        </w:rPr>
        <w:t>PR</w:t>
      </w:r>
      <w:r w:rsidRPr="00E07289">
        <w:rPr>
          <w:sz w:val="28"/>
          <w:szCs w:val="28"/>
        </w:rPr>
        <w:t xml:space="preserve">-агентствах, </w:t>
      </w:r>
      <w:r>
        <w:rPr>
          <w:sz w:val="28"/>
          <w:szCs w:val="28"/>
        </w:rPr>
        <w:t>коммуникационных</w:t>
      </w:r>
      <w:r w:rsidRPr="00E07289">
        <w:rPr>
          <w:sz w:val="28"/>
          <w:szCs w:val="28"/>
        </w:rPr>
        <w:t xml:space="preserve"> компаниях, </w:t>
      </w:r>
      <w:r>
        <w:rPr>
          <w:sz w:val="28"/>
          <w:szCs w:val="28"/>
        </w:rPr>
        <w:t xml:space="preserve">с которыми заключены договоры о сотрудничестве. Перечень основных баз практики, с которыми заключены договоры о сотрудничестве, представлен в таблице. </w:t>
      </w:r>
    </w:p>
    <w:p w14:paraId="58CCD33B" w14:textId="77777777" w:rsidR="003078CA" w:rsidRDefault="003078CA" w:rsidP="003078CA">
      <w:pPr>
        <w:ind w:firstLine="709"/>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985"/>
        <w:gridCol w:w="1701"/>
        <w:gridCol w:w="1701"/>
        <w:gridCol w:w="2687"/>
      </w:tblGrid>
      <w:tr w:rsidR="003078CA" w:rsidRPr="00A65681" w14:paraId="4C6A6F65" w14:textId="77777777" w:rsidTr="00E61C05">
        <w:tc>
          <w:tcPr>
            <w:tcW w:w="1271" w:type="dxa"/>
          </w:tcPr>
          <w:p w14:paraId="44D06BD4" w14:textId="77777777" w:rsidR="003078CA" w:rsidRDefault="003078CA" w:rsidP="00E61C05">
            <w:pPr>
              <w:jc w:val="center"/>
            </w:pPr>
            <w:r w:rsidRPr="00A65681">
              <w:t xml:space="preserve">№ договора </w:t>
            </w:r>
          </w:p>
          <w:p w14:paraId="0AC5855A" w14:textId="77777777" w:rsidR="003078CA" w:rsidRPr="00A65681" w:rsidRDefault="003078CA" w:rsidP="00E61C05">
            <w:pPr>
              <w:jc w:val="center"/>
            </w:pPr>
            <w:r w:rsidRPr="00A65681">
              <w:t xml:space="preserve">о </w:t>
            </w:r>
            <w:proofErr w:type="spellStart"/>
            <w:r w:rsidRPr="00A65681">
              <w:t>сотрудни</w:t>
            </w:r>
            <w:r>
              <w:t>-</w:t>
            </w:r>
            <w:r w:rsidRPr="00A65681">
              <w:t>честве</w:t>
            </w:r>
            <w:proofErr w:type="spellEnd"/>
          </w:p>
        </w:tc>
        <w:tc>
          <w:tcPr>
            <w:tcW w:w="1985" w:type="dxa"/>
          </w:tcPr>
          <w:p w14:paraId="56997F4C" w14:textId="77777777" w:rsidR="003078CA" w:rsidRPr="00A65681" w:rsidRDefault="003078CA" w:rsidP="00E61C05">
            <w:pPr>
              <w:jc w:val="center"/>
            </w:pPr>
            <w:r w:rsidRPr="00A65681">
              <w:t>Наименование предприятия, учреждения, организации</w:t>
            </w:r>
          </w:p>
        </w:tc>
        <w:tc>
          <w:tcPr>
            <w:tcW w:w="1701" w:type="dxa"/>
          </w:tcPr>
          <w:p w14:paraId="59B569E3" w14:textId="77777777" w:rsidR="003078CA" w:rsidRPr="00A65681" w:rsidRDefault="003078CA" w:rsidP="00E61C05">
            <w:pPr>
              <w:jc w:val="center"/>
            </w:pPr>
            <w:r w:rsidRPr="00A65681">
              <w:t>Дата заключения и срок действия договора</w:t>
            </w:r>
          </w:p>
        </w:tc>
        <w:tc>
          <w:tcPr>
            <w:tcW w:w="1701" w:type="dxa"/>
          </w:tcPr>
          <w:p w14:paraId="1FAC1D28" w14:textId="77777777" w:rsidR="003078CA" w:rsidRPr="00A65681" w:rsidRDefault="003078CA" w:rsidP="00E61C05">
            <w:pPr>
              <w:jc w:val="center"/>
            </w:pPr>
            <w:r w:rsidRPr="00A65681">
              <w:t>Адрес предприятия, телефон</w:t>
            </w:r>
          </w:p>
        </w:tc>
        <w:tc>
          <w:tcPr>
            <w:tcW w:w="2687" w:type="dxa"/>
          </w:tcPr>
          <w:p w14:paraId="28E74C64" w14:textId="77777777" w:rsidR="003078CA" w:rsidRPr="00A65681" w:rsidRDefault="003078CA" w:rsidP="00E61C05">
            <w:pPr>
              <w:jc w:val="center"/>
            </w:pPr>
            <w:r>
              <w:t>Материально-техническое обеспечение рабочего места обучающегося</w:t>
            </w:r>
          </w:p>
        </w:tc>
      </w:tr>
      <w:tr w:rsidR="003078CA" w:rsidRPr="00BE0F23" w14:paraId="59503932" w14:textId="77777777" w:rsidTr="00E61C05">
        <w:tc>
          <w:tcPr>
            <w:tcW w:w="1271" w:type="dxa"/>
          </w:tcPr>
          <w:p w14:paraId="2A405214" w14:textId="77777777" w:rsidR="003078CA" w:rsidRDefault="003078CA" w:rsidP="00E61C05">
            <w:pPr>
              <w:jc w:val="center"/>
            </w:pPr>
          </w:p>
        </w:tc>
        <w:tc>
          <w:tcPr>
            <w:tcW w:w="1985" w:type="dxa"/>
          </w:tcPr>
          <w:p w14:paraId="0099A1AF" w14:textId="77777777" w:rsidR="003078CA" w:rsidRDefault="003078CA" w:rsidP="00E61C05">
            <w:r>
              <w:t>Ассоциация «НП «Д-Медиа»</w:t>
            </w:r>
          </w:p>
        </w:tc>
        <w:tc>
          <w:tcPr>
            <w:tcW w:w="1701" w:type="dxa"/>
          </w:tcPr>
          <w:p w14:paraId="20DC76F1" w14:textId="77777777" w:rsidR="003078CA" w:rsidRDefault="003078CA" w:rsidP="00E61C05">
            <w:pPr>
              <w:jc w:val="center"/>
            </w:pPr>
            <w:r>
              <w:t>С 26.12.2019 по 31.12.2022</w:t>
            </w:r>
          </w:p>
        </w:tc>
        <w:tc>
          <w:tcPr>
            <w:tcW w:w="1701" w:type="dxa"/>
          </w:tcPr>
          <w:p w14:paraId="44CBB027" w14:textId="77777777" w:rsidR="003078CA" w:rsidRDefault="003078CA" w:rsidP="00E61C05">
            <w:pPr>
              <w:spacing w:line="390" w:lineRule="atLeast"/>
              <w:jc w:val="center"/>
            </w:pPr>
            <w:r>
              <w:t xml:space="preserve">Россия, </w:t>
            </w:r>
            <w:r w:rsidRPr="002A2C83">
              <w:t xml:space="preserve">125047, г. Москва, </w:t>
            </w:r>
            <w:r>
              <w:t>Ленинградский проспект, д.</w:t>
            </w:r>
          </w:p>
          <w:p w14:paraId="55319AC7" w14:textId="77777777" w:rsidR="003078CA" w:rsidRDefault="003078CA" w:rsidP="00E61C05">
            <w:pPr>
              <w:spacing w:line="390" w:lineRule="atLeast"/>
              <w:jc w:val="center"/>
            </w:pPr>
          </w:p>
          <w:p w14:paraId="6B0B94EA" w14:textId="77777777" w:rsidR="003078CA" w:rsidRPr="002A2C83" w:rsidRDefault="003078CA" w:rsidP="00E61C05">
            <w:pPr>
              <w:spacing w:line="390" w:lineRule="atLeast"/>
              <w:jc w:val="center"/>
            </w:pPr>
            <w:r>
              <w:t>Тел.: +7(495)</w:t>
            </w:r>
          </w:p>
          <w:p w14:paraId="365CBFEE" w14:textId="77777777" w:rsidR="003078CA" w:rsidRPr="002A2C83" w:rsidRDefault="003078CA" w:rsidP="00E61C05">
            <w:pPr>
              <w:jc w:val="center"/>
            </w:pPr>
            <w:r w:rsidRPr="002A2C83">
              <w:t>775-45-93</w:t>
            </w:r>
          </w:p>
        </w:tc>
        <w:tc>
          <w:tcPr>
            <w:tcW w:w="2687" w:type="dxa"/>
          </w:tcPr>
          <w:p w14:paraId="1F3BEF18" w14:textId="77777777" w:rsidR="003078CA" w:rsidRPr="00BE0F23" w:rsidRDefault="003078CA" w:rsidP="00E61C05">
            <w:pPr>
              <w:jc w:val="both"/>
            </w:pPr>
            <w:r w:rsidRPr="00BE0F23">
              <w:t>Рабочее место, персональный компьютер, материалы для анализа и др.</w:t>
            </w:r>
          </w:p>
        </w:tc>
      </w:tr>
      <w:tr w:rsidR="003078CA" w:rsidRPr="00BE0F23" w14:paraId="40656EC5" w14:textId="77777777" w:rsidTr="00E61C05">
        <w:tc>
          <w:tcPr>
            <w:tcW w:w="1271" w:type="dxa"/>
          </w:tcPr>
          <w:p w14:paraId="75AF05F5" w14:textId="77777777" w:rsidR="003078CA" w:rsidRPr="00A65681" w:rsidRDefault="003078CA" w:rsidP="00E61C05">
            <w:pPr>
              <w:jc w:val="center"/>
            </w:pPr>
            <w:r>
              <w:t>195-05-97/ФУ</w:t>
            </w:r>
          </w:p>
        </w:tc>
        <w:tc>
          <w:tcPr>
            <w:tcW w:w="1985" w:type="dxa"/>
          </w:tcPr>
          <w:p w14:paraId="56847D31" w14:textId="77777777" w:rsidR="003078CA" w:rsidRPr="00A65681" w:rsidRDefault="003078CA" w:rsidP="00E61C05">
            <w:r>
              <w:t>Ассоциация Коммуникационных Агентств России</w:t>
            </w:r>
          </w:p>
        </w:tc>
        <w:tc>
          <w:tcPr>
            <w:tcW w:w="1701" w:type="dxa"/>
          </w:tcPr>
          <w:p w14:paraId="33C39DF0" w14:textId="77777777" w:rsidR="003078CA" w:rsidRPr="00A65681" w:rsidRDefault="003078CA" w:rsidP="00E61C05">
            <w:pPr>
              <w:jc w:val="center"/>
            </w:pPr>
            <w:r>
              <w:t>С 04.12.2012 на 1 год с пролонгацией</w:t>
            </w:r>
          </w:p>
        </w:tc>
        <w:tc>
          <w:tcPr>
            <w:tcW w:w="1701" w:type="dxa"/>
          </w:tcPr>
          <w:p w14:paraId="728ED18F" w14:textId="77777777" w:rsidR="003078CA" w:rsidRDefault="003078CA" w:rsidP="00E61C05">
            <w:pPr>
              <w:jc w:val="center"/>
            </w:pPr>
            <w:r>
              <w:t>Россия, 127018, г. Москва, ул. Сущевский вал, д.16, стр. 5, офис 1100</w:t>
            </w:r>
          </w:p>
          <w:p w14:paraId="6C0A3ED4" w14:textId="77777777" w:rsidR="003078CA" w:rsidRPr="00A65681" w:rsidRDefault="003078CA" w:rsidP="00E61C05">
            <w:pPr>
              <w:jc w:val="center"/>
            </w:pPr>
            <w:r>
              <w:br/>
              <w:t>Тел.: +7(495)662-39-88</w:t>
            </w:r>
          </w:p>
        </w:tc>
        <w:tc>
          <w:tcPr>
            <w:tcW w:w="2687" w:type="dxa"/>
          </w:tcPr>
          <w:p w14:paraId="601929CC" w14:textId="77777777" w:rsidR="003078CA" w:rsidRPr="00BE0F23" w:rsidRDefault="003078CA" w:rsidP="00E61C05">
            <w:pPr>
              <w:jc w:val="both"/>
            </w:pPr>
            <w:r w:rsidRPr="00BE0F23">
              <w:t>Рабочее место, персональный компьютер, материалы для анализа и др.</w:t>
            </w:r>
          </w:p>
        </w:tc>
      </w:tr>
      <w:tr w:rsidR="003078CA" w:rsidRPr="00BE0F23" w14:paraId="5F4448FC" w14:textId="77777777" w:rsidTr="00E61C05">
        <w:tc>
          <w:tcPr>
            <w:tcW w:w="1271" w:type="dxa"/>
          </w:tcPr>
          <w:p w14:paraId="0E57587B" w14:textId="77777777" w:rsidR="003078CA" w:rsidRDefault="003078CA" w:rsidP="00E61C05">
            <w:pPr>
              <w:jc w:val="center"/>
            </w:pPr>
            <w:r>
              <w:lastRenderedPageBreak/>
              <w:t>195-05-42/ФУ</w:t>
            </w:r>
          </w:p>
        </w:tc>
        <w:tc>
          <w:tcPr>
            <w:tcW w:w="1985" w:type="dxa"/>
          </w:tcPr>
          <w:p w14:paraId="47EA2327" w14:textId="77777777" w:rsidR="003078CA" w:rsidRDefault="003078CA" w:rsidP="00E61C05">
            <w:r>
              <w:t>ООО «</w:t>
            </w:r>
            <w:proofErr w:type="spellStart"/>
            <w:r>
              <w:t>Ай.Ди.Си</w:t>
            </w:r>
            <w:proofErr w:type="spellEnd"/>
            <w:r>
              <w:t xml:space="preserve">, </w:t>
            </w:r>
            <w:proofErr w:type="spellStart"/>
            <w:r>
              <w:t>СентралЮропГмбХ</w:t>
            </w:r>
            <w:proofErr w:type="spellEnd"/>
            <w:r>
              <w:t>»</w:t>
            </w:r>
          </w:p>
        </w:tc>
        <w:tc>
          <w:tcPr>
            <w:tcW w:w="1701" w:type="dxa"/>
          </w:tcPr>
          <w:p w14:paraId="7C53590B" w14:textId="77777777" w:rsidR="003078CA" w:rsidRDefault="003078CA" w:rsidP="00E61C05">
            <w:pPr>
              <w:jc w:val="center"/>
            </w:pPr>
            <w:r>
              <w:t>С 18.12.2008</w:t>
            </w:r>
          </w:p>
          <w:p w14:paraId="248BFEF2" w14:textId="77777777" w:rsidR="003078CA" w:rsidRDefault="003078CA" w:rsidP="00E61C05">
            <w:pPr>
              <w:jc w:val="center"/>
            </w:pPr>
            <w:r>
              <w:t>на 5 лет с пролонгацией</w:t>
            </w:r>
          </w:p>
        </w:tc>
        <w:tc>
          <w:tcPr>
            <w:tcW w:w="1701" w:type="dxa"/>
          </w:tcPr>
          <w:p w14:paraId="29C05ECF" w14:textId="77777777" w:rsidR="003078CA" w:rsidRDefault="003078CA" w:rsidP="00E61C05">
            <w:pPr>
              <w:jc w:val="center"/>
            </w:pPr>
            <w:r>
              <w:t>Россия, 127422, г. Москва, ул. Тимирязевская, д. 1</w:t>
            </w:r>
          </w:p>
          <w:p w14:paraId="5401FD52" w14:textId="77777777" w:rsidR="003078CA" w:rsidRPr="00A65681" w:rsidRDefault="003078CA" w:rsidP="00E61C05">
            <w:pPr>
              <w:jc w:val="center"/>
            </w:pPr>
            <w:r>
              <w:br/>
              <w:t>Тел.: +7(495)661-61-66</w:t>
            </w:r>
          </w:p>
        </w:tc>
        <w:tc>
          <w:tcPr>
            <w:tcW w:w="2687" w:type="dxa"/>
          </w:tcPr>
          <w:p w14:paraId="6B600F9F" w14:textId="77777777" w:rsidR="003078CA" w:rsidRPr="00BE0F23" w:rsidRDefault="003078CA" w:rsidP="00E61C05">
            <w:pPr>
              <w:jc w:val="both"/>
            </w:pPr>
            <w:r w:rsidRPr="00BE0F23">
              <w:t>Рабочее место, персональный компьютер, материалы для анализа и др.</w:t>
            </w:r>
          </w:p>
        </w:tc>
      </w:tr>
      <w:tr w:rsidR="003078CA" w:rsidRPr="00BE0F23" w14:paraId="37473B86" w14:textId="77777777" w:rsidTr="00E61C05">
        <w:tc>
          <w:tcPr>
            <w:tcW w:w="1271" w:type="dxa"/>
          </w:tcPr>
          <w:p w14:paraId="59B0E00F" w14:textId="77777777" w:rsidR="003078CA" w:rsidRDefault="003078CA" w:rsidP="00E61C05">
            <w:pPr>
              <w:jc w:val="center"/>
            </w:pPr>
            <w:r>
              <w:t>195-05-48/ФУ</w:t>
            </w:r>
          </w:p>
        </w:tc>
        <w:tc>
          <w:tcPr>
            <w:tcW w:w="1985" w:type="dxa"/>
          </w:tcPr>
          <w:p w14:paraId="71908A98" w14:textId="77777777" w:rsidR="003078CA" w:rsidRDefault="003078CA" w:rsidP="00E61C05">
            <w:r>
              <w:t xml:space="preserve">ООО «Агентство </w:t>
            </w:r>
            <w:proofErr w:type="spellStart"/>
            <w:r>
              <w:t>Джамп</w:t>
            </w:r>
            <w:proofErr w:type="spellEnd"/>
            <w:r>
              <w:t xml:space="preserve"> Старт Маркетинг»</w:t>
            </w:r>
          </w:p>
        </w:tc>
        <w:tc>
          <w:tcPr>
            <w:tcW w:w="1701" w:type="dxa"/>
          </w:tcPr>
          <w:p w14:paraId="5121DFAE" w14:textId="77777777" w:rsidR="003078CA" w:rsidRDefault="003078CA" w:rsidP="00E61C05">
            <w:pPr>
              <w:jc w:val="center"/>
            </w:pPr>
            <w:r>
              <w:t>С 22.01.2009 на 5 лет с пролонгацией</w:t>
            </w:r>
          </w:p>
        </w:tc>
        <w:tc>
          <w:tcPr>
            <w:tcW w:w="1701" w:type="dxa"/>
          </w:tcPr>
          <w:p w14:paraId="1B8EF6CC" w14:textId="77777777" w:rsidR="003078CA" w:rsidRDefault="003078CA" w:rsidP="00E61C05">
            <w:pPr>
              <w:jc w:val="center"/>
              <w:rPr>
                <w:rFonts w:ascii="Arial" w:hAnsi="Arial" w:cs="Arial"/>
                <w:sz w:val="21"/>
                <w:szCs w:val="21"/>
                <w:shd w:val="clear" w:color="auto" w:fill="FFFFFF"/>
              </w:rPr>
            </w:pPr>
            <w:r>
              <w:t xml:space="preserve">Россия, </w:t>
            </w:r>
            <w:r>
              <w:rPr>
                <w:rFonts w:ascii="Arial" w:hAnsi="Arial" w:cs="Arial"/>
                <w:sz w:val="21"/>
                <w:szCs w:val="21"/>
                <w:shd w:val="clear" w:color="auto" w:fill="FFFFFF"/>
              </w:rPr>
              <w:t>115184. г. Москва, ул. Пятницкая, д. 69</w:t>
            </w:r>
          </w:p>
          <w:p w14:paraId="569EA8C1" w14:textId="77777777" w:rsidR="003078CA" w:rsidRDefault="003078CA" w:rsidP="00E61C05">
            <w:pPr>
              <w:jc w:val="center"/>
              <w:rPr>
                <w:rFonts w:ascii="Arial" w:hAnsi="Arial" w:cs="Arial"/>
                <w:sz w:val="21"/>
                <w:szCs w:val="21"/>
                <w:shd w:val="clear" w:color="auto" w:fill="FFFFFF"/>
              </w:rPr>
            </w:pPr>
          </w:p>
          <w:p w14:paraId="1FBCDA3E" w14:textId="77777777" w:rsidR="003078CA" w:rsidRPr="00A65681" w:rsidRDefault="003078CA" w:rsidP="00E61C05">
            <w:pPr>
              <w:jc w:val="center"/>
            </w:pPr>
            <w:r>
              <w:rPr>
                <w:rFonts w:ascii="Arial" w:hAnsi="Arial" w:cs="Arial"/>
                <w:sz w:val="21"/>
                <w:szCs w:val="21"/>
                <w:shd w:val="clear" w:color="auto" w:fill="FFFFFF"/>
              </w:rPr>
              <w:t>Тел.: +7(495) 692-93-81</w:t>
            </w:r>
          </w:p>
        </w:tc>
        <w:tc>
          <w:tcPr>
            <w:tcW w:w="2687" w:type="dxa"/>
          </w:tcPr>
          <w:p w14:paraId="2B0D461B" w14:textId="77777777" w:rsidR="003078CA" w:rsidRPr="00BE0F23" w:rsidRDefault="003078CA" w:rsidP="00E61C05">
            <w:pPr>
              <w:jc w:val="both"/>
            </w:pPr>
            <w:r w:rsidRPr="00BE0F23">
              <w:t xml:space="preserve">Рабочее место, персональный компьютер, материалы для анализа и </w:t>
            </w:r>
            <w:proofErr w:type="spellStart"/>
            <w:r w:rsidRPr="00BE0F23">
              <w:t>др</w:t>
            </w:r>
            <w:proofErr w:type="spellEnd"/>
          </w:p>
        </w:tc>
      </w:tr>
      <w:tr w:rsidR="003078CA" w:rsidRPr="00BE0F23" w14:paraId="35CD4B64" w14:textId="77777777" w:rsidTr="00E61C05">
        <w:tc>
          <w:tcPr>
            <w:tcW w:w="1271" w:type="dxa"/>
          </w:tcPr>
          <w:p w14:paraId="42C3429F" w14:textId="77777777" w:rsidR="003078CA" w:rsidRDefault="003078CA" w:rsidP="00E61C05">
            <w:pPr>
              <w:jc w:val="center"/>
            </w:pPr>
            <w:r>
              <w:t>195-05-35/ФУ</w:t>
            </w:r>
          </w:p>
        </w:tc>
        <w:tc>
          <w:tcPr>
            <w:tcW w:w="1985" w:type="dxa"/>
          </w:tcPr>
          <w:p w14:paraId="57DF976A" w14:textId="77777777" w:rsidR="003078CA" w:rsidRDefault="003078CA" w:rsidP="00E61C05">
            <w:r>
              <w:t>ООО «ПРЕМО»</w:t>
            </w:r>
          </w:p>
        </w:tc>
        <w:tc>
          <w:tcPr>
            <w:tcW w:w="1701" w:type="dxa"/>
          </w:tcPr>
          <w:p w14:paraId="37C0AC8D" w14:textId="77777777" w:rsidR="003078CA" w:rsidRDefault="003078CA" w:rsidP="00E61C05">
            <w:pPr>
              <w:jc w:val="center"/>
            </w:pPr>
            <w:r>
              <w:t>С 05.02.2008</w:t>
            </w:r>
          </w:p>
          <w:p w14:paraId="75A87E67" w14:textId="77777777" w:rsidR="003078CA" w:rsidRDefault="003078CA" w:rsidP="00E61C05">
            <w:pPr>
              <w:jc w:val="center"/>
            </w:pPr>
            <w:r>
              <w:t>на 5 лет с пролонгацией</w:t>
            </w:r>
          </w:p>
        </w:tc>
        <w:tc>
          <w:tcPr>
            <w:tcW w:w="1701" w:type="dxa"/>
          </w:tcPr>
          <w:p w14:paraId="5C0625CF" w14:textId="77777777" w:rsidR="003078CA" w:rsidRDefault="003078CA" w:rsidP="00E61C05">
            <w:pPr>
              <w:jc w:val="center"/>
            </w:pPr>
            <w:r>
              <w:t>Россия, 105082, г. Москва, ул. Фридриха Энгельса, д. 75, стр. 11, офис 602</w:t>
            </w:r>
          </w:p>
          <w:p w14:paraId="72E561B8" w14:textId="77777777" w:rsidR="003078CA" w:rsidRDefault="003078CA" w:rsidP="00E61C05">
            <w:pPr>
              <w:jc w:val="center"/>
            </w:pPr>
            <w:r>
              <w:t>Тел.: +7(495)741-70-24,</w:t>
            </w:r>
          </w:p>
          <w:p w14:paraId="64E2C2C8" w14:textId="77777777" w:rsidR="003078CA" w:rsidRPr="00A65681" w:rsidRDefault="003078CA" w:rsidP="00E61C05">
            <w:pPr>
              <w:jc w:val="center"/>
            </w:pPr>
            <w:r>
              <w:t>+7(495)785-84-47</w:t>
            </w:r>
          </w:p>
        </w:tc>
        <w:tc>
          <w:tcPr>
            <w:tcW w:w="2687" w:type="dxa"/>
          </w:tcPr>
          <w:p w14:paraId="6A576512" w14:textId="77777777" w:rsidR="003078CA" w:rsidRPr="00BE0F23" w:rsidRDefault="003078CA" w:rsidP="00E61C05">
            <w:pPr>
              <w:jc w:val="both"/>
            </w:pPr>
            <w:r w:rsidRPr="00BE0F23">
              <w:t xml:space="preserve">Рабочее место, персональный компьютер, материалы для анализа и </w:t>
            </w:r>
            <w:proofErr w:type="spellStart"/>
            <w:r w:rsidRPr="00BE0F23">
              <w:t>др</w:t>
            </w:r>
            <w:proofErr w:type="spellEnd"/>
          </w:p>
        </w:tc>
      </w:tr>
      <w:tr w:rsidR="003078CA" w:rsidRPr="00BE0F23" w14:paraId="464A33AD" w14:textId="77777777" w:rsidTr="00E61C05">
        <w:tc>
          <w:tcPr>
            <w:tcW w:w="1271" w:type="dxa"/>
          </w:tcPr>
          <w:p w14:paraId="1FD20BBA" w14:textId="77777777" w:rsidR="003078CA" w:rsidRDefault="003078CA" w:rsidP="00E61C05">
            <w:pPr>
              <w:jc w:val="center"/>
            </w:pPr>
          </w:p>
        </w:tc>
        <w:tc>
          <w:tcPr>
            <w:tcW w:w="1985" w:type="dxa"/>
          </w:tcPr>
          <w:p w14:paraId="5818B496" w14:textId="77777777" w:rsidR="003078CA" w:rsidRDefault="003078CA" w:rsidP="00E61C05">
            <w:r>
              <w:t>и другие.</w:t>
            </w:r>
          </w:p>
        </w:tc>
        <w:tc>
          <w:tcPr>
            <w:tcW w:w="1701" w:type="dxa"/>
          </w:tcPr>
          <w:p w14:paraId="46D4CC69" w14:textId="77777777" w:rsidR="003078CA" w:rsidRDefault="003078CA" w:rsidP="00E61C05">
            <w:pPr>
              <w:jc w:val="center"/>
            </w:pPr>
          </w:p>
        </w:tc>
        <w:tc>
          <w:tcPr>
            <w:tcW w:w="1701" w:type="dxa"/>
          </w:tcPr>
          <w:p w14:paraId="6CB2C3E4" w14:textId="77777777" w:rsidR="003078CA" w:rsidRPr="00A65681" w:rsidRDefault="003078CA" w:rsidP="00E61C05">
            <w:pPr>
              <w:jc w:val="center"/>
            </w:pPr>
          </w:p>
        </w:tc>
        <w:tc>
          <w:tcPr>
            <w:tcW w:w="2687" w:type="dxa"/>
          </w:tcPr>
          <w:p w14:paraId="2111E350" w14:textId="77777777" w:rsidR="003078CA" w:rsidRPr="00BE0F23" w:rsidRDefault="003078CA" w:rsidP="00E61C05"/>
        </w:tc>
      </w:tr>
    </w:tbl>
    <w:p w14:paraId="27AD55DB" w14:textId="77777777" w:rsidR="003078CA" w:rsidRDefault="003078CA" w:rsidP="003078CA">
      <w:pPr>
        <w:ind w:firstLine="709"/>
        <w:jc w:val="both"/>
        <w:rPr>
          <w:sz w:val="28"/>
          <w:szCs w:val="28"/>
        </w:rPr>
      </w:pPr>
    </w:p>
    <w:p w14:paraId="3FC37C83" w14:textId="77777777" w:rsidR="003078CA" w:rsidRDefault="003078CA" w:rsidP="003078CA">
      <w:pPr>
        <w:ind w:firstLine="708"/>
        <w:jc w:val="both"/>
        <w:rPr>
          <w:sz w:val="28"/>
          <w:szCs w:val="28"/>
        </w:rPr>
      </w:pPr>
      <w:r>
        <w:rPr>
          <w:sz w:val="28"/>
          <w:szCs w:val="28"/>
        </w:rPr>
        <w:t>Т</w:t>
      </w:r>
      <w:r w:rsidRPr="00E07289">
        <w:rPr>
          <w:sz w:val="28"/>
          <w:szCs w:val="28"/>
        </w:rPr>
        <w:t>акже</w:t>
      </w:r>
      <w:r>
        <w:rPr>
          <w:sz w:val="28"/>
          <w:szCs w:val="28"/>
        </w:rPr>
        <w:t xml:space="preserve"> магистрант может проходить практику </w:t>
      </w:r>
      <w:r w:rsidRPr="00E07289">
        <w:rPr>
          <w:sz w:val="28"/>
          <w:szCs w:val="28"/>
        </w:rPr>
        <w:t xml:space="preserve">в </w:t>
      </w:r>
      <w:r>
        <w:rPr>
          <w:sz w:val="28"/>
          <w:szCs w:val="28"/>
        </w:rPr>
        <w:t xml:space="preserve">соответствующих </w:t>
      </w:r>
      <w:r w:rsidRPr="00E07289">
        <w:rPr>
          <w:sz w:val="28"/>
          <w:szCs w:val="28"/>
        </w:rPr>
        <w:t>структурных подразделениях университета</w:t>
      </w:r>
      <w:r>
        <w:rPr>
          <w:sz w:val="28"/>
          <w:szCs w:val="28"/>
        </w:rPr>
        <w:t>.</w:t>
      </w:r>
    </w:p>
    <w:p w14:paraId="498C9225" w14:textId="77777777" w:rsidR="003078CA" w:rsidRPr="00E07289" w:rsidRDefault="003078CA" w:rsidP="003078CA">
      <w:pPr>
        <w:ind w:firstLine="709"/>
        <w:jc w:val="both"/>
        <w:rPr>
          <w:color w:val="000000"/>
          <w:sz w:val="28"/>
          <w:szCs w:val="28"/>
        </w:rPr>
      </w:pPr>
      <w:r w:rsidRPr="00E07289">
        <w:rPr>
          <w:color w:val="000000"/>
          <w:sz w:val="28"/>
          <w:szCs w:val="28"/>
        </w:rPr>
        <w:t xml:space="preserve">Практику магистрант может проходить, являясь штатным сотрудником, </w:t>
      </w:r>
      <w:r w:rsidRPr="00E07289">
        <w:rPr>
          <w:color w:val="000000"/>
          <w:spacing w:val="1"/>
          <w:sz w:val="28"/>
          <w:szCs w:val="28"/>
        </w:rPr>
        <w:t>т.е. работая постоянно или временно на конкретном предприятии, организации</w:t>
      </w:r>
      <w:r>
        <w:rPr>
          <w:color w:val="000000"/>
          <w:spacing w:val="1"/>
          <w:sz w:val="28"/>
          <w:szCs w:val="28"/>
        </w:rPr>
        <w:t>, выполняя обязанности специалиста по управлению брендом в рекламе и связях с общественностью</w:t>
      </w:r>
      <w:r w:rsidRPr="00E07289">
        <w:rPr>
          <w:color w:val="000000"/>
          <w:spacing w:val="1"/>
          <w:sz w:val="28"/>
          <w:szCs w:val="28"/>
        </w:rPr>
        <w:t>. Прохождение практики также возможно в статусе внештатного со</w:t>
      </w:r>
      <w:r w:rsidRPr="00E07289">
        <w:rPr>
          <w:color w:val="000000"/>
          <w:spacing w:val="1"/>
          <w:sz w:val="28"/>
          <w:szCs w:val="28"/>
        </w:rPr>
        <w:softHyphen/>
        <w:t>трудника, выступающего в качестве консультанта по конкретной пробле</w:t>
      </w:r>
      <w:r w:rsidRPr="00E07289">
        <w:rPr>
          <w:color w:val="000000"/>
          <w:sz w:val="28"/>
          <w:szCs w:val="28"/>
        </w:rPr>
        <w:t>ме</w:t>
      </w:r>
      <w:r>
        <w:rPr>
          <w:color w:val="000000"/>
          <w:sz w:val="28"/>
          <w:szCs w:val="28"/>
        </w:rPr>
        <w:t xml:space="preserve"> в данной сфере</w:t>
      </w:r>
      <w:r w:rsidRPr="00E07289">
        <w:rPr>
          <w:color w:val="000000"/>
          <w:sz w:val="28"/>
          <w:szCs w:val="28"/>
        </w:rPr>
        <w:t>.</w:t>
      </w:r>
    </w:p>
    <w:p w14:paraId="30CF6624" w14:textId="77777777" w:rsidR="003078CA" w:rsidRPr="00E07289" w:rsidRDefault="003078CA" w:rsidP="003078CA">
      <w:pPr>
        <w:ind w:firstLine="709"/>
        <w:jc w:val="both"/>
        <w:rPr>
          <w:color w:val="000000"/>
          <w:spacing w:val="-1"/>
          <w:sz w:val="28"/>
          <w:szCs w:val="28"/>
        </w:rPr>
      </w:pPr>
      <w:r w:rsidRPr="00E07289">
        <w:rPr>
          <w:color w:val="000000"/>
          <w:sz w:val="28"/>
          <w:szCs w:val="28"/>
        </w:rPr>
        <w:t xml:space="preserve">В подразделениях, где проходит практика, студентам-магистрантам могут выделяться рабочие места для выполнения индивидуальных </w:t>
      </w:r>
      <w:r w:rsidRPr="00E07289">
        <w:rPr>
          <w:color w:val="000000"/>
          <w:spacing w:val="-1"/>
          <w:sz w:val="28"/>
          <w:szCs w:val="28"/>
        </w:rPr>
        <w:t>заданий по Программе практики.</w:t>
      </w:r>
    </w:p>
    <w:p w14:paraId="1F8E3E9C" w14:textId="360DE923" w:rsidR="003078CA" w:rsidRDefault="003078CA" w:rsidP="003078CA">
      <w:pPr>
        <w:ind w:firstLine="709"/>
        <w:jc w:val="both"/>
        <w:rPr>
          <w:sz w:val="28"/>
          <w:szCs w:val="28"/>
        </w:rPr>
      </w:pPr>
      <w:r w:rsidRPr="00012503">
        <w:rPr>
          <w:sz w:val="28"/>
          <w:szCs w:val="28"/>
        </w:rPr>
        <w:t xml:space="preserve">Для выполнения Программы практики  </w:t>
      </w:r>
      <w:r>
        <w:rPr>
          <w:sz w:val="28"/>
          <w:szCs w:val="28"/>
        </w:rPr>
        <w:t xml:space="preserve">в вузе </w:t>
      </w:r>
      <w:r w:rsidRPr="00012503">
        <w:rPr>
          <w:sz w:val="28"/>
          <w:szCs w:val="28"/>
        </w:rPr>
        <w:t>необходим компьютер с выходом в Интернет и доступ в базы, п</w:t>
      </w:r>
      <w:r>
        <w:rPr>
          <w:sz w:val="28"/>
          <w:szCs w:val="28"/>
        </w:rPr>
        <w:t>редоставляемые библиотекой РГГУ, а также п</w:t>
      </w:r>
      <w:r w:rsidRPr="00012503">
        <w:rPr>
          <w:sz w:val="28"/>
          <w:szCs w:val="28"/>
        </w:rPr>
        <w:t>рограммные, технические и электронные средства обучения и ко</w:t>
      </w:r>
      <w:r>
        <w:rPr>
          <w:sz w:val="28"/>
          <w:szCs w:val="28"/>
        </w:rPr>
        <w:t>н</w:t>
      </w:r>
      <w:r w:rsidRPr="00012503">
        <w:rPr>
          <w:sz w:val="28"/>
          <w:szCs w:val="28"/>
        </w:rPr>
        <w:t xml:space="preserve">троля знаний студентов, размещенные на портале РГГУ, сайте кафедры </w:t>
      </w:r>
      <w:proofErr w:type="spellStart"/>
      <w:r w:rsidR="0011111B">
        <w:rPr>
          <w:sz w:val="28"/>
          <w:szCs w:val="28"/>
        </w:rPr>
        <w:t>медиакоомуникаций</w:t>
      </w:r>
      <w:proofErr w:type="spellEnd"/>
      <w:r w:rsidRPr="00012503">
        <w:rPr>
          <w:sz w:val="28"/>
          <w:szCs w:val="28"/>
        </w:rPr>
        <w:t>,  доступные для использования в точках удаленного доступа и/или в помещениях Университета (электронная библиотека, программы для компьютерного тестирования, видео-лекции, учебно-методические материалы и др.).</w:t>
      </w:r>
    </w:p>
    <w:p w14:paraId="2F049DBF" w14:textId="77777777" w:rsidR="003078CA" w:rsidRDefault="003078CA" w:rsidP="003078CA">
      <w:pPr>
        <w:ind w:firstLine="709"/>
        <w:jc w:val="both"/>
        <w:rPr>
          <w:sz w:val="28"/>
          <w:szCs w:val="28"/>
        </w:rPr>
      </w:pPr>
      <w:r w:rsidRPr="00012503">
        <w:rPr>
          <w:sz w:val="28"/>
          <w:szCs w:val="28"/>
        </w:rPr>
        <w:t xml:space="preserve">Для защиты Отчета по практике необходим класс с интерактивной доской и проектором, поскольку защита отчета должна быть подкреплена визуальной его иллюстрацией с использование программы </w:t>
      </w:r>
      <w:r w:rsidRPr="00012503">
        <w:rPr>
          <w:sz w:val="28"/>
          <w:szCs w:val="28"/>
          <w:lang w:val="en-US"/>
        </w:rPr>
        <w:t>PowerPoint</w:t>
      </w:r>
      <w:r>
        <w:rPr>
          <w:sz w:val="28"/>
          <w:szCs w:val="28"/>
        </w:rPr>
        <w:t>.</w:t>
      </w:r>
    </w:p>
    <w:p w14:paraId="5F246F44" w14:textId="77777777" w:rsidR="003078CA" w:rsidRDefault="003078CA" w:rsidP="003078CA">
      <w:pPr>
        <w:ind w:firstLine="709"/>
        <w:jc w:val="both"/>
        <w:rPr>
          <w:sz w:val="28"/>
          <w:szCs w:val="28"/>
        </w:rPr>
      </w:pPr>
    </w:p>
    <w:p w14:paraId="13CD7D77" w14:textId="77777777" w:rsidR="003078CA" w:rsidRDefault="003078CA" w:rsidP="003078CA">
      <w:pPr>
        <w:ind w:firstLine="709"/>
        <w:jc w:val="both"/>
        <w:rPr>
          <w:b/>
          <w:sz w:val="28"/>
          <w:szCs w:val="28"/>
        </w:rPr>
      </w:pPr>
      <w:r w:rsidRPr="00012503">
        <w:rPr>
          <w:sz w:val="28"/>
          <w:szCs w:val="28"/>
        </w:rPr>
        <w:t xml:space="preserve"> </w:t>
      </w:r>
      <w:r w:rsidRPr="000F5B93">
        <w:rPr>
          <w:b/>
          <w:sz w:val="28"/>
          <w:szCs w:val="28"/>
        </w:rPr>
        <w:t>Состав программного обеспечения (ПО</w:t>
      </w:r>
      <w:r>
        <w:rPr>
          <w:b/>
          <w:sz w:val="28"/>
          <w:szCs w:val="28"/>
        </w:rPr>
        <w:t>)</w:t>
      </w:r>
    </w:p>
    <w:p w14:paraId="4D52F813" w14:textId="77777777" w:rsidR="003078CA" w:rsidRPr="009B08DB" w:rsidRDefault="003078CA" w:rsidP="003078CA">
      <w:pPr>
        <w:numPr>
          <w:ilvl w:val="0"/>
          <w:numId w:val="31"/>
        </w:numPr>
        <w:tabs>
          <w:tab w:val="left" w:pos="993"/>
        </w:tabs>
        <w:spacing w:line="259" w:lineRule="auto"/>
        <w:ind w:firstLine="567"/>
        <w:rPr>
          <w:b/>
          <w:sz w:val="28"/>
          <w:szCs w:val="28"/>
          <w:lang w:val="en-US"/>
        </w:rPr>
      </w:pPr>
      <w:bookmarkStart w:id="16" w:name="_Hlk103532767"/>
      <w:bookmarkStart w:id="17" w:name="_Hlk103533356"/>
      <w:r w:rsidRPr="009B08DB">
        <w:rPr>
          <w:sz w:val="28"/>
          <w:szCs w:val="28"/>
          <w:lang w:val="en-US"/>
        </w:rPr>
        <w:t>Windows</w:t>
      </w:r>
      <w:r w:rsidRPr="009B08DB">
        <w:rPr>
          <w:sz w:val="28"/>
          <w:szCs w:val="28"/>
        </w:rPr>
        <w:t xml:space="preserve"> </w:t>
      </w:r>
    </w:p>
    <w:p w14:paraId="0303D370" w14:textId="77777777" w:rsidR="003078CA" w:rsidRPr="009B08DB" w:rsidRDefault="003078CA" w:rsidP="003078CA">
      <w:pPr>
        <w:numPr>
          <w:ilvl w:val="0"/>
          <w:numId w:val="31"/>
        </w:numPr>
        <w:tabs>
          <w:tab w:val="left" w:pos="993"/>
        </w:tabs>
        <w:spacing w:line="259" w:lineRule="auto"/>
        <w:ind w:firstLine="567"/>
        <w:rPr>
          <w:b/>
          <w:sz w:val="28"/>
          <w:szCs w:val="28"/>
          <w:lang w:val="en-US"/>
        </w:rPr>
      </w:pPr>
      <w:r w:rsidRPr="009B08DB">
        <w:rPr>
          <w:sz w:val="28"/>
          <w:szCs w:val="28"/>
        </w:rPr>
        <w:t>Microsoft Office</w:t>
      </w:r>
    </w:p>
    <w:bookmarkEnd w:id="16"/>
    <w:bookmarkEnd w:id="17"/>
    <w:p w14:paraId="0B19628F" w14:textId="77777777" w:rsidR="003078CA" w:rsidRDefault="003078CA" w:rsidP="00BF3BC5">
      <w:pPr>
        <w:spacing w:line="360" w:lineRule="auto"/>
        <w:ind w:firstLine="720"/>
        <w:jc w:val="center"/>
        <w:rPr>
          <w:b/>
          <w:sz w:val="28"/>
          <w:szCs w:val="28"/>
        </w:rPr>
      </w:pPr>
    </w:p>
    <w:p w14:paraId="145B9849" w14:textId="77777777" w:rsidR="00880537" w:rsidRPr="00BF3BC5" w:rsidRDefault="00BF3BC5" w:rsidP="00BF3BC5">
      <w:pPr>
        <w:spacing w:line="360" w:lineRule="auto"/>
        <w:ind w:firstLine="720"/>
        <w:jc w:val="center"/>
        <w:rPr>
          <w:b/>
          <w:bCs/>
          <w:sz w:val="28"/>
          <w:szCs w:val="28"/>
        </w:rPr>
      </w:pPr>
      <w:r w:rsidRPr="00BF3BC5">
        <w:rPr>
          <w:b/>
          <w:sz w:val="28"/>
          <w:szCs w:val="28"/>
        </w:rPr>
        <w:t>6. Организация практики для лиц с ограниченными возможностями здоровья</w:t>
      </w:r>
    </w:p>
    <w:p w14:paraId="7A28BFC5" w14:textId="77777777" w:rsidR="00BF3BC5" w:rsidRPr="00BF3BC5" w:rsidRDefault="00BF3BC5" w:rsidP="00BF3BC5">
      <w:pPr>
        <w:ind w:firstLine="708"/>
        <w:jc w:val="both"/>
        <w:rPr>
          <w:sz w:val="28"/>
          <w:szCs w:val="28"/>
        </w:rPr>
      </w:pPr>
      <w:r w:rsidRPr="00BF3BC5">
        <w:rPr>
          <w:sz w:val="28"/>
          <w:szCs w:val="28"/>
        </w:rPr>
        <w:t>При необходимости программа практики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 Для этого от студента требуется представить заключение психолого-медико-педагогической комиссии (ПМПК) и личное заявление (заявление законного представителя).</w:t>
      </w:r>
    </w:p>
    <w:p w14:paraId="0851D331" w14:textId="77777777" w:rsidR="00BF3BC5" w:rsidRPr="00BF3BC5" w:rsidRDefault="00BF3BC5" w:rsidP="00BF3BC5">
      <w:pPr>
        <w:jc w:val="both"/>
        <w:rPr>
          <w:sz w:val="28"/>
          <w:szCs w:val="28"/>
        </w:rPr>
      </w:pPr>
      <w:r w:rsidRPr="00BF3BC5">
        <w:rPr>
          <w:sz w:val="28"/>
          <w:szCs w:val="28"/>
        </w:rPr>
        <w:t xml:space="preserve"> </w:t>
      </w:r>
      <w:r w:rsidRPr="00BF3BC5">
        <w:rPr>
          <w:sz w:val="28"/>
          <w:szCs w:val="28"/>
        </w:rPr>
        <w:tab/>
        <w:t>В заключении ПМПК должно быть прописано:</w:t>
      </w:r>
    </w:p>
    <w:p w14:paraId="461FC48F" w14:textId="77777777" w:rsidR="00BF3BC5" w:rsidRPr="00BF3BC5" w:rsidRDefault="00BF3BC5" w:rsidP="00BF3BC5">
      <w:pPr>
        <w:jc w:val="both"/>
        <w:rPr>
          <w:sz w:val="28"/>
          <w:szCs w:val="28"/>
        </w:rPr>
      </w:pPr>
      <w:r w:rsidRPr="00BF3BC5">
        <w:rPr>
          <w:sz w:val="28"/>
          <w:szCs w:val="28"/>
        </w:rPr>
        <w:t>- рекомендуемая учебная нагрузка на обучающегося (количество дней в неделю, часов в день);</w:t>
      </w:r>
    </w:p>
    <w:p w14:paraId="4BC47FE9" w14:textId="77777777" w:rsidR="00BF3BC5" w:rsidRPr="00BF3BC5" w:rsidRDefault="00BF3BC5" w:rsidP="00BF3BC5">
      <w:pPr>
        <w:jc w:val="both"/>
        <w:rPr>
          <w:sz w:val="28"/>
          <w:szCs w:val="28"/>
        </w:rPr>
      </w:pPr>
      <w:r w:rsidRPr="00BF3BC5">
        <w:rPr>
          <w:sz w:val="28"/>
          <w:szCs w:val="28"/>
        </w:rPr>
        <w:t>- оборудование технических условий (при необходимости);</w:t>
      </w:r>
    </w:p>
    <w:p w14:paraId="4C6BDEF1" w14:textId="77777777" w:rsidR="00BF3BC5" w:rsidRPr="00BF3BC5" w:rsidRDefault="00BF3BC5" w:rsidP="00BF3BC5">
      <w:pPr>
        <w:jc w:val="both"/>
        <w:rPr>
          <w:sz w:val="28"/>
          <w:szCs w:val="28"/>
        </w:rPr>
      </w:pPr>
      <w:r w:rsidRPr="00BF3BC5">
        <w:rPr>
          <w:sz w:val="28"/>
          <w:szCs w:val="28"/>
        </w:rPr>
        <w:t>- сопровождение и (или) присутствие родителей (законных представителей) во время учебного процесса (при необходимости);</w:t>
      </w:r>
    </w:p>
    <w:p w14:paraId="6154A076" w14:textId="77777777" w:rsidR="00BF3BC5" w:rsidRPr="00BF3BC5" w:rsidRDefault="00BF3BC5" w:rsidP="00BF3BC5">
      <w:pPr>
        <w:jc w:val="both"/>
        <w:rPr>
          <w:sz w:val="28"/>
          <w:szCs w:val="28"/>
        </w:rPr>
      </w:pPr>
      <w:r w:rsidRPr="00BF3BC5">
        <w:rPr>
          <w:sz w:val="28"/>
          <w:szCs w:val="28"/>
        </w:rPr>
        <w:t>- организация психолого-педагогического сопровождение обучающегося с указанием специалистов и допустимой нагрузки (количества часов в неделю).</w:t>
      </w:r>
    </w:p>
    <w:p w14:paraId="069CB1B4" w14:textId="77777777" w:rsidR="00BF3BC5" w:rsidRPr="00BF3BC5" w:rsidRDefault="00BF3BC5" w:rsidP="00BF3BC5">
      <w:pPr>
        <w:ind w:firstLine="708"/>
        <w:jc w:val="both"/>
        <w:rPr>
          <w:sz w:val="28"/>
          <w:szCs w:val="28"/>
        </w:rPr>
      </w:pPr>
      <w:r w:rsidRPr="00BF3BC5">
        <w:rPr>
          <w:sz w:val="28"/>
          <w:szCs w:val="28"/>
        </w:rPr>
        <w:t>Для осуществления процедур текущего контроля успеваемости и промежуточной аттестации обучающихся при необходимости могут быть созданы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4459E9E8" w14:textId="77777777" w:rsidR="00BF3BC5" w:rsidRPr="00BF3BC5" w:rsidRDefault="00BF3BC5" w:rsidP="00BF3BC5">
      <w:pPr>
        <w:jc w:val="both"/>
        <w:rPr>
          <w:sz w:val="28"/>
          <w:szCs w:val="28"/>
        </w:rPr>
      </w:pPr>
      <w:r w:rsidRPr="00BF3BC5">
        <w:rPr>
          <w:sz w:val="28"/>
          <w:szCs w:val="28"/>
        </w:rPr>
        <w:t>Форма проведения текущей и итоговой аттестации для лиц с ограниченными возможностями здоровья устанавливается с учетом индивидуальных психофизических особенностей (устно, письменно (на бумаге, на компьютере), в форме тестирования и т.п.). При необходимости студенту предоставляется дополнительное время для подготовки ответа на зачете или экзамене.</w:t>
      </w:r>
    </w:p>
    <w:p w14:paraId="486F46DE" w14:textId="77777777" w:rsidR="00BF3BC5" w:rsidRPr="00BF3BC5" w:rsidRDefault="00BF3BC5" w:rsidP="00BF3BC5">
      <w:pPr>
        <w:ind w:firstLine="708"/>
        <w:jc w:val="both"/>
        <w:rPr>
          <w:sz w:val="28"/>
          <w:szCs w:val="28"/>
        </w:rPr>
      </w:pPr>
      <w:r w:rsidRPr="00BF3BC5">
        <w:rPr>
          <w:sz w:val="28"/>
          <w:szCs w:val="28"/>
        </w:rPr>
        <w:t>Форма проведения практики для обучающихся из числа лиц с ограниченными возможностями здоровья (инвалидностью) устанавливается с учетом индивидуальных психофизических особенностей в формах, адаптированных к ограничениям их здоровья и восприятия информации (устно, письменно на бумаге, письменно на компьютере и т.п.).</w:t>
      </w:r>
    </w:p>
    <w:p w14:paraId="6FFE8777" w14:textId="77777777" w:rsidR="00BF3BC5" w:rsidRPr="00BF3BC5" w:rsidRDefault="00BF3BC5" w:rsidP="00BF3BC5">
      <w:pPr>
        <w:jc w:val="both"/>
        <w:rPr>
          <w:sz w:val="28"/>
          <w:szCs w:val="28"/>
        </w:rPr>
      </w:pPr>
      <w:r w:rsidRPr="00BF3BC5">
        <w:rPr>
          <w:sz w:val="28"/>
          <w:szCs w:val="28"/>
        </w:rPr>
        <w:t>Выбор мест прохождения практик для инвалидов и лиц с ограниченными возможностями здоровья (ОВЗ) производится с учетом требований их доступности для данных обучающихся и рекомендации медико-социальной экспертизы, а также индивидуальной программе реабилитации инвалида, относительно рекомендованных условий и видов труда.</w:t>
      </w:r>
    </w:p>
    <w:p w14:paraId="129FD1C0" w14:textId="77777777" w:rsidR="00BF3BC5" w:rsidRPr="00BF3BC5" w:rsidRDefault="00BF3BC5" w:rsidP="00BF3BC5">
      <w:pPr>
        <w:ind w:firstLine="708"/>
        <w:jc w:val="both"/>
        <w:rPr>
          <w:sz w:val="28"/>
          <w:szCs w:val="28"/>
        </w:rPr>
      </w:pPr>
      <w:r w:rsidRPr="00BF3BC5">
        <w:rPr>
          <w:sz w:val="28"/>
          <w:szCs w:val="28"/>
        </w:rPr>
        <w:t xml:space="preserve">При направлении инвалида и обучающегося с ОВЗ в организацию или предприятие для прохождения предусмотренной учебным планом практики Университет согласовывает с организацией (предприятием) условия и виды труда с учетом рекомендаций медико-социальной экспертизы и индивидуальной </w:t>
      </w:r>
      <w:r w:rsidRPr="00BF3BC5">
        <w:rPr>
          <w:sz w:val="28"/>
          <w:szCs w:val="28"/>
        </w:rPr>
        <w:lastRenderedPageBreak/>
        <w:t>программы реабилитации инвалида. При необходимости для прохождения практик могут создаваться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обучающимся-инвалидом трудовых функций.</w:t>
      </w:r>
    </w:p>
    <w:p w14:paraId="183E6D6C" w14:textId="77777777" w:rsidR="00BF3BC5" w:rsidRPr="00BF3BC5" w:rsidRDefault="00BF3BC5" w:rsidP="00BF3BC5">
      <w:pPr>
        <w:ind w:firstLine="708"/>
        <w:jc w:val="both"/>
        <w:rPr>
          <w:sz w:val="28"/>
          <w:szCs w:val="28"/>
        </w:rPr>
      </w:pPr>
      <w:r w:rsidRPr="00BF3BC5">
        <w:rPr>
          <w:sz w:val="28"/>
          <w:szCs w:val="28"/>
        </w:rPr>
        <w:t>Защита отчета по практике для обучающихся из числа лиц с ограниченными возможностями здоровья осуществляется с использованием средств общего и специального назначения. Перечень используемого материально-технического обеспечения:</w:t>
      </w:r>
    </w:p>
    <w:p w14:paraId="2DF88454" w14:textId="77777777" w:rsidR="00BF3BC5" w:rsidRPr="00BF3BC5" w:rsidRDefault="00BF3BC5" w:rsidP="00BF3BC5">
      <w:pPr>
        <w:numPr>
          <w:ilvl w:val="0"/>
          <w:numId w:val="20"/>
        </w:numPr>
        <w:jc w:val="both"/>
        <w:rPr>
          <w:sz w:val="28"/>
          <w:szCs w:val="28"/>
        </w:rPr>
      </w:pPr>
      <w:r w:rsidRPr="00BF3BC5">
        <w:rPr>
          <w:sz w:val="28"/>
          <w:szCs w:val="28"/>
        </w:rPr>
        <w:t>учебные аудитории, оборудованные компьютерами с выходом в интернет, видеопроекционным оборудованием для презентаций, средствами звуковоспроизведения, экраном;</w:t>
      </w:r>
    </w:p>
    <w:p w14:paraId="31F957EB" w14:textId="77777777" w:rsidR="00BF3BC5" w:rsidRPr="00BF3BC5" w:rsidRDefault="00BF3BC5" w:rsidP="00BF3BC5">
      <w:pPr>
        <w:numPr>
          <w:ilvl w:val="0"/>
          <w:numId w:val="20"/>
        </w:numPr>
        <w:jc w:val="both"/>
        <w:rPr>
          <w:sz w:val="28"/>
          <w:szCs w:val="28"/>
        </w:rPr>
      </w:pPr>
      <w:r w:rsidRPr="00BF3BC5">
        <w:rPr>
          <w:sz w:val="28"/>
          <w:szCs w:val="28"/>
        </w:rPr>
        <w:t>библиотека, имеющая рабочие места для обучающихся, оборудованные доступом к базам данных и интернетом;</w:t>
      </w:r>
    </w:p>
    <w:p w14:paraId="45AE9E33" w14:textId="77777777" w:rsidR="00BF3BC5" w:rsidRPr="00BF3BC5" w:rsidRDefault="00BF3BC5" w:rsidP="00BF3BC5">
      <w:pPr>
        <w:numPr>
          <w:ilvl w:val="0"/>
          <w:numId w:val="20"/>
        </w:numPr>
        <w:jc w:val="both"/>
        <w:rPr>
          <w:sz w:val="28"/>
          <w:szCs w:val="28"/>
        </w:rPr>
      </w:pPr>
      <w:r w:rsidRPr="00BF3BC5">
        <w:rPr>
          <w:sz w:val="28"/>
          <w:szCs w:val="28"/>
        </w:rPr>
        <w:t>компьютерные классы;</w:t>
      </w:r>
    </w:p>
    <w:p w14:paraId="56F7DD79" w14:textId="77777777" w:rsidR="00BF3BC5" w:rsidRPr="00BF3BC5" w:rsidRDefault="00BF3BC5" w:rsidP="00BF3BC5">
      <w:pPr>
        <w:numPr>
          <w:ilvl w:val="0"/>
          <w:numId w:val="20"/>
        </w:numPr>
        <w:jc w:val="both"/>
        <w:rPr>
          <w:sz w:val="28"/>
          <w:szCs w:val="28"/>
        </w:rPr>
      </w:pPr>
      <w:r w:rsidRPr="00BF3BC5">
        <w:rPr>
          <w:sz w:val="28"/>
          <w:szCs w:val="28"/>
        </w:rPr>
        <w:t>аудитория Центра сопровождения обучающихся с инвалидностью с компьютером, оснащенная специализированным программным обеспечением для студентов с нарушениями зрения, устройствами для ввода и вывода голосовой информации.</w:t>
      </w:r>
    </w:p>
    <w:p w14:paraId="7DF847B7" w14:textId="77777777" w:rsidR="00BF3BC5" w:rsidRPr="00BF3BC5" w:rsidRDefault="00BF3BC5" w:rsidP="00BF3BC5">
      <w:pPr>
        <w:jc w:val="both"/>
        <w:rPr>
          <w:sz w:val="28"/>
          <w:szCs w:val="28"/>
        </w:rPr>
      </w:pPr>
      <w:r w:rsidRPr="00BF3BC5">
        <w:rPr>
          <w:sz w:val="28"/>
          <w:szCs w:val="28"/>
        </w:rPr>
        <w:t>Для лиц с нарушениями зрения материалы предоставляются:</w:t>
      </w:r>
    </w:p>
    <w:p w14:paraId="38E432BD" w14:textId="77777777" w:rsidR="00BF3BC5" w:rsidRPr="00BF3BC5" w:rsidRDefault="00BF3BC5" w:rsidP="00BF3BC5">
      <w:pPr>
        <w:numPr>
          <w:ilvl w:val="0"/>
          <w:numId w:val="21"/>
        </w:numPr>
        <w:jc w:val="both"/>
        <w:rPr>
          <w:sz w:val="28"/>
          <w:szCs w:val="28"/>
        </w:rPr>
      </w:pPr>
      <w:r w:rsidRPr="00BF3BC5">
        <w:rPr>
          <w:sz w:val="28"/>
          <w:szCs w:val="28"/>
        </w:rPr>
        <w:t>в форме электронного документа;</w:t>
      </w:r>
    </w:p>
    <w:p w14:paraId="257B4EDC" w14:textId="77777777" w:rsidR="00BF3BC5" w:rsidRPr="00BF3BC5" w:rsidRDefault="00BF3BC5" w:rsidP="00BF3BC5">
      <w:pPr>
        <w:numPr>
          <w:ilvl w:val="0"/>
          <w:numId w:val="21"/>
        </w:numPr>
        <w:jc w:val="both"/>
        <w:rPr>
          <w:sz w:val="28"/>
          <w:szCs w:val="28"/>
        </w:rPr>
      </w:pPr>
      <w:r w:rsidRPr="00BF3BC5">
        <w:rPr>
          <w:sz w:val="28"/>
          <w:szCs w:val="28"/>
        </w:rPr>
        <w:t>в печатной форме увеличенным шрифтом.</w:t>
      </w:r>
    </w:p>
    <w:p w14:paraId="068D0B5E" w14:textId="77777777" w:rsidR="00BF3BC5" w:rsidRPr="00BF3BC5" w:rsidRDefault="00BF3BC5" w:rsidP="00BF3BC5">
      <w:pPr>
        <w:jc w:val="both"/>
        <w:rPr>
          <w:sz w:val="28"/>
          <w:szCs w:val="28"/>
        </w:rPr>
      </w:pPr>
      <w:r w:rsidRPr="00BF3BC5">
        <w:rPr>
          <w:sz w:val="28"/>
          <w:szCs w:val="28"/>
        </w:rPr>
        <w:t>Для лиц с нарушениями слуха:</w:t>
      </w:r>
    </w:p>
    <w:p w14:paraId="6BF9C686" w14:textId="77777777" w:rsidR="00BF3BC5" w:rsidRPr="00BF3BC5" w:rsidRDefault="00BF3BC5" w:rsidP="00BF3BC5">
      <w:pPr>
        <w:numPr>
          <w:ilvl w:val="0"/>
          <w:numId w:val="22"/>
        </w:numPr>
        <w:jc w:val="both"/>
        <w:rPr>
          <w:sz w:val="28"/>
          <w:szCs w:val="28"/>
        </w:rPr>
      </w:pPr>
      <w:r w:rsidRPr="00BF3BC5">
        <w:rPr>
          <w:sz w:val="28"/>
          <w:szCs w:val="28"/>
        </w:rPr>
        <w:t>в форме электронного документа;</w:t>
      </w:r>
    </w:p>
    <w:p w14:paraId="6841F76A" w14:textId="77777777" w:rsidR="00BF3BC5" w:rsidRPr="00BF3BC5" w:rsidRDefault="00BF3BC5" w:rsidP="00BF3BC5">
      <w:pPr>
        <w:numPr>
          <w:ilvl w:val="0"/>
          <w:numId w:val="22"/>
        </w:numPr>
        <w:jc w:val="both"/>
        <w:rPr>
          <w:sz w:val="28"/>
          <w:szCs w:val="28"/>
        </w:rPr>
      </w:pPr>
      <w:r w:rsidRPr="00BF3BC5">
        <w:rPr>
          <w:sz w:val="28"/>
          <w:szCs w:val="28"/>
        </w:rPr>
        <w:t>в печатной форме.</w:t>
      </w:r>
    </w:p>
    <w:p w14:paraId="45BD9DB6" w14:textId="77777777" w:rsidR="00BF3BC5" w:rsidRPr="00BF3BC5" w:rsidRDefault="00BF3BC5" w:rsidP="00BF3BC5">
      <w:pPr>
        <w:jc w:val="both"/>
        <w:rPr>
          <w:sz w:val="28"/>
          <w:szCs w:val="28"/>
        </w:rPr>
      </w:pPr>
      <w:r w:rsidRPr="00BF3BC5">
        <w:rPr>
          <w:sz w:val="28"/>
          <w:szCs w:val="28"/>
        </w:rPr>
        <w:t>Для лиц с нарушениями опорно-двигательного аппарата:</w:t>
      </w:r>
    </w:p>
    <w:p w14:paraId="165820CB" w14:textId="77777777" w:rsidR="00BF3BC5" w:rsidRPr="00BF3BC5" w:rsidRDefault="00BF3BC5" w:rsidP="00BF3BC5">
      <w:pPr>
        <w:numPr>
          <w:ilvl w:val="0"/>
          <w:numId w:val="23"/>
        </w:numPr>
        <w:jc w:val="both"/>
        <w:rPr>
          <w:sz w:val="28"/>
          <w:szCs w:val="28"/>
        </w:rPr>
      </w:pPr>
      <w:r w:rsidRPr="00BF3BC5">
        <w:rPr>
          <w:sz w:val="28"/>
          <w:szCs w:val="28"/>
        </w:rPr>
        <w:t>в форме электронного документа;</w:t>
      </w:r>
    </w:p>
    <w:p w14:paraId="4DEEBEC6" w14:textId="77777777" w:rsidR="00BF3BC5" w:rsidRPr="00BF3BC5" w:rsidRDefault="00BF3BC5" w:rsidP="00BF3BC5">
      <w:pPr>
        <w:numPr>
          <w:ilvl w:val="0"/>
          <w:numId w:val="23"/>
        </w:numPr>
        <w:jc w:val="both"/>
        <w:rPr>
          <w:sz w:val="28"/>
          <w:szCs w:val="28"/>
        </w:rPr>
      </w:pPr>
      <w:r w:rsidRPr="00BF3BC5">
        <w:rPr>
          <w:sz w:val="28"/>
          <w:szCs w:val="28"/>
        </w:rPr>
        <w:t>в печатной форме.</w:t>
      </w:r>
    </w:p>
    <w:p w14:paraId="5B198027" w14:textId="77777777" w:rsidR="00BF3BC5" w:rsidRPr="00BF3BC5" w:rsidRDefault="00BF3BC5" w:rsidP="00BF3BC5">
      <w:pPr>
        <w:ind w:firstLine="360"/>
        <w:jc w:val="both"/>
        <w:rPr>
          <w:sz w:val="28"/>
          <w:szCs w:val="28"/>
        </w:rPr>
      </w:pPr>
      <w:r w:rsidRPr="00BF3BC5">
        <w:rPr>
          <w:sz w:val="28"/>
          <w:szCs w:val="28"/>
        </w:rPr>
        <w:t>Защита отчета по практике для лиц с нарушениями зрения проводится в устной форме без предоставления обучающихся презентации. На время защиты в аудитории должна быть обеспечена полная тишина, продолжительность защиты увеличивается до 1 часа (при необходимости). Гарантируется допуск в аудиторию, где проходит защита отчета,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21 июля 2015г., регистрационный номер 38115).</w:t>
      </w:r>
    </w:p>
    <w:p w14:paraId="7C564A48" w14:textId="77777777" w:rsidR="00BF3BC5" w:rsidRPr="00BF3BC5" w:rsidRDefault="00BF3BC5" w:rsidP="00BF3BC5">
      <w:pPr>
        <w:ind w:firstLine="360"/>
        <w:jc w:val="both"/>
        <w:rPr>
          <w:sz w:val="28"/>
          <w:szCs w:val="28"/>
        </w:rPr>
      </w:pPr>
      <w:r w:rsidRPr="00BF3BC5">
        <w:rPr>
          <w:sz w:val="28"/>
          <w:szCs w:val="28"/>
        </w:rPr>
        <w:t>Для лиц с нарушениями слуха защита проводится без предоставления устного доклада. Вопросы комиссии и ответы на них представляются в письменной форме. В случае необходимости, вуз обеспечивает предоставление услуг сурдопереводчика.</w:t>
      </w:r>
    </w:p>
    <w:p w14:paraId="156C9E80" w14:textId="77777777" w:rsidR="00BF3BC5" w:rsidRPr="00BF3BC5" w:rsidRDefault="00BF3BC5" w:rsidP="00BF3BC5">
      <w:pPr>
        <w:ind w:firstLine="360"/>
        <w:jc w:val="both"/>
        <w:rPr>
          <w:sz w:val="28"/>
          <w:szCs w:val="28"/>
        </w:rPr>
      </w:pPr>
      <w:r w:rsidRPr="00BF3BC5">
        <w:rPr>
          <w:sz w:val="28"/>
          <w:szCs w:val="28"/>
        </w:rPr>
        <w:t>Для обучающихся с нарушениями опорно-двигательного аппарата защита итогов практики проводится в аудитории, оборудованной в соответствии с требованиями доступности. Помещения, где могут находиться люди на креслах-колясках, должны размещаться на уровне доступного входа или предусматривать пандусы, подъемные платформы для людей с ограниченными возможностями или лифты. В аудитории должно быть предусмотрено место для размещения обучающегося на коляске.</w:t>
      </w:r>
    </w:p>
    <w:p w14:paraId="03094F2C" w14:textId="77777777" w:rsidR="00BF3BC5" w:rsidRDefault="00BF3BC5" w:rsidP="00BF3BC5">
      <w:pPr>
        <w:ind w:firstLine="360"/>
        <w:jc w:val="both"/>
        <w:rPr>
          <w:sz w:val="28"/>
          <w:szCs w:val="28"/>
        </w:rPr>
      </w:pPr>
      <w:r w:rsidRPr="00BF3BC5">
        <w:rPr>
          <w:sz w:val="28"/>
          <w:szCs w:val="28"/>
        </w:rPr>
        <w:lastRenderedPageBreak/>
        <w:t>Дополнительные требования к материально-технической базе, необходимой для представления отчета по практике лицом с ограниченными возможностями здоровья, обучающийся должен предоставить на кафедру не позднее, чем за два месяца до проведения процедуры защиты.</w:t>
      </w:r>
    </w:p>
    <w:p w14:paraId="172F0714" w14:textId="77777777" w:rsidR="00BF3BC5" w:rsidRDefault="00BF3BC5" w:rsidP="00BF3BC5">
      <w:pPr>
        <w:ind w:firstLine="360"/>
        <w:jc w:val="both"/>
        <w:rPr>
          <w:sz w:val="28"/>
          <w:szCs w:val="28"/>
        </w:rPr>
      </w:pPr>
    </w:p>
    <w:p w14:paraId="022F57AC" w14:textId="77777777" w:rsidR="00BF3BC5" w:rsidRDefault="00BF3BC5" w:rsidP="00BF3BC5">
      <w:pPr>
        <w:jc w:val="center"/>
        <w:rPr>
          <w:b/>
          <w:sz w:val="28"/>
          <w:szCs w:val="28"/>
        </w:rPr>
      </w:pPr>
    </w:p>
    <w:p w14:paraId="6D431DF3" w14:textId="77777777" w:rsidR="00BF3BC5" w:rsidRDefault="00BF3BC5" w:rsidP="00BF3BC5">
      <w:pPr>
        <w:jc w:val="center"/>
        <w:rPr>
          <w:b/>
          <w:sz w:val="28"/>
          <w:szCs w:val="28"/>
        </w:rPr>
      </w:pPr>
    </w:p>
    <w:p w14:paraId="42E0E386" w14:textId="77777777" w:rsidR="00BF3BC5" w:rsidRDefault="00BF3BC5" w:rsidP="00BF3BC5">
      <w:pPr>
        <w:jc w:val="center"/>
        <w:rPr>
          <w:b/>
          <w:sz w:val="28"/>
          <w:szCs w:val="28"/>
        </w:rPr>
      </w:pPr>
    </w:p>
    <w:p w14:paraId="488559FB" w14:textId="77777777" w:rsidR="00BF3BC5" w:rsidRDefault="00BF3BC5" w:rsidP="00BF3BC5">
      <w:pPr>
        <w:jc w:val="center"/>
        <w:rPr>
          <w:b/>
          <w:sz w:val="28"/>
          <w:szCs w:val="28"/>
        </w:rPr>
      </w:pPr>
    </w:p>
    <w:p w14:paraId="3ED9C4E8" w14:textId="41A52120" w:rsidR="00A12BF9" w:rsidRDefault="00A12BF9">
      <w:pPr>
        <w:rPr>
          <w:b/>
          <w:sz w:val="28"/>
          <w:szCs w:val="28"/>
        </w:rPr>
      </w:pPr>
      <w:r>
        <w:rPr>
          <w:b/>
          <w:sz w:val="28"/>
          <w:szCs w:val="28"/>
        </w:rPr>
        <w:br w:type="page"/>
      </w:r>
    </w:p>
    <w:p w14:paraId="6F732474" w14:textId="77777777" w:rsidR="008F0746" w:rsidRDefault="008F0746" w:rsidP="00BF3BC5">
      <w:pPr>
        <w:jc w:val="center"/>
        <w:rPr>
          <w:b/>
          <w:sz w:val="28"/>
          <w:szCs w:val="28"/>
        </w:rPr>
      </w:pPr>
    </w:p>
    <w:p w14:paraId="2F4A5D8B" w14:textId="77777777" w:rsidR="00BF3BC5" w:rsidRPr="003078CA" w:rsidRDefault="00BF3BC5" w:rsidP="00BF3BC5">
      <w:pPr>
        <w:jc w:val="center"/>
        <w:rPr>
          <w:b/>
          <w:sz w:val="28"/>
          <w:szCs w:val="28"/>
        </w:rPr>
      </w:pPr>
      <w:r w:rsidRPr="003078CA">
        <w:rPr>
          <w:b/>
          <w:sz w:val="28"/>
          <w:szCs w:val="28"/>
        </w:rPr>
        <w:t>Приложения</w:t>
      </w:r>
    </w:p>
    <w:p w14:paraId="52F36A72" w14:textId="77777777" w:rsidR="00BF3BC5" w:rsidRPr="003078CA" w:rsidRDefault="00BF3BC5" w:rsidP="00BF3BC5">
      <w:pPr>
        <w:jc w:val="center"/>
        <w:rPr>
          <w:b/>
          <w:sz w:val="28"/>
          <w:szCs w:val="28"/>
        </w:rPr>
      </w:pPr>
    </w:p>
    <w:p w14:paraId="5F478628" w14:textId="77777777" w:rsidR="00BF3BC5" w:rsidRPr="003078CA" w:rsidRDefault="00BF3BC5" w:rsidP="00BF3BC5">
      <w:pPr>
        <w:jc w:val="right"/>
        <w:rPr>
          <w:i/>
          <w:sz w:val="28"/>
          <w:szCs w:val="28"/>
        </w:rPr>
      </w:pPr>
      <w:r w:rsidRPr="003078CA">
        <w:rPr>
          <w:i/>
          <w:sz w:val="28"/>
          <w:szCs w:val="28"/>
        </w:rPr>
        <w:t xml:space="preserve">Приложение 1. </w:t>
      </w:r>
    </w:p>
    <w:p w14:paraId="55F29834" w14:textId="77777777" w:rsidR="00BF3BC5" w:rsidRPr="003078CA" w:rsidRDefault="00BF3BC5" w:rsidP="00BF3BC5">
      <w:pPr>
        <w:jc w:val="center"/>
        <w:rPr>
          <w:sz w:val="28"/>
          <w:szCs w:val="28"/>
        </w:rPr>
      </w:pPr>
      <w:r w:rsidRPr="003078CA">
        <w:rPr>
          <w:sz w:val="28"/>
          <w:szCs w:val="28"/>
        </w:rPr>
        <w:t>Аннотация программы практики</w:t>
      </w:r>
    </w:p>
    <w:p w14:paraId="56C5DD67" w14:textId="77777777" w:rsidR="00BF3BC5" w:rsidRPr="003078CA" w:rsidRDefault="00BF3BC5" w:rsidP="00BF3BC5">
      <w:pPr>
        <w:spacing w:line="360" w:lineRule="auto"/>
        <w:ind w:firstLine="709"/>
        <w:jc w:val="both"/>
        <w:rPr>
          <w:color w:val="000000"/>
          <w:sz w:val="28"/>
          <w:szCs w:val="28"/>
        </w:rPr>
      </w:pPr>
    </w:p>
    <w:p w14:paraId="7FCBA270" w14:textId="12758A26" w:rsidR="003F3926" w:rsidRPr="003078CA" w:rsidRDefault="00062B66" w:rsidP="003078CA">
      <w:pPr>
        <w:ind w:firstLine="709"/>
        <w:jc w:val="both"/>
        <w:rPr>
          <w:sz w:val="28"/>
          <w:szCs w:val="28"/>
        </w:rPr>
      </w:pPr>
      <w:r w:rsidRPr="003078CA">
        <w:rPr>
          <w:sz w:val="28"/>
          <w:szCs w:val="28"/>
        </w:rPr>
        <w:t>П</w:t>
      </w:r>
      <w:r w:rsidR="00187924" w:rsidRPr="003078CA">
        <w:rPr>
          <w:sz w:val="28"/>
          <w:szCs w:val="28"/>
        </w:rPr>
        <w:t>роизводственная (</w:t>
      </w:r>
      <w:r w:rsidR="003078CA">
        <w:rPr>
          <w:sz w:val="28"/>
          <w:szCs w:val="28"/>
        </w:rPr>
        <w:t>технологическая</w:t>
      </w:r>
      <w:r w:rsidR="00187924" w:rsidRPr="003078CA">
        <w:rPr>
          <w:sz w:val="28"/>
          <w:szCs w:val="28"/>
        </w:rPr>
        <w:t>)</w:t>
      </w:r>
      <w:r w:rsidRPr="003078CA">
        <w:rPr>
          <w:sz w:val="28"/>
          <w:szCs w:val="28"/>
        </w:rPr>
        <w:t xml:space="preserve"> </w:t>
      </w:r>
      <w:r w:rsidR="00187924" w:rsidRPr="003078CA">
        <w:rPr>
          <w:sz w:val="28"/>
          <w:szCs w:val="28"/>
        </w:rPr>
        <w:t>практика</w:t>
      </w:r>
      <w:r w:rsidR="003F3926" w:rsidRPr="003078CA">
        <w:rPr>
          <w:sz w:val="28"/>
          <w:szCs w:val="28"/>
        </w:rPr>
        <w:t xml:space="preserve"> </w:t>
      </w:r>
      <w:r w:rsidR="003078CA" w:rsidRPr="003078CA">
        <w:rPr>
          <w:sz w:val="28"/>
          <w:szCs w:val="28"/>
        </w:rPr>
        <w:t>реализуется кафедрой</w:t>
      </w:r>
      <w:r w:rsidR="003F3926" w:rsidRPr="003078CA">
        <w:rPr>
          <w:sz w:val="28"/>
          <w:szCs w:val="28"/>
        </w:rPr>
        <w:t xml:space="preserve"> </w:t>
      </w:r>
      <w:proofErr w:type="spellStart"/>
      <w:r w:rsidR="0011111B">
        <w:rPr>
          <w:sz w:val="28"/>
          <w:szCs w:val="28"/>
        </w:rPr>
        <w:t>медиакоммуникаций</w:t>
      </w:r>
      <w:proofErr w:type="spellEnd"/>
      <w:r w:rsidR="003F3926" w:rsidRPr="003078CA">
        <w:rPr>
          <w:sz w:val="28"/>
          <w:szCs w:val="28"/>
        </w:rPr>
        <w:t xml:space="preserve"> Факультета рекламы и связей с общественностью РГГУ. </w:t>
      </w:r>
    </w:p>
    <w:p w14:paraId="4DDBC855" w14:textId="77777777" w:rsidR="003078CA" w:rsidRPr="00B55087" w:rsidRDefault="003078CA" w:rsidP="003078CA">
      <w:pPr>
        <w:autoSpaceDE w:val="0"/>
        <w:autoSpaceDN w:val="0"/>
        <w:ind w:right="-1" w:firstLine="708"/>
        <w:jc w:val="both"/>
        <w:rPr>
          <w:sz w:val="28"/>
          <w:szCs w:val="28"/>
        </w:rPr>
      </w:pPr>
      <w:r w:rsidRPr="00B55087">
        <w:rPr>
          <w:b/>
          <w:bCs/>
          <w:sz w:val="28"/>
          <w:szCs w:val="28"/>
        </w:rPr>
        <w:t>Целью</w:t>
      </w:r>
      <w:r>
        <w:rPr>
          <w:b/>
          <w:bCs/>
          <w:sz w:val="28"/>
          <w:szCs w:val="28"/>
        </w:rPr>
        <w:t xml:space="preserve"> </w:t>
      </w:r>
      <w:r>
        <w:rPr>
          <w:bCs/>
          <w:sz w:val="28"/>
          <w:szCs w:val="28"/>
        </w:rPr>
        <w:t>технологической</w:t>
      </w:r>
      <w:r w:rsidRPr="00E52A03">
        <w:rPr>
          <w:bCs/>
          <w:sz w:val="28"/>
          <w:szCs w:val="28"/>
        </w:rPr>
        <w:t xml:space="preserve"> практики</w:t>
      </w:r>
      <w:r>
        <w:rPr>
          <w:b/>
          <w:bCs/>
          <w:sz w:val="28"/>
          <w:szCs w:val="28"/>
        </w:rPr>
        <w:t xml:space="preserve"> </w:t>
      </w:r>
      <w:r w:rsidRPr="00B55087">
        <w:rPr>
          <w:sz w:val="28"/>
          <w:szCs w:val="28"/>
        </w:rPr>
        <w:t>является получение</w:t>
      </w:r>
      <w:r>
        <w:rPr>
          <w:sz w:val="28"/>
          <w:szCs w:val="28"/>
        </w:rPr>
        <w:t xml:space="preserve"> </w:t>
      </w:r>
      <w:r w:rsidRPr="00B55087">
        <w:rPr>
          <w:color w:val="000000"/>
          <w:sz w:val="28"/>
          <w:szCs w:val="28"/>
        </w:rPr>
        <w:t xml:space="preserve">профессиональных </w:t>
      </w:r>
      <w:r>
        <w:rPr>
          <w:color w:val="000000"/>
          <w:sz w:val="28"/>
          <w:szCs w:val="28"/>
        </w:rPr>
        <w:t xml:space="preserve">и творческих </w:t>
      </w:r>
      <w:r w:rsidRPr="00B55087">
        <w:rPr>
          <w:color w:val="000000"/>
          <w:sz w:val="28"/>
          <w:szCs w:val="28"/>
        </w:rPr>
        <w:t>умений и опыта профессиональной деятельности</w:t>
      </w:r>
      <w:r>
        <w:rPr>
          <w:color w:val="000000"/>
          <w:sz w:val="28"/>
          <w:szCs w:val="28"/>
        </w:rPr>
        <w:t>,</w:t>
      </w:r>
      <w:r w:rsidRPr="00E52A03">
        <w:rPr>
          <w:sz w:val="28"/>
          <w:szCs w:val="28"/>
        </w:rPr>
        <w:t xml:space="preserve"> </w:t>
      </w:r>
      <w:r w:rsidRPr="00B55087">
        <w:rPr>
          <w:sz w:val="28"/>
          <w:szCs w:val="28"/>
        </w:rPr>
        <w:t>формирование</w:t>
      </w:r>
      <w:r>
        <w:rPr>
          <w:sz w:val="28"/>
          <w:szCs w:val="28"/>
        </w:rPr>
        <w:t xml:space="preserve"> и использование творческих способностей</w:t>
      </w:r>
      <w:r w:rsidRPr="00B55087">
        <w:rPr>
          <w:sz w:val="28"/>
          <w:szCs w:val="28"/>
        </w:rPr>
        <w:t xml:space="preserve"> по </w:t>
      </w:r>
      <w:proofErr w:type="spellStart"/>
      <w:r>
        <w:rPr>
          <w:sz w:val="28"/>
          <w:szCs w:val="28"/>
        </w:rPr>
        <w:t>медиапродюсированию</w:t>
      </w:r>
      <w:proofErr w:type="spellEnd"/>
      <w:r w:rsidRPr="00B55087">
        <w:rPr>
          <w:sz w:val="28"/>
          <w:szCs w:val="28"/>
        </w:rPr>
        <w:t>.</w:t>
      </w:r>
    </w:p>
    <w:p w14:paraId="03A13608" w14:textId="77777777" w:rsidR="003078CA" w:rsidRPr="00C52FC9" w:rsidRDefault="003078CA" w:rsidP="003078CA">
      <w:pPr>
        <w:tabs>
          <w:tab w:val="left" w:pos="426"/>
        </w:tabs>
        <w:ind w:firstLine="567"/>
        <w:rPr>
          <w:sz w:val="28"/>
          <w:szCs w:val="28"/>
        </w:rPr>
      </w:pPr>
      <w:r w:rsidRPr="00C52FC9">
        <w:rPr>
          <w:b/>
          <w:bCs/>
          <w:sz w:val="28"/>
          <w:szCs w:val="28"/>
        </w:rPr>
        <w:t>Задачи практики:</w:t>
      </w:r>
    </w:p>
    <w:p w14:paraId="5AA27984" w14:textId="77777777" w:rsidR="003078CA" w:rsidRDefault="003078CA" w:rsidP="003078CA">
      <w:pPr>
        <w:pStyle w:val="11"/>
        <w:widowControl w:val="0"/>
        <w:numPr>
          <w:ilvl w:val="0"/>
          <w:numId w:val="18"/>
        </w:numPr>
        <w:tabs>
          <w:tab w:val="left" w:pos="426"/>
        </w:tabs>
        <w:autoSpaceDE w:val="0"/>
        <w:autoSpaceDN w:val="0"/>
        <w:jc w:val="both"/>
        <w:rPr>
          <w:sz w:val="28"/>
          <w:szCs w:val="28"/>
        </w:rPr>
      </w:pPr>
      <w:r w:rsidRPr="00A67EB7">
        <w:rPr>
          <w:sz w:val="28"/>
          <w:szCs w:val="28"/>
        </w:rPr>
        <w:t xml:space="preserve">приобретение </w:t>
      </w:r>
      <w:r>
        <w:rPr>
          <w:sz w:val="28"/>
          <w:szCs w:val="28"/>
        </w:rPr>
        <w:t xml:space="preserve">профессионального </w:t>
      </w:r>
      <w:r w:rsidRPr="00A67EB7">
        <w:rPr>
          <w:sz w:val="28"/>
          <w:szCs w:val="28"/>
        </w:rPr>
        <w:t>опыта в</w:t>
      </w:r>
      <w:r>
        <w:rPr>
          <w:sz w:val="28"/>
          <w:szCs w:val="28"/>
        </w:rPr>
        <w:t xml:space="preserve"> сфере </w:t>
      </w:r>
      <w:proofErr w:type="spellStart"/>
      <w:r>
        <w:rPr>
          <w:sz w:val="28"/>
          <w:szCs w:val="28"/>
        </w:rPr>
        <w:t>медиапродюсирования</w:t>
      </w:r>
      <w:proofErr w:type="spellEnd"/>
      <w:r w:rsidRPr="00A67EB7">
        <w:rPr>
          <w:sz w:val="28"/>
          <w:szCs w:val="28"/>
        </w:rPr>
        <w:t>;</w:t>
      </w:r>
    </w:p>
    <w:p w14:paraId="261CA807" w14:textId="77777777" w:rsidR="003078CA" w:rsidRPr="00A67EB7" w:rsidRDefault="003078CA" w:rsidP="003078CA">
      <w:pPr>
        <w:pStyle w:val="11"/>
        <w:widowControl w:val="0"/>
        <w:numPr>
          <w:ilvl w:val="0"/>
          <w:numId w:val="18"/>
        </w:numPr>
        <w:tabs>
          <w:tab w:val="left" w:pos="426"/>
        </w:tabs>
        <w:autoSpaceDE w:val="0"/>
        <w:autoSpaceDN w:val="0"/>
        <w:jc w:val="both"/>
        <w:rPr>
          <w:sz w:val="28"/>
          <w:szCs w:val="28"/>
        </w:rPr>
      </w:pPr>
      <w:r>
        <w:rPr>
          <w:sz w:val="28"/>
          <w:szCs w:val="28"/>
        </w:rPr>
        <w:t>анализ деятельности предприятия по созданию и продвижению медиапродукта;</w:t>
      </w:r>
      <w:r w:rsidRPr="00A67EB7">
        <w:rPr>
          <w:sz w:val="28"/>
          <w:szCs w:val="28"/>
        </w:rPr>
        <w:t xml:space="preserve"> </w:t>
      </w:r>
    </w:p>
    <w:p w14:paraId="3466DDAD" w14:textId="77777777" w:rsidR="003078CA" w:rsidRPr="00C52FC9" w:rsidRDefault="003078CA" w:rsidP="003078CA">
      <w:pPr>
        <w:pStyle w:val="11"/>
        <w:widowControl w:val="0"/>
        <w:numPr>
          <w:ilvl w:val="0"/>
          <w:numId w:val="18"/>
        </w:numPr>
        <w:tabs>
          <w:tab w:val="left" w:pos="426"/>
        </w:tabs>
        <w:autoSpaceDE w:val="0"/>
        <w:autoSpaceDN w:val="0"/>
        <w:jc w:val="both"/>
        <w:rPr>
          <w:sz w:val="28"/>
          <w:szCs w:val="28"/>
        </w:rPr>
      </w:pPr>
      <w:r>
        <w:rPr>
          <w:sz w:val="28"/>
          <w:szCs w:val="28"/>
        </w:rPr>
        <w:t xml:space="preserve">разработка предложений и мероприятий по реализации проектных решений и программ по </w:t>
      </w:r>
      <w:proofErr w:type="spellStart"/>
      <w:r>
        <w:rPr>
          <w:sz w:val="28"/>
          <w:szCs w:val="28"/>
        </w:rPr>
        <w:t>медиапродюсированию</w:t>
      </w:r>
      <w:proofErr w:type="spellEnd"/>
      <w:r w:rsidRPr="00C52FC9">
        <w:rPr>
          <w:sz w:val="28"/>
          <w:szCs w:val="28"/>
        </w:rPr>
        <w:t>;</w:t>
      </w:r>
    </w:p>
    <w:p w14:paraId="6952F41C" w14:textId="77777777" w:rsidR="003078CA" w:rsidRDefault="003078CA" w:rsidP="003078CA">
      <w:pPr>
        <w:pStyle w:val="11"/>
        <w:widowControl w:val="0"/>
        <w:numPr>
          <w:ilvl w:val="0"/>
          <w:numId w:val="18"/>
        </w:numPr>
        <w:tabs>
          <w:tab w:val="left" w:pos="426"/>
        </w:tabs>
        <w:autoSpaceDE w:val="0"/>
        <w:autoSpaceDN w:val="0"/>
        <w:jc w:val="both"/>
        <w:rPr>
          <w:sz w:val="28"/>
          <w:szCs w:val="28"/>
        </w:rPr>
      </w:pPr>
      <w:r>
        <w:rPr>
          <w:sz w:val="28"/>
          <w:szCs w:val="28"/>
        </w:rPr>
        <w:t xml:space="preserve">выполнение творческих заданий и работ в сфере </w:t>
      </w:r>
      <w:proofErr w:type="spellStart"/>
      <w:r>
        <w:rPr>
          <w:sz w:val="28"/>
          <w:szCs w:val="28"/>
        </w:rPr>
        <w:t>медиапродюсирования</w:t>
      </w:r>
      <w:proofErr w:type="spellEnd"/>
      <w:r>
        <w:rPr>
          <w:sz w:val="28"/>
          <w:szCs w:val="28"/>
        </w:rPr>
        <w:t>;</w:t>
      </w:r>
    </w:p>
    <w:p w14:paraId="2E6BD434" w14:textId="77777777" w:rsidR="003078CA" w:rsidRDefault="003078CA" w:rsidP="003078CA">
      <w:pPr>
        <w:pStyle w:val="11"/>
        <w:widowControl w:val="0"/>
        <w:numPr>
          <w:ilvl w:val="0"/>
          <w:numId w:val="18"/>
        </w:numPr>
        <w:tabs>
          <w:tab w:val="left" w:pos="426"/>
        </w:tabs>
        <w:autoSpaceDE w:val="0"/>
        <w:autoSpaceDN w:val="0"/>
        <w:jc w:val="both"/>
        <w:rPr>
          <w:sz w:val="28"/>
          <w:szCs w:val="28"/>
        </w:rPr>
      </w:pPr>
      <w:r w:rsidRPr="00831507">
        <w:rPr>
          <w:sz w:val="28"/>
          <w:szCs w:val="28"/>
          <w:lang w:eastAsia="en-US"/>
        </w:rPr>
        <w:t>сбор и обработка</w:t>
      </w:r>
      <w:r>
        <w:rPr>
          <w:sz w:val="28"/>
          <w:szCs w:val="28"/>
          <w:lang w:eastAsia="en-US"/>
        </w:rPr>
        <w:t xml:space="preserve"> </w:t>
      </w:r>
      <w:r w:rsidRPr="00831507">
        <w:rPr>
          <w:sz w:val="28"/>
          <w:szCs w:val="28"/>
          <w:lang w:eastAsia="en-US"/>
        </w:rPr>
        <w:t>информационного и практического материала</w:t>
      </w:r>
      <w:r>
        <w:rPr>
          <w:sz w:val="28"/>
          <w:szCs w:val="28"/>
          <w:lang w:eastAsia="en-US"/>
        </w:rPr>
        <w:t xml:space="preserve"> для подготовки отчета.</w:t>
      </w:r>
    </w:p>
    <w:p w14:paraId="55C836F6" w14:textId="1EC7584F" w:rsidR="00062B66" w:rsidRPr="003078CA" w:rsidRDefault="00062B66" w:rsidP="003078CA">
      <w:pPr>
        <w:ind w:firstLine="709"/>
        <w:jc w:val="both"/>
        <w:rPr>
          <w:sz w:val="28"/>
          <w:szCs w:val="28"/>
        </w:rPr>
      </w:pPr>
      <w:r w:rsidRPr="003078CA">
        <w:rPr>
          <w:bCs/>
          <w:sz w:val="28"/>
          <w:szCs w:val="28"/>
        </w:rPr>
        <w:t>Профессионально-творческая практика</w:t>
      </w:r>
      <w:r w:rsidRPr="003078CA">
        <w:rPr>
          <w:sz w:val="28"/>
          <w:szCs w:val="28"/>
        </w:rPr>
        <w:t xml:space="preserve"> направлена на </w:t>
      </w:r>
      <w:r w:rsidR="003078CA" w:rsidRPr="003078CA">
        <w:rPr>
          <w:sz w:val="28"/>
          <w:szCs w:val="28"/>
        </w:rPr>
        <w:t>формирование следующих</w:t>
      </w:r>
      <w:r w:rsidRPr="003078CA">
        <w:rPr>
          <w:sz w:val="28"/>
          <w:szCs w:val="28"/>
        </w:rPr>
        <w:t xml:space="preserve"> </w:t>
      </w:r>
      <w:r w:rsidR="00187924" w:rsidRPr="003078CA">
        <w:rPr>
          <w:sz w:val="28"/>
          <w:szCs w:val="28"/>
        </w:rPr>
        <w:t>универсальных и общепрофессиональных</w:t>
      </w:r>
      <w:r w:rsidRPr="003078CA">
        <w:rPr>
          <w:sz w:val="28"/>
          <w:szCs w:val="28"/>
        </w:rPr>
        <w:t xml:space="preserve"> компетенций по</w:t>
      </w:r>
      <w:r w:rsidR="003078CA">
        <w:rPr>
          <w:sz w:val="28"/>
          <w:szCs w:val="28"/>
        </w:rPr>
        <w:t xml:space="preserve"> направлению подготовки 42.04.05</w:t>
      </w:r>
      <w:r w:rsidRPr="003078CA">
        <w:rPr>
          <w:sz w:val="28"/>
          <w:szCs w:val="28"/>
        </w:rPr>
        <w:t xml:space="preserve"> «</w:t>
      </w:r>
      <w:proofErr w:type="spellStart"/>
      <w:r w:rsidR="003078CA">
        <w:rPr>
          <w:sz w:val="28"/>
          <w:szCs w:val="28"/>
        </w:rPr>
        <w:t>Медиакоммуникации</w:t>
      </w:r>
      <w:proofErr w:type="spellEnd"/>
      <w:r w:rsidRPr="003078CA">
        <w:rPr>
          <w:sz w:val="28"/>
          <w:szCs w:val="28"/>
        </w:rPr>
        <w:t>», направленность: «</w:t>
      </w:r>
      <w:r w:rsidR="003078CA">
        <w:rPr>
          <w:sz w:val="28"/>
          <w:szCs w:val="28"/>
        </w:rPr>
        <w:t xml:space="preserve">Инновационный медиаменеджмент и </w:t>
      </w:r>
      <w:proofErr w:type="spellStart"/>
      <w:r w:rsidR="003078CA">
        <w:rPr>
          <w:sz w:val="28"/>
          <w:szCs w:val="28"/>
        </w:rPr>
        <w:t>медиапродюсирование</w:t>
      </w:r>
      <w:proofErr w:type="spellEnd"/>
      <w:r w:rsidRPr="003078CA">
        <w:rPr>
          <w:sz w:val="28"/>
          <w:szCs w:val="28"/>
        </w:rPr>
        <w:t>»:</w:t>
      </w:r>
    </w:p>
    <w:p w14:paraId="28B8A966" w14:textId="77777777" w:rsidR="003F3926" w:rsidRPr="003078CA" w:rsidRDefault="003F3926" w:rsidP="003078CA">
      <w:pPr>
        <w:ind w:firstLine="709"/>
        <w:rPr>
          <w:sz w:val="28"/>
          <w:szCs w:val="28"/>
        </w:rPr>
      </w:pPr>
      <w:r w:rsidRPr="003078CA">
        <w:rPr>
          <w:sz w:val="28"/>
          <w:szCs w:val="28"/>
        </w:rPr>
        <w:t xml:space="preserve">По практике предусмотрена промежуточная </w:t>
      </w:r>
      <w:proofErr w:type="gramStart"/>
      <w:r w:rsidRPr="003078CA">
        <w:rPr>
          <w:sz w:val="28"/>
          <w:szCs w:val="28"/>
        </w:rPr>
        <w:t>аттестация  в</w:t>
      </w:r>
      <w:proofErr w:type="gramEnd"/>
      <w:r w:rsidRPr="003078CA">
        <w:rPr>
          <w:sz w:val="28"/>
          <w:szCs w:val="28"/>
        </w:rPr>
        <w:t xml:space="preserve"> форме </w:t>
      </w:r>
      <w:r w:rsidR="00062B66" w:rsidRPr="003078CA">
        <w:rPr>
          <w:sz w:val="28"/>
          <w:szCs w:val="28"/>
        </w:rPr>
        <w:t>зачёта с оценкой.</w:t>
      </w:r>
    </w:p>
    <w:p w14:paraId="4F47899E" w14:textId="77777777" w:rsidR="003F3926" w:rsidRPr="003078CA" w:rsidRDefault="003F3926" w:rsidP="003078CA">
      <w:pPr>
        <w:ind w:firstLine="709"/>
        <w:rPr>
          <w:sz w:val="28"/>
          <w:szCs w:val="28"/>
        </w:rPr>
      </w:pPr>
      <w:r w:rsidRPr="003078CA">
        <w:rPr>
          <w:sz w:val="28"/>
          <w:szCs w:val="28"/>
        </w:rPr>
        <w:t xml:space="preserve">Общая трудоемкость практики составляет </w:t>
      </w:r>
      <w:r w:rsidR="00062B66" w:rsidRPr="003078CA">
        <w:rPr>
          <w:sz w:val="28"/>
          <w:szCs w:val="28"/>
        </w:rPr>
        <w:t xml:space="preserve">9 </w:t>
      </w:r>
      <w:r w:rsidRPr="003078CA">
        <w:rPr>
          <w:sz w:val="28"/>
          <w:szCs w:val="28"/>
        </w:rPr>
        <w:t>зачетных единиц</w:t>
      </w:r>
      <w:r w:rsidR="00062B66" w:rsidRPr="003078CA">
        <w:rPr>
          <w:sz w:val="28"/>
          <w:szCs w:val="28"/>
        </w:rPr>
        <w:t>, 324 часа (6 недель)</w:t>
      </w:r>
      <w:r w:rsidRPr="003078CA">
        <w:rPr>
          <w:sz w:val="28"/>
          <w:szCs w:val="28"/>
        </w:rPr>
        <w:t>.</w:t>
      </w:r>
    </w:p>
    <w:p w14:paraId="06774AE5" w14:textId="77777777" w:rsidR="00062B66" w:rsidRPr="003078CA" w:rsidRDefault="00062B66" w:rsidP="00062B66">
      <w:pPr>
        <w:spacing w:line="360" w:lineRule="auto"/>
        <w:ind w:firstLine="709"/>
        <w:rPr>
          <w:i/>
          <w:sz w:val="28"/>
          <w:szCs w:val="28"/>
        </w:rPr>
      </w:pPr>
    </w:p>
    <w:p w14:paraId="2980D429" w14:textId="77777777" w:rsidR="00BF3BC5" w:rsidRDefault="00BF3BC5" w:rsidP="00BF3BC5">
      <w:pPr>
        <w:spacing w:line="360" w:lineRule="auto"/>
        <w:ind w:firstLine="709"/>
      </w:pPr>
    </w:p>
    <w:p w14:paraId="4E57FFBC" w14:textId="77777777" w:rsidR="00187924" w:rsidRDefault="00187924" w:rsidP="00BF3BC5">
      <w:pPr>
        <w:spacing w:line="360" w:lineRule="auto"/>
        <w:ind w:firstLine="709"/>
      </w:pPr>
    </w:p>
    <w:p w14:paraId="20FABD25" w14:textId="77777777" w:rsidR="00BF3BC5" w:rsidRDefault="00BF3BC5" w:rsidP="00BF3BC5">
      <w:pPr>
        <w:spacing w:line="360" w:lineRule="auto"/>
        <w:ind w:firstLine="709"/>
      </w:pPr>
    </w:p>
    <w:p w14:paraId="4E36F2DB" w14:textId="77777777" w:rsidR="00187924" w:rsidRDefault="00187924" w:rsidP="00BF3BC5">
      <w:pPr>
        <w:spacing w:line="360" w:lineRule="auto"/>
        <w:ind w:firstLine="709"/>
      </w:pPr>
    </w:p>
    <w:p w14:paraId="2D0FA12A" w14:textId="77777777" w:rsidR="00BA7F2C" w:rsidRDefault="00BA7F2C" w:rsidP="00BF3BC5">
      <w:pPr>
        <w:jc w:val="right"/>
        <w:rPr>
          <w:i/>
        </w:rPr>
      </w:pPr>
    </w:p>
    <w:p w14:paraId="4BA6876C" w14:textId="77777777" w:rsidR="00BA7F2C" w:rsidRDefault="00BA7F2C" w:rsidP="00BF3BC5">
      <w:pPr>
        <w:jc w:val="right"/>
        <w:rPr>
          <w:i/>
        </w:rPr>
      </w:pPr>
    </w:p>
    <w:p w14:paraId="7FF81D67" w14:textId="77777777" w:rsidR="003078CA" w:rsidRDefault="003078CA">
      <w:pPr>
        <w:rPr>
          <w:b/>
          <w:sz w:val="28"/>
          <w:szCs w:val="28"/>
        </w:rPr>
      </w:pPr>
      <w:r>
        <w:rPr>
          <w:b/>
          <w:sz w:val="28"/>
          <w:szCs w:val="28"/>
        </w:rPr>
        <w:br w:type="page"/>
      </w:r>
    </w:p>
    <w:p w14:paraId="6CEEF5B3" w14:textId="260098F1" w:rsidR="00BA7F2C" w:rsidRPr="000953CE" w:rsidRDefault="00BA7F2C" w:rsidP="00BA7F2C">
      <w:pPr>
        <w:spacing w:line="312" w:lineRule="auto"/>
        <w:ind w:firstLine="709"/>
        <w:jc w:val="right"/>
        <w:rPr>
          <w:b/>
          <w:sz w:val="28"/>
          <w:szCs w:val="28"/>
        </w:rPr>
      </w:pPr>
      <w:r>
        <w:rPr>
          <w:b/>
          <w:sz w:val="28"/>
          <w:szCs w:val="28"/>
        </w:rPr>
        <w:lastRenderedPageBreak/>
        <w:t>П</w:t>
      </w:r>
      <w:r w:rsidRPr="000953CE">
        <w:rPr>
          <w:b/>
          <w:sz w:val="28"/>
          <w:szCs w:val="28"/>
        </w:rPr>
        <w:t>риложение №</w:t>
      </w:r>
      <w:r>
        <w:rPr>
          <w:b/>
          <w:sz w:val="28"/>
          <w:szCs w:val="28"/>
        </w:rPr>
        <w:t>2</w:t>
      </w:r>
    </w:p>
    <w:p w14:paraId="24684F63" w14:textId="77777777" w:rsidR="00915CEB" w:rsidRPr="00D9318F" w:rsidRDefault="00915CEB" w:rsidP="00915CEB">
      <w:pPr>
        <w:tabs>
          <w:tab w:val="center" w:pos="4677"/>
          <w:tab w:val="right" w:pos="9355"/>
        </w:tabs>
        <w:jc w:val="center"/>
      </w:pPr>
      <w:proofErr w:type="gramStart"/>
      <w:r w:rsidRPr="00D9318F">
        <w:t>МИНОБРНАУКИ  РОССИИ</w:t>
      </w:r>
      <w:proofErr w:type="gramEnd"/>
    </w:p>
    <w:p w14:paraId="50BA56AA" w14:textId="77777777" w:rsidR="00915CEB" w:rsidRPr="00D9318F" w:rsidRDefault="00915CEB" w:rsidP="00915CEB">
      <w:pPr>
        <w:tabs>
          <w:tab w:val="center" w:pos="4677"/>
          <w:tab w:val="right" w:pos="9355"/>
        </w:tabs>
        <w:jc w:val="center"/>
      </w:pPr>
      <w:r w:rsidRPr="00D9318F">
        <w:rPr>
          <w:noProof/>
          <w:sz w:val="20"/>
          <w:szCs w:val="20"/>
        </w:rPr>
        <w:drawing>
          <wp:inline distT="0" distB="0" distL="0" distR="0" wp14:anchorId="219373EC" wp14:editId="30D2DCC8">
            <wp:extent cx="516890" cy="5168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16890" cy="516890"/>
                    </a:xfrm>
                    <a:prstGeom prst="rect">
                      <a:avLst/>
                    </a:prstGeom>
                    <a:noFill/>
                    <a:ln>
                      <a:noFill/>
                    </a:ln>
                  </pic:spPr>
                </pic:pic>
              </a:graphicData>
            </a:graphic>
          </wp:inline>
        </w:drawing>
      </w:r>
    </w:p>
    <w:p w14:paraId="179B9F76" w14:textId="77777777" w:rsidR="00915CEB" w:rsidRPr="00D9318F" w:rsidRDefault="00915CEB" w:rsidP="00915CEB">
      <w:pPr>
        <w:tabs>
          <w:tab w:val="center" w:pos="4677"/>
          <w:tab w:val="right" w:pos="9355"/>
        </w:tabs>
        <w:jc w:val="center"/>
      </w:pPr>
      <w:r w:rsidRPr="00D9318F">
        <w:t>Федеральное государственное бюджетное образовательное учреждение</w:t>
      </w:r>
    </w:p>
    <w:p w14:paraId="48413454" w14:textId="77777777" w:rsidR="00915CEB" w:rsidRPr="00D9318F" w:rsidRDefault="00915CEB" w:rsidP="00915CEB">
      <w:pPr>
        <w:tabs>
          <w:tab w:val="center" w:pos="4677"/>
          <w:tab w:val="right" w:pos="9355"/>
        </w:tabs>
        <w:jc w:val="center"/>
      </w:pPr>
      <w:r w:rsidRPr="00D9318F">
        <w:t>высшего образования</w:t>
      </w:r>
    </w:p>
    <w:p w14:paraId="088158C7" w14:textId="77777777" w:rsidR="00915CEB" w:rsidRPr="00D9318F" w:rsidRDefault="00915CEB" w:rsidP="00915CEB">
      <w:pPr>
        <w:keepNext/>
        <w:jc w:val="center"/>
        <w:outlineLvl w:val="0"/>
        <w:rPr>
          <w:rFonts w:eastAsia="Arial Unicode MS"/>
          <w:b/>
          <w:color w:val="000000"/>
          <w:kern w:val="32"/>
        </w:rPr>
      </w:pPr>
      <w:r w:rsidRPr="00D9318F">
        <w:rPr>
          <w:rFonts w:eastAsia="Arial Unicode MS"/>
          <w:b/>
          <w:color w:val="000000"/>
          <w:kern w:val="32"/>
        </w:rPr>
        <w:t>«Российский государственный гуманитарный университет»</w:t>
      </w:r>
    </w:p>
    <w:p w14:paraId="65379119" w14:textId="77777777" w:rsidR="00915CEB" w:rsidRPr="00D9318F" w:rsidRDefault="00915CEB" w:rsidP="00915CEB">
      <w:pPr>
        <w:spacing w:after="200"/>
        <w:jc w:val="center"/>
        <w:rPr>
          <w:rFonts w:eastAsia="Calibri"/>
          <w:b/>
          <w:bCs/>
          <w:lang w:eastAsia="en-US"/>
        </w:rPr>
      </w:pPr>
      <w:r w:rsidRPr="00D9318F">
        <w:rPr>
          <w:rFonts w:eastAsia="Calibri"/>
          <w:b/>
          <w:bCs/>
          <w:lang w:eastAsia="en-US"/>
        </w:rPr>
        <w:t>(ФГБОУ ВО «РГГУ»)</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915CEB" w:rsidRPr="005324E1" w14:paraId="02B10856" w14:textId="77777777" w:rsidTr="003A6693">
        <w:tc>
          <w:tcPr>
            <w:tcW w:w="9923" w:type="dxa"/>
            <w:tcBorders>
              <w:top w:val="nil"/>
              <w:left w:val="nil"/>
              <w:bottom w:val="nil"/>
              <w:right w:val="nil"/>
            </w:tcBorders>
          </w:tcPr>
          <w:p w14:paraId="1FC65EE0" w14:textId="77777777" w:rsidR="00915CEB" w:rsidRPr="005324E1" w:rsidRDefault="00915CEB" w:rsidP="003A6693">
            <w:pPr>
              <w:ind w:right="-5"/>
              <w:jc w:val="right"/>
            </w:pPr>
            <w:r w:rsidRPr="005324E1">
              <w:t>УТВЕРЖДАЮ</w:t>
            </w:r>
          </w:p>
          <w:p w14:paraId="18327558" w14:textId="77777777" w:rsidR="00915CEB" w:rsidRPr="005324E1" w:rsidRDefault="00915CEB" w:rsidP="003A6693">
            <w:pPr>
              <w:ind w:right="-5"/>
              <w:jc w:val="right"/>
            </w:pPr>
            <w:r w:rsidRPr="005324E1">
              <w:t xml:space="preserve">заведующий кафедрой / </w:t>
            </w:r>
            <w:r>
              <w:t>УНЦ/</w:t>
            </w:r>
            <w:r w:rsidRPr="005324E1">
              <w:t>отделения</w:t>
            </w:r>
          </w:p>
          <w:p w14:paraId="62CC6CC2" w14:textId="77777777" w:rsidR="00915CEB" w:rsidRPr="005324E1" w:rsidRDefault="00915CEB" w:rsidP="003A6693">
            <w:pPr>
              <w:ind w:right="-5"/>
              <w:jc w:val="center"/>
            </w:pPr>
            <w:r>
              <w:t xml:space="preserve">                                                                                               </w:t>
            </w:r>
            <w:r w:rsidRPr="005324E1">
              <w:t>_______________ /</w:t>
            </w:r>
            <w:r>
              <w:t>_______________</w:t>
            </w:r>
            <w:r w:rsidRPr="005324E1">
              <w:t xml:space="preserve"> /</w:t>
            </w:r>
          </w:p>
          <w:p w14:paraId="57754CBB" w14:textId="77777777" w:rsidR="00915CEB" w:rsidRPr="005324E1" w:rsidRDefault="00915CEB" w:rsidP="003A6693">
            <w:pPr>
              <w:jc w:val="center"/>
              <w:rPr>
                <w:rFonts w:eastAsia="Calibri"/>
                <w:sz w:val="16"/>
                <w:szCs w:val="16"/>
                <w:lang w:eastAsia="en-US"/>
              </w:rPr>
            </w:pPr>
            <w:r>
              <w:rPr>
                <w:sz w:val="16"/>
                <w:szCs w:val="16"/>
              </w:rPr>
              <w:t xml:space="preserve">                                                                                                                                                                   </w:t>
            </w:r>
            <w:r w:rsidRPr="005324E1">
              <w:rPr>
                <w:sz w:val="16"/>
                <w:szCs w:val="16"/>
              </w:rPr>
              <w:t>И.О. Фамилия</w:t>
            </w:r>
          </w:p>
          <w:p w14:paraId="4A0D7E3F" w14:textId="77777777" w:rsidR="00915CEB" w:rsidRPr="005324E1" w:rsidRDefault="00915CEB" w:rsidP="003A6693">
            <w:pPr>
              <w:jc w:val="right"/>
              <w:rPr>
                <w:b/>
              </w:rPr>
            </w:pPr>
            <w:r w:rsidRPr="005324E1">
              <w:rPr>
                <w:rFonts w:eastAsia="Calibri"/>
                <w:lang w:eastAsia="en-US"/>
              </w:rPr>
              <w:t>«____» _______________ 20____ г.</w:t>
            </w:r>
          </w:p>
        </w:tc>
      </w:tr>
      <w:tr w:rsidR="00915CEB" w:rsidRPr="005324E1" w14:paraId="2D34B670" w14:textId="77777777" w:rsidTr="003A6693">
        <w:tc>
          <w:tcPr>
            <w:tcW w:w="9923" w:type="dxa"/>
            <w:tcBorders>
              <w:top w:val="nil"/>
              <w:left w:val="nil"/>
              <w:bottom w:val="nil"/>
              <w:right w:val="nil"/>
            </w:tcBorders>
          </w:tcPr>
          <w:tbl>
            <w:tblPr>
              <w:tblW w:w="9786" w:type="dxa"/>
              <w:tblLayout w:type="fixed"/>
              <w:tblLook w:val="04A0" w:firstRow="1" w:lastRow="0" w:firstColumn="1" w:lastColumn="0" w:noHBand="0" w:noVBand="1"/>
            </w:tblPr>
            <w:tblGrid>
              <w:gridCol w:w="1135"/>
              <w:gridCol w:w="850"/>
              <w:gridCol w:w="175"/>
              <w:gridCol w:w="524"/>
              <w:gridCol w:w="1609"/>
              <w:gridCol w:w="141"/>
              <w:gridCol w:w="567"/>
              <w:gridCol w:w="4785"/>
            </w:tblGrid>
            <w:tr w:rsidR="00915CEB" w:rsidRPr="001220EE" w14:paraId="11F20B86" w14:textId="77777777" w:rsidTr="003A6693">
              <w:tc>
                <w:tcPr>
                  <w:tcW w:w="4293" w:type="dxa"/>
                  <w:gridSpan w:val="5"/>
                  <w:shd w:val="clear" w:color="auto" w:fill="auto"/>
                </w:tcPr>
                <w:p w14:paraId="5C998FBA" w14:textId="77777777" w:rsidR="00915CEB" w:rsidRPr="00D002A8" w:rsidRDefault="00915CEB" w:rsidP="003A6693">
                  <w:pPr>
                    <w:ind w:right="-5"/>
                    <w:rPr>
                      <w:i/>
                      <w:sz w:val="22"/>
                      <w:szCs w:val="22"/>
                    </w:rPr>
                  </w:pPr>
                  <w:r w:rsidRPr="00D002A8">
                    <w:rPr>
                      <w:i/>
                      <w:sz w:val="22"/>
                      <w:szCs w:val="22"/>
                    </w:rPr>
                    <w:t>кафедра/учебно-научный центр/отделение</w:t>
                  </w:r>
                </w:p>
              </w:tc>
              <w:tc>
                <w:tcPr>
                  <w:tcW w:w="5493" w:type="dxa"/>
                  <w:gridSpan w:val="3"/>
                  <w:tcBorders>
                    <w:bottom w:val="single" w:sz="4" w:space="0" w:color="auto"/>
                  </w:tcBorders>
                  <w:shd w:val="clear" w:color="auto" w:fill="auto"/>
                </w:tcPr>
                <w:p w14:paraId="0A2BAD2A" w14:textId="66826BBE" w:rsidR="00915CEB" w:rsidRDefault="0011111B" w:rsidP="003A6693">
                  <w:pPr>
                    <w:ind w:right="-5"/>
                    <w:jc w:val="center"/>
                    <w:rPr>
                      <w:b/>
                      <w:sz w:val="22"/>
                      <w:szCs w:val="22"/>
                    </w:rPr>
                  </w:pPr>
                  <w:proofErr w:type="spellStart"/>
                  <w:r>
                    <w:rPr>
                      <w:b/>
                      <w:sz w:val="22"/>
                      <w:szCs w:val="22"/>
                    </w:rPr>
                    <w:t>медиакоммуникаций</w:t>
                  </w:r>
                  <w:proofErr w:type="spellEnd"/>
                  <w:r w:rsidR="00915CEB">
                    <w:rPr>
                      <w:b/>
                      <w:sz w:val="22"/>
                      <w:szCs w:val="22"/>
                    </w:rPr>
                    <w:t xml:space="preserve"> </w:t>
                  </w:r>
                </w:p>
                <w:p w14:paraId="489EDF87" w14:textId="77777777" w:rsidR="00915CEB" w:rsidRPr="000254A2" w:rsidRDefault="00915CEB" w:rsidP="003A6693">
                  <w:pPr>
                    <w:ind w:right="-5"/>
                    <w:jc w:val="center"/>
                    <w:rPr>
                      <w:b/>
                      <w:sz w:val="22"/>
                      <w:szCs w:val="22"/>
                    </w:rPr>
                  </w:pPr>
                  <w:r>
                    <w:rPr>
                      <w:b/>
                      <w:sz w:val="22"/>
                      <w:szCs w:val="22"/>
                    </w:rPr>
                    <w:t>факультета рекламы и связей с общественностью</w:t>
                  </w:r>
                </w:p>
              </w:tc>
            </w:tr>
            <w:tr w:rsidR="00915CEB" w:rsidRPr="001220EE" w14:paraId="79A6918E" w14:textId="77777777" w:rsidTr="003A6693">
              <w:tc>
                <w:tcPr>
                  <w:tcW w:w="4293" w:type="dxa"/>
                  <w:gridSpan w:val="5"/>
                  <w:shd w:val="clear" w:color="auto" w:fill="auto"/>
                </w:tcPr>
                <w:p w14:paraId="0DB0C01E" w14:textId="77777777" w:rsidR="00915CEB" w:rsidRPr="001220EE" w:rsidRDefault="00915CEB" w:rsidP="003A6693">
                  <w:pPr>
                    <w:ind w:right="-5"/>
                    <w:rPr>
                      <w:b/>
                      <w:sz w:val="22"/>
                      <w:szCs w:val="22"/>
                    </w:rPr>
                  </w:pPr>
                </w:p>
              </w:tc>
              <w:tc>
                <w:tcPr>
                  <w:tcW w:w="5493" w:type="dxa"/>
                  <w:gridSpan w:val="3"/>
                  <w:tcBorders>
                    <w:top w:val="single" w:sz="4" w:space="0" w:color="auto"/>
                  </w:tcBorders>
                  <w:shd w:val="clear" w:color="auto" w:fill="auto"/>
                </w:tcPr>
                <w:p w14:paraId="50C6E75C" w14:textId="77777777" w:rsidR="00915CEB" w:rsidRPr="001220EE" w:rsidRDefault="00915CEB" w:rsidP="003A6693">
                  <w:pPr>
                    <w:ind w:right="-5"/>
                    <w:jc w:val="center"/>
                    <w:rPr>
                      <w:b/>
                      <w:sz w:val="16"/>
                      <w:szCs w:val="16"/>
                    </w:rPr>
                  </w:pPr>
                </w:p>
              </w:tc>
            </w:tr>
            <w:tr w:rsidR="00915CEB" w:rsidRPr="001220EE" w14:paraId="37B8E9D2" w14:textId="77777777" w:rsidTr="003A6693">
              <w:tc>
                <w:tcPr>
                  <w:tcW w:w="9786" w:type="dxa"/>
                  <w:gridSpan w:val="8"/>
                  <w:shd w:val="clear" w:color="auto" w:fill="auto"/>
                </w:tcPr>
                <w:p w14:paraId="062AEC53" w14:textId="77777777" w:rsidR="00915CEB" w:rsidRPr="001220EE" w:rsidRDefault="00915CEB" w:rsidP="003A6693">
                  <w:pPr>
                    <w:ind w:right="-5"/>
                    <w:jc w:val="center"/>
                    <w:rPr>
                      <w:b/>
                      <w:sz w:val="22"/>
                      <w:szCs w:val="22"/>
                    </w:rPr>
                  </w:pPr>
                </w:p>
              </w:tc>
            </w:tr>
            <w:tr w:rsidR="00915CEB" w:rsidRPr="001220EE" w14:paraId="79BCFD51" w14:textId="77777777" w:rsidTr="003A6693">
              <w:tc>
                <w:tcPr>
                  <w:tcW w:w="4293" w:type="dxa"/>
                  <w:gridSpan w:val="5"/>
                  <w:tcBorders>
                    <w:top w:val="single" w:sz="4" w:space="0" w:color="auto"/>
                  </w:tcBorders>
                  <w:shd w:val="clear" w:color="auto" w:fill="auto"/>
                </w:tcPr>
                <w:p w14:paraId="4BEEE392" w14:textId="77777777" w:rsidR="00915CEB" w:rsidRPr="00D002A8" w:rsidRDefault="00915CEB" w:rsidP="003A6693">
                  <w:pPr>
                    <w:ind w:right="-5"/>
                    <w:rPr>
                      <w:i/>
                      <w:sz w:val="22"/>
                      <w:szCs w:val="22"/>
                    </w:rPr>
                  </w:pPr>
                  <w:r w:rsidRPr="00D002A8">
                    <w:rPr>
                      <w:i/>
                      <w:sz w:val="22"/>
                      <w:szCs w:val="22"/>
                    </w:rPr>
                    <w:t>направление подготовки/специальность</w:t>
                  </w:r>
                </w:p>
              </w:tc>
              <w:tc>
                <w:tcPr>
                  <w:tcW w:w="5493" w:type="dxa"/>
                  <w:gridSpan w:val="3"/>
                  <w:tcBorders>
                    <w:top w:val="single" w:sz="4" w:space="0" w:color="auto"/>
                    <w:bottom w:val="single" w:sz="4" w:space="0" w:color="auto"/>
                  </w:tcBorders>
                  <w:shd w:val="clear" w:color="auto" w:fill="auto"/>
                </w:tcPr>
                <w:p w14:paraId="269D406B" w14:textId="2DAFADEE" w:rsidR="00915CEB" w:rsidRPr="000953CE" w:rsidRDefault="003078CA" w:rsidP="003078CA">
                  <w:pPr>
                    <w:ind w:right="-5"/>
                    <w:jc w:val="center"/>
                    <w:rPr>
                      <w:b/>
                      <w:sz w:val="22"/>
                      <w:szCs w:val="22"/>
                    </w:rPr>
                  </w:pPr>
                  <w:r>
                    <w:rPr>
                      <w:b/>
                      <w:sz w:val="22"/>
                      <w:szCs w:val="22"/>
                    </w:rPr>
                    <w:t>42.04.05</w:t>
                  </w:r>
                  <w:r w:rsidR="00915CEB">
                    <w:rPr>
                      <w:b/>
                      <w:sz w:val="22"/>
                      <w:szCs w:val="22"/>
                    </w:rPr>
                    <w:t xml:space="preserve"> </w:t>
                  </w:r>
                  <w:proofErr w:type="spellStart"/>
                  <w:r>
                    <w:rPr>
                      <w:b/>
                      <w:sz w:val="22"/>
                      <w:szCs w:val="22"/>
                    </w:rPr>
                    <w:t>Медиакоммникации</w:t>
                  </w:r>
                  <w:proofErr w:type="spellEnd"/>
                </w:p>
              </w:tc>
            </w:tr>
            <w:tr w:rsidR="00915CEB" w:rsidRPr="001220EE" w14:paraId="3041A3D9" w14:textId="77777777" w:rsidTr="003A6693">
              <w:tc>
                <w:tcPr>
                  <w:tcW w:w="4293" w:type="dxa"/>
                  <w:gridSpan w:val="5"/>
                  <w:tcBorders>
                    <w:bottom w:val="single" w:sz="4" w:space="0" w:color="auto"/>
                  </w:tcBorders>
                  <w:shd w:val="clear" w:color="auto" w:fill="auto"/>
                </w:tcPr>
                <w:p w14:paraId="624F1252" w14:textId="77777777" w:rsidR="00915CEB" w:rsidRPr="001220EE" w:rsidRDefault="00915CEB" w:rsidP="003A6693">
                  <w:pPr>
                    <w:ind w:right="-5"/>
                    <w:rPr>
                      <w:b/>
                      <w:sz w:val="22"/>
                      <w:szCs w:val="22"/>
                    </w:rPr>
                  </w:pPr>
                </w:p>
              </w:tc>
              <w:tc>
                <w:tcPr>
                  <w:tcW w:w="5493" w:type="dxa"/>
                  <w:gridSpan w:val="3"/>
                  <w:tcBorders>
                    <w:top w:val="single" w:sz="4" w:space="0" w:color="auto"/>
                    <w:bottom w:val="single" w:sz="4" w:space="0" w:color="auto"/>
                  </w:tcBorders>
                  <w:shd w:val="clear" w:color="auto" w:fill="auto"/>
                </w:tcPr>
                <w:p w14:paraId="0E7EC469" w14:textId="77777777" w:rsidR="00915CEB" w:rsidRPr="001220EE" w:rsidRDefault="00915CEB" w:rsidP="003A6693">
                  <w:pPr>
                    <w:ind w:right="-5"/>
                    <w:jc w:val="center"/>
                    <w:rPr>
                      <w:b/>
                      <w:sz w:val="16"/>
                      <w:szCs w:val="16"/>
                    </w:rPr>
                  </w:pPr>
                  <w:r w:rsidRPr="001220EE">
                    <w:rPr>
                      <w:b/>
                      <w:sz w:val="16"/>
                      <w:szCs w:val="16"/>
                    </w:rPr>
                    <w:t>(код; наименование)</w:t>
                  </w:r>
                </w:p>
              </w:tc>
            </w:tr>
            <w:tr w:rsidR="00915CEB" w:rsidRPr="001220EE" w14:paraId="289EA563" w14:textId="77777777" w:rsidTr="003A6693">
              <w:tc>
                <w:tcPr>
                  <w:tcW w:w="9786" w:type="dxa"/>
                  <w:gridSpan w:val="8"/>
                  <w:shd w:val="clear" w:color="auto" w:fill="auto"/>
                </w:tcPr>
                <w:p w14:paraId="61377C0B" w14:textId="77777777" w:rsidR="00915CEB" w:rsidRPr="001220EE" w:rsidRDefault="00915CEB" w:rsidP="003A6693">
                  <w:pPr>
                    <w:ind w:right="-5"/>
                    <w:jc w:val="center"/>
                    <w:rPr>
                      <w:b/>
                      <w:sz w:val="22"/>
                      <w:szCs w:val="22"/>
                    </w:rPr>
                  </w:pPr>
                </w:p>
              </w:tc>
            </w:tr>
            <w:tr w:rsidR="00915CEB" w:rsidRPr="001220EE" w14:paraId="2C8DFBED" w14:textId="77777777" w:rsidTr="003A6693">
              <w:tc>
                <w:tcPr>
                  <w:tcW w:w="4293" w:type="dxa"/>
                  <w:gridSpan w:val="5"/>
                  <w:shd w:val="clear" w:color="auto" w:fill="auto"/>
                </w:tcPr>
                <w:p w14:paraId="693B9650" w14:textId="77777777" w:rsidR="00915CEB" w:rsidRPr="00D002A8" w:rsidRDefault="00915CEB" w:rsidP="003A6693">
                  <w:pPr>
                    <w:ind w:right="-5"/>
                    <w:rPr>
                      <w:i/>
                      <w:sz w:val="22"/>
                      <w:szCs w:val="22"/>
                    </w:rPr>
                  </w:pPr>
                  <w:r w:rsidRPr="00D002A8">
                    <w:rPr>
                      <w:i/>
                      <w:sz w:val="22"/>
                      <w:szCs w:val="22"/>
                    </w:rPr>
                    <w:t>направленность (профиль)/специализация</w:t>
                  </w:r>
                </w:p>
              </w:tc>
              <w:tc>
                <w:tcPr>
                  <w:tcW w:w="5493" w:type="dxa"/>
                  <w:gridSpan w:val="3"/>
                  <w:tcBorders>
                    <w:bottom w:val="single" w:sz="4" w:space="0" w:color="auto"/>
                  </w:tcBorders>
                  <w:shd w:val="clear" w:color="auto" w:fill="auto"/>
                </w:tcPr>
                <w:p w14:paraId="2E02629D" w14:textId="7E04E891" w:rsidR="00915CEB" w:rsidRPr="003078CA" w:rsidRDefault="003078CA" w:rsidP="003A6693">
                  <w:pPr>
                    <w:ind w:right="-5"/>
                    <w:jc w:val="center"/>
                    <w:rPr>
                      <w:b/>
                      <w:sz w:val="22"/>
                      <w:szCs w:val="22"/>
                    </w:rPr>
                  </w:pPr>
                  <w:r w:rsidRPr="003078CA">
                    <w:rPr>
                      <w:b/>
                      <w:sz w:val="22"/>
                      <w:szCs w:val="22"/>
                    </w:rPr>
                    <w:t xml:space="preserve">Инновационный медиаменеджмент и </w:t>
                  </w:r>
                  <w:proofErr w:type="spellStart"/>
                  <w:r w:rsidRPr="003078CA">
                    <w:rPr>
                      <w:b/>
                      <w:sz w:val="22"/>
                      <w:szCs w:val="22"/>
                    </w:rPr>
                    <w:t>медиапродюсирование</w:t>
                  </w:r>
                  <w:proofErr w:type="spellEnd"/>
                </w:p>
              </w:tc>
            </w:tr>
            <w:tr w:rsidR="00915CEB" w:rsidRPr="001220EE" w14:paraId="48FA06BD" w14:textId="77777777" w:rsidTr="003A6693">
              <w:tc>
                <w:tcPr>
                  <w:tcW w:w="4293" w:type="dxa"/>
                  <w:gridSpan w:val="5"/>
                  <w:tcBorders>
                    <w:bottom w:val="single" w:sz="4" w:space="0" w:color="auto"/>
                  </w:tcBorders>
                  <w:shd w:val="clear" w:color="auto" w:fill="auto"/>
                </w:tcPr>
                <w:p w14:paraId="5E06733C" w14:textId="77777777" w:rsidR="00915CEB" w:rsidRPr="001220EE" w:rsidRDefault="00915CEB" w:rsidP="003A6693">
                  <w:pPr>
                    <w:ind w:right="-5"/>
                    <w:rPr>
                      <w:b/>
                      <w:sz w:val="22"/>
                      <w:szCs w:val="22"/>
                    </w:rPr>
                  </w:pPr>
                </w:p>
              </w:tc>
              <w:tc>
                <w:tcPr>
                  <w:tcW w:w="5493" w:type="dxa"/>
                  <w:gridSpan w:val="3"/>
                  <w:tcBorders>
                    <w:top w:val="single" w:sz="4" w:space="0" w:color="auto"/>
                    <w:bottom w:val="single" w:sz="4" w:space="0" w:color="auto"/>
                  </w:tcBorders>
                  <w:shd w:val="clear" w:color="auto" w:fill="auto"/>
                </w:tcPr>
                <w:p w14:paraId="387FB138" w14:textId="77777777" w:rsidR="00915CEB" w:rsidRPr="001220EE" w:rsidRDefault="00915CEB" w:rsidP="003A6693">
                  <w:pPr>
                    <w:ind w:right="-5"/>
                    <w:jc w:val="center"/>
                    <w:rPr>
                      <w:b/>
                      <w:sz w:val="16"/>
                      <w:szCs w:val="16"/>
                    </w:rPr>
                  </w:pPr>
                  <w:r w:rsidRPr="001220EE">
                    <w:rPr>
                      <w:b/>
                      <w:sz w:val="16"/>
                      <w:szCs w:val="16"/>
                    </w:rPr>
                    <w:t>(наименование)</w:t>
                  </w:r>
                </w:p>
                <w:p w14:paraId="15BE84D1" w14:textId="77777777" w:rsidR="00915CEB" w:rsidRPr="001220EE" w:rsidRDefault="00915CEB" w:rsidP="003A6693">
                  <w:pPr>
                    <w:ind w:right="-5"/>
                    <w:jc w:val="center"/>
                    <w:rPr>
                      <w:b/>
                      <w:sz w:val="22"/>
                      <w:szCs w:val="22"/>
                    </w:rPr>
                  </w:pPr>
                </w:p>
              </w:tc>
            </w:tr>
            <w:tr w:rsidR="00915CEB" w:rsidRPr="001220EE" w14:paraId="73090A48" w14:textId="77777777" w:rsidTr="003A6693">
              <w:tc>
                <w:tcPr>
                  <w:tcW w:w="9786" w:type="dxa"/>
                  <w:gridSpan w:val="8"/>
                  <w:shd w:val="clear" w:color="auto" w:fill="auto"/>
                </w:tcPr>
                <w:p w14:paraId="3AE15F12" w14:textId="77777777" w:rsidR="00915CEB" w:rsidRPr="001220EE" w:rsidRDefault="00915CEB" w:rsidP="003A6693">
                  <w:pPr>
                    <w:ind w:right="-5"/>
                    <w:jc w:val="center"/>
                    <w:rPr>
                      <w:b/>
                      <w:sz w:val="22"/>
                      <w:szCs w:val="22"/>
                    </w:rPr>
                  </w:pPr>
                </w:p>
              </w:tc>
            </w:tr>
            <w:tr w:rsidR="00915CEB" w:rsidRPr="001220EE" w14:paraId="0211C274" w14:textId="77777777" w:rsidTr="003A6693">
              <w:trPr>
                <w:trHeight w:val="1004"/>
              </w:trPr>
              <w:tc>
                <w:tcPr>
                  <w:tcW w:w="9786" w:type="dxa"/>
                  <w:gridSpan w:val="8"/>
                  <w:shd w:val="clear" w:color="auto" w:fill="auto"/>
                  <w:vAlign w:val="center"/>
                </w:tcPr>
                <w:p w14:paraId="3CDC56B4" w14:textId="77777777" w:rsidR="00915CEB" w:rsidRPr="001220EE" w:rsidRDefault="00915CEB" w:rsidP="003A6693">
                  <w:pPr>
                    <w:jc w:val="center"/>
                    <w:rPr>
                      <w:b/>
                    </w:rPr>
                  </w:pPr>
                  <w:r w:rsidRPr="001220EE">
                    <w:rPr>
                      <w:b/>
                    </w:rPr>
                    <w:t>РАБОЧИЙ ГРАФИК (ПЛАН) ПРОВЕДЕНИЯ ПРАКТИКИ</w:t>
                  </w:r>
                </w:p>
                <w:p w14:paraId="6BF71C9E" w14:textId="77777777" w:rsidR="00915CEB" w:rsidRPr="001220EE" w:rsidRDefault="00915CEB" w:rsidP="003A6693">
                  <w:pPr>
                    <w:ind w:right="-5"/>
                    <w:jc w:val="center"/>
                    <w:rPr>
                      <w:b/>
                      <w:sz w:val="22"/>
                      <w:szCs w:val="22"/>
                    </w:rPr>
                  </w:pPr>
                </w:p>
              </w:tc>
            </w:tr>
            <w:tr w:rsidR="00915CEB" w:rsidRPr="001220EE" w14:paraId="45E4E7D0" w14:textId="77777777" w:rsidTr="003A6693">
              <w:tc>
                <w:tcPr>
                  <w:tcW w:w="4434" w:type="dxa"/>
                  <w:gridSpan w:val="6"/>
                  <w:shd w:val="clear" w:color="auto" w:fill="auto"/>
                </w:tcPr>
                <w:p w14:paraId="7E5D82BA" w14:textId="77777777" w:rsidR="00915CEB" w:rsidRPr="00D002A8" w:rsidRDefault="00915CEB" w:rsidP="003A6693">
                  <w:pPr>
                    <w:ind w:right="-5"/>
                    <w:rPr>
                      <w:i/>
                      <w:sz w:val="22"/>
                      <w:szCs w:val="22"/>
                    </w:rPr>
                  </w:pPr>
                  <w:r w:rsidRPr="00D002A8">
                    <w:rPr>
                      <w:i/>
                      <w:sz w:val="22"/>
                      <w:szCs w:val="22"/>
                    </w:rPr>
                    <w:t>Фамилия, Имя, Отчество обучающегося</w:t>
                  </w:r>
                </w:p>
              </w:tc>
              <w:tc>
                <w:tcPr>
                  <w:tcW w:w="5352" w:type="dxa"/>
                  <w:gridSpan w:val="2"/>
                  <w:tcBorders>
                    <w:bottom w:val="single" w:sz="4" w:space="0" w:color="auto"/>
                  </w:tcBorders>
                  <w:shd w:val="clear" w:color="auto" w:fill="auto"/>
                </w:tcPr>
                <w:p w14:paraId="646D0851" w14:textId="77777777" w:rsidR="00915CEB" w:rsidRPr="001220EE" w:rsidRDefault="00915CEB" w:rsidP="003A6693">
                  <w:pPr>
                    <w:ind w:right="-5"/>
                    <w:jc w:val="center"/>
                    <w:rPr>
                      <w:b/>
                      <w:sz w:val="22"/>
                      <w:szCs w:val="22"/>
                    </w:rPr>
                  </w:pPr>
                </w:p>
              </w:tc>
            </w:tr>
            <w:tr w:rsidR="00915CEB" w:rsidRPr="001220EE" w14:paraId="1DF17CE6" w14:textId="77777777" w:rsidTr="003A6693">
              <w:tc>
                <w:tcPr>
                  <w:tcW w:w="9786" w:type="dxa"/>
                  <w:gridSpan w:val="8"/>
                  <w:shd w:val="clear" w:color="auto" w:fill="auto"/>
                </w:tcPr>
                <w:p w14:paraId="799DEEFA" w14:textId="77777777" w:rsidR="00915CEB" w:rsidRPr="001220EE" w:rsidRDefault="00915CEB" w:rsidP="003A6693">
                  <w:pPr>
                    <w:ind w:right="-5"/>
                    <w:jc w:val="center"/>
                    <w:rPr>
                      <w:b/>
                      <w:sz w:val="22"/>
                      <w:szCs w:val="22"/>
                    </w:rPr>
                  </w:pPr>
                </w:p>
                <w:p w14:paraId="3AE5D38C" w14:textId="77777777" w:rsidR="00915CEB" w:rsidRPr="001220EE" w:rsidRDefault="00915CEB" w:rsidP="003A6693">
                  <w:pPr>
                    <w:ind w:right="-5"/>
                    <w:jc w:val="center"/>
                    <w:rPr>
                      <w:b/>
                      <w:sz w:val="22"/>
                      <w:szCs w:val="22"/>
                    </w:rPr>
                  </w:pPr>
                </w:p>
              </w:tc>
            </w:tr>
            <w:tr w:rsidR="00915CEB" w:rsidRPr="001220EE" w14:paraId="79D11C38" w14:textId="77777777" w:rsidTr="003A6693">
              <w:tc>
                <w:tcPr>
                  <w:tcW w:w="1135" w:type="dxa"/>
                  <w:tcBorders>
                    <w:top w:val="single" w:sz="4" w:space="0" w:color="auto"/>
                  </w:tcBorders>
                  <w:shd w:val="clear" w:color="auto" w:fill="auto"/>
                </w:tcPr>
                <w:p w14:paraId="545151A1" w14:textId="77777777" w:rsidR="00915CEB" w:rsidRPr="001220EE" w:rsidRDefault="00915CEB" w:rsidP="003A6693">
                  <w:pPr>
                    <w:ind w:right="-5"/>
                    <w:rPr>
                      <w:b/>
                      <w:sz w:val="22"/>
                      <w:szCs w:val="22"/>
                    </w:rPr>
                  </w:pPr>
                  <w:r w:rsidRPr="001220EE">
                    <w:rPr>
                      <w:b/>
                      <w:sz w:val="22"/>
                      <w:szCs w:val="22"/>
                    </w:rPr>
                    <w:t>курс</w:t>
                  </w:r>
                </w:p>
              </w:tc>
              <w:tc>
                <w:tcPr>
                  <w:tcW w:w="1549" w:type="dxa"/>
                  <w:gridSpan w:val="3"/>
                  <w:tcBorders>
                    <w:top w:val="single" w:sz="4" w:space="0" w:color="auto"/>
                    <w:bottom w:val="single" w:sz="4" w:space="0" w:color="auto"/>
                  </w:tcBorders>
                  <w:shd w:val="clear" w:color="auto" w:fill="auto"/>
                </w:tcPr>
                <w:p w14:paraId="4EB571AB" w14:textId="77777777" w:rsidR="00915CEB" w:rsidRPr="001220EE" w:rsidRDefault="00915CEB" w:rsidP="003A6693">
                  <w:pPr>
                    <w:ind w:right="-5"/>
                    <w:rPr>
                      <w:b/>
                      <w:sz w:val="22"/>
                      <w:szCs w:val="22"/>
                    </w:rPr>
                  </w:pPr>
                </w:p>
              </w:tc>
              <w:tc>
                <w:tcPr>
                  <w:tcW w:w="2317" w:type="dxa"/>
                  <w:gridSpan w:val="3"/>
                  <w:tcBorders>
                    <w:top w:val="single" w:sz="4" w:space="0" w:color="auto"/>
                  </w:tcBorders>
                  <w:shd w:val="clear" w:color="auto" w:fill="auto"/>
                </w:tcPr>
                <w:p w14:paraId="21D68158" w14:textId="77777777" w:rsidR="00915CEB" w:rsidRPr="001220EE" w:rsidRDefault="00915CEB" w:rsidP="003A6693">
                  <w:pPr>
                    <w:ind w:right="-5"/>
                    <w:rPr>
                      <w:b/>
                      <w:sz w:val="22"/>
                      <w:szCs w:val="22"/>
                    </w:rPr>
                  </w:pPr>
                  <w:r w:rsidRPr="001220EE">
                    <w:rPr>
                      <w:b/>
                      <w:sz w:val="22"/>
                      <w:szCs w:val="22"/>
                    </w:rPr>
                    <w:t>форма обучения</w:t>
                  </w:r>
                </w:p>
              </w:tc>
              <w:tc>
                <w:tcPr>
                  <w:tcW w:w="4785" w:type="dxa"/>
                  <w:tcBorders>
                    <w:top w:val="single" w:sz="4" w:space="0" w:color="auto"/>
                    <w:bottom w:val="single" w:sz="4" w:space="0" w:color="auto"/>
                  </w:tcBorders>
                  <w:shd w:val="clear" w:color="auto" w:fill="auto"/>
                </w:tcPr>
                <w:p w14:paraId="3D2CC6BD" w14:textId="77777777" w:rsidR="00915CEB" w:rsidRPr="001220EE" w:rsidRDefault="00915CEB" w:rsidP="003A6693">
                  <w:pPr>
                    <w:ind w:right="-5"/>
                    <w:jc w:val="center"/>
                    <w:rPr>
                      <w:b/>
                      <w:sz w:val="22"/>
                      <w:szCs w:val="22"/>
                    </w:rPr>
                  </w:pPr>
                </w:p>
              </w:tc>
            </w:tr>
            <w:tr w:rsidR="00915CEB" w:rsidRPr="001220EE" w14:paraId="09665EF0" w14:textId="77777777" w:rsidTr="003A6693">
              <w:tc>
                <w:tcPr>
                  <w:tcW w:w="9786" w:type="dxa"/>
                  <w:gridSpan w:val="8"/>
                  <w:shd w:val="clear" w:color="auto" w:fill="auto"/>
                </w:tcPr>
                <w:p w14:paraId="66348F32" w14:textId="77777777" w:rsidR="00915CEB" w:rsidRPr="001220EE" w:rsidRDefault="00915CEB" w:rsidP="003A6693">
                  <w:pPr>
                    <w:ind w:right="-5"/>
                    <w:jc w:val="center"/>
                    <w:rPr>
                      <w:b/>
                      <w:sz w:val="22"/>
                      <w:szCs w:val="22"/>
                    </w:rPr>
                  </w:pPr>
                </w:p>
              </w:tc>
            </w:tr>
            <w:tr w:rsidR="00915CEB" w:rsidRPr="001220EE" w14:paraId="3AE3D08E" w14:textId="77777777" w:rsidTr="003A6693">
              <w:tc>
                <w:tcPr>
                  <w:tcW w:w="1985" w:type="dxa"/>
                  <w:gridSpan w:val="2"/>
                  <w:shd w:val="clear" w:color="auto" w:fill="auto"/>
                </w:tcPr>
                <w:p w14:paraId="3754D4A3" w14:textId="77777777" w:rsidR="00915CEB" w:rsidRPr="00D002A8" w:rsidRDefault="00915CEB" w:rsidP="003A6693">
                  <w:pPr>
                    <w:ind w:right="-5"/>
                    <w:rPr>
                      <w:i/>
                      <w:sz w:val="22"/>
                      <w:szCs w:val="22"/>
                    </w:rPr>
                  </w:pPr>
                  <w:r w:rsidRPr="00D002A8">
                    <w:rPr>
                      <w:i/>
                      <w:sz w:val="22"/>
                      <w:szCs w:val="22"/>
                    </w:rPr>
                    <w:t>вид практики</w:t>
                  </w:r>
                </w:p>
              </w:tc>
              <w:tc>
                <w:tcPr>
                  <w:tcW w:w="7801" w:type="dxa"/>
                  <w:gridSpan w:val="6"/>
                  <w:tcBorders>
                    <w:bottom w:val="single" w:sz="4" w:space="0" w:color="auto"/>
                  </w:tcBorders>
                  <w:shd w:val="clear" w:color="auto" w:fill="auto"/>
                </w:tcPr>
                <w:p w14:paraId="4C6E3493" w14:textId="77777777" w:rsidR="00915CEB" w:rsidRPr="001220EE" w:rsidRDefault="00915CEB" w:rsidP="003A6693">
                  <w:pPr>
                    <w:ind w:right="-5"/>
                    <w:jc w:val="center"/>
                    <w:rPr>
                      <w:b/>
                      <w:sz w:val="22"/>
                      <w:szCs w:val="22"/>
                    </w:rPr>
                  </w:pPr>
                  <w:r>
                    <w:rPr>
                      <w:b/>
                      <w:sz w:val="22"/>
                      <w:szCs w:val="22"/>
                    </w:rPr>
                    <w:t>Производственная</w:t>
                  </w:r>
                </w:p>
              </w:tc>
            </w:tr>
            <w:tr w:rsidR="00915CEB" w:rsidRPr="001220EE" w14:paraId="5AD5D46D" w14:textId="77777777" w:rsidTr="003A6693">
              <w:tc>
                <w:tcPr>
                  <w:tcW w:w="1985" w:type="dxa"/>
                  <w:gridSpan w:val="2"/>
                  <w:tcBorders>
                    <w:top w:val="single" w:sz="4" w:space="0" w:color="auto"/>
                  </w:tcBorders>
                  <w:shd w:val="clear" w:color="auto" w:fill="auto"/>
                </w:tcPr>
                <w:p w14:paraId="50C4B9AB" w14:textId="77777777" w:rsidR="00915CEB" w:rsidRPr="00D002A8" w:rsidRDefault="00915CEB" w:rsidP="003A6693">
                  <w:pPr>
                    <w:ind w:right="-5"/>
                    <w:rPr>
                      <w:i/>
                      <w:sz w:val="22"/>
                      <w:szCs w:val="22"/>
                    </w:rPr>
                  </w:pPr>
                  <w:r w:rsidRPr="00D002A8">
                    <w:rPr>
                      <w:i/>
                      <w:sz w:val="22"/>
                      <w:szCs w:val="22"/>
                    </w:rPr>
                    <w:t>тип практики</w:t>
                  </w:r>
                </w:p>
              </w:tc>
              <w:tc>
                <w:tcPr>
                  <w:tcW w:w="7801" w:type="dxa"/>
                  <w:gridSpan w:val="6"/>
                  <w:tcBorders>
                    <w:top w:val="single" w:sz="4" w:space="0" w:color="auto"/>
                    <w:bottom w:val="single" w:sz="4" w:space="0" w:color="auto"/>
                  </w:tcBorders>
                  <w:shd w:val="clear" w:color="auto" w:fill="auto"/>
                </w:tcPr>
                <w:p w14:paraId="2613A60C" w14:textId="72ADCABF" w:rsidR="00915CEB" w:rsidRPr="00D002A8" w:rsidRDefault="003078CA" w:rsidP="003A6693">
                  <w:pPr>
                    <w:ind w:right="-5"/>
                    <w:jc w:val="center"/>
                    <w:rPr>
                      <w:b/>
                      <w:sz w:val="22"/>
                      <w:szCs w:val="22"/>
                    </w:rPr>
                  </w:pPr>
                  <w:r>
                    <w:rPr>
                      <w:b/>
                      <w:sz w:val="22"/>
                      <w:szCs w:val="22"/>
                    </w:rPr>
                    <w:t>Технологическая</w:t>
                  </w:r>
                </w:p>
              </w:tc>
            </w:tr>
            <w:tr w:rsidR="00915CEB" w:rsidRPr="001220EE" w14:paraId="29888E47" w14:textId="77777777" w:rsidTr="003A6693">
              <w:tc>
                <w:tcPr>
                  <w:tcW w:w="9786" w:type="dxa"/>
                  <w:gridSpan w:val="8"/>
                  <w:shd w:val="clear" w:color="auto" w:fill="auto"/>
                </w:tcPr>
                <w:p w14:paraId="58435108" w14:textId="77777777" w:rsidR="00915CEB" w:rsidRPr="00D002A8" w:rsidRDefault="00915CEB" w:rsidP="003A6693">
                  <w:pPr>
                    <w:ind w:right="-5"/>
                    <w:jc w:val="center"/>
                    <w:rPr>
                      <w:b/>
                      <w:sz w:val="22"/>
                      <w:szCs w:val="22"/>
                    </w:rPr>
                  </w:pPr>
                </w:p>
              </w:tc>
            </w:tr>
            <w:tr w:rsidR="00915CEB" w:rsidRPr="001220EE" w14:paraId="34A8F516" w14:textId="77777777" w:rsidTr="003A6693">
              <w:tc>
                <w:tcPr>
                  <w:tcW w:w="1985" w:type="dxa"/>
                  <w:gridSpan w:val="2"/>
                  <w:shd w:val="clear" w:color="auto" w:fill="auto"/>
                </w:tcPr>
                <w:p w14:paraId="76C7029F" w14:textId="77777777" w:rsidR="00915CEB" w:rsidRPr="00D002A8" w:rsidRDefault="00915CEB" w:rsidP="003A6693">
                  <w:pPr>
                    <w:ind w:right="-5"/>
                    <w:rPr>
                      <w:i/>
                      <w:sz w:val="22"/>
                      <w:szCs w:val="22"/>
                    </w:rPr>
                  </w:pPr>
                </w:p>
                <w:p w14:paraId="4BBC7CE1" w14:textId="77777777" w:rsidR="00915CEB" w:rsidRPr="001220EE" w:rsidRDefault="00915CEB" w:rsidP="003A6693">
                  <w:pPr>
                    <w:ind w:right="-5"/>
                    <w:rPr>
                      <w:b/>
                      <w:sz w:val="22"/>
                      <w:szCs w:val="22"/>
                    </w:rPr>
                  </w:pPr>
                  <w:r w:rsidRPr="00D002A8">
                    <w:rPr>
                      <w:i/>
                      <w:sz w:val="22"/>
                      <w:szCs w:val="22"/>
                    </w:rPr>
                    <w:t>сроки практики</w:t>
                  </w:r>
                </w:p>
              </w:tc>
              <w:tc>
                <w:tcPr>
                  <w:tcW w:w="7801" w:type="dxa"/>
                  <w:gridSpan w:val="6"/>
                  <w:tcBorders>
                    <w:top w:val="single" w:sz="4" w:space="0" w:color="auto"/>
                  </w:tcBorders>
                  <w:shd w:val="clear" w:color="auto" w:fill="auto"/>
                </w:tcPr>
                <w:p w14:paraId="190FABF7" w14:textId="77777777" w:rsidR="00915CEB" w:rsidRPr="001220EE" w:rsidRDefault="00915CEB" w:rsidP="003A6693">
                  <w:pPr>
                    <w:ind w:right="-5"/>
                    <w:rPr>
                      <w:b/>
                      <w:sz w:val="22"/>
                      <w:szCs w:val="22"/>
                    </w:rPr>
                  </w:pPr>
                </w:p>
                <w:p w14:paraId="0944EF9C" w14:textId="77777777" w:rsidR="00915CEB" w:rsidRPr="001220EE" w:rsidRDefault="00915CEB" w:rsidP="003A6693">
                  <w:pPr>
                    <w:ind w:right="-5"/>
                    <w:rPr>
                      <w:b/>
                      <w:sz w:val="22"/>
                      <w:szCs w:val="22"/>
                    </w:rPr>
                  </w:pPr>
                  <w:proofErr w:type="gramStart"/>
                  <w:r w:rsidRPr="001220EE">
                    <w:rPr>
                      <w:b/>
                      <w:sz w:val="22"/>
                      <w:szCs w:val="22"/>
                    </w:rPr>
                    <w:t>с  «</w:t>
                  </w:r>
                  <w:proofErr w:type="gramEnd"/>
                  <w:r w:rsidRPr="001220EE">
                    <w:rPr>
                      <w:b/>
                      <w:sz w:val="22"/>
                      <w:szCs w:val="22"/>
                    </w:rPr>
                    <w:t xml:space="preserve">     »  _____________ 20____  г. по «     »_____________ 20 ____ г.</w:t>
                  </w:r>
                </w:p>
              </w:tc>
            </w:tr>
            <w:tr w:rsidR="00915CEB" w:rsidRPr="001220EE" w14:paraId="339C0760" w14:textId="77777777" w:rsidTr="003A6693">
              <w:tc>
                <w:tcPr>
                  <w:tcW w:w="9786" w:type="dxa"/>
                  <w:gridSpan w:val="8"/>
                  <w:shd w:val="clear" w:color="auto" w:fill="auto"/>
                </w:tcPr>
                <w:p w14:paraId="50CF166C" w14:textId="77777777" w:rsidR="00915CEB" w:rsidRPr="001220EE" w:rsidRDefault="00915CEB" w:rsidP="003A6693">
                  <w:pPr>
                    <w:ind w:right="-5"/>
                    <w:rPr>
                      <w:b/>
                      <w:sz w:val="22"/>
                      <w:szCs w:val="22"/>
                    </w:rPr>
                  </w:pPr>
                </w:p>
              </w:tc>
            </w:tr>
            <w:tr w:rsidR="00915CEB" w:rsidRPr="001220EE" w14:paraId="039A77C9" w14:textId="77777777" w:rsidTr="003A6693">
              <w:tc>
                <w:tcPr>
                  <w:tcW w:w="2160" w:type="dxa"/>
                  <w:gridSpan w:val="3"/>
                  <w:shd w:val="clear" w:color="auto" w:fill="auto"/>
                </w:tcPr>
                <w:p w14:paraId="03D3B510" w14:textId="77777777" w:rsidR="00915CEB" w:rsidRPr="00D002A8" w:rsidRDefault="00915CEB" w:rsidP="003A6693">
                  <w:pPr>
                    <w:ind w:right="-5"/>
                    <w:rPr>
                      <w:i/>
                      <w:sz w:val="22"/>
                      <w:szCs w:val="22"/>
                    </w:rPr>
                  </w:pPr>
                  <w:r w:rsidRPr="00D002A8">
                    <w:rPr>
                      <w:i/>
                      <w:sz w:val="22"/>
                      <w:szCs w:val="22"/>
                    </w:rPr>
                    <w:t>МЕСТО практики</w:t>
                  </w:r>
                </w:p>
              </w:tc>
              <w:tc>
                <w:tcPr>
                  <w:tcW w:w="7626" w:type="dxa"/>
                  <w:gridSpan w:val="5"/>
                  <w:tcBorders>
                    <w:bottom w:val="single" w:sz="4" w:space="0" w:color="auto"/>
                  </w:tcBorders>
                  <w:shd w:val="clear" w:color="auto" w:fill="auto"/>
                </w:tcPr>
                <w:p w14:paraId="6BD5C95A" w14:textId="03D4AA44" w:rsidR="00915CEB" w:rsidRPr="00EA224E" w:rsidRDefault="00915CEB" w:rsidP="003A6693">
                  <w:pPr>
                    <w:ind w:left="-110" w:right="-136"/>
                    <w:rPr>
                      <w:b/>
                      <w:sz w:val="22"/>
                      <w:szCs w:val="22"/>
                    </w:rPr>
                  </w:pPr>
                </w:p>
              </w:tc>
            </w:tr>
            <w:tr w:rsidR="00915CEB" w:rsidRPr="001220EE" w14:paraId="390129B8" w14:textId="77777777" w:rsidTr="003A6693">
              <w:tc>
                <w:tcPr>
                  <w:tcW w:w="2160" w:type="dxa"/>
                  <w:gridSpan w:val="3"/>
                  <w:shd w:val="clear" w:color="auto" w:fill="auto"/>
                </w:tcPr>
                <w:p w14:paraId="57F217AF" w14:textId="77777777" w:rsidR="00915CEB" w:rsidRPr="001220EE" w:rsidRDefault="00915CEB" w:rsidP="003A6693">
                  <w:pPr>
                    <w:ind w:right="173"/>
                    <w:rPr>
                      <w:b/>
                      <w:sz w:val="22"/>
                      <w:szCs w:val="22"/>
                    </w:rPr>
                  </w:pPr>
                </w:p>
              </w:tc>
              <w:tc>
                <w:tcPr>
                  <w:tcW w:w="7626" w:type="dxa"/>
                  <w:gridSpan w:val="5"/>
                  <w:tcBorders>
                    <w:top w:val="single" w:sz="4" w:space="0" w:color="auto"/>
                  </w:tcBorders>
                  <w:shd w:val="clear" w:color="auto" w:fill="auto"/>
                </w:tcPr>
                <w:p w14:paraId="7D838138" w14:textId="77777777" w:rsidR="00915CEB" w:rsidRPr="001220EE" w:rsidRDefault="00915CEB" w:rsidP="003A6693">
                  <w:pPr>
                    <w:ind w:right="-5"/>
                    <w:jc w:val="center"/>
                    <w:rPr>
                      <w:b/>
                      <w:sz w:val="16"/>
                      <w:szCs w:val="16"/>
                    </w:rPr>
                  </w:pPr>
                </w:p>
              </w:tc>
            </w:tr>
          </w:tbl>
          <w:p w14:paraId="7CAA52BA" w14:textId="77777777" w:rsidR="00915CEB" w:rsidRPr="005324E1" w:rsidRDefault="00915CEB" w:rsidP="003A6693">
            <w:pPr>
              <w:jc w:val="center"/>
              <w:rPr>
                <w:b/>
              </w:rPr>
            </w:pPr>
          </w:p>
        </w:tc>
      </w:tr>
      <w:tr w:rsidR="00DC4A8B" w:rsidRPr="005324E1" w14:paraId="77AB9588" w14:textId="77777777" w:rsidTr="003A6693">
        <w:tc>
          <w:tcPr>
            <w:tcW w:w="9923" w:type="dxa"/>
            <w:tcBorders>
              <w:top w:val="nil"/>
              <w:left w:val="nil"/>
              <w:bottom w:val="nil"/>
              <w:right w:val="nil"/>
            </w:tcBorders>
          </w:tcPr>
          <w:p w14:paraId="36A020CC" w14:textId="77777777" w:rsidR="00DC4A8B" w:rsidRDefault="00DC4A8B" w:rsidP="003A6693">
            <w:pPr>
              <w:ind w:right="-5"/>
              <w:rPr>
                <w:i/>
                <w:sz w:val="22"/>
                <w:szCs w:val="22"/>
              </w:rPr>
            </w:pPr>
          </w:p>
          <w:p w14:paraId="68714C98" w14:textId="77777777" w:rsidR="00DC4A8B" w:rsidRDefault="00DC4A8B" w:rsidP="003A6693">
            <w:pPr>
              <w:ind w:right="-5"/>
              <w:rPr>
                <w:i/>
                <w:sz w:val="22"/>
                <w:szCs w:val="22"/>
              </w:rPr>
            </w:pPr>
          </w:p>
          <w:p w14:paraId="1B5615DB" w14:textId="77777777" w:rsidR="00DC4A8B" w:rsidRDefault="00DC4A8B" w:rsidP="003A6693">
            <w:pPr>
              <w:ind w:right="-5"/>
              <w:rPr>
                <w:i/>
                <w:sz w:val="22"/>
                <w:szCs w:val="22"/>
              </w:rPr>
            </w:pPr>
          </w:p>
          <w:tbl>
            <w:tblPr>
              <w:tblW w:w="0" w:type="auto"/>
              <w:tblLayout w:type="fixed"/>
              <w:tblLook w:val="04A0" w:firstRow="1" w:lastRow="0" w:firstColumn="1" w:lastColumn="0" w:noHBand="0" w:noVBand="1"/>
            </w:tblPr>
            <w:tblGrid>
              <w:gridCol w:w="4253"/>
              <w:gridCol w:w="5919"/>
            </w:tblGrid>
            <w:tr w:rsidR="00DC4A8B" w:rsidRPr="00DC4A8B" w14:paraId="6C471360" w14:textId="77777777" w:rsidTr="003A6693">
              <w:tc>
                <w:tcPr>
                  <w:tcW w:w="4253" w:type="dxa"/>
                  <w:tcBorders>
                    <w:top w:val="single" w:sz="4" w:space="0" w:color="auto"/>
                  </w:tcBorders>
                  <w:shd w:val="clear" w:color="auto" w:fill="auto"/>
                </w:tcPr>
                <w:p w14:paraId="1706F420" w14:textId="77777777" w:rsidR="00DC4A8B" w:rsidRPr="00DC4A8B" w:rsidRDefault="00DC4A8B" w:rsidP="00DC4A8B">
                  <w:pPr>
                    <w:ind w:right="-5"/>
                    <w:rPr>
                      <w:rFonts w:eastAsia="Calibri"/>
                      <w:b/>
                      <w:sz w:val="22"/>
                      <w:szCs w:val="22"/>
                      <w:lang w:eastAsia="en-US"/>
                    </w:rPr>
                  </w:pPr>
                </w:p>
                <w:p w14:paraId="00D01FCF" w14:textId="77777777" w:rsidR="00DC4A8B" w:rsidRPr="00DC4A8B" w:rsidRDefault="00DC4A8B" w:rsidP="00DC4A8B">
                  <w:pPr>
                    <w:ind w:right="-5"/>
                    <w:rPr>
                      <w:rFonts w:eastAsia="Calibri"/>
                      <w:b/>
                      <w:sz w:val="22"/>
                      <w:szCs w:val="22"/>
                      <w:lang w:eastAsia="en-US"/>
                    </w:rPr>
                  </w:pPr>
                  <w:r w:rsidRPr="00DC4A8B">
                    <w:rPr>
                      <w:rFonts w:eastAsia="Calibri"/>
                      <w:b/>
                      <w:sz w:val="22"/>
                      <w:szCs w:val="22"/>
                      <w:lang w:eastAsia="en-US"/>
                    </w:rPr>
                    <w:t xml:space="preserve">Реквизиты договора </w:t>
                  </w:r>
                </w:p>
                <w:p w14:paraId="4B60F3CF" w14:textId="77777777" w:rsidR="00DC4A8B" w:rsidRPr="00DC4A8B" w:rsidRDefault="00DC4A8B" w:rsidP="00DC4A8B">
                  <w:pPr>
                    <w:ind w:right="-5"/>
                    <w:rPr>
                      <w:rFonts w:eastAsia="Calibri"/>
                      <w:b/>
                      <w:sz w:val="22"/>
                      <w:szCs w:val="22"/>
                      <w:lang w:eastAsia="en-US"/>
                    </w:rPr>
                  </w:pPr>
                  <w:r w:rsidRPr="00DC4A8B">
                    <w:rPr>
                      <w:rFonts w:eastAsia="Calibri"/>
                      <w:b/>
                      <w:sz w:val="22"/>
                      <w:szCs w:val="22"/>
                      <w:lang w:eastAsia="en-US"/>
                    </w:rPr>
                    <w:t xml:space="preserve">о прохождении практической подготовке </w:t>
                  </w:r>
                </w:p>
                <w:p w14:paraId="61761B19" w14:textId="77777777" w:rsidR="00DC4A8B" w:rsidRPr="00DC4A8B" w:rsidRDefault="00DC4A8B" w:rsidP="00DC4A8B">
                  <w:pPr>
                    <w:ind w:right="-5"/>
                    <w:rPr>
                      <w:b/>
                      <w:sz w:val="22"/>
                      <w:szCs w:val="22"/>
                    </w:rPr>
                  </w:pPr>
                  <w:r w:rsidRPr="00DC4A8B">
                    <w:rPr>
                      <w:rFonts w:eastAsia="Calibri"/>
                      <w:sz w:val="16"/>
                      <w:szCs w:val="16"/>
                      <w:lang w:eastAsia="en-US"/>
                    </w:rPr>
                    <w:t>(при проведении практической подготовки в организации)</w:t>
                  </w:r>
                </w:p>
              </w:tc>
              <w:tc>
                <w:tcPr>
                  <w:tcW w:w="5919" w:type="dxa"/>
                  <w:tcBorders>
                    <w:top w:val="single" w:sz="4" w:space="0" w:color="auto"/>
                  </w:tcBorders>
                  <w:shd w:val="clear" w:color="auto" w:fill="auto"/>
                </w:tcPr>
                <w:p w14:paraId="0AFA7DA7" w14:textId="77777777" w:rsidR="00DC4A8B" w:rsidRPr="00DC4A8B" w:rsidRDefault="00DC4A8B" w:rsidP="00DC4A8B">
                  <w:pPr>
                    <w:ind w:right="-5"/>
                    <w:rPr>
                      <w:b/>
                      <w:sz w:val="22"/>
                      <w:szCs w:val="22"/>
                    </w:rPr>
                  </w:pPr>
                </w:p>
                <w:p w14:paraId="46B334E7" w14:textId="77777777" w:rsidR="00DC4A8B" w:rsidRPr="00DC4A8B" w:rsidRDefault="00DC4A8B" w:rsidP="00DC4A8B">
                  <w:pPr>
                    <w:ind w:right="-5"/>
                    <w:rPr>
                      <w:b/>
                      <w:sz w:val="22"/>
                      <w:szCs w:val="22"/>
                    </w:rPr>
                  </w:pPr>
                  <w:r w:rsidRPr="00DC4A8B">
                    <w:rPr>
                      <w:b/>
                      <w:sz w:val="22"/>
                      <w:szCs w:val="22"/>
                    </w:rPr>
                    <w:t xml:space="preserve">Дата заключения Договора </w:t>
                  </w:r>
                </w:p>
                <w:p w14:paraId="64015576" w14:textId="77777777" w:rsidR="00DC4A8B" w:rsidRPr="00DC4A8B" w:rsidRDefault="00DC4A8B" w:rsidP="00DC4A8B">
                  <w:pPr>
                    <w:ind w:right="-5"/>
                    <w:rPr>
                      <w:b/>
                      <w:sz w:val="22"/>
                      <w:szCs w:val="22"/>
                    </w:rPr>
                  </w:pPr>
                  <w:r w:rsidRPr="00DC4A8B">
                    <w:rPr>
                      <w:b/>
                      <w:sz w:val="22"/>
                      <w:szCs w:val="22"/>
                    </w:rPr>
                    <w:t>«_____»__________ 20_____ г.</w:t>
                  </w:r>
                </w:p>
                <w:p w14:paraId="22387E04" w14:textId="77777777" w:rsidR="00DC4A8B" w:rsidRPr="00DC4A8B" w:rsidRDefault="00DC4A8B" w:rsidP="00DC4A8B">
                  <w:pPr>
                    <w:ind w:right="-5"/>
                    <w:rPr>
                      <w:b/>
                      <w:sz w:val="22"/>
                      <w:szCs w:val="22"/>
                    </w:rPr>
                  </w:pPr>
                  <w:r w:rsidRPr="00DC4A8B">
                    <w:rPr>
                      <w:b/>
                      <w:sz w:val="22"/>
                      <w:szCs w:val="22"/>
                    </w:rPr>
                    <w:t>регистрационный номер № ________</w:t>
                  </w:r>
                </w:p>
              </w:tc>
            </w:tr>
          </w:tbl>
          <w:p w14:paraId="7DBF455A" w14:textId="77777777" w:rsidR="00DC4A8B" w:rsidRPr="00DC4A8B" w:rsidRDefault="00DC4A8B" w:rsidP="00DC4A8B">
            <w:pPr>
              <w:ind w:right="-5"/>
              <w:jc w:val="center"/>
              <w:rPr>
                <w:b/>
                <w:sz w:val="28"/>
                <w:szCs w:val="28"/>
              </w:rPr>
            </w:pPr>
          </w:p>
          <w:p w14:paraId="41871E8B" w14:textId="5D943F87" w:rsidR="00DC4A8B" w:rsidRPr="00D002A8" w:rsidRDefault="00DC4A8B" w:rsidP="003A6693">
            <w:pPr>
              <w:ind w:right="-5"/>
              <w:rPr>
                <w:i/>
                <w:sz w:val="22"/>
                <w:szCs w:val="22"/>
              </w:rPr>
            </w:pPr>
          </w:p>
        </w:tc>
      </w:tr>
    </w:tbl>
    <w:p w14:paraId="5A47ACBF" w14:textId="77777777" w:rsidR="00915CEB" w:rsidRDefault="00915CEB" w:rsidP="00915CEB">
      <w:pPr>
        <w:widowControl w:val="0"/>
        <w:autoSpaceDE w:val="0"/>
        <w:autoSpaceDN w:val="0"/>
        <w:adjustRightInd w:val="0"/>
        <w:jc w:val="center"/>
        <w:rPr>
          <w:b/>
        </w:rPr>
        <w:sectPr w:rsidR="00915CEB" w:rsidSect="00BA7F2C">
          <w:headerReference w:type="default" r:id="rId42"/>
          <w:endnotePr>
            <w:numFmt w:val="decimal"/>
          </w:endnotePr>
          <w:pgSz w:w="11906" w:h="16838"/>
          <w:pgMar w:top="899" w:right="850" w:bottom="284" w:left="1276" w:header="426" w:footer="708" w:gutter="0"/>
          <w:cols w:space="708"/>
          <w:docGrid w:linePitch="360"/>
        </w:sect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84"/>
        <w:gridCol w:w="1275"/>
        <w:gridCol w:w="284"/>
        <w:gridCol w:w="1276"/>
        <w:gridCol w:w="425"/>
        <w:gridCol w:w="283"/>
        <w:gridCol w:w="1276"/>
        <w:gridCol w:w="1559"/>
      </w:tblGrid>
      <w:tr w:rsidR="00915CEB" w:rsidRPr="005324E1" w14:paraId="406A2EBC" w14:textId="77777777" w:rsidTr="003A6693">
        <w:tc>
          <w:tcPr>
            <w:tcW w:w="9923" w:type="dxa"/>
            <w:gridSpan w:val="10"/>
            <w:tcBorders>
              <w:top w:val="nil"/>
              <w:left w:val="nil"/>
              <w:bottom w:val="nil"/>
              <w:right w:val="nil"/>
            </w:tcBorders>
          </w:tcPr>
          <w:p w14:paraId="0ABAEEDC" w14:textId="77777777" w:rsidR="00915CEB" w:rsidRPr="005324E1" w:rsidRDefault="00915CEB" w:rsidP="003A6693">
            <w:pPr>
              <w:widowControl w:val="0"/>
              <w:autoSpaceDE w:val="0"/>
              <w:autoSpaceDN w:val="0"/>
              <w:adjustRightInd w:val="0"/>
              <w:jc w:val="center"/>
              <w:rPr>
                <w:b/>
              </w:rPr>
            </w:pPr>
            <w:r w:rsidRPr="005324E1">
              <w:rPr>
                <w:b/>
              </w:rPr>
              <w:lastRenderedPageBreak/>
              <w:t>Планируемые работы</w:t>
            </w:r>
          </w:p>
        </w:tc>
      </w:tr>
      <w:tr w:rsidR="00915CEB" w:rsidRPr="005324E1" w14:paraId="59E0B47F" w14:textId="77777777" w:rsidTr="003A6693">
        <w:tc>
          <w:tcPr>
            <w:tcW w:w="9923" w:type="dxa"/>
            <w:gridSpan w:val="10"/>
            <w:tcBorders>
              <w:top w:val="nil"/>
              <w:left w:val="nil"/>
              <w:bottom w:val="single" w:sz="4" w:space="0" w:color="auto"/>
              <w:right w:val="nil"/>
            </w:tcBorders>
          </w:tcPr>
          <w:p w14:paraId="448FC0B5" w14:textId="77777777" w:rsidR="00915CEB" w:rsidRPr="005324E1" w:rsidRDefault="00915CEB" w:rsidP="003A6693">
            <w:pPr>
              <w:widowControl w:val="0"/>
              <w:autoSpaceDE w:val="0"/>
              <w:autoSpaceDN w:val="0"/>
              <w:adjustRightInd w:val="0"/>
              <w:rPr>
                <w:b/>
              </w:rPr>
            </w:pPr>
          </w:p>
        </w:tc>
      </w:tr>
      <w:tr w:rsidR="00915CEB" w:rsidRPr="005324E1" w14:paraId="1CD9A116" w14:textId="77777777" w:rsidTr="003A6693">
        <w:trPr>
          <w:trHeight w:val="310"/>
        </w:trPr>
        <w:tc>
          <w:tcPr>
            <w:tcW w:w="568" w:type="dxa"/>
            <w:tcBorders>
              <w:top w:val="single" w:sz="4" w:space="0" w:color="auto"/>
              <w:left w:val="single" w:sz="4" w:space="0" w:color="auto"/>
              <w:right w:val="single" w:sz="4" w:space="0" w:color="auto"/>
            </w:tcBorders>
            <w:vAlign w:val="center"/>
          </w:tcPr>
          <w:p w14:paraId="1C7956B0" w14:textId="77777777" w:rsidR="00915CEB" w:rsidRPr="008C6B12" w:rsidRDefault="00915CEB" w:rsidP="003A6693">
            <w:pPr>
              <w:widowControl w:val="0"/>
              <w:autoSpaceDE w:val="0"/>
              <w:autoSpaceDN w:val="0"/>
              <w:adjustRightInd w:val="0"/>
              <w:jc w:val="center"/>
              <w:rPr>
                <w:sz w:val="20"/>
                <w:szCs w:val="20"/>
              </w:rPr>
            </w:pPr>
            <w:r w:rsidRPr="008C6B12">
              <w:rPr>
                <w:sz w:val="20"/>
                <w:szCs w:val="20"/>
              </w:rPr>
              <w:t>№ п/п</w:t>
            </w:r>
          </w:p>
        </w:tc>
        <w:tc>
          <w:tcPr>
            <w:tcW w:w="5812" w:type="dxa"/>
            <w:gridSpan w:val="5"/>
            <w:tcBorders>
              <w:top w:val="single" w:sz="4" w:space="0" w:color="auto"/>
              <w:left w:val="single" w:sz="4" w:space="0" w:color="auto"/>
              <w:right w:val="single" w:sz="4" w:space="0" w:color="auto"/>
            </w:tcBorders>
            <w:vAlign w:val="center"/>
          </w:tcPr>
          <w:p w14:paraId="75FF5CA6" w14:textId="77777777" w:rsidR="00915CEB" w:rsidRPr="005324E1" w:rsidRDefault="00915CEB" w:rsidP="003A6693">
            <w:pPr>
              <w:widowControl w:val="0"/>
              <w:autoSpaceDE w:val="0"/>
              <w:autoSpaceDN w:val="0"/>
              <w:adjustRightInd w:val="0"/>
              <w:jc w:val="center"/>
            </w:pPr>
            <w:r w:rsidRPr="005324E1">
              <w:t>Содержание работы</w:t>
            </w:r>
          </w:p>
        </w:tc>
        <w:tc>
          <w:tcPr>
            <w:tcW w:w="1984" w:type="dxa"/>
            <w:gridSpan w:val="3"/>
            <w:tcBorders>
              <w:top w:val="single" w:sz="4" w:space="0" w:color="auto"/>
              <w:left w:val="single" w:sz="4" w:space="0" w:color="auto"/>
              <w:right w:val="single" w:sz="4" w:space="0" w:color="auto"/>
            </w:tcBorders>
            <w:vAlign w:val="center"/>
          </w:tcPr>
          <w:p w14:paraId="60924DC7" w14:textId="77777777" w:rsidR="00915CEB" w:rsidRPr="005324E1" w:rsidRDefault="00915CEB" w:rsidP="003A6693">
            <w:pPr>
              <w:widowControl w:val="0"/>
              <w:autoSpaceDE w:val="0"/>
              <w:autoSpaceDN w:val="0"/>
              <w:adjustRightInd w:val="0"/>
              <w:jc w:val="center"/>
            </w:pPr>
            <w:r w:rsidRPr="005324E1">
              <w:t>Срок выполнения</w:t>
            </w:r>
          </w:p>
        </w:tc>
        <w:tc>
          <w:tcPr>
            <w:tcW w:w="1559" w:type="dxa"/>
            <w:tcBorders>
              <w:top w:val="single" w:sz="4" w:space="0" w:color="auto"/>
              <w:left w:val="single" w:sz="4" w:space="0" w:color="auto"/>
              <w:right w:val="single" w:sz="4" w:space="0" w:color="auto"/>
            </w:tcBorders>
            <w:vAlign w:val="center"/>
          </w:tcPr>
          <w:p w14:paraId="67BEC6B3" w14:textId="77777777" w:rsidR="00915CEB" w:rsidRPr="005324E1" w:rsidRDefault="00915CEB" w:rsidP="003A6693">
            <w:pPr>
              <w:widowControl w:val="0"/>
              <w:autoSpaceDE w:val="0"/>
              <w:autoSpaceDN w:val="0"/>
              <w:adjustRightInd w:val="0"/>
              <w:jc w:val="center"/>
            </w:pPr>
            <w:r w:rsidRPr="005324E1">
              <w:t>Отметка о выполнении</w:t>
            </w:r>
          </w:p>
        </w:tc>
      </w:tr>
      <w:tr w:rsidR="00915CEB" w:rsidRPr="005324E1" w14:paraId="7A970DC2" w14:textId="77777777" w:rsidTr="003A6693">
        <w:trPr>
          <w:trHeight w:val="310"/>
        </w:trPr>
        <w:tc>
          <w:tcPr>
            <w:tcW w:w="568" w:type="dxa"/>
            <w:tcBorders>
              <w:top w:val="single" w:sz="4" w:space="0" w:color="auto"/>
              <w:left w:val="single" w:sz="4" w:space="0" w:color="auto"/>
              <w:right w:val="single" w:sz="4" w:space="0" w:color="auto"/>
            </w:tcBorders>
            <w:vAlign w:val="center"/>
          </w:tcPr>
          <w:p w14:paraId="64059D96" w14:textId="77777777" w:rsidR="00915CEB" w:rsidRPr="005324E1" w:rsidRDefault="00915CEB" w:rsidP="003A6693">
            <w:pPr>
              <w:widowControl w:val="0"/>
              <w:numPr>
                <w:ilvl w:val="0"/>
                <w:numId w:val="30"/>
              </w:numPr>
              <w:autoSpaceDE w:val="0"/>
              <w:autoSpaceDN w:val="0"/>
              <w:adjustRightInd w:val="0"/>
              <w:spacing w:after="200" w:line="276" w:lineRule="auto"/>
            </w:pPr>
          </w:p>
        </w:tc>
        <w:tc>
          <w:tcPr>
            <w:tcW w:w="5812" w:type="dxa"/>
            <w:gridSpan w:val="5"/>
            <w:tcBorders>
              <w:top w:val="single" w:sz="4" w:space="0" w:color="auto"/>
              <w:left w:val="single" w:sz="4" w:space="0" w:color="auto"/>
              <w:right w:val="single" w:sz="4" w:space="0" w:color="auto"/>
            </w:tcBorders>
            <w:vAlign w:val="center"/>
          </w:tcPr>
          <w:p w14:paraId="467B601A" w14:textId="77777777" w:rsidR="00915CEB" w:rsidRPr="005324E1" w:rsidRDefault="00915CEB" w:rsidP="003A6693">
            <w:pPr>
              <w:rPr>
                <w:rFonts w:eastAsia="Calibri"/>
                <w:lang w:eastAsia="en-US"/>
              </w:rPr>
            </w:pPr>
            <w:r w:rsidRPr="005324E1">
              <w:rPr>
                <w:rFonts w:eastAsia="Calibri"/>
                <w:lang w:eastAsia="en-US"/>
              </w:rPr>
              <w:t>Оформление документов по прохождению практики</w:t>
            </w:r>
          </w:p>
        </w:tc>
        <w:tc>
          <w:tcPr>
            <w:tcW w:w="1984" w:type="dxa"/>
            <w:gridSpan w:val="3"/>
            <w:tcBorders>
              <w:top w:val="single" w:sz="4" w:space="0" w:color="auto"/>
              <w:left w:val="single" w:sz="4" w:space="0" w:color="auto"/>
              <w:right w:val="single" w:sz="4" w:space="0" w:color="auto"/>
            </w:tcBorders>
            <w:vAlign w:val="center"/>
          </w:tcPr>
          <w:p w14:paraId="0622B2C5" w14:textId="77777777" w:rsidR="00915CEB" w:rsidRPr="005324E1" w:rsidRDefault="00915CEB" w:rsidP="00557208">
            <w:pPr>
              <w:widowControl w:val="0"/>
              <w:autoSpaceDE w:val="0"/>
              <w:autoSpaceDN w:val="0"/>
              <w:adjustRightInd w:val="0"/>
              <w:jc w:val="center"/>
            </w:pPr>
            <w:r w:rsidRPr="005324E1">
              <w:t>до начала практики</w:t>
            </w:r>
          </w:p>
        </w:tc>
        <w:tc>
          <w:tcPr>
            <w:tcW w:w="1559" w:type="dxa"/>
            <w:tcBorders>
              <w:top w:val="single" w:sz="4" w:space="0" w:color="auto"/>
              <w:left w:val="single" w:sz="4" w:space="0" w:color="auto"/>
              <w:right w:val="single" w:sz="4" w:space="0" w:color="auto"/>
            </w:tcBorders>
            <w:vAlign w:val="center"/>
          </w:tcPr>
          <w:p w14:paraId="7C30E390" w14:textId="77777777" w:rsidR="00915CEB" w:rsidRPr="005324E1" w:rsidRDefault="00915CEB" w:rsidP="003A6693">
            <w:pPr>
              <w:widowControl w:val="0"/>
              <w:autoSpaceDE w:val="0"/>
              <w:autoSpaceDN w:val="0"/>
              <w:adjustRightInd w:val="0"/>
            </w:pPr>
          </w:p>
        </w:tc>
      </w:tr>
      <w:tr w:rsidR="00915CEB" w:rsidRPr="005324E1" w14:paraId="25478CFA" w14:textId="77777777" w:rsidTr="003A6693">
        <w:trPr>
          <w:trHeight w:val="310"/>
        </w:trPr>
        <w:tc>
          <w:tcPr>
            <w:tcW w:w="568" w:type="dxa"/>
            <w:tcBorders>
              <w:top w:val="single" w:sz="4" w:space="0" w:color="auto"/>
              <w:left w:val="single" w:sz="4" w:space="0" w:color="auto"/>
              <w:right w:val="single" w:sz="4" w:space="0" w:color="auto"/>
            </w:tcBorders>
            <w:vAlign w:val="center"/>
          </w:tcPr>
          <w:p w14:paraId="0FF7D4D3" w14:textId="77777777" w:rsidR="00915CEB" w:rsidRPr="005324E1" w:rsidRDefault="00915CEB" w:rsidP="003A6693">
            <w:pPr>
              <w:widowControl w:val="0"/>
              <w:numPr>
                <w:ilvl w:val="0"/>
                <w:numId w:val="30"/>
              </w:numPr>
              <w:autoSpaceDE w:val="0"/>
              <w:autoSpaceDN w:val="0"/>
              <w:adjustRightInd w:val="0"/>
              <w:spacing w:after="200" w:line="276" w:lineRule="auto"/>
            </w:pPr>
          </w:p>
        </w:tc>
        <w:tc>
          <w:tcPr>
            <w:tcW w:w="5812" w:type="dxa"/>
            <w:gridSpan w:val="5"/>
            <w:tcBorders>
              <w:top w:val="single" w:sz="4" w:space="0" w:color="auto"/>
              <w:left w:val="single" w:sz="4" w:space="0" w:color="auto"/>
              <w:right w:val="single" w:sz="4" w:space="0" w:color="auto"/>
            </w:tcBorders>
            <w:vAlign w:val="center"/>
          </w:tcPr>
          <w:p w14:paraId="31AC542E" w14:textId="77777777" w:rsidR="00915CEB" w:rsidRPr="005324E1" w:rsidRDefault="00915CEB" w:rsidP="00557208">
            <w:pPr>
              <w:jc w:val="both"/>
              <w:rPr>
                <w:rFonts w:eastAsia="Calibri"/>
                <w:lang w:eastAsia="en-US"/>
              </w:rPr>
            </w:pPr>
            <w:r w:rsidRPr="005324E1">
              <w:rPr>
                <w:rFonts w:eastAsia="Calibri"/>
                <w:lang w:eastAsia="en-US"/>
              </w:rPr>
              <w:t>Проведение медицинских осмотров (обследований) в случае выполнения обучающимся работ, при выполнении которых проводятся обязательные предварительные и периодические медицинские осмотры (обследования) в соответствии с законодательством РФ</w:t>
            </w:r>
            <w:r>
              <w:rPr>
                <w:rFonts w:eastAsia="Calibri"/>
                <w:lang w:eastAsia="en-US"/>
              </w:rPr>
              <w:t xml:space="preserve"> (</w:t>
            </w:r>
            <w:r w:rsidRPr="00E403B2">
              <w:rPr>
                <w:rFonts w:eastAsia="Calibri"/>
                <w:u w:val="single"/>
                <w:lang w:eastAsia="en-US"/>
              </w:rPr>
              <w:t>при необходимости</w:t>
            </w:r>
            <w:r>
              <w:rPr>
                <w:rFonts w:eastAsia="Calibri"/>
                <w:lang w:eastAsia="en-US"/>
              </w:rPr>
              <w:t>)</w:t>
            </w:r>
            <w:r w:rsidRPr="005324E1">
              <w:rPr>
                <w:rFonts w:eastAsia="Calibri"/>
                <w:lang w:eastAsia="en-US"/>
              </w:rPr>
              <w:t xml:space="preserve"> </w:t>
            </w:r>
          </w:p>
        </w:tc>
        <w:tc>
          <w:tcPr>
            <w:tcW w:w="1984" w:type="dxa"/>
            <w:gridSpan w:val="3"/>
            <w:tcBorders>
              <w:top w:val="single" w:sz="4" w:space="0" w:color="auto"/>
              <w:left w:val="single" w:sz="4" w:space="0" w:color="auto"/>
              <w:right w:val="single" w:sz="4" w:space="0" w:color="auto"/>
            </w:tcBorders>
            <w:vAlign w:val="center"/>
          </w:tcPr>
          <w:p w14:paraId="3B264506" w14:textId="77777777" w:rsidR="00915CEB" w:rsidRPr="005324E1" w:rsidRDefault="00915CEB" w:rsidP="00557208">
            <w:pPr>
              <w:widowControl w:val="0"/>
              <w:autoSpaceDE w:val="0"/>
              <w:autoSpaceDN w:val="0"/>
              <w:adjustRightInd w:val="0"/>
              <w:jc w:val="center"/>
            </w:pPr>
            <w:r w:rsidRPr="005324E1">
              <w:t>до начала практики</w:t>
            </w:r>
          </w:p>
        </w:tc>
        <w:tc>
          <w:tcPr>
            <w:tcW w:w="1559" w:type="dxa"/>
            <w:tcBorders>
              <w:top w:val="single" w:sz="4" w:space="0" w:color="auto"/>
              <w:left w:val="single" w:sz="4" w:space="0" w:color="auto"/>
              <w:right w:val="single" w:sz="4" w:space="0" w:color="auto"/>
            </w:tcBorders>
            <w:vAlign w:val="center"/>
          </w:tcPr>
          <w:p w14:paraId="4632C8A0" w14:textId="77777777" w:rsidR="00915CEB" w:rsidRPr="005324E1" w:rsidRDefault="00915CEB" w:rsidP="003A6693">
            <w:pPr>
              <w:widowControl w:val="0"/>
              <w:autoSpaceDE w:val="0"/>
              <w:autoSpaceDN w:val="0"/>
              <w:adjustRightInd w:val="0"/>
            </w:pPr>
          </w:p>
        </w:tc>
      </w:tr>
      <w:tr w:rsidR="00915CEB" w:rsidRPr="005324E1" w14:paraId="0B25504F" w14:textId="77777777" w:rsidTr="003A6693">
        <w:trPr>
          <w:trHeight w:val="310"/>
        </w:trPr>
        <w:tc>
          <w:tcPr>
            <w:tcW w:w="568" w:type="dxa"/>
            <w:tcBorders>
              <w:top w:val="single" w:sz="4" w:space="0" w:color="auto"/>
              <w:left w:val="single" w:sz="4" w:space="0" w:color="auto"/>
              <w:right w:val="single" w:sz="4" w:space="0" w:color="auto"/>
            </w:tcBorders>
            <w:vAlign w:val="center"/>
          </w:tcPr>
          <w:p w14:paraId="44F8070C" w14:textId="77777777" w:rsidR="00915CEB" w:rsidRPr="005324E1" w:rsidRDefault="00915CEB" w:rsidP="003A6693">
            <w:pPr>
              <w:widowControl w:val="0"/>
              <w:numPr>
                <w:ilvl w:val="0"/>
                <w:numId w:val="30"/>
              </w:numPr>
              <w:autoSpaceDE w:val="0"/>
              <w:autoSpaceDN w:val="0"/>
              <w:adjustRightInd w:val="0"/>
              <w:spacing w:after="200" w:line="276" w:lineRule="auto"/>
            </w:pPr>
          </w:p>
        </w:tc>
        <w:tc>
          <w:tcPr>
            <w:tcW w:w="5812" w:type="dxa"/>
            <w:gridSpan w:val="5"/>
            <w:tcBorders>
              <w:top w:val="single" w:sz="4" w:space="0" w:color="auto"/>
              <w:left w:val="single" w:sz="4" w:space="0" w:color="auto"/>
              <w:right w:val="single" w:sz="4" w:space="0" w:color="auto"/>
            </w:tcBorders>
            <w:vAlign w:val="center"/>
          </w:tcPr>
          <w:p w14:paraId="7A3321FC" w14:textId="77777777" w:rsidR="00915CEB" w:rsidRPr="005324E1" w:rsidRDefault="00915CEB" w:rsidP="00557208">
            <w:pPr>
              <w:jc w:val="both"/>
              <w:rPr>
                <w:rFonts w:eastAsia="Calibri"/>
                <w:lang w:eastAsia="en-US"/>
              </w:rPr>
            </w:pPr>
            <w:r w:rsidRPr="005324E1">
              <w:rPr>
                <w:rFonts w:eastAsia="Calibri"/>
                <w:lang w:eastAsia="en-US"/>
              </w:rPr>
              <w:t xml:space="preserve">Вводный инструктаж по правилам охраны труда, технике безопасности, пожарной безопасности, оформление временных пропусков для прохода в профильную организацию </w:t>
            </w:r>
          </w:p>
        </w:tc>
        <w:tc>
          <w:tcPr>
            <w:tcW w:w="1984" w:type="dxa"/>
            <w:gridSpan w:val="3"/>
            <w:tcBorders>
              <w:top w:val="single" w:sz="4" w:space="0" w:color="auto"/>
              <w:left w:val="single" w:sz="4" w:space="0" w:color="auto"/>
              <w:right w:val="single" w:sz="4" w:space="0" w:color="auto"/>
            </w:tcBorders>
            <w:vAlign w:val="center"/>
          </w:tcPr>
          <w:p w14:paraId="16ABBD75" w14:textId="77777777" w:rsidR="00915CEB" w:rsidRPr="005324E1" w:rsidRDefault="00915CEB" w:rsidP="00557208">
            <w:pPr>
              <w:widowControl w:val="0"/>
              <w:autoSpaceDE w:val="0"/>
              <w:autoSpaceDN w:val="0"/>
              <w:adjustRightInd w:val="0"/>
              <w:jc w:val="center"/>
            </w:pPr>
            <w:r w:rsidRPr="005324E1">
              <w:t>в первый день практики</w:t>
            </w:r>
          </w:p>
        </w:tc>
        <w:tc>
          <w:tcPr>
            <w:tcW w:w="1559" w:type="dxa"/>
            <w:tcBorders>
              <w:top w:val="single" w:sz="4" w:space="0" w:color="auto"/>
              <w:left w:val="single" w:sz="4" w:space="0" w:color="auto"/>
              <w:right w:val="single" w:sz="4" w:space="0" w:color="auto"/>
            </w:tcBorders>
            <w:vAlign w:val="center"/>
          </w:tcPr>
          <w:p w14:paraId="558FDD30" w14:textId="77777777" w:rsidR="00915CEB" w:rsidRPr="005324E1" w:rsidRDefault="00915CEB" w:rsidP="003A6693">
            <w:pPr>
              <w:widowControl w:val="0"/>
              <w:autoSpaceDE w:val="0"/>
              <w:autoSpaceDN w:val="0"/>
              <w:adjustRightInd w:val="0"/>
            </w:pPr>
          </w:p>
        </w:tc>
      </w:tr>
      <w:tr w:rsidR="00915CEB" w:rsidRPr="005324E1" w14:paraId="6AE544B1" w14:textId="77777777" w:rsidTr="003A6693">
        <w:trPr>
          <w:trHeight w:val="310"/>
        </w:trPr>
        <w:tc>
          <w:tcPr>
            <w:tcW w:w="568" w:type="dxa"/>
            <w:tcBorders>
              <w:top w:val="single" w:sz="4" w:space="0" w:color="auto"/>
              <w:left w:val="single" w:sz="4" w:space="0" w:color="auto"/>
              <w:right w:val="single" w:sz="4" w:space="0" w:color="auto"/>
            </w:tcBorders>
            <w:vAlign w:val="center"/>
          </w:tcPr>
          <w:p w14:paraId="3186A052" w14:textId="77777777" w:rsidR="00915CEB" w:rsidRPr="005324E1" w:rsidRDefault="00915CEB" w:rsidP="003A6693">
            <w:pPr>
              <w:widowControl w:val="0"/>
              <w:numPr>
                <w:ilvl w:val="0"/>
                <w:numId w:val="30"/>
              </w:numPr>
              <w:autoSpaceDE w:val="0"/>
              <w:autoSpaceDN w:val="0"/>
              <w:adjustRightInd w:val="0"/>
              <w:spacing w:after="200" w:line="276" w:lineRule="auto"/>
            </w:pPr>
          </w:p>
        </w:tc>
        <w:tc>
          <w:tcPr>
            <w:tcW w:w="5812" w:type="dxa"/>
            <w:gridSpan w:val="5"/>
            <w:tcBorders>
              <w:top w:val="single" w:sz="4" w:space="0" w:color="auto"/>
              <w:left w:val="single" w:sz="4" w:space="0" w:color="auto"/>
              <w:right w:val="single" w:sz="4" w:space="0" w:color="auto"/>
            </w:tcBorders>
            <w:vAlign w:val="center"/>
          </w:tcPr>
          <w:p w14:paraId="14C1376B" w14:textId="77777777" w:rsidR="00915CEB" w:rsidRPr="005324E1" w:rsidRDefault="00915CEB" w:rsidP="00557208">
            <w:pPr>
              <w:jc w:val="both"/>
              <w:rPr>
                <w:rFonts w:eastAsia="Calibri"/>
                <w:lang w:eastAsia="en-US"/>
              </w:rPr>
            </w:pPr>
            <w:r w:rsidRPr="005324E1">
              <w:rPr>
                <w:rFonts w:eastAsia="Calibri"/>
                <w:lang w:eastAsia="en-US"/>
              </w:rPr>
              <w:t>Выполнение индивидуального задания практики</w:t>
            </w:r>
          </w:p>
        </w:tc>
        <w:tc>
          <w:tcPr>
            <w:tcW w:w="1984" w:type="dxa"/>
            <w:gridSpan w:val="3"/>
            <w:tcBorders>
              <w:top w:val="single" w:sz="4" w:space="0" w:color="auto"/>
              <w:left w:val="single" w:sz="4" w:space="0" w:color="auto"/>
              <w:right w:val="single" w:sz="4" w:space="0" w:color="auto"/>
            </w:tcBorders>
            <w:vAlign w:val="center"/>
          </w:tcPr>
          <w:p w14:paraId="5377BE3D" w14:textId="77777777" w:rsidR="00915CEB" w:rsidRPr="005324E1" w:rsidRDefault="00915CEB" w:rsidP="00557208">
            <w:pPr>
              <w:widowControl w:val="0"/>
              <w:autoSpaceDE w:val="0"/>
              <w:autoSpaceDN w:val="0"/>
              <w:adjustRightInd w:val="0"/>
              <w:jc w:val="center"/>
            </w:pPr>
            <w:r w:rsidRPr="005324E1">
              <w:t>в период практики</w:t>
            </w:r>
          </w:p>
        </w:tc>
        <w:tc>
          <w:tcPr>
            <w:tcW w:w="1559" w:type="dxa"/>
            <w:tcBorders>
              <w:top w:val="single" w:sz="4" w:space="0" w:color="auto"/>
              <w:left w:val="single" w:sz="4" w:space="0" w:color="auto"/>
              <w:right w:val="single" w:sz="4" w:space="0" w:color="auto"/>
            </w:tcBorders>
            <w:vAlign w:val="center"/>
          </w:tcPr>
          <w:p w14:paraId="33CA171B" w14:textId="77777777" w:rsidR="00915CEB" w:rsidRPr="005324E1" w:rsidRDefault="00915CEB" w:rsidP="003A6693">
            <w:pPr>
              <w:widowControl w:val="0"/>
              <w:autoSpaceDE w:val="0"/>
              <w:autoSpaceDN w:val="0"/>
              <w:adjustRightInd w:val="0"/>
            </w:pPr>
          </w:p>
        </w:tc>
      </w:tr>
      <w:tr w:rsidR="00915CEB" w:rsidRPr="005324E1" w14:paraId="79BF3D85" w14:textId="77777777" w:rsidTr="003A6693">
        <w:trPr>
          <w:trHeight w:val="310"/>
        </w:trPr>
        <w:tc>
          <w:tcPr>
            <w:tcW w:w="568" w:type="dxa"/>
            <w:tcBorders>
              <w:top w:val="single" w:sz="4" w:space="0" w:color="auto"/>
              <w:left w:val="single" w:sz="4" w:space="0" w:color="auto"/>
              <w:right w:val="single" w:sz="4" w:space="0" w:color="auto"/>
            </w:tcBorders>
            <w:vAlign w:val="center"/>
          </w:tcPr>
          <w:p w14:paraId="78892AFD" w14:textId="77777777" w:rsidR="00915CEB" w:rsidRPr="005324E1" w:rsidRDefault="00915CEB" w:rsidP="003A6693">
            <w:pPr>
              <w:widowControl w:val="0"/>
              <w:numPr>
                <w:ilvl w:val="0"/>
                <w:numId w:val="30"/>
              </w:numPr>
              <w:autoSpaceDE w:val="0"/>
              <w:autoSpaceDN w:val="0"/>
              <w:adjustRightInd w:val="0"/>
              <w:spacing w:after="200" w:line="276" w:lineRule="auto"/>
            </w:pPr>
          </w:p>
        </w:tc>
        <w:tc>
          <w:tcPr>
            <w:tcW w:w="5812" w:type="dxa"/>
            <w:gridSpan w:val="5"/>
            <w:tcBorders>
              <w:top w:val="single" w:sz="4" w:space="0" w:color="auto"/>
              <w:left w:val="single" w:sz="4" w:space="0" w:color="auto"/>
              <w:right w:val="single" w:sz="4" w:space="0" w:color="auto"/>
            </w:tcBorders>
            <w:vAlign w:val="center"/>
          </w:tcPr>
          <w:p w14:paraId="4143334E" w14:textId="77777777" w:rsidR="00915CEB" w:rsidRPr="005324E1" w:rsidRDefault="00915CEB" w:rsidP="00557208">
            <w:pPr>
              <w:jc w:val="both"/>
              <w:rPr>
                <w:rFonts w:eastAsia="Calibri"/>
                <w:lang w:eastAsia="en-US"/>
              </w:rPr>
            </w:pPr>
            <w:r w:rsidRPr="005324E1">
              <w:rPr>
                <w:rFonts w:eastAsia="Calibri"/>
                <w:lang w:eastAsia="en-US"/>
              </w:rPr>
              <w:t>Консультации руководителя</w:t>
            </w:r>
            <w:r>
              <w:rPr>
                <w:rFonts w:eastAsia="Calibri"/>
                <w:lang w:eastAsia="en-US"/>
              </w:rPr>
              <w:t xml:space="preserve"> </w:t>
            </w:r>
            <w:r w:rsidRPr="005324E1">
              <w:rPr>
                <w:rFonts w:eastAsia="Calibri"/>
                <w:lang w:eastAsia="en-US"/>
              </w:rPr>
              <w:t>(-ей) практики о ходе выполнения заданий, оформлении и содержании отчета, по производственным вопросам</w:t>
            </w:r>
          </w:p>
        </w:tc>
        <w:tc>
          <w:tcPr>
            <w:tcW w:w="1984" w:type="dxa"/>
            <w:gridSpan w:val="3"/>
            <w:tcBorders>
              <w:top w:val="single" w:sz="4" w:space="0" w:color="auto"/>
              <w:left w:val="single" w:sz="4" w:space="0" w:color="auto"/>
              <w:right w:val="single" w:sz="4" w:space="0" w:color="auto"/>
            </w:tcBorders>
            <w:vAlign w:val="center"/>
          </w:tcPr>
          <w:p w14:paraId="4A1419DE" w14:textId="77777777" w:rsidR="00915CEB" w:rsidRPr="005324E1" w:rsidRDefault="00915CEB" w:rsidP="00557208">
            <w:pPr>
              <w:widowControl w:val="0"/>
              <w:autoSpaceDE w:val="0"/>
              <w:autoSpaceDN w:val="0"/>
              <w:adjustRightInd w:val="0"/>
              <w:jc w:val="center"/>
            </w:pPr>
            <w:r w:rsidRPr="005324E1">
              <w:t>в период практики</w:t>
            </w:r>
          </w:p>
        </w:tc>
        <w:tc>
          <w:tcPr>
            <w:tcW w:w="1559" w:type="dxa"/>
            <w:tcBorders>
              <w:top w:val="single" w:sz="4" w:space="0" w:color="auto"/>
              <w:left w:val="single" w:sz="4" w:space="0" w:color="auto"/>
              <w:right w:val="single" w:sz="4" w:space="0" w:color="auto"/>
            </w:tcBorders>
            <w:vAlign w:val="center"/>
          </w:tcPr>
          <w:p w14:paraId="00312E06" w14:textId="77777777" w:rsidR="00915CEB" w:rsidRPr="005324E1" w:rsidRDefault="00915CEB" w:rsidP="003A6693">
            <w:pPr>
              <w:widowControl w:val="0"/>
              <w:autoSpaceDE w:val="0"/>
              <w:autoSpaceDN w:val="0"/>
              <w:adjustRightInd w:val="0"/>
            </w:pPr>
          </w:p>
        </w:tc>
      </w:tr>
      <w:tr w:rsidR="00915CEB" w:rsidRPr="005324E1" w14:paraId="66B8FB1B" w14:textId="77777777" w:rsidTr="003A6693">
        <w:trPr>
          <w:trHeight w:val="310"/>
        </w:trPr>
        <w:tc>
          <w:tcPr>
            <w:tcW w:w="568" w:type="dxa"/>
            <w:tcBorders>
              <w:top w:val="single" w:sz="4" w:space="0" w:color="auto"/>
              <w:left w:val="single" w:sz="4" w:space="0" w:color="auto"/>
              <w:right w:val="single" w:sz="4" w:space="0" w:color="auto"/>
            </w:tcBorders>
            <w:vAlign w:val="center"/>
          </w:tcPr>
          <w:p w14:paraId="38A81101" w14:textId="77777777" w:rsidR="00915CEB" w:rsidRPr="005324E1" w:rsidRDefault="00915CEB" w:rsidP="003A6693">
            <w:pPr>
              <w:widowControl w:val="0"/>
              <w:numPr>
                <w:ilvl w:val="0"/>
                <w:numId w:val="30"/>
              </w:numPr>
              <w:autoSpaceDE w:val="0"/>
              <w:autoSpaceDN w:val="0"/>
              <w:adjustRightInd w:val="0"/>
              <w:spacing w:after="200" w:line="276" w:lineRule="auto"/>
            </w:pPr>
          </w:p>
        </w:tc>
        <w:tc>
          <w:tcPr>
            <w:tcW w:w="5812" w:type="dxa"/>
            <w:gridSpan w:val="5"/>
            <w:tcBorders>
              <w:top w:val="single" w:sz="4" w:space="0" w:color="auto"/>
              <w:left w:val="single" w:sz="4" w:space="0" w:color="auto"/>
              <w:right w:val="single" w:sz="4" w:space="0" w:color="auto"/>
            </w:tcBorders>
            <w:vAlign w:val="center"/>
          </w:tcPr>
          <w:p w14:paraId="22A114A1" w14:textId="77777777" w:rsidR="00915CEB" w:rsidRPr="005324E1" w:rsidRDefault="00915CEB" w:rsidP="00557208">
            <w:pPr>
              <w:jc w:val="both"/>
              <w:rPr>
                <w:rFonts w:eastAsia="Calibri"/>
                <w:lang w:eastAsia="en-US"/>
              </w:rPr>
            </w:pPr>
            <w:r w:rsidRPr="005324E1">
              <w:rPr>
                <w:rFonts w:eastAsia="Calibri"/>
                <w:lang w:eastAsia="en-US"/>
              </w:rPr>
              <w:t>Подготовка отчета по практике</w:t>
            </w:r>
          </w:p>
        </w:tc>
        <w:tc>
          <w:tcPr>
            <w:tcW w:w="1984" w:type="dxa"/>
            <w:gridSpan w:val="3"/>
            <w:tcBorders>
              <w:top w:val="single" w:sz="4" w:space="0" w:color="auto"/>
              <w:left w:val="single" w:sz="4" w:space="0" w:color="auto"/>
              <w:right w:val="single" w:sz="4" w:space="0" w:color="auto"/>
            </w:tcBorders>
            <w:vAlign w:val="center"/>
          </w:tcPr>
          <w:p w14:paraId="18A11FFC" w14:textId="77777777" w:rsidR="00915CEB" w:rsidRPr="005324E1" w:rsidRDefault="00915CEB" w:rsidP="00557208">
            <w:pPr>
              <w:widowControl w:val="0"/>
              <w:autoSpaceDE w:val="0"/>
              <w:autoSpaceDN w:val="0"/>
              <w:adjustRightInd w:val="0"/>
              <w:jc w:val="center"/>
            </w:pPr>
          </w:p>
        </w:tc>
        <w:tc>
          <w:tcPr>
            <w:tcW w:w="1559" w:type="dxa"/>
            <w:tcBorders>
              <w:top w:val="single" w:sz="4" w:space="0" w:color="auto"/>
              <w:left w:val="single" w:sz="4" w:space="0" w:color="auto"/>
              <w:right w:val="single" w:sz="4" w:space="0" w:color="auto"/>
            </w:tcBorders>
            <w:vAlign w:val="center"/>
          </w:tcPr>
          <w:p w14:paraId="7854C290" w14:textId="77777777" w:rsidR="00915CEB" w:rsidRPr="005324E1" w:rsidRDefault="00915CEB" w:rsidP="003A6693">
            <w:pPr>
              <w:widowControl w:val="0"/>
              <w:autoSpaceDE w:val="0"/>
              <w:autoSpaceDN w:val="0"/>
              <w:adjustRightInd w:val="0"/>
            </w:pPr>
          </w:p>
        </w:tc>
      </w:tr>
      <w:tr w:rsidR="00915CEB" w:rsidRPr="005324E1" w14:paraId="7F9C844F" w14:textId="77777777" w:rsidTr="003A6693">
        <w:trPr>
          <w:trHeight w:val="310"/>
        </w:trPr>
        <w:tc>
          <w:tcPr>
            <w:tcW w:w="568" w:type="dxa"/>
            <w:tcBorders>
              <w:top w:val="single" w:sz="4" w:space="0" w:color="auto"/>
              <w:left w:val="single" w:sz="4" w:space="0" w:color="auto"/>
              <w:right w:val="single" w:sz="4" w:space="0" w:color="auto"/>
            </w:tcBorders>
            <w:vAlign w:val="center"/>
          </w:tcPr>
          <w:p w14:paraId="6186311E" w14:textId="77777777" w:rsidR="00915CEB" w:rsidRPr="005324E1" w:rsidRDefault="00915CEB" w:rsidP="003A6693">
            <w:pPr>
              <w:widowControl w:val="0"/>
              <w:numPr>
                <w:ilvl w:val="0"/>
                <w:numId w:val="30"/>
              </w:numPr>
              <w:autoSpaceDE w:val="0"/>
              <w:autoSpaceDN w:val="0"/>
              <w:adjustRightInd w:val="0"/>
              <w:spacing w:after="200" w:line="276" w:lineRule="auto"/>
            </w:pPr>
          </w:p>
        </w:tc>
        <w:tc>
          <w:tcPr>
            <w:tcW w:w="5812" w:type="dxa"/>
            <w:gridSpan w:val="5"/>
            <w:tcBorders>
              <w:top w:val="single" w:sz="4" w:space="0" w:color="auto"/>
              <w:left w:val="single" w:sz="4" w:space="0" w:color="auto"/>
              <w:right w:val="single" w:sz="4" w:space="0" w:color="auto"/>
            </w:tcBorders>
            <w:vAlign w:val="center"/>
          </w:tcPr>
          <w:p w14:paraId="741744D4" w14:textId="77777777" w:rsidR="00915CEB" w:rsidRPr="005324E1" w:rsidRDefault="00915CEB" w:rsidP="00557208">
            <w:pPr>
              <w:jc w:val="both"/>
              <w:rPr>
                <w:rFonts w:eastAsia="Calibri"/>
                <w:lang w:eastAsia="en-US"/>
              </w:rPr>
            </w:pPr>
            <w:r>
              <w:rPr>
                <w:rFonts w:eastAsia="Calibri"/>
                <w:lang w:eastAsia="en-US"/>
              </w:rPr>
              <w:t>Представление отчетных документов по практике руководителю практики</w:t>
            </w:r>
          </w:p>
        </w:tc>
        <w:tc>
          <w:tcPr>
            <w:tcW w:w="1984" w:type="dxa"/>
            <w:gridSpan w:val="3"/>
            <w:tcBorders>
              <w:top w:val="single" w:sz="4" w:space="0" w:color="auto"/>
              <w:left w:val="single" w:sz="4" w:space="0" w:color="auto"/>
              <w:right w:val="single" w:sz="4" w:space="0" w:color="auto"/>
            </w:tcBorders>
            <w:vAlign w:val="center"/>
          </w:tcPr>
          <w:p w14:paraId="3BB87FAA" w14:textId="77777777" w:rsidR="00915CEB" w:rsidRPr="005324E1" w:rsidRDefault="00915CEB" w:rsidP="00557208">
            <w:pPr>
              <w:widowControl w:val="0"/>
              <w:autoSpaceDE w:val="0"/>
              <w:autoSpaceDN w:val="0"/>
              <w:adjustRightInd w:val="0"/>
              <w:jc w:val="center"/>
            </w:pPr>
            <w:r>
              <w:t>за три дня до окончания практики</w:t>
            </w:r>
          </w:p>
        </w:tc>
        <w:tc>
          <w:tcPr>
            <w:tcW w:w="1559" w:type="dxa"/>
            <w:tcBorders>
              <w:top w:val="single" w:sz="4" w:space="0" w:color="auto"/>
              <w:left w:val="single" w:sz="4" w:space="0" w:color="auto"/>
              <w:right w:val="single" w:sz="4" w:space="0" w:color="auto"/>
            </w:tcBorders>
            <w:vAlign w:val="center"/>
          </w:tcPr>
          <w:p w14:paraId="30065FF8" w14:textId="77777777" w:rsidR="00915CEB" w:rsidRPr="005324E1" w:rsidRDefault="00915CEB" w:rsidP="003A6693">
            <w:pPr>
              <w:widowControl w:val="0"/>
              <w:autoSpaceDE w:val="0"/>
              <w:autoSpaceDN w:val="0"/>
              <w:adjustRightInd w:val="0"/>
            </w:pPr>
          </w:p>
        </w:tc>
      </w:tr>
      <w:tr w:rsidR="00915CEB" w:rsidRPr="005324E1" w14:paraId="771F8EBE" w14:textId="77777777" w:rsidTr="003A6693">
        <w:trPr>
          <w:trHeight w:val="310"/>
        </w:trPr>
        <w:tc>
          <w:tcPr>
            <w:tcW w:w="568" w:type="dxa"/>
            <w:tcBorders>
              <w:top w:val="single" w:sz="4" w:space="0" w:color="auto"/>
              <w:left w:val="single" w:sz="4" w:space="0" w:color="auto"/>
              <w:right w:val="single" w:sz="4" w:space="0" w:color="auto"/>
            </w:tcBorders>
            <w:vAlign w:val="center"/>
          </w:tcPr>
          <w:p w14:paraId="328CB506" w14:textId="77777777" w:rsidR="00915CEB" w:rsidRPr="005324E1" w:rsidRDefault="00915CEB" w:rsidP="003A6693">
            <w:pPr>
              <w:widowControl w:val="0"/>
              <w:numPr>
                <w:ilvl w:val="0"/>
                <w:numId w:val="30"/>
              </w:numPr>
              <w:autoSpaceDE w:val="0"/>
              <w:autoSpaceDN w:val="0"/>
              <w:adjustRightInd w:val="0"/>
              <w:spacing w:after="200" w:line="276" w:lineRule="auto"/>
            </w:pPr>
          </w:p>
        </w:tc>
        <w:tc>
          <w:tcPr>
            <w:tcW w:w="5812" w:type="dxa"/>
            <w:gridSpan w:val="5"/>
            <w:tcBorders>
              <w:top w:val="single" w:sz="4" w:space="0" w:color="auto"/>
              <w:left w:val="single" w:sz="4" w:space="0" w:color="auto"/>
              <w:right w:val="single" w:sz="4" w:space="0" w:color="auto"/>
            </w:tcBorders>
            <w:vAlign w:val="center"/>
          </w:tcPr>
          <w:p w14:paraId="5B09776D" w14:textId="77777777" w:rsidR="00915CEB" w:rsidRPr="005324E1" w:rsidRDefault="00915CEB" w:rsidP="00557208">
            <w:pPr>
              <w:jc w:val="both"/>
              <w:rPr>
                <w:rFonts w:eastAsia="Calibri"/>
                <w:lang w:eastAsia="en-US"/>
              </w:rPr>
            </w:pPr>
            <w:r w:rsidRPr="005324E1">
              <w:rPr>
                <w:rFonts w:eastAsia="Calibri"/>
                <w:lang w:eastAsia="en-US"/>
              </w:rPr>
              <w:t>Промежуточная аттестация по практике</w:t>
            </w:r>
          </w:p>
        </w:tc>
        <w:tc>
          <w:tcPr>
            <w:tcW w:w="1984" w:type="dxa"/>
            <w:gridSpan w:val="3"/>
            <w:tcBorders>
              <w:top w:val="single" w:sz="4" w:space="0" w:color="auto"/>
              <w:left w:val="single" w:sz="4" w:space="0" w:color="auto"/>
              <w:right w:val="single" w:sz="4" w:space="0" w:color="auto"/>
            </w:tcBorders>
            <w:vAlign w:val="center"/>
          </w:tcPr>
          <w:p w14:paraId="15377F0B" w14:textId="77777777" w:rsidR="00915CEB" w:rsidRPr="005324E1" w:rsidRDefault="00915CEB" w:rsidP="00557208">
            <w:pPr>
              <w:widowControl w:val="0"/>
              <w:autoSpaceDE w:val="0"/>
              <w:autoSpaceDN w:val="0"/>
              <w:adjustRightInd w:val="0"/>
              <w:jc w:val="center"/>
            </w:pPr>
            <w:r w:rsidRPr="005324E1">
              <w:t>в последний день практики</w:t>
            </w:r>
          </w:p>
        </w:tc>
        <w:tc>
          <w:tcPr>
            <w:tcW w:w="1559" w:type="dxa"/>
            <w:tcBorders>
              <w:top w:val="single" w:sz="4" w:space="0" w:color="auto"/>
              <w:left w:val="single" w:sz="4" w:space="0" w:color="auto"/>
              <w:right w:val="single" w:sz="4" w:space="0" w:color="auto"/>
            </w:tcBorders>
            <w:vAlign w:val="center"/>
          </w:tcPr>
          <w:p w14:paraId="0D1198CC" w14:textId="77777777" w:rsidR="00915CEB" w:rsidRPr="005324E1" w:rsidRDefault="00915CEB" w:rsidP="003A6693">
            <w:pPr>
              <w:widowControl w:val="0"/>
              <w:autoSpaceDE w:val="0"/>
              <w:autoSpaceDN w:val="0"/>
              <w:adjustRightInd w:val="0"/>
            </w:pPr>
          </w:p>
        </w:tc>
      </w:tr>
      <w:tr w:rsidR="00915CEB" w:rsidRPr="005324E1" w14:paraId="632C9EAF" w14:textId="77777777" w:rsidTr="003A6693">
        <w:tc>
          <w:tcPr>
            <w:tcW w:w="9923" w:type="dxa"/>
            <w:gridSpan w:val="10"/>
            <w:tcBorders>
              <w:top w:val="nil"/>
              <w:left w:val="nil"/>
              <w:bottom w:val="nil"/>
              <w:right w:val="nil"/>
            </w:tcBorders>
          </w:tcPr>
          <w:p w14:paraId="10B3F78D" w14:textId="77777777" w:rsidR="00915CEB" w:rsidRPr="005324E1" w:rsidRDefault="00915CEB" w:rsidP="003A6693">
            <w:pPr>
              <w:widowControl w:val="0"/>
              <w:autoSpaceDE w:val="0"/>
              <w:autoSpaceDN w:val="0"/>
              <w:adjustRightInd w:val="0"/>
              <w:rPr>
                <w:b/>
              </w:rPr>
            </w:pPr>
          </w:p>
        </w:tc>
      </w:tr>
      <w:tr w:rsidR="00915CEB" w:rsidRPr="005324E1" w14:paraId="7678418C" w14:textId="77777777" w:rsidTr="003A6693">
        <w:tc>
          <w:tcPr>
            <w:tcW w:w="9923" w:type="dxa"/>
            <w:gridSpan w:val="10"/>
            <w:tcBorders>
              <w:top w:val="nil"/>
              <w:left w:val="nil"/>
              <w:bottom w:val="nil"/>
              <w:right w:val="nil"/>
            </w:tcBorders>
          </w:tcPr>
          <w:p w14:paraId="41D07DD6" w14:textId="77777777" w:rsidR="00915CEB" w:rsidRPr="005324E1" w:rsidRDefault="00915CEB" w:rsidP="003A6693">
            <w:pPr>
              <w:widowControl w:val="0"/>
              <w:autoSpaceDE w:val="0"/>
              <w:autoSpaceDN w:val="0"/>
              <w:adjustRightInd w:val="0"/>
              <w:ind w:left="318"/>
            </w:pPr>
            <w:r w:rsidRPr="00675ABE">
              <w:rPr>
                <w:b/>
              </w:rPr>
              <w:t>Рабочий график (план) составил</w:t>
            </w:r>
            <w:r w:rsidRPr="005324E1">
              <w:t>:</w:t>
            </w:r>
          </w:p>
        </w:tc>
      </w:tr>
      <w:tr w:rsidR="00915CEB" w:rsidRPr="005324E1" w14:paraId="4B0EE6A2" w14:textId="77777777" w:rsidTr="003A6693">
        <w:tc>
          <w:tcPr>
            <w:tcW w:w="9923" w:type="dxa"/>
            <w:gridSpan w:val="10"/>
            <w:tcBorders>
              <w:top w:val="nil"/>
              <w:left w:val="nil"/>
              <w:bottom w:val="nil"/>
              <w:right w:val="nil"/>
            </w:tcBorders>
          </w:tcPr>
          <w:p w14:paraId="7E778AA5" w14:textId="77777777" w:rsidR="00915CEB" w:rsidRPr="005324E1" w:rsidRDefault="00915CEB" w:rsidP="003A6693">
            <w:pPr>
              <w:widowControl w:val="0"/>
              <w:autoSpaceDE w:val="0"/>
              <w:autoSpaceDN w:val="0"/>
              <w:adjustRightInd w:val="0"/>
              <w:ind w:left="318"/>
            </w:pPr>
            <w:r w:rsidRPr="005324E1">
              <w:t xml:space="preserve">руководитель практики от </w:t>
            </w:r>
            <w:r>
              <w:t>РГГУ</w:t>
            </w:r>
          </w:p>
        </w:tc>
      </w:tr>
      <w:tr w:rsidR="00915CEB" w:rsidRPr="005324E1" w14:paraId="4DDCC850" w14:textId="77777777" w:rsidTr="003A6693">
        <w:tc>
          <w:tcPr>
            <w:tcW w:w="3261" w:type="dxa"/>
            <w:gridSpan w:val="2"/>
            <w:tcBorders>
              <w:top w:val="nil"/>
              <w:left w:val="nil"/>
              <w:bottom w:val="single" w:sz="4" w:space="0" w:color="auto"/>
              <w:right w:val="nil"/>
            </w:tcBorders>
          </w:tcPr>
          <w:p w14:paraId="15B2B716" w14:textId="77777777" w:rsidR="00915CEB" w:rsidRPr="005324E1" w:rsidRDefault="00915CEB" w:rsidP="003A6693">
            <w:pPr>
              <w:widowControl w:val="0"/>
              <w:autoSpaceDE w:val="0"/>
              <w:autoSpaceDN w:val="0"/>
              <w:adjustRightInd w:val="0"/>
            </w:pPr>
          </w:p>
        </w:tc>
        <w:tc>
          <w:tcPr>
            <w:tcW w:w="284" w:type="dxa"/>
            <w:tcBorders>
              <w:top w:val="nil"/>
              <w:left w:val="nil"/>
              <w:bottom w:val="nil"/>
              <w:right w:val="nil"/>
            </w:tcBorders>
          </w:tcPr>
          <w:p w14:paraId="04267F7E" w14:textId="77777777" w:rsidR="00915CEB" w:rsidRPr="005324E1" w:rsidRDefault="00915CEB" w:rsidP="003A6693">
            <w:pPr>
              <w:widowControl w:val="0"/>
              <w:autoSpaceDE w:val="0"/>
              <w:autoSpaceDN w:val="0"/>
              <w:adjustRightInd w:val="0"/>
            </w:pPr>
          </w:p>
        </w:tc>
        <w:tc>
          <w:tcPr>
            <w:tcW w:w="1275" w:type="dxa"/>
            <w:tcBorders>
              <w:top w:val="nil"/>
              <w:left w:val="nil"/>
              <w:bottom w:val="single" w:sz="4" w:space="0" w:color="auto"/>
              <w:right w:val="nil"/>
            </w:tcBorders>
          </w:tcPr>
          <w:p w14:paraId="53F5B69A" w14:textId="77777777" w:rsidR="00915CEB" w:rsidRPr="005324E1" w:rsidRDefault="00915CEB" w:rsidP="003A6693">
            <w:pPr>
              <w:widowControl w:val="0"/>
              <w:autoSpaceDE w:val="0"/>
              <w:autoSpaceDN w:val="0"/>
              <w:adjustRightInd w:val="0"/>
            </w:pPr>
          </w:p>
        </w:tc>
        <w:tc>
          <w:tcPr>
            <w:tcW w:w="284" w:type="dxa"/>
            <w:tcBorders>
              <w:top w:val="nil"/>
              <w:left w:val="nil"/>
              <w:bottom w:val="nil"/>
              <w:right w:val="nil"/>
            </w:tcBorders>
          </w:tcPr>
          <w:p w14:paraId="146B03C5" w14:textId="77777777" w:rsidR="00915CEB" w:rsidRPr="005324E1" w:rsidRDefault="00915CEB" w:rsidP="003A6693">
            <w:pPr>
              <w:widowControl w:val="0"/>
              <w:autoSpaceDE w:val="0"/>
              <w:autoSpaceDN w:val="0"/>
              <w:adjustRightInd w:val="0"/>
            </w:pPr>
          </w:p>
        </w:tc>
        <w:tc>
          <w:tcPr>
            <w:tcW w:w="1701" w:type="dxa"/>
            <w:gridSpan w:val="2"/>
            <w:tcBorders>
              <w:top w:val="nil"/>
              <w:left w:val="nil"/>
              <w:bottom w:val="single" w:sz="4" w:space="0" w:color="auto"/>
              <w:right w:val="nil"/>
            </w:tcBorders>
          </w:tcPr>
          <w:p w14:paraId="687C5D87" w14:textId="77777777" w:rsidR="00915CEB" w:rsidRPr="005324E1" w:rsidRDefault="00915CEB" w:rsidP="003A6693">
            <w:pPr>
              <w:widowControl w:val="0"/>
              <w:autoSpaceDE w:val="0"/>
              <w:autoSpaceDN w:val="0"/>
              <w:adjustRightInd w:val="0"/>
            </w:pPr>
          </w:p>
        </w:tc>
        <w:tc>
          <w:tcPr>
            <w:tcW w:w="283" w:type="dxa"/>
            <w:tcBorders>
              <w:top w:val="nil"/>
              <w:left w:val="nil"/>
              <w:bottom w:val="nil"/>
              <w:right w:val="nil"/>
            </w:tcBorders>
          </w:tcPr>
          <w:p w14:paraId="061CF065" w14:textId="77777777" w:rsidR="00915CEB" w:rsidRPr="005324E1" w:rsidRDefault="00915CEB" w:rsidP="003A6693">
            <w:pPr>
              <w:widowControl w:val="0"/>
              <w:autoSpaceDE w:val="0"/>
              <w:autoSpaceDN w:val="0"/>
              <w:adjustRightInd w:val="0"/>
            </w:pPr>
          </w:p>
        </w:tc>
        <w:tc>
          <w:tcPr>
            <w:tcW w:w="2835" w:type="dxa"/>
            <w:gridSpan w:val="2"/>
            <w:tcBorders>
              <w:top w:val="nil"/>
              <w:left w:val="nil"/>
              <w:bottom w:val="nil"/>
              <w:right w:val="nil"/>
            </w:tcBorders>
          </w:tcPr>
          <w:p w14:paraId="1F3EF8D5" w14:textId="77777777" w:rsidR="00915CEB" w:rsidRPr="005324E1" w:rsidRDefault="00915CEB" w:rsidP="003A6693">
            <w:pPr>
              <w:widowControl w:val="0"/>
              <w:autoSpaceDE w:val="0"/>
              <w:autoSpaceDN w:val="0"/>
              <w:adjustRightInd w:val="0"/>
            </w:pPr>
            <w:r w:rsidRPr="005324E1">
              <w:t>«___» _________ 20___ г.</w:t>
            </w:r>
          </w:p>
        </w:tc>
      </w:tr>
      <w:tr w:rsidR="00915CEB" w:rsidRPr="005324E1" w14:paraId="6A738A6A" w14:textId="77777777" w:rsidTr="003A6693">
        <w:trPr>
          <w:trHeight w:val="77"/>
        </w:trPr>
        <w:tc>
          <w:tcPr>
            <w:tcW w:w="3261" w:type="dxa"/>
            <w:gridSpan w:val="2"/>
            <w:tcBorders>
              <w:top w:val="single" w:sz="4" w:space="0" w:color="auto"/>
              <w:left w:val="nil"/>
              <w:bottom w:val="nil"/>
              <w:right w:val="nil"/>
            </w:tcBorders>
          </w:tcPr>
          <w:p w14:paraId="29FD8319" w14:textId="77777777" w:rsidR="00915CEB" w:rsidRPr="005324E1" w:rsidRDefault="00915CEB" w:rsidP="003A6693">
            <w:pPr>
              <w:widowControl w:val="0"/>
              <w:autoSpaceDE w:val="0"/>
              <w:autoSpaceDN w:val="0"/>
              <w:adjustRightInd w:val="0"/>
              <w:jc w:val="center"/>
              <w:rPr>
                <w:sz w:val="16"/>
                <w:szCs w:val="16"/>
              </w:rPr>
            </w:pPr>
            <w:r w:rsidRPr="005324E1">
              <w:rPr>
                <w:sz w:val="16"/>
                <w:szCs w:val="16"/>
              </w:rPr>
              <w:t>(уч. степень, уч. звание, должность)</w:t>
            </w:r>
          </w:p>
        </w:tc>
        <w:tc>
          <w:tcPr>
            <w:tcW w:w="284" w:type="dxa"/>
            <w:tcBorders>
              <w:top w:val="nil"/>
              <w:left w:val="nil"/>
              <w:bottom w:val="nil"/>
              <w:right w:val="nil"/>
            </w:tcBorders>
          </w:tcPr>
          <w:p w14:paraId="7D9B2E58" w14:textId="77777777" w:rsidR="00915CEB" w:rsidRPr="005324E1" w:rsidRDefault="00915CEB" w:rsidP="003A6693">
            <w:pPr>
              <w:widowControl w:val="0"/>
              <w:autoSpaceDE w:val="0"/>
              <w:autoSpaceDN w:val="0"/>
              <w:adjustRightInd w:val="0"/>
              <w:rPr>
                <w:sz w:val="16"/>
                <w:szCs w:val="16"/>
              </w:rPr>
            </w:pPr>
          </w:p>
        </w:tc>
        <w:tc>
          <w:tcPr>
            <w:tcW w:w="1275" w:type="dxa"/>
            <w:tcBorders>
              <w:top w:val="nil"/>
              <w:left w:val="nil"/>
              <w:bottom w:val="nil"/>
              <w:right w:val="nil"/>
            </w:tcBorders>
          </w:tcPr>
          <w:p w14:paraId="454DE51F" w14:textId="77777777" w:rsidR="00915CEB" w:rsidRPr="005324E1" w:rsidRDefault="00915CEB" w:rsidP="003A6693">
            <w:pPr>
              <w:widowControl w:val="0"/>
              <w:autoSpaceDE w:val="0"/>
              <w:autoSpaceDN w:val="0"/>
              <w:adjustRightInd w:val="0"/>
              <w:jc w:val="center"/>
              <w:rPr>
                <w:sz w:val="16"/>
                <w:szCs w:val="16"/>
              </w:rPr>
            </w:pPr>
            <w:r w:rsidRPr="005324E1">
              <w:rPr>
                <w:sz w:val="16"/>
                <w:szCs w:val="16"/>
              </w:rPr>
              <w:t>(подпись)</w:t>
            </w:r>
          </w:p>
        </w:tc>
        <w:tc>
          <w:tcPr>
            <w:tcW w:w="284" w:type="dxa"/>
            <w:tcBorders>
              <w:top w:val="nil"/>
              <w:left w:val="nil"/>
              <w:bottom w:val="nil"/>
              <w:right w:val="nil"/>
            </w:tcBorders>
          </w:tcPr>
          <w:p w14:paraId="585BB98A" w14:textId="77777777" w:rsidR="00915CEB" w:rsidRPr="005324E1" w:rsidRDefault="00915CEB" w:rsidP="003A6693">
            <w:pPr>
              <w:widowControl w:val="0"/>
              <w:autoSpaceDE w:val="0"/>
              <w:autoSpaceDN w:val="0"/>
              <w:adjustRightInd w:val="0"/>
              <w:jc w:val="center"/>
              <w:rPr>
                <w:sz w:val="16"/>
                <w:szCs w:val="16"/>
              </w:rPr>
            </w:pPr>
          </w:p>
        </w:tc>
        <w:tc>
          <w:tcPr>
            <w:tcW w:w="1701" w:type="dxa"/>
            <w:gridSpan w:val="2"/>
            <w:tcBorders>
              <w:top w:val="nil"/>
              <w:left w:val="nil"/>
              <w:bottom w:val="nil"/>
              <w:right w:val="nil"/>
            </w:tcBorders>
          </w:tcPr>
          <w:p w14:paraId="51E9D6D2" w14:textId="77777777" w:rsidR="00915CEB" w:rsidRPr="005324E1" w:rsidRDefault="00915CEB" w:rsidP="003A6693">
            <w:pPr>
              <w:widowControl w:val="0"/>
              <w:autoSpaceDE w:val="0"/>
              <w:autoSpaceDN w:val="0"/>
              <w:adjustRightInd w:val="0"/>
              <w:jc w:val="center"/>
              <w:rPr>
                <w:sz w:val="16"/>
                <w:szCs w:val="16"/>
              </w:rPr>
            </w:pPr>
            <w:r w:rsidRPr="005324E1">
              <w:rPr>
                <w:sz w:val="16"/>
                <w:szCs w:val="16"/>
              </w:rPr>
              <w:t>(И.О. Фамилия)</w:t>
            </w:r>
          </w:p>
        </w:tc>
        <w:tc>
          <w:tcPr>
            <w:tcW w:w="283" w:type="dxa"/>
            <w:tcBorders>
              <w:top w:val="nil"/>
              <w:left w:val="nil"/>
              <w:bottom w:val="nil"/>
              <w:right w:val="nil"/>
            </w:tcBorders>
          </w:tcPr>
          <w:p w14:paraId="12E32184" w14:textId="77777777" w:rsidR="00915CEB" w:rsidRPr="005324E1" w:rsidRDefault="00915CEB" w:rsidP="003A6693">
            <w:pPr>
              <w:widowControl w:val="0"/>
              <w:autoSpaceDE w:val="0"/>
              <w:autoSpaceDN w:val="0"/>
              <w:adjustRightInd w:val="0"/>
              <w:jc w:val="center"/>
              <w:rPr>
                <w:sz w:val="16"/>
                <w:szCs w:val="16"/>
              </w:rPr>
            </w:pPr>
          </w:p>
        </w:tc>
        <w:tc>
          <w:tcPr>
            <w:tcW w:w="2835" w:type="dxa"/>
            <w:gridSpan w:val="2"/>
            <w:tcBorders>
              <w:top w:val="nil"/>
              <w:left w:val="nil"/>
              <w:bottom w:val="nil"/>
              <w:right w:val="nil"/>
            </w:tcBorders>
          </w:tcPr>
          <w:p w14:paraId="2E8975A8" w14:textId="77777777" w:rsidR="00915CEB" w:rsidRPr="005324E1" w:rsidRDefault="00915CEB" w:rsidP="003A6693">
            <w:pPr>
              <w:widowControl w:val="0"/>
              <w:autoSpaceDE w:val="0"/>
              <w:autoSpaceDN w:val="0"/>
              <w:adjustRightInd w:val="0"/>
              <w:jc w:val="center"/>
              <w:rPr>
                <w:sz w:val="16"/>
                <w:szCs w:val="16"/>
              </w:rPr>
            </w:pPr>
            <w:r w:rsidRPr="005324E1">
              <w:rPr>
                <w:sz w:val="16"/>
                <w:szCs w:val="16"/>
              </w:rPr>
              <w:t>(дата)</w:t>
            </w:r>
          </w:p>
        </w:tc>
      </w:tr>
      <w:tr w:rsidR="00915CEB" w:rsidRPr="005324E1" w14:paraId="1594EE40" w14:textId="77777777" w:rsidTr="003A6693">
        <w:tc>
          <w:tcPr>
            <w:tcW w:w="9923" w:type="dxa"/>
            <w:gridSpan w:val="10"/>
            <w:tcBorders>
              <w:top w:val="nil"/>
              <w:left w:val="nil"/>
              <w:bottom w:val="nil"/>
              <w:right w:val="nil"/>
            </w:tcBorders>
          </w:tcPr>
          <w:p w14:paraId="6D920349" w14:textId="77777777" w:rsidR="00915CEB" w:rsidRPr="005324E1" w:rsidRDefault="00915CEB" w:rsidP="003A6693">
            <w:pPr>
              <w:widowControl w:val="0"/>
              <w:autoSpaceDE w:val="0"/>
              <w:autoSpaceDN w:val="0"/>
              <w:adjustRightInd w:val="0"/>
              <w:rPr>
                <w:sz w:val="16"/>
                <w:szCs w:val="16"/>
              </w:rPr>
            </w:pPr>
          </w:p>
        </w:tc>
      </w:tr>
      <w:tr w:rsidR="00915CEB" w:rsidRPr="005324E1" w14:paraId="39106F2C" w14:textId="77777777" w:rsidTr="003A6693">
        <w:tc>
          <w:tcPr>
            <w:tcW w:w="9923" w:type="dxa"/>
            <w:gridSpan w:val="10"/>
            <w:tcBorders>
              <w:top w:val="nil"/>
              <w:left w:val="nil"/>
              <w:bottom w:val="nil"/>
              <w:right w:val="nil"/>
            </w:tcBorders>
          </w:tcPr>
          <w:p w14:paraId="0D84C1EE" w14:textId="77777777" w:rsidR="00915CEB" w:rsidRPr="005324E1" w:rsidRDefault="00915CEB" w:rsidP="003A6693">
            <w:pPr>
              <w:widowControl w:val="0"/>
              <w:autoSpaceDE w:val="0"/>
              <w:autoSpaceDN w:val="0"/>
              <w:adjustRightInd w:val="0"/>
              <w:ind w:left="318"/>
            </w:pPr>
            <w:r w:rsidRPr="00675ABE">
              <w:rPr>
                <w:b/>
              </w:rPr>
              <w:t>Согласовано</w:t>
            </w:r>
            <w:r w:rsidRPr="005324E1">
              <w:t xml:space="preserve"> (при проведении практики в профильной организации):</w:t>
            </w:r>
          </w:p>
        </w:tc>
      </w:tr>
      <w:tr w:rsidR="00915CEB" w:rsidRPr="005324E1" w14:paraId="1669527B" w14:textId="77777777" w:rsidTr="003A6693">
        <w:tc>
          <w:tcPr>
            <w:tcW w:w="9923" w:type="dxa"/>
            <w:gridSpan w:val="10"/>
            <w:tcBorders>
              <w:top w:val="nil"/>
              <w:left w:val="nil"/>
              <w:bottom w:val="nil"/>
              <w:right w:val="nil"/>
            </w:tcBorders>
          </w:tcPr>
          <w:p w14:paraId="4685CF2A" w14:textId="77777777" w:rsidR="00915CEB" w:rsidRPr="005324E1" w:rsidRDefault="00915CEB" w:rsidP="003A6693">
            <w:pPr>
              <w:widowControl w:val="0"/>
              <w:autoSpaceDE w:val="0"/>
              <w:autoSpaceDN w:val="0"/>
              <w:adjustRightInd w:val="0"/>
              <w:ind w:left="318"/>
            </w:pPr>
            <w:r w:rsidRPr="005324E1">
              <w:t>руководитель практики от профильной организации</w:t>
            </w:r>
          </w:p>
        </w:tc>
      </w:tr>
      <w:tr w:rsidR="00915CEB" w:rsidRPr="005324E1" w14:paraId="6D1FB10C" w14:textId="77777777" w:rsidTr="003A6693">
        <w:tc>
          <w:tcPr>
            <w:tcW w:w="3261" w:type="dxa"/>
            <w:gridSpan w:val="2"/>
            <w:tcBorders>
              <w:top w:val="nil"/>
              <w:left w:val="nil"/>
              <w:bottom w:val="single" w:sz="4" w:space="0" w:color="auto"/>
              <w:right w:val="nil"/>
            </w:tcBorders>
          </w:tcPr>
          <w:p w14:paraId="618DF274" w14:textId="77777777" w:rsidR="00915CEB" w:rsidRPr="005324E1" w:rsidRDefault="00915CEB" w:rsidP="003A6693">
            <w:pPr>
              <w:widowControl w:val="0"/>
              <w:autoSpaceDE w:val="0"/>
              <w:autoSpaceDN w:val="0"/>
              <w:adjustRightInd w:val="0"/>
            </w:pPr>
          </w:p>
        </w:tc>
        <w:tc>
          <w:tcPr>
            <w:tcW w:w="284" w:type="dxa"/>
            <w:tcBorders>
              <w:top w:val="nil"/>
              <w:left w:val="nil"/>
              <w:bottom w:val="nil"/>
              <w:right w:val="nil"/>
            </w:tcBorders>
          </w:tcPr>
          <w:p w14:paraId="1D9B27B5" w14:textId="77777777" w:rsidR="00915CEB" w:rsidRPr="005324E1" w:rsidRDefault="00915CEB" w:rsidP="003A6693">
            <w:pPr>
              <w:widowControl w:val="0"/>
              <w:autoSpaceDE w:val="0"/>
              <w:autoSpaceDN w:val="0"/>
              <w:adjustRightInd w:val="0"/>
            </w:pPr>
          </w:p>
        </w:tc>
        <w:tc>
          <w:tcPr>
            <w:tcW w:w="1275" w:type="dxa"/>
            <w:tcBorders>
              <w:top w:val="nil"/>
              <w:left w:val="nil"/>
              <w:bottom w:val="single" w:sz="4" w:space="0" w:color="auto"/>
              <w:right w:val="nil"/>
            </w:tcBorders>
          </w:tcPr>
          <w:p w14:paraId="644EFCE1" w14:textId="77777777" w:rsidR="00915CEB" w:rsidRPr="005324E1" w:rsidRDefault="00915CEB" w:rsidP="003A6693">
            <w:pPr>
              <w:widowControl w:val="0"/>
              <w:autoSpaceDE w:val="0"/>
              <w:autoSpaceDN w:val="0"/>
              <w:adjustRightInd w:val="0"/>
            </w:pPr>
          </w:p>
        </w:tc>
        <w:tc>
          <w:tcPr>
            <w:tcW w:w="284" w:type="dxa"/>
            <w:tcBorders>
              <w:top w:val="nil"/>
              <w:left w:val="nil"/>
              <w:bottom w:val="nil"/>
              <w:right w:val="nil"/>
            </w:tcBorders>
          </w:tcPr>
          <w:p w14:paraId="4548316F" w14:textId="77777777" w:rsidR="00915CEB" w:rsidRPr="005324E1" w:rsidRDefault="00915CEB" w:rsidP="003A6693">
            <w:pPr>
              <w:widowControl w:val="0"/>
              <w:autoSpaceDE w:val="0"/>
              <w:autoSpaceDN w:val="0"/>
              <w:adjustRightInd w:val="0"/>
            </w:pPr>
          </w:p>
        </w:tc>
        <w:tc>
          <w:tcPr>
            <w:tcW w:w="1701" w:type="dxa"/>
            <w:gridSpan w:val="2"/>
            <w:tcBorders>
              <w:top w:val="nil"/>
              <w:left w:val="nil"/>
              <w:bottom w:val="single" w:sz="4" w:space="0" w:color="auto"/>
              <w:right w:val="nil"/>
            </w:tcBorders>
          </w:tcPr>
          <w:p w14:paraId="7D9D462A" w14:textId="77777777" w:rsidR="00915CEB" w:rsidRPr="005324E1" w:rsidRDefault="00915CEB" w:rsidP="003A6693">
            <w:pPr>
              <w:widowControl w:val="0"/>
              <w:autoSpaceDE w:val="0"/>
              <w:autoSpaceDN w:val="0"/>
              <w:adjustRightInd w:val="0"/>
            </w:pPr>
          </w:p>
        </w:tc>
        <w:tc>
          <w:tcPr>
            <w:tcW w:w="283" w:type="dxa"/>
            <w:tcBorders>
              <w:top w:val="nil"/>
              <w:left w:val="nil"/>
              <w:bottom w:val="nil"/>
              <w:right w:val="nil"/>
            </w:tcBorders>
          </w:tcPr>
          <w:p w14:paraId="1599A71B" w14:textId="77777777" w:rsidR="00915CEB" w:rsidRPr="005324E1" w:rsidRDefault="00915CEB" w:rsidP="003A6693">
            <w:pPr>
              <w:widowControl w:val="0"/>
              <w:autoSpaceDE w:val="0"/>
              <w:autoSpaceDN w:val="0"/>
              <w:adjustRightInd w:val="0"/>
            </w:pPr>
          </w:p>
        </w:tc>
        <w:tc>
          <w:tcPr>
            <w:tcW w:w="2835" w:type="dxa"/>
            <w:gridSpan w:val="2"/>
            <w:tcBorders>
              <w:top w:val="nil"/>
              <w:left w:val="nil"/>
              <w:bottom w:val="nil"/>
              <w:right w:val="nil"/>
            </w:tcBorders>
          </w:tcPr>
          <w:p w14:paraId="42AC7560" w14:textId="77777777" w:rsidR="00915CEB" w:rsidRPr="005324E1" w:rsidRDefault="00915CEB" w:rsidP="003A6693">
            <w:pPr>
              <w:widowControl w:val="0"/>
              <w:autoSpaceDE w:val="0"/>
              <w:autoSpaceDN w:val="0"/>
              <w:adjustRightInd w:val="0"/>
            </w:pPr>
            <w:r w:rsidRPr="005324E1">
              <w:t>«___» _________ 20___ г.</w:t>
            </w:r>
          </w:p>
        </w:tc>
      </w:tr>
      <w:tr w:rsidR="00915CEB" w:rsidRPr="005324E1" w14:paraId="22D9CBBE" w14:textId="77777777" w:rsidTr="003A6693">
        <w:trPr>
          <w:trHeight w:val="77"/>
        </w:trPr>
        <w:tc>
          <w:tcPr>
            <w:tcW w:w="3261" w:type="dxa"/>
            <w:gridSpan w:val="2"/>
            <w:tcBorders>
              <w:top w:val="single" w:sz="4" w:space="0" w:color="auto"/>
              <w:left w:val="nil"/>
              <w:bottom w:val="nil"/>
              <w:right w:val="nil"/>
            </w:tcBorders>
          </w:tcPr>
          <w:p w14:paraId="73D81D01" w14:textId="77777777" w:rsidR="00915CEB" w:rsidRPr="005324E1" w:rsidRDefault="00915CEB" w:rsidP="003A6693">
            <w:pPr>
              <w:widowControl w:val="0"/>
              <w:autoSpaceDE w:val="0"/>
              <w:autoSpaceDN w:val="0"/>
              <w:adjustRightInd w:val="0"/>
              <w:jc w:val="center"/>
              <w:rPr>
                <w:sz w:val="16"/>
                <w:szCs w:val="16"/>
              </w:rPr>
            </w:pPr>
            <w:r w:rsidRPr="005324E1">
              <w:rPr>
                <w:sz w:val="16"/>
                <w:szCs w:val="16"/>
              </w:rPr>
              <w:t>(уч. степень, уч. звание, должность)</w:t>
            </w:r>
          </w:p>
        </w:tc>
        <w:tc>
          <w:tcPr>
            <w:tcW w:w="284" w:type="dxa"/>
            <w:tcBorders>
              <w:top w:val="nil"/>
              <w:left w:val="nil"/>
              <w:bottom w:val="nil"/>
              <w:right w:val="nil"/>
            </w:tcBorders>
          </w:tcPr>
          <w:p w14:paraId="44DDB51C" w14:textId="77777777" w:rsidR="00915CEB" w:rsidRPr="005324E1" w:rsidRDefault="00915CEB" w:rsidP="003A6693">
            <w:pPr>
              <w:widowControl w:val="0"/>
              <w:autoSpaceDE w:val="0"/>
              <w:autoSpaceDN w:val="0"/>
              <w:adjustRightInd w:val="0"/>
              <w:rPr>
                <w:sz w:val="16"/>
                <w:szCs w:val="16"/>
              </w:rPr>
            </w:pPr>
          </w:p>
        </w:tc>
        <w:tc>
          <w:tcPr>
            <w:tcW w:w="1275" w:type="dxa"/>
            <w:tcBorders>
              <w:top w:val="nil"/>
              <w:left w:val="nil"/>
              <w:bottom w:val="nil"/>
              <w:right w:val="nil"/>
            </w:tcBorders>
          </w:tcPr>
          <w:p w14:paraId="0879D5DB" w14:textId="77777777" w:rsidR="00915CEB" w:rsidRPr="005324E1" w:rsidRDefault="00915CEB" w:rsidP="003A6693">
            <w:pPr>
              <w:widowControl w:val="0"/>
              <w:autoSpaceDE w:val="0"/>
              <w:autoSpaceDN w:val="0"/>
              <w:adjustRightInd w:val="0"/>
              <w:jc w:val="center"/>
              <w:rPr>
                <w:sz w:val="16"/>
                <w:szCs w:val="16"/>
              </w:rPr>
            </w:pPr>
            <w:r w:rsidRPr="005324E1">
              <w:rPr>
                <w:sz w:val="16"/>
                <w:szCs w:val="16"/>
              </w:rPr>
              <w:t>(подпись)</w:t>
            </w:r>
          </w:p>
        </w:tc>
        <w:tc>
          <w:tcPr>
            <w:tcW w:w="284" w:type="dxa"/>
            <w:tcBorders>
              <w:top w:val="nil"/>
              <w:left w:val="nil"/>
              <w:bottom w:val="nil"/>
              <w:right w:val="nil"/>
            </w:tcBorders>
          </w:tcPr>
          <w:p w14:paraId="450DEE80" w14:textId="77777777" w:rsidR="00915CEB" w:rsidRPr="005324E1" w:rsidRDefault="00915CEB" w:rsidP="003A6693">
            <w:pPr>
              <w:widowControl w:val="0"/>
              <w:autoSpaceDE w:val="0"/>
              <w:autoSpaceDN w:val="0"/>
              <w:adjustRightInd w:val="0"/>
              <w:jc w:val="center"/>
              <w:rPr>
                <w:sz w:val="16"/>
                <w:szCs w:val="16"/>
              </w:rPr>
            </w:pPr>
          </w:p>
        </w:tc>
        <w:tc>
          <w:tcPr>
            <w:tcW w:w="1701" w:type="dxa"/>
            <w:gridSpan w:val="2"/>
            <w:tcBorders>
              <w:top w:val="nil"/>
              <w:left w:val="nil"/>
              <w:bottom w:val="nil"/>
              <w:right w:val="nil"/>
            </w:tcBorders>
          </w:tcPr>
          <w:p w14:paraId="42838A54" w14:textId="77777777" w:rsidR="00915CEB" w:rsidRPr="005324E1" w:rsidRDefault="00915CEB" w:rsidP="003A6693">
            <w:pPr>
              <w:widowControl w:val="0"/>
              <w:autoSpaceDE w:val="0"/>
              <w:autoSpaceDN w:val="0"/>
              <w:adjustRightInd w:val="0"/>
              <w:jc w:val="center"/>
              <w:rPr>
                <w:sz w:val="16"/>
                <w:szCs w:val="16"/>
              </w:rPr>
            </w:pPr>
            <w:r w:rsidRPr="005324E1">
              <w:rPr>
                <w:sz w:val="16"/>
                <w:szCs w:val="16"/>
              </w:rPr>
              <w:t>(И.О. Фамилия)</w:t>
            </w:r>
          </w:p>
        </w:tc>
        <w:tc>
          <w:tcPr>
            <w:tcW w:w="283" w:type="dxa"/>
            <w:tcBorders>
              <w:top w:val="nil"/>
              <w:left w:val="nil"/>
              <w:bottom w:val="nil"/>
              <w:right w:val="nil"/>
            </w:tcBorders>
          </w:tcPr>
          <w:p w14:paraId="4B5E8C96" w14:textId="77777777" w:rsidR="00915CEB" w:rsidRPr="005324E1" w:rsidRDefault="00915CEB" w:rsidP="003A6693">
            <w:pPr>
              <w:widowControl w:val="0"/>
              <w:autoSpaceDE w:val="0"/>
              <w:autoSpaceDN w:val="0"/>
              <w:adjustRightInd w:val="0"/>
              <w:jc w:val="center"/>
              <w:rPr>
                <w:sz w:val="16"/>
                <w:szCs w:val="16"/>
              </w:rPr>
            </w:pPr>
          </w:p>
        </w:tc>
        <w:tc>
          <w:tcPr>
            <w:tcW w:w="2835" w:type="dxa"/>
            <w:gridSpan w:val="2"/>
            <w:tcBorders>
              <w:top w:val="nil"/>
              <w:left w:val="nil"/>
              <w:bottom w:val="nil"/>
              <w:right w:val="nil"/>
            </w:tcBorders>
          </w:tcPr>
          <w:p w14:paraId="054428B1" w14:textId="77777777" w:rsidR="00915CEB" w:rsidRPr="005324E1" w:rsidRDefault="00915CEB" w:rsidP="003A6693">
            <w:pPr>
              <w:widowControl w:val="0"/>
              <w:autoSpaceDE w:val="0"/>
              <w:autoSpaceDN w:val="0"/>
              <w:adjustRightInd w:val="0"/>
              <w:jc w:val="center"/>
              <w:rPr>
                <w:sz w:val="16"/>
                <w:szCs w:val="16"/>
              </w:rPr>
            </w:pPr>
            <w:r w:rsidRPr="005324E1">
              <w:rPr>
                <w:sz w:val="16"/>
                <w:szCs w:val="16"/>
              </w:rPr>
              <w:t>(дата)</w:t>
            </w:r>
          </w:p>
        </w:tc>
      </w:tr>
      <w:tr w:rsidR="00915CEB" w:rsidRPr="005324E1" w14:paraId="37EBA094" w14:textId="77777777" w:rsidTr="003A6693">
        <w:tc>
          <w:tcPr>
            <w:tcW w:w="9923" w:type="dxa"/>
            <w:gridSpan w:val="10"/>
            <w:tcBorders>
              <w:top w:val="nil"/>
              <w:left w:val="nil"/>
              <w:bottom w:val="nil"/>
              <w:right w:val="nil"/>
            </w:tcBorders>
          </w:tcPr>
          <w:p w14:paraId="186A0FC4" w14:textId="77777777" w:rsidR="00915CEB" w:rsidRPr="005324E1" w:rsidRDefault="00915CEB" w:rsidP="003A6693">
            <w:pPr>
              <w:widowControl w:val="0"/>
              <w:autoSpaceDE w:val="0"/>
              <w:autoSpaceDN w:val="0"/>
              <w:adjustRightInd w:val="0"/>
              <w:rPr>
                <w:sz w:val="16"/>
                <w:szCs w:val="16"/>
              </w:rPr>
            </w:pPr>
          </w:p>
        </w:tc>
      </w:tr>
      <w:tr w:rsidR="00915CEB" w:rsidRPr="005324E1" w14:paraId="6702773D" w14:textId="77777777" w:rsidTr="003A6693">
        <w:tc>
          <w:tcPr>
            <w:tcW w:w="9923" w:type="dxa"/>
            <w:gridSpan w:val="10"/>
            <w:tcBorders>
              <w:top w:val="nil"/>
              <w:left w:val="nil"/>
              <w:bottom w:val="nil"/>
              <w:right w:val="nil"/>
            </w:tcBorders>
          </w:tcPr>
          <w:p w14:paraId="657C2774" w14:textId="77777777" w:rsidR="00915CEB" w:rsidRPr="005324E1" w:rsidRDefault="00915CEB" w:rsidP="003A6693">
            <w:pPr>
              <w:widowControl w:val="0"/>
              <w:autoSpaceDE w:val="0"/>
              <w:autoSpaceDN w:val="0"/>
              <w:adjustRightInd w:val="0"/>
              <w:ind w:left="318"/>
            </w:pPr>
            <w:r w:rsidRPr="00675ABE">
              <w:rPr>
                <w:b/>
              </w:rPr>
              <w:t>С рабочим графиком (планом) ознакомлен</w:t>
            </w:r>
            <w:r w:rsidRPr="005324E1">
              <w:t>:</w:t>
            </w:r>
          </w:p>
        </w:tc>
      </w:tr>
      <w:tr w:rsidR="00915CEB" w:rsidRPr="005324E1" w14:paraId="16731A69" w14:textId="77777777" w:rsidTr="003A6693">
        <w:tc>
          <w:tcPr>
            <w:tcW w:w="3261" w:type="dxa"/>
            <w:gridSpan w:val="2"/>
            <w:tcBorders>
              <w:top w:val="nil"/>
              <w:left w:val="nil"/>
              <w:bottom w:val="nil"/>
              <w:right w:val="nil"/>
            </w:tcBorders>
          </w:tcPr>
          <w:p w14:paraId="64A540CA" w14:textId="77777777" w:rsidR="00915CEB" w:rsidRPr="005324E1" w:rsidRDefault="00915CEB" w:rsidP="003A6693">
            <w:pPr>
              <w:widowControl w:val="0"/>
              <w:autoSpaceDE w:val="0"/>
              <w:autoSpaceDN w:val="0"/>
              <w:adjustRightInd w:val="0"/>
              <w:ind w:left="318"/>
            </w:pPr>
            <w:r w:rsidRPr="005324E1">
              <w:t>обучающийся</w:t>
            </w:r>
          </w:p>
        </w:tc>
        <w:tc>
          <w:tcPr>
            <w:tcW w:w="284" w:type="dxa"/>
            <w:tcBorders>
              <w:top w:val="nil"/>
              <w:left w:val="nil"/>
              <w:bottom w:val="nil"/>
              <w:right w:val="nil"/>
            </w:tcBorders>
          </w:tcPr>
          <w:p w14:paraId="32B37939" w14:textId="77777777" w:rsidR="00915CEB" w:rsidRPr="005324E1" w:rsidRDefault="00915CEB" w:rsidP="003A6693">
            <w:pPr>
              <w:widowControl w:val="0"/>
              <w:autoSpaceDE w:val="0"/>
              <w:autoSpaceDN w:val="0"/>
              <w:adjustRightInd w:val="0"/>
            </w:pPr>
          </w:p>
        </w:tc>
        <w:tc>
          <w:tcPr>
            <w:tcW w:w="1275" w:type="dxa"/>
            <w:tcBorders>
              <w:top w:val="nil"/>
              <w:left w:val="nil"/>
              <w:bottom w:val="single" w:sz="4" w:space="0" w:color="auto"/>
              <w:right w:val="nil"/>
            </w:tcBorders>
          </w:tcPr>
          <w:p w14:paraId="2A3E5281" w14:textId="77777777" w:rsidR="00915CEB" w:rsidRPr="005324E1" w:rsidRDefault="00915CEB" w:rsidP="003A6693">
            <w:pPr>
              <w:widowControl w:val="0"/>
              <w:autoSpaceDE w:val="0"/>
              <w:autoSpaceDN w:val="0"/>
              <w:adjustRightInd w:val="0"/>
            </w:pPr>
          </w:p>
        </w:tc>
        <w:tc>
          <w:tcPr>
            <w:tcW w:w="284" w:type="dxa"/>
            <w:tcBorders>
              <w:top w:val="nil"/>
              <w:left w:val="nil"/>
              <w:bottom w:val="nil"/>
              <w:right w:val="nil"/>
            </w:tcBorders>
          </w:tcPr>
          <w:p w14:paraId="33EFEDB0" w14:textId="77777777" w:rsidR="00915CEB" w:rsidRPr="005324E1" w:rsidRDefault="00915CEB" w:rsidP="003A6693">
            <w:pPr>
              <w:widowControl w:val="0"/>
              <w:autoSpaceDE w:val="0"/>
              <w:autoSpaceDN w:val="0"/>
              <w:adjustRightInd w:val="0"/>
            </w:pPr>
          </w:p>
        </w:tc>
        <w:tc>
          <w:tcPr>
            <w:tcW w:w="1701" w:type="dxa"/>
            <w:gridSpan w:val="2"/>
            <w:tcBorders>
              <w:top w:val="nil"/>
              <w:left w:val="nil"/>
              <w:bottom w:val="single" w:sz="4" w:space="0" w:color="auto"/>
              <w:right w:val="nil"/>
            </w:tcBorders>
          </w:tcPr>
          <w:p w14:paraId="167E5614" w14:textId="77777777" w:rsidR="00915CEB" w:rsidRPr="005324E1" w:rsidRDefault="00915CEB" w:rsidP="003A6693">
            <w:pPr>
              <w:widowControl w:val="0"/>
              <w:autoSpaceDE w:val="0"/>
              <w:autoSpaceDN w:val="0"/>
              <w:adjustRightInd w:val="0"/>
            </w:pPr>
          </w:p>
        </w:tc>
        <w:tc>
          <w:tcPr>
            <w:tcW w:w="283" w:type="dxa"/>
            <w:tcBorders>
              <w:top w:val="nil"/>
              <w:left w:val="nil"/>
              <w:bottom w:val="nil"/>
              <w:right w:val="nil"/>
            </w:tcBorders>
          </w:tcPr>
          <w:p w14:paraId="07B8E847" w14:textId="77777777" w:rsidR="00915CEB" w:rsidRPr="005324E1" w:rsidRDefault="00915CEB" w:rsidP="003A6693">
            <w:pPr>
              <w:widowControl w:val="0"/>
              <w:autoSpaceDE w:val="0"/>
              <w:autoSpaceDN w:val="0"/>
              <w:adjustRightInd w:val="0"/>
            </w:pPr>
          </w:p>
        </w:tc>
        <w:tc>
          <w:tcPr>
            <w:tcW w:w="2835" w:type="dxa"/>
            <w:gridSpan w:val="2"/>
            <w:tcBorders>
              <w:top w:val="nil"/>
              <w:left w:val="nil"/>
              <w:bottom w:val="nil"/>
              <w:right w:val="nil"/>
            </w:tcBorders>
          </w:tcPr>
          <w:p w14:paraId="5BB3A94F" w14:textId="77777777" w:rsidR="00915CEB" w:rsidRPr="005324E1" w:rsidRDefault="00915CEB" w:rsidP="003A6693">
            <w:pPr>
              <w:widowControl w:val="0"/>
              <w:autoSpaceDE w:val="0"/>
              <w:autoSpaceDN w:val="0"/>
              <w:adjustRightInd w:val="0"/>
            </w:pPr>
            <w:r w:rsidRPr="005324E1">
              <w:t>«___» _________ 20___ г.</w:t>
            </w:r>
          </w:p>
        </w:tc>
      </w:tr>
      <w:tr w:rsidR="00915CEB" w:rsidRPr="005324E1" w14:paraId="09281913" w14:textId="77777777" w:rsidTr="003A6693">
        <w:trPr>
          <w:trHeight w:val="77"/>
        </w:trPr>
        <w:tc>
          <w:tcPr>
            <w:tcW w:w="3261" w:type="dxa"/>
            <w:gridSpan w:val="2"/>
            <w:tcBorders>
              <w:top w:val="nil"/>
              <w:left w:val="nil"/>
              <w:bottom w:val="nil"/>
              <w:right w:val="nil"/>
            </w:tcBorders>
          </w:tcPr>
          <w:p w14:paraId="58C8F866" w14:textId="77777777" w:rsidR="00915CEB" w:rsidRPr="005324E1" w:rsidRDefault="00915CEB" w:rsidP="003A6693">
            <w:pPr>
              <w:widowControl w:val="0"/>
              <w:autoSpaceDE w:val="0"/>
              <w:autoSpaceDN w:val="0"/>
              <w:adjustRightInd w:val="0"/>
              <w:jc w:val="center"/>
              <w:rPr>
                <w:sz w:val="16"/>
                <w:szCs w:val="16"/>
              </w:rPr>
            </w:pPr>
          </w:p>
        </w:tc>
        <w:tc>
          <w:tcPr>
            <w:tcW w:w="284" w:type="dxa"/>
            <w:tcBorders>
              <w:top w:val="nil"/>
              <w:left w:val="nil"/>
              <w:bottom w:val="nil"/>
              <w:right w:val="nil"/>
            </w:tcBorders>
          </w:tcPr>
          <w:p w14:paraId="30EE3B1F" w14:textId="77777777" w:rsidR="00915CEB" w:rsidRPr="005324E1" w:rsidRDefault="00915CEB" w:rsidP="003A6693">
            <w:pPr>
              <w:widowControl w:val="0"/>
              <w:autoSpaceDE w:val="0"/>
              <w:autoSpaceDN w:val="0"/>
              <w:adjustRightInd w:val="0"/>
              <w:rPr>
                <w:sz w:val="16"/>
                <w:szCs w:val="16"/>
              </w:rPr>
            </w:pPr>
          </w:p>
        </w:tc>
        <w:tc>
          <w:tcPr>
            <w:tcW w:w="1275" w:type="dxa"/>
            <w:tcBorders>
              <w:top w:val="nil"/>
              <w:left w:val="nil"/>
              <w:bottom w:val="nil"/>
              <w:right w:val="nil"/>
            </w:tcBorders>
          </w:tcPr>
          <w:p w14:paraId="3E5ED47A" w14:textId="77777777" w:rsidR="00915CEB" w:rsidRPr="005324E1" w:rsidRDefault="00915CEB" w:rsidP="003A6693">
            <w:pPr>
              <w:widowControl w:val="0"/>
              <w:autoSpaceDE w:val="0"/>
              <w:autoSpaceDN w:val="0"/>
              <w:adjustRightInd w:val="0"/>
              <w:jc w:val="center"/>
              <w:rPr>
                <w:sz w:val="16"/>
                <w:szCs w:val="16"/>
              </w:rPr>
            </w:pPr>
            <w:r w:rsidRPr="005324E1">
              <w:rPr>
                <w:sz w:val="16"/>
                <w:szCs w:val="16"/>
              </w:rPr>
              <w:t>(подпись)</w:t>
            </w:r>
          </w:p>
        </w:tc>
        <w:tc>
          <w:tcPr>
            <w:tcW w:w="284" w:type="dxa"/>
            <w:tcBorders>
              <w:top w:val="nil"/>
              <w:left w:val="nil"/>
              <w:bottom w:val="nil"/>
              <w:right w:val="nil"/>
            </w:tcBorders>
          </w:tcPr>
          <w:p w14:paraId="570A1958" w14:textId="77777777" w:rsidR="00915CEB" w:rsidRPr="005324E1" w:rsidRDefault="00915CEB" w:rsidP="003A6693">
            <w:pPr>
              <w:widowControl w:val="0"/>
              <w:autoSpaceDE w:val="0"/>
              <w:autoSpaceDN w:val="0"/>
              <w:adjustRightInd w:val="0"/>
              <w:jc w:val="center"/>
              <w:rPr>
                <w:sz w:val="16"/>
                <w:szCs w:val="16"/>
              </w:rPr>
            </w:pPr>
          </w:p>
        </w:tc>
        <w:tc>
          <w:tcPr>
            <w:tcW w:w="1701" w:type="dxa"/>
            <w:gridSpan w:val="2"/>
            <w:tcBorders>
              <w:top w:val="nil"/>
              <w:left w:val="nil"/>
              <w:bottom w:val="nil"/>
              <w:right w:val="nil"/>
            </w:tcBorders>
          </w:tcPr>
          <w:p w14:paraId="397B3AAF" w14:textId="77777777" w:rsidR="00915CEB" w:rsidRPr="005324E1" w:rsidRDefault="00915CEB" w:rsidP="003A6693">
            <w:pPr>
              <w:widowControl w:val="0"/>
              <w:autoSpaceDE w:val="0"/>
              <w:autoSpaceDN w:val="0"/>
              <w:adjustRightInd w:val="0"/>
              <w:jc w:val="center"/>
              <w:rPr>
                <w:sz w:val="16"/>
                <w:szCs w:val="16"/>
              </w:rPr>
            </w:pPr>
            <w:r w:rsidRPr="005324E1">
              <w:rPr>
                <w:sz w:val="16"/>
                <w:szCs w:val="16"/>
              </w:rPr>
              <w:t>(И.О. Фамилия)</w:t>
            </w:r>
          </w:p>
        </w:tc>
        <w:tc>
          <w:tcPr>
            <w:tcW w:w="283" w:type="dxa"/>
            <w:tcBorders>
              <w:top w:val="nil"/>
              <w:left w:val="nil"/>
              <w:bottom w:val="nil"/>
              <w:right w:val="nil"/>
            </w:tcBorders>
          </w:tcPr>
          <w:p w14:paraId="47870CC3" w14:textId="77777777" w:rsidR="00915CEB" w:rsidRPr="005324E1" w:rsidRDefault="00915CEB" w:rsidP="003A6693">
            <w:pPr>
              <w:widowControl w:val="0"/>
              <w:autoSpaceDE w:val="0"/>
              <w:autoSpaceDN w:val="0"/>
              <w:adjustRightInd w:val="0"/>
              <w:jc w:val="center"/>
              <w:rPr>
                <w:sz w:val="16"/>
                <w:szCs w:val="16"/>
              </w:rPr>
            </w:pPr>
          </w:p>
        </w:tc>
        <w:tc>
          <w:tcPr>
            <w:tcW w:w="2835" w:type="dxa"/>
            <w:gridSpan w:val="2"/>
            <w:tcBorders>
              <w:top w:val="nil"/>
              <w:left w:val="nil"/>
              <w:bottom w:val="nil"/>
              <w:right w:val="nil"/>
            </w:tcBorders>
          </w:tcPr>
          <w:p w14:paraId="23016FBB" w14:textId="77777777" w:rsidR="00915CEB" w:rsidRPr="005324E1" w:rsidRDefault="00915CEB" w:rsidP="003A6693">
            <w:pPr>
              <w:widowControl w:val="0"/>
              <w:autoSpaceDE w:val="0"/>
              <w:autoSpaceDN w:val="0"/>
              <w:adjustRightInd w:val="0"/>
              <w:jc w:val="center"/>
              <w:rPr>
                <w:sz w:val="16"/>
                <w:szCs w:val="16"/>
              </w:rPr>
            </w:pPr>
            <w:r w:rsidRPr="005324E1">
              <w:rPr>
                <w:sz w:val="16"/>
                <w:szCs w:val="16"/>
              </w:rPr>
              <w:t>(дата)</w:t>
            </w:r>
          </w:p>
        </w:tc>
      </w:tr>
    </w:tbl>
    <w:p w14:paraId="6256B3F5" w14:textId="77777777" w:rsidR="00915CEB" w:rsidRDefault="00915CEB" w:rsidP="00915CEB">
      <w:pPr>
        <w:spacing w:line="312" w:lineRule="auto"/>
        <w:jc w:val="center"/>
        <w:rPr>
          <w:rFonts w:ascii="Verdana" w:hAnsi="Verdana"/>
          <w:sz w:val="21"/>
          <w:szCs w:val="21"/>
        </w:rPr>
      </w:pPr>
    </w:p>
    <w:p w14:paraId="3342B7D7" w14:textId="77777777" w:rsidR="00915CEB" w:rsidRDefault="00915CEB" w:rsidP="00915CEB">
      <w:pPr>
        <w:widowControl w:val="0"/>
        <w:ind w:firstLine="400"/>
        <w:jc w:val="right"/>
        <w:rPr>
          <w:bCs/>
          <w:i/>
          <w:iCs/>
          <w:sz w:val="28"/>
          <w:szCs w:val="28"/>
        </w:rPr>
      </w:pPr>
    </w:p>
    <w:p w14:paraId="43DACBAC" w14:textId="77777777" w:rsidR="00B41440" w:rsidRPr="00B41440" w:rsidRDefault="00B41440" w:rsidP="00B41440">
      <w:pPr>
        <w:widowControl w:val="0"/>
        <w:ind w:firstLine="426"/>
        <w:jc w:val="right"/>
        <w:rPr>
          <w:bCs/>
          <w:i/>
          <w:color w:val="FF0000"/>
          <w:sz w:val="28"/>
          <w:szCs w:val="28"/>
        </w:rPr>
      </w:pPr>
    </w:p>
    <w:p w14:paraId="101F0339" w14:textId="77777777" w:rsidR="00B41440" w:rsidRDefault="00B41440" w:rsidP="00BA7F2C">
      <w:pPr>
        <w:widowControl w:val="0"/>
        <w:ind w:firstLine="426"/>
        <w:jc w:val="right"/>
        <w:rPr>
          <w:bCs/>
          <w:i/>
          <w:color w:val="FF0000"/>
          <w:sz w:val="28"/>
          <w:szCs w:val="28"/>
        </w:rPr>
      </w:pPr>
    </w:p>
    <w:p w14:paraId="430AE5E2" w14:textId="77777777" w:rsidR="00B41440" w:rsidRDefault="00B41440" w:rsidP="00BA7F2C">
      <w:pPr>
        <w:widowControl w:val="0"/>
        <w:ind w:firstLine="426"/>
        <w:jc w:val="right"/>
        <w:rPr>
          <w:bCs/>
          <w:i/>
          <w:color w:val="FF0000"/>
          <w:sz w:val="28"/>
          <w:szCs w:val="28"/>
        </w:rPr>
      </w:pPr>
    </w:p>
    <w:p w14:paraId="74065651" w14:textId="77777777" w:rsidR="00B41440" w:rsidRDefault="00B41440" w:rsidP="00BA7F2C">
      <w:pPr>
        <w:widowControl w:val="0"/>
        <w:ind w:firstLine="426"/>
        <w:jc w:val="right"/>
        <w:rPr>
          <w:bCs/>
          <w:i/>
          <w:color w:val="FF0000"/>
          <w:sz w:val="28"/>
          <w:szCs w:val="28"/>
        </w:rPr>
      </w:pPr>
    </w:p>
    <w:p w14:paraId="1A8C41BB" w14:textId="77777777" w:rsidR="00B41440" w:rsidRDefault="00B41440" w:rsidP="00BA7F2C">
      <w:pPr>
        <w:widowControl w:val="0"/>
        <w:ind w:firstLine="426"/>
        <w:jc w:val="right"/>
        <w:rPr>
          <w:bCs/>
          <w:i/>
          <w:color w:val="FF0000"/>
          <w:sz w:val="28"/>
          <w:szCs w:val="28"/>
        </w:rPr>
      </w:pPr>
    </w:p>
    <w:p w14:paraId="676B6C76" w14:textId="77777777" w:rsidR="00B41440" w:rsidRDefault="00B41440" w:rsidP="00BA7F2C">
      <w:pPr>
        <w:widowControl w:val="0"/>
        <w:ind w:firstLine="426"/>
        <w:jc w:val="right"/>
        <w:rPr>
          <w:bCs/>
          <w:i/>
          <w:color w:val="FF0000"/>
          <w:sz w:val="28"/>
          <w:szCs w:val="28"/>
        </w:rPr>
      </w:pPr>
    </w:p>
    <w:p w14:paraId="5E5C38D4" w14:textId="77777777" w:rsidR="00915CEB" w:rsidRDefault="00915CEB" w:rsidP="00BA7F2C">
      <w:pPr>
        <w:widowControl w:val="0"/>
        <w:ind w:firstLine="426"/>
        <w:jc w:val="right"/>
        <w:rPr>
          <w:b/>
          <w:bCs/>
          <w:iCs/>
          <w:sz w:val="28"/>
          <w:szCs w:val="28"/>
        </w:rPr>
      </w:pPr>
    </w:p>
    <w:p w14:paraId="129BE76D" w14:textId="77777777" w:rsidR="00915CEB" w:rsidRDefault="00915CEB" w:rsidP="00BA7F2C">
      <w:pPr>
        <w:widowControl w:val="0"/>
        <w:ind w:firstLine="426"/>
        <w:jc w:val="right"/>
        <w:rPr>
          <w:b/>
          <w:bCs/>
          <w:iCs/>
          <w:sz w:val="28"/>
          <w:szCs w:val="28"/>
        </w:rPr>
      </w:pPr>
    </w:p>
    <w:p w14:paraId="3053946C" w14:textId="77777777" w:rsidR="0040699D" w:rsidRDefault="0040699D" w:rsidP="00BA7F2C">
      <w:pPr>
        <w:widowControl w:val="0"/>
        <w:ind w:firstLine="426"/>
        <w:jc w:val="right"/>
        <w:rPr>
          <w:b/>
          <w:bCs/>
          <w:iCs/>
          <w:sz w:val="28"/>
          <w:szCs w:val="28"/>
        </w:rPr>
      </w:pPr>
    </w:p>
    <w:p w14:paraId="51DB915B" w14:textId="77777777" w:rsidR="0040699D" w:rsidRDefault="0040699D" w:rsidP="00BA7F2C">
      <w:pPr>
        <w:widowControl w:val="0"/>
        <w:ind w:firstLine="426"/>
        <w:jc w:val="right"/>
        <w:rPr>
          <w:b/>
          <w:bCs/>
          <w:iCs/>
          <w:sz w:val="28"/>
          <w:szCs w:val="28"/>
        </w:rPr>
      </w:pPr>
    </w:p>
    <w:p w14:paraId="168862A4" w14:textId="1171B28D" w:rsidR="00B41440" w:rsidRPr="00B41440" w:rsidRDefault="00B41440" w:rsidP="00BA7F2C">
      <w:pPr>
        <w:widowControl w:val="0"/>
        <w:ind w:firstLine="426"/>
        <w:jc w:val="right"/>
        <w:rPr>
          <w:bCs/>
          <w:iCs/>
          <w:sz w:val="28"/>
          <w:szCs w:val="28"/>
        </w:rPr>
      </w:pPr>
      <w:r w:rsidRPr="00B41440">
        <w:rPr>
          <w:b/>
          <w:bCs/>
          <w:iCs/>
          <w:sz w:val="28"/>
          <w:szCs w:val="28"/>
        </w:rPr>
        <w:lastRenderedPageBreak/>
        <w:t>Приложение № 3</w:t>
      </w:r>
    </w:p>
    <w:p w14:paraId="2654B7D5" w14:textId="1F2CD8DD" w:rsidR="00BA7F2C" w:rsidRPr="00EA224E" w:rsidRDefault="00BA7F2C" w:rsidP="00BA7F2C">
      <w:pPr>
        <w:widowControl w:val="0"/>
        <w:ind w:firstLine="426"/>
        <w:jc w:val="right"/>
        <w:rPr>
          <w:bCs/>
          <w:color w:val="FF0000"/>
          <w:sz w:val="28"/>
          <w:szCs w:val="28"/>
        </w:rPr>
      </w:pPr>
      <w:r w:rsidRPr="00EA224E">
        <w:rPr>
          <w:bCs/>
          <w:i/>
          <w:color w:val="FF0000"/>
          <w:sz w:val="28"/>
          <w:szCs w:val="28"/>
        </w:rPr>
        <w:t xml:space="preserve">Образец титульного листа Отчета </w:t>
      </w:r>
      <w:r w:rsidRPr="00EA224E">
        <w:rPr>
          <w:bCs/>
          <w:color w:val="FF0000"/>
          <w:sz w:val="28"/>
          <w:szCs w:val="28"/>
        </w:rPr>
        <w:t xml:space="preserve"> </w:t>
      </w:r>
    </w:p>
    <w:p w14:paraId="1B1D3E1F" w14:textId="77777777" w:rsidR="00BA7F2C" w:rsidRPr="002759CD" w:rsidRDefault="00BA7F2C" w:rsidP="00BA7F2C">
      <w:pPr>
        <w:widowControl w:val="0"/>
        <w:ind w:firstLine="426"/>
        <w:rPr>
          <w:b/>
          <w:sz w:val="28"/>
          <w:szCs w:val="28"/>
        </w:rPr>
      </w:pPr>
    </w:p>
    <w:p w14:paraId="4BE4F9A3" w14:textId="77777777" w:rsidR="00BA7F2C" w:rsidRPr="0008128B" w:rsidRDefault="00BA7F2C" w:rsidP="00BA7F2C">
      <w:pPr>
        <w:autoSpaceDE w:val="0"/>
        <w:autoSpaceDN w:val="0"/>
        <w:ind w:left="567" w:right="142"/>
        <w:jc w:val="center"/>
        <w:rPr>
          <w:bCs/>
        </w:rPr>
      </w:pPr>
      <w:r w:rsidRPr="0008128B">
        <w:rPr>
          <w:bCs/>
        </w:rPr>
        <w:t>МИНОБРНАУКИ  РОССИИ</w:t>
      </w:r>
    </w:p>
    <w:p w14:paraId="2A49BBE8" w14:textId="77777777" w:rsidR="00BA7F2C" w:rsidRPr="0008128B" w:rsidRDefault="00BA7F2C" w:rsidP="00BA7F2C">
      <w:pPr>
        <w:rPr>
          <w:b/>
          <w:bCs/>
        </w:rPr>
      </w:pPr>
    </w:p>
    <w:p w14:paraId="69BA7704" w14:textId="77777777" w:rsidR="00BA7F2C" w:rsidRPr="0008128B" w:rsidRDefault="00BA7F2C" w:rsidP="00BA7F2C">
      <w:pPr>
        <w:ind w:left="567" w:right="142"/>
        <w:jc w:val="center"/>
        <w:rPr>
          <w:b/>
          <w:lang w:val="en-US"/>
        </w:rPr>
      </w:pPr>
      <w:r w:rsidRPr="00333DDC">
        <w:rPr>
          <w:noProof/>
        </w:rPr>
        <w:drawing>
          <wp:inline distT="0" distB="0" distL="0" distR="0" wp14:anchorId="426B24E1" wp14:editId="23729373">
            <wp:extent cx="516890" cy="5168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16890" cy="516890"/>
                    </a:xfrm>
                    <a:prstGeom prst="rect">
                      <a:avLst/>
                    </a:prstGeom>
                    <a:noFill/>
                    <a:ln>
                      <a:noFill/>
                    </a:ln>
                  </pic:spPr>
                </pic:pic>
              </a:graphicData>
            </a:graphic>
          </wp:inline>
        </w:drawing>
      </w:r>
    </w:p>
    <w:p w14:paraId="3174B616" w14:textId="77777777" w:rsidR="00BA7F2C" w:rsidRPr="0008128B" w:rsidRDefault="00BA7F2C" w:rsidP="00BA7F2C">
      <w:pPr>
        <w:ind w:left="567" w:right="142"/>
        <w:jc w:val="center"/>
        <w:rPr>
          <w:b/>
          <w:lang w:val="en-US"/>
        </w:rPr>
      </w:pPr>
    </w:p>
    <w:p w14:paraId="657A3777" w14:textId="77777777" w:rsidR="00BA7F2C" w:rsidRDefault="00BA7F2C" w:rsidP="00BA7F2C">
      <w:pPr>
        <w:ind w:left="567" w:right="142"/>
        <w:jc w:val="center"/>
      </w:pPr>
      <w:r w:rsidRPr="0008128B">
        <w:t xml:space="preserve">Федеральное государственное бюджетное образовательное учреждение </w:t>
      </w:r>
    </w:p>
    <w:p w14:paraId="1CAEC964" w14:textId="77777777" w:rsidR="00BA7F2C" w:rsidRPr="0008128B" w:rsidRDefault="00BA7F2C" w:rsidP="00BA7F2C">
      <w:pPr>
        <w:ind w:left="567" w:right="142"/>
        <w:jc w:val="center"/>
      </w:pPr>
      <w:r w:rsidRPr="0008128B">
        <w:t>высшего образования</w:t>
      </w:r>
    </w:p>
    <w:p w14:paraId="7870D026" w14:textId="77777777" w:rsidR="00BA7F2C" w:rsidRDefault="00BA7F2C" w:rsidP="00BA7F2C">
      <w:pPr>
        <w:keepNext/>
        <w:spacing w:before="240" w:after="60"/>
        <w:ind w:left="567" w:right="142"/>
        <w:jc w:val="center"/>
        <w:outlineLvl w:val="0"/>
        <w:rPr>
          <w:bCs/>
          <w:kern w:val="32"/>
        </w:rPr>
      </w:pPr>
      <w:r w:rsidRPr="0008128B">
        <w:rPr>
          <w:bCs/>
          <w:kern w:val="32"/>
        </w:rPr>
        <w:t>«Российский государственный гуманитарный университет»</w:t>
      </w:r>
    </w:p>
    <w:p w14:paraId="1AEE454E" w14:textId="77777777" w:rsidR="00BA7F2C" w:rsidRPr="0008128B" w:rsidRDefault="00BA7F2C" w:rsidP="00BA7F2C">
      <w:pPr>
        <w:keepNext/>
        <w:spacing w:before="240" w:after="60"/>
        <w:ind w:left="567" w:right="142"/>
        <w:jc w:val="center"/>
        <w:outlineLvl w:val="0"/>
        <w:rPr>
          <w:bCs/>
          <w:kern w:val="32"/>
        </w:rPr>
      </w:pPr>
      <w:r w:rsidRPr="0008128B">
        <w:rPr>
          <w:bCs/>
          <w:kern w:val="32"/>
        </w:rPr>
        <w:t>(</w:t>
      </w:r>
      <w:r>
        <w:rPr>
          <w:bCs/>
          <w:kern w:val="32"/>
        </w:rPr>
        <w:t>ФГБОУ ВО «</w:t>
      </w:r>
      <w:r w:rsidRPr="0008128B">
        <w:rPr>
          <w:bCs/>
          <w:kern w:val="32"/>
        </w:rPr>
        <w:t>РГГУ</w:t>
      </w:r>
      <w:r>
        <w:rPr>
          <w:bCs/>
          <w:kern w:val="32"/>
        </w:rPr>
        <w:t>»</w:t>
      </w:r>
      <w:r w:rsidRPr="0008128B">
        <w:rPr>
          <w:bCs/>
          <w:kern w:val="32"/>
        </w:rPr>
        <w:t>)</w:t>
      </w:r>
    </w:p>
    <w:p w14:paraId="41E592C8" w14:textId="77777777" w:rsidR="00BA7F2C" w:rsidRPr="0008128B" w:rsidRDefault="00BA7F2C" w:rsidP="00BA7F2C">
      <w:pPr>
        <w:jc w:val="center"/>
      </w:pPr>
    </w:p>
    <w:p w14:paraId="1F3CED82" w14:textId="77777777" w:rsidR="00BA7F2C" w:rsidRPr="006F2EFD" w:rsidRDefault="00BA7F2C" w:rsidP="00BA7F2C">
      <w:pPr>
        <w:spacing w:line="360" w:lineRule="auto"/>
        <w:jc w:val="center"/>
      </w:pPr>
      <w:r w:rsidRPr="006F2EFD">
        <w:t xml:space="preserve">ИНСТИТУТ </w:t>
      </w:r>
      <w:r>
        <w:t>МАССМЕДИА И РЕКЛАМЫ</w:t>
      </w:r>
    </w:p>
    <w:p w14:paraId="7F704873" w14:textId="77777777" w:rsidR="00BA7F2C" w:rsidRPr="006F2EFD" w:rsidRDefault="00BA7F2C" w:rsidP="00BA7F2C">
      <w:pPr>
        <w:spacing w:line="360" w:lineRule="auto"/>
        <w:jc w:val="center"/>
      </w:pPr>
      <w:r w:rsidRPr="006F2EFD">
        <w:t xml:space="preserve">ФАКУЛЬТЕТ </w:t>
      </w:r>
      <w:r>
        <w:t>РЕКЛАМЫ И СВЯЗЕЙ С ОБЩЕСТВЕННОСТЬЮ</w:t>
      </w:r>
    </w:p>
    <w:p w14:paraId="119854C6" w14:textId="3629384D" w:rsidR="00BA7F2C" w:rsidRPr="006F2EFD" w:rsidRDefault="00BA7F2C" w:rsidP="00BA7F2C">
      <w:pPr>
        <w:spacing w:line="360" w:lineRule="auto"/>
        <w:jc w:val="center"/>
      </w:pPr>
      <w:r w:rsidRPr="006F2EFD">
        <w:t xml:space="preserve">КАФЕДРА </w:t>
      </w:r>
      <w:r w:rsidR="0011111B">
        <w:t>МЕДИАКОММУНИКАЦИЙ</w:t>
      </w:r>
    </w:p>
    <w:p w14:paraId="1BF8E01C" w14:textId="77777777" w:rsidR="00BA7F2C" w:rsidRDefault="00BA7F2C" w:rsidP="00BA7F2C">
      <w:pPr>
        <w:jc w:val="center"/>
      </w:pPr>
    </w:p>
    <w:p w14:paraId="35BA6425" w14:textId="77777777" w:rsidR="00BA7F2C" w:rsidRDefault="00BA7F2C" w:rsidP="00BA7F2C">
      <w:pPr>
        <w:jc w:val="center"/>
      </w:pPr>
    </w:p>
    <w:p w14:paraId="4AA0AE57" w14:textId="77777777" w:rsidR="00BA7F2C" w:rsidRDefault="00BA7F2C" w:rsidP="00BA7F2C">
      <w:pPr>
        <w:jc w:val="center"/>
      </w:pPr>
    </w:p>
    <w:p w14:paraId="78CE6B32" w14:textId="55BD4A67" w:rsidR="00A12BF9" w:rsidRDefault="00A12BF9" w:rsidP="00A12BF9">
      <w:pPr>
        <w:spacing w:line="360" w:lineRule="auto"/>
        <w:jc w:val="center"/>
        <w:rPr>
          <w:sz w:val="28"/>
          <w:szCs w:val="28"/>
          <w:lang w:val="fr-FR"/>
        </w:rPr>
      </w:pPr>
      <w:r w:rsidRPr="00A12BF9">
        <w:rPr>
          <w:sz w:val="28"/>
          <w:szCs w:val="28"/>
          <w:lang w:val="fr-FR"/>
        </w:rPr>
        <w:t>Отчёт о прохождении практики</w:t>
      </w:r>
    </w:p>
    <w:p w14:paraId="59DC452E" w14:textId="77777777" w:rsidR="00B41440" w:rsidRPr="00A12BF9" w:rsidRDefault="00B41440" w:rsidP="00A12BF9">
      <w:pPr>
        <w:spacing w:line="360" w:lineRule="auto"/>
        <w:jc w:val="center"/>
        <w:rPr>
          <w:sz w:val="28"/>
          <w:szCs w:val="28"/>
          <w:lang w:val="fr-FR"/>
        </w:rPr>
      </w:pPr>
    </w:p>
    <w:p w14:paraId="21F358F3" w14:textId="77777777" w:rsidR="00A12BF9" w:rsidRPr="00A12BF9" w:rsidRDefault="00A12BF9" w:rsidP="00A12BF9">
      <w:pPr>
        <w:spacing w:line="360" w:lineRule="auto"/>
        <w:jc w:val="center"/>
        <w:rPr>
          <w:sz w:val="28"/>
          <w:szCs w:val="28"/>
        </w:rPr>
      </w:pPr>
      <w:r w:rsidRPr="00A12BF9">
        <w:rPr>
          <w:sz w:val="28"/>
          <w:szCs w:val="28"/>
        </w:rPr>
        <w:t>Производственная практика</w:t>
      </w:r>
    </w:p>
    <w:p w14:paraId="7D5CB69A" w14:textId="67CA6395" w:rsidR="00BA7F2C" w:rsidRDefault="00557208" w:rsidP="00A12BF9">
      <w:pPr>
        <w:jc w:val="center"/>
        <w:rPr>
          <w:b/>
          <w:bCs/>
          <w:sz w:val="28"/>
          <w:szCs w:val="28"/>
        </w:rPr>
      </w:pPr>
      <w:r>
        <w:rPr>
          <w:b/>
          <w:bCs/>
          <w:sz w:val="28"/>
          <w:szCs w:val="28"/>
        </w:rPr>
        <w:t xml:space="preserve">ТЕХНОЛОГИЧЕСКАЯ </w:t>
      </w:r>
      <w:r w:rsidR="00A12BF9">
        <w:rPr>
          <w:b/>
          <w:bCs/>
          <w:sz w:val="28"/>
          <w:szCs w:val="28"/>
        </w:rPr>
        <w:t>ПРАКТИКА</w:t>
      </w:r>
    </w:p>
    <w:p w14:paraId="44813D50" w14:textId="77777777" w:rsidR="00A12BF9" w:rsidRPr="0008128B" w:rsidRDefault="00A12BF9" w:rsidP="00A12BF9">
      <w:pPr>
        <w:jc w:val="center"/>
      </w:pPr>
    </w:p>
    <w:p w14:paraId="68D63452" w14:textId="74A1B594" w:rsidR="00BA7F2C" w:rsidRPr="006F2EFD" w:rsidRDefault="00BA7F2C" w:rsidP="00BA7F2C">
      <w:pPr>
        <w:jc w:val="center"/>
        <w:rPr>
          <w:b/>
        </w:rPr>
      </w:pPr>
      <w:r w:rsidRPr="006F2EFD">
        <w:rPr>
          <w:b/>
        </w:rPr>
        <w:t xml:space="preserve">Направление </w:t>
      </w:r>
      <w:r w:rsidR="00B41440">
        <w:rPr>
          <w:b/>
        </w:rPr>
        <w:t>подготовки</w:t>
      </w:r>
      <w:r w:rsidRPr="006F2EFD">
        <w:rPr>
          <w:b/>
        </w:rPr>
        <w:t xml:space="preserve">: </w:t>
      </w:r>
    </w:p>
    <w:p w14:paraId="7CA209B9" w14:textId="1866D009" w:rsidR="00BA7F2C" w:rsidRPr="006F2EFD" w:rsidRDefault="00557208" w:rsidP="00BA7F2C">
      <w:pPr>
        <w:jc w:val="center"/>
        <w:rPr>
          <w:bCs/>
        </w:rPr>
      </w:pPr>
      <w:r>
        <w:t>42.04.05</w:t>
      </w:r>
      <w:r w:rsidR="00BA7F2C" w:rsidRPr="000D035D">
        <w:t xml:space="preserve"> </w:t>
      </w:r>
      <w:r>
        <w:t>МЕДИАКОММУНИКАЦИИ</w:t>
      </w:r>
      <w:r w:rsidR="00BA7F2C" w:rsidRPr="006F2EFD">
        <w:rPr>
          <w:bCs/>
        </w:rPr>
        <w:t>,</w:t>
      </w:r>
    </w:p>
    <w:p w14:paraId="6F5BF989" w14:textId="47B681A4" w:rsidR="00BA7F2C" w:rsidRPr="00A12BF9" w:rsidRDefault="00BA7F2C" w:rsidP="00BA7F2C">
      <w:pPr>
        <w:jc w:val="center"/>
        <w:rPr>
          <w:bCs/>
        </w:rPr>
      </w:pPr>
      <w:r w:rsidRPr="006F2EFD">
        <w:t xml:space="preserve">направленность: </w:t>
      </w:r>
      <w:r w:rsidRPr="006F2EFD">
        <w:rPr>
          <w:bCs/>
        </w:rPr>
        <w:t>«</w:t>
      </w:r>
      <w:r w:rsidR="00557208" w:rsidRPr="003078CA">
        <w:rPr>
          <w:b/>
          <w:sz w:val="22"/>
          <w:szCs w:val="22"/>
        </w:rPr>
        <w:t xml:space="preserve">Инновационный медиаменеджмент и </w:t>
      </w:r>
      <w:proofErr w:type="spellStart"/>
      <w:r w:rsidR="00557208" w:rsidRPr="003078CA">
        <w:rPr>
          <w:b/>
          <w:sz w:val="22"/>
          <w:szCs w:val="22"/>
        </w:rPr>
        <w:t>медиапродюсирование</w:t>
      </w:r>
      <w:proofErr w:type="spellEnd"/>
      <w:r w:rsidRPr="00A12BF9">
        <w:rPr>
          <w:bCs/>
        </w:rPr>
        <w:t>»</w:t>
      </w:r>
    </w:p>
    <w:p w14:paraId="11F04C99" w14:textId="77777777" w:rsidR="00B41440" w:rsidRPr="00B41440" w:rsidRDefault="00B41440" w:rsidP="00B41440">
      <w:pPr>
        <w:jc w:val="center"/>
        <w:rPr>
          <w:lang w:val="fr-FR"/>
        </w:rPr>
      </w:pPr>
      <w:r w:rsidRPr="00B41440">
        <w:rPr>
          <w:b/>
        </w:rPr>
        <w:t>Уровень высшего образования</w:t>
      </w:r>
      <w:r w:rsidRPr="00B41440">
        <w:rPr>
          <w:lang w:val="fr-FR"/>
        </w:rPr>
        <w:t>: МАГИСТР</w:t>
      </w:r>
      <w:r w:rsidRPr="00B41440">
        <w:t>АТУРА</w:t>
      </w:r>
      <w:r w:rsidRPr="00B41440">
        <w:rPr>
          <w:lang w:val="fr-FR"/>
        </w:rPr>
        <w:t xml:space="preserve"> </w:t>
      </w:r>
    </w:p>
    <w:p w14:paraId="0D5EAF3E" w14:textId="5345BDFE" w:rsidR="00BA7F2C" w:rsidRPr="00A5154E" w:rsidRDefault="00BA7F2C" w:rsidP="00BA7F2C">
      <w:pPr>
        <w:jc w:val="center"/>
        <w:rPr>
          <w:i/>
          <w:color w:val="FF0000"/>
        </w:rPr>
      </w:pPr>
      <w:r w:rsidRPr="008448CC">
        <w:t>Форма обучения</w:t>
      </w:r>
      <w:r>
        <w:t>:</w:t>
      </w:r>
      <w:r w:rsidRPr="008448CC">
        <w:t xml:space="preserve"> </w:t>
      </w:r>
      <w:r w:rsidR="00557208">
        <w:rPr>
          <w:i/>
        </w:rPr>
        <w:t>очная</w:t>
      </w:r>
    </w:p>
    <w:p w14:paraId="04759221" w14:textId="77777777" w:rsidR="00BA7F2C" w:rsidRPr="008448CC" w:rsidRDefault="00BA7F2C" w:rsidP="00BA7F2C">
      <w:pPr>
        <w:jc w:val="center"/>
      </w:pPr>
    </w:p>
    <w:p w14:paraId="2D739CBC" w14:textId="77777777" w:rsidR="00BA7F2C" w:rsidRDefault="00BA7F2C" w:rsidP="00BA7F2C">
      <w:pPr>
        <w:jc w:val="center"/>
      </w:pPr>
    </w:p>
    <w:p w14:paraId="47509A3C" w14:textId="77777777" w:rsidR="00BA7F2C" w:rsidRPr="0008128B" w:rsidRDefault="00BA7F2C" w:rsidP="00BA7F2C">
      <w:pPr>
        <w:jc w:val="center"/>
      </w:pPr>
    </w:p>
    <w:p w14:paraId="7A39C3A3" w14:textId="77777777" w:rsidR="00BA7F2C" w:rsidRPr="0008128B" w:rsidRDefault="00BA7F2C" w:rsidP="00BA7F2C">
      <w:pPr>
        <w:jc w:val="right"/>
      </w:pPr>
      <w:r w:rsidRPr="0008128B">
        <w:t>Студента/</w:t>
      </w:r>
      <w:proofErr w:type="spellStart"/>
      <w:r w:rsidRPr="0008128B">
        <w:t>ки</w:t>
      </w:r>
      <w:proofErr w:type="spellEnd"/>
      <w:r w:rsidRPr="0008128B">
        <w:t xml:space="preserve"> __ курса</w:t>
      </w:r>
    </w:p>
    <w:p w14:paraId="15134E3C" w14:textId="77777777" w:rsidR="00BA7F2C" w:rsidRPr="0008128B" w:rsidRDefault="00BA7F2C" w:rsidP="00BA7F2C">
      <w:pPr>
        <w:jc w:val="right"/>
      </w:pPr>
      <w:r>
        <w:t xml:space="preserve">….. </w:t>
      </w:r>
      <w:r w:rsidRPr="0008128B">
        <w:t xml:space="preserve"> формы обучения</w:t>
      </w:r>
    </w:p>
    <w:p w14:paraId="20AD1DC1" w14:textId="77777777" w:rsidR="00BA7F2C" w:rsidRPr="0008128B" w:rsidRDefault="00BA7F2C" w:rsidP="00BA7F2C">
      <w:pPr>
        <w:jc w:val="right"/>
        <w:rPr>
          <w:i/>
          <w:iCs/>
        </w:rPr>
      </w:pPr>
      <w:r w:rsidRPr="0008128B">
        <w:t>___________________</w:t>
      </w:r>
      <w:r w:rsidRPr="0008128B">
        <w:rPr>
          <w:i/>
          <w:iCs/>
        </w:rPr>
        <w:t>(ФИО)</w:t>
      </w:r>
    </w:p>
    <w:p w14:paraId="2C5B334E" w14:textId="77777777" w:rsidR="00BA7F2C" w:rsidRPr="0008128B" w:rsidRDefault="00BA7F2C" w:rsidP="00BA7F2C">
      <w:pPr>
        <w:jc w:val="right"/>
      </w:pPr>
      <w:r>
        <w:t>Р</w:t>
      </w:r>
      <w:r w:rsidRPr="0008128B">
        <w:t>уководитель</w:t>
      </w:r>
      <w:r>
        <w:t xml:space="preserve"> практики</w:t>
      </w:r>
      <w:r w:rsidRPr="0008128B">
        <w:t xml:space="preserve"> </w:t>
      </w:r>
    </w:p>
    <w:p w14:paraId="41CC0809" w14:textId="77777777" w:rsidR="00BA7F2C" w:rsidRPr="0008128B" w:rsidRDefault="00BA7F2C" w:rsidP="00BA7F2C">
      <w:pPr>
        <w:jc w:val="right"/>
      </w:pPr>
      <w:r w:rsidRPr="0008128B">
        <w:t>___________________</w:t>
      </w:r>
      <w:r>
        <w:t>(</w:t>
      </w:r>
      <w:r w:rsidRPr="0008128B">
        <w:rPr>
          <w:i/>
          <w:iCs/>
        </w:rPr>
        <w:t>ФИО</w:t>
      </w:r>
      <w:r>
        <w:rPr>
          <w:i/>
          <w:iCs/>
        </w:rPr>
        <w:t>)</w:t>
      </w:r>
    </w:p>
    <w:p w14:paraId="4B5D0CCC" w14:textId="77777777" w:rsidR="00BA7F2C" w:rsidRPr="0008128B" w:rsidRDefault="00BA7F2C" w:rsidP="00BA7F2C">
      <w:pPr>
        <w:jc w:val="center"/>
      </w:pPr>
    </w:p>
    <w:p w14:paraId="62EC4557" w14:textId="77777777" w:rsidR="00F64765" w:rsidRDefault="00F64765" w:rsidP="00BA7F2C">
      <w:pPr>
        <w:jc w:val="center"/>
      </w:pPr>
    </w:p>
    <w:p w14:paraId="64819EDB" w14:textId="77777777" w:rsidR="00F64765" w:rsidRDefault="00F64765" w:rsidP="00BA7F2C">
      <w:pPr>
        <w:jc w:val="center"/>
      </w:pPr>
    </w:p>
    <w:p w14:paraId="40F0372C" w14:textId="77777777" w:rsidR="00F64765" w:rsidRDefault="00F64765" w:rsidP="00BA7F2C">
      <w:pPr>
        <w:jc w:val="center"/>
      </w:pPr>
    </w:p>
    <w:p w14:paraId="4BC0CB8B" w14:textId="5BB81AFD" w:rsidR="00BA7F2C" w:rsidRDefault="00BA7F2C" w:rsidP="00BA7F2C">
      <w:pPr>
        <w:jc w:val="center"/>
      </w:pPr>
      <w:r w:rsidRPr="0008128B">
        <w:t xml:space="preserve">Москва </w:t>
      </w:r>
      <w:proofErr w:type="gramStart"/>
      <w:r w:rsidRPr="0008128B">
        <w:t>20</w:t>
      </w:r>
      <w:r>
        <w:t xml:space="preserve"> </w:t>
      </w:r>
      <w:r w:rsidRPr="0008128B">
        <w:t xml:space="preserve"> г.</w:t>
      </w:r>
      <w:proofErr w:type="gramEnd"/>
    </w:p>
    <w:p w14:paraId="33975C8C" w14:textId="77777777" w:rsidR="00F64765" w:rsidRDefault="00BA7F2C" w:rsidP="00BA7F2C">
      <w:pPr>
        <w:spacing w:line="312" w:lineRule="auto"/>
        <w:ind w:firstLine="709"/>
        <w:jc w:val="right"/>
        <w:rPr>
          <w:b/>
          <w:sz w:val="16"/>
          <w:szCs w:val="16"/>
        </w:rPr>
      </w:pPr>
      <w:r w:rsidRPr="00ED256E">
        <w:rPr>
          <w:b/>
          <w:sz w:val="16"/>
          <w:szCs w:val="16"/>
        </w:rPr>
        <w:t xml:space="preserve">        </w:t>
      </w:r>
      <w:r>
        <w:rPr>
          <w:b/>
          <w:sz w:val="16"/>
          <w:szCs w:val="16"/>
        </w:rPr>
        <w:t xml:space="preserve">                               </w:t>
      </w:r>
    </w:p>
    <w:p w14:paraId="60006C75" w14:textId="77777777" w:rsidR="00F64765" w:rsidRDefault="00F64765" w:rsidP="00BA7F2C">
      <w:pPr>
        <w:spacing w:line="312" w:lineRule="auto"/>
        <w:ind w:firstLine="709"/>
        <w:jc w:val="right"/>
        <w:rPr>
          <w:b/>
          <w:sz w:val="16"/>
          <w:szCs w:val="16"/>
        </w:rPr>
      </w:pPr>
    </w:p>
    <w:p w14:paraId="3E3E8AEE" w14:textId="77777777" w:rsidR="00F64765" w:rsidRDefault="00F64765" w:rsidP="00BA7F2C">
      <w:pPr>
        <w:spacing w:line="312" w:lineRule="auto"/>
        <w:ind w:firstLine="709"/>
        <w:jc w:val="right"/>
        <w:rPr>
          <w:b/>
          <w:sz w:val="16"/>
          <w:szCs w:val="16"/>
        </w:rPr>
      </w:pPr>
    </w:p>
    <w:p w14:paraId="7ADD768C" w14:textId="77777777" w:rsidR="00F64765" w:rsidRDefault="00F64765" w:rsidP="00BA7F2C">
      <w:pPr>
        <w:spacing w:line="312" w:lineRule="auto"/>
        <w:ind w:firstLine="709"/>
        <w:jc w:val="right"/>
        <w:rPr>
          <w:b/>
          <w:sz w:val="28"/>
          <w:szCs w:val="28"/>
        </w:rPr>
      </w:pPr>
    </w:p>
    <w:p w14:paraId="044CE51E" w14:textId="77777777" w:rsidR="00F64765" w:rsidRDefault="00F64765" w:rsidP="00BA7F2C">
      <w:pPr>
        <w:spacing w:line="312" w:lineRule="auto"/>
        <w:ind w:firstLine="709"/>
        <w:jc w:val="right"/>
        <w:rPr>
          <w:b/>
          <w:sz w:val="28"/>
          <w:szCs w:val="28"/>
        </w:rPr>
      </w:pPr>
    </w:p>
    <w:p w14:paraId="7D70D478" w14:textId="77777777" w:rsidR="00F64765" w:rsidRDefault="00F64765" w:rsidP="00BA7F2C">
      <w:pPr>
        <w:spacing w:line="312" w:lineRule="auto"/>
        <w:ind w:firstLine="709"/>
        <w:jc w:val="right"/>
        <w:rPr>
          <w:b/>
          <w:sz w:val="28"/>
          <w:szCs w:val="28"/>
        </w:rPr>
      </w:pPr>
    </w:p>
    <w:p w14:paraId="01568E7D" w14:textId="77777777" w:rsidR="00F64765" w:rsidRDefault="00F64765" w:rsidP="00BA7F2C">
      <w:pPr>
        <w:spacing w:line="312" w:lineRule="auto"/>
        <w:ind w:firstLine="709"/>
        <w:jc w:val="right"/>
        <w:rPr>
          <w:b/>
          <w:sz w:val="28"/>
          <w:szCs w:val="28"/>
        </w:rPr>
      </w:pPr>
    </w:p>
    <w:p w14:paraId="4C59B5AF" w14:textId="6C93E8CA" w:rsidR="00BA7F2C" w:rsidRPr="000953CE" w:rsidRDefault="00BA7F2C" w:rsidP="00BA7F2C">
      <w:pPr>
        <w:spacing w:line="312" w:lineRule="auto"/>
        <w:ind w:firstLine="709"/>
        <w:jc w:val="right"/>
        <w:rPr>
          <w:b/>
          <w:sz w:val="28"/>
          <w:szCs w:val="28"/>
        </w:rPr>
      </w:pPr>
      <w:r>
        <w:rPr>
          <w:b/>
          <w:sz w:val="28"/>
          <w:szCs w:val="28"/>
        </w:rPr>
        <w:t>П</w:t>
      </w:r>
      <w:r w:rsidRPr="000953CE">
        <w:rPr>
          <w:b/>
          <w:sz w:val="28"/>
          <w:szCs w:val="28"/>
        </w:rPr>
        <w:t>риложение №</w:t>
      </w:r>
      <w:r w:rsidR="00B41440">
        <w:rPr>
          <w:b/>
          <w:sz w:val="28"/>
          <w:szCs w:val="28"/>
        </w:rPr>
        <w:t>4</w:t>
      </w:r>
    </w:p>
    <w:p w14:paraId="289BCC2C" w14:textId="77777777" w:rsidR="00BA7F2C" w:rsidRDefault="00BA7F2C" w:rsidP="00BA7F2C">
      <w:pPr>
        <w:spacing w:line="312" w:lineRule="auto"/>
        <w:ind w:firstLine="709"/>
        <w:jc w:val="right"/>
        <w:rPr>
          <w:b/>
          <w:sz w:val="16"/>
          <w:szCs w:val="16"/>
        </w:rPr>
      </w:pPr>
    </w:p>
    <w:p w14:paraId="7BF48667" w14:textId="77777777" w:rsidR="00BA7F2C" w:rsidRPr="00557626" w:rsidRDefault="00BA7F2C" w:rsidP="00BA7F2C">
      <w:pPr>
        <w:jc w:val="center"/>
        <w:rPr>
          <w:i/>
          <w:iCs/>
        </w:rPr>
      </w:pPr>
      <w:r w:rsidRPr="00557626">
        <w:rPr>
          <w:i/>
          <w:iCs/>
        </w:rPr>
        <w:t>ОБРАЗЕЦ ОФОРМЛЕНИЯ ХАРАКТЕРИСТИКИ С МЕСТА ПРОХОЖДЕНИЯ ПРАКТИКИ</w:t>
      </w:r>
    </w:p>
    <w:p w14:paraId="6ED51620" w14:textId="77777777" w:rsidR="00BA7F2C" w:rsidRDefault="00BA7F2C" w:rsidP="00BA7F2C">
      <w:pPr>
        <w:jc w:val="center"/>
        <w:rPr>
          <w:b/>
          <w:bCs/>
        </w:rPr>
      </w:pPr>
    </w:p>
    <w:p w14:paraId="7FBEBB70" w14:textId="77777777" w:rsidR="00BA7F2C" w:rsidRPr="000C46CC" w:rsidRDefault="00BA7F2C" w:rsidP="00BA7F2C">
      <w:pPr>
        <w:shd w:val="clear" w:color="auto" w:fill="FFFFFF"/>
        <w:spacing w:before="341"/>
        <w:ind w:left="139"/>
        <w:jc w:val="center"/>
        <w:rPr>
          <w:b/>
          <w:spacing w:val="1"/>
        </w:rPr>
      </w:pPr>
      <w:r w:rsidRPr="000C46CC">
        <w:rPr>
          <w:b/>
          <w:spacing w:val="1"/>
        </w:rPr>
        <w:t>Характеристика</w:t>
      </w:r>
      <w:r>
        <w:rPr>
          <w:rStyle w:val="af6"/>
          <w:b/>
          <w:spacing w:val="1"/>
        </w:rPr>
        <w:footnoteReference w:id="1"/>
      </w:r>
      <w:r w:rsidRPr="000C46CC">
        <w:rPr>
          <w:b/>
          <w:spacing w:val="1"/>
        </w:rPr>
        <w:t xml:space="preserve"> </w:t>
      </w:r>
    </w:p>
    <w:p w14:paraId="5329B498" w14:textId="77777777" w:rsidR="00BA7F2C" w:rsidRPr="00BD6E31" w:rsidRDefault="00BA7F2C" w:rsidP="00BA7F2C">
      <w:pPr>
        <w:jc w:val="center"/>
      </w:pPr>
      <w:r w:rsidRPr="000C46CC">
        <w:t>на студент</w:t>
      </w:r>
      <w:r>
        <w:t>а/т</w:t>
      </w:r>
      <w:r w:rsidRPr="000C46CC">
        <w:t xml:space="preserve">ку __ курса </w:t>
      </w:r>
      <w:r>
        <w:t>________</w:t>
      </w:r>
      <w:r w:rsidRPr="000C46CC">
        <w:t xml:space="preserve"> факультета </w:t>
      </w:r>
      <w:r>
        <w:t>рекламы и связей с общественностью</w:t>
      </w:r>
    </w:p>
    <w:p w14:paraId="0201FD45" w14:textId="77777777" w:rsidR="00BA7F2C" w:rsidRPr="000C46CC" w:rsidRDefault="00BA7F2C" w:rsidP="00BA7F2C">
      <w:pPr>
        <w:jc w:val="center"/>
      </w:pPr>
      <w:r w:rsidRPr="000C46CC">
        <w:t>Российского государственного гуманитарного университета</w:t>
      </w:r>
    </w:p>
    <w:p w14:paraId="215DEF93" w14:textId="77777777" w:rsidR="00BA7F2C" w:rsidRPr="000C46CC" w:rsidRDefault="00BA7F2C" w:rsidP="00BA7F2C">
      <w:pPr>
        <w:jc w:val="center"/>
      </w:pPr>
      <w:r w:rsidRPr="000C46CC">
        <w:t xml:space="preserve">______________________________ </w:t>
      </w:r>
      <w:r>
        <w:t>(</w:t>
      </w:r>
      <w:r w:rsidRPr="000C46CC">
        <w:rPr>
          <w:i/>
          <w:iCs/>
        </w:rPr>
        <w:t>ФИО</w:t>
      </w:r>
      <w:r>
        <w:rPr>
          <w:i/>
          <w:iCs/>
        </w:rPr>
        <w:t>)</w:t>
      </w:r>
    </w:p>
    <w:p w14:paraId="2BBC9407" w14:textId="77777777" w:rsidR="00BA7F2C" w:rsidRPr="000C46CC" w:rsidRDefault="00BA7F2C" w:rsidP="00BA7F2C">
      <w:pPr>
        <w:shd w:val="clear" w:color="auto" w:fill="FFFFFF"/>
        <w:ind w:left="-539" w:right="19" w:firstLine="709"/>
        <w:jc w:val="both"/>
        <w:rPr>
          <w:spacing w:val="-2"/>
        </w:rPr>
      </w:pPr>
    </w:p>
    <w:p w14:paraId="7C878ECE" w14:textId="77777777" w:rsidR="00BA7F2C" w:rsidRPr="000C46CC" w:rsidRDefault="00BA7F2C" w:rsidP="00BA7F2C">
      <w:pPr>
        <w:shd w:val="clear" w:color="auto" w:fill="FFFFFF"/>
        <w:ind w:left="-539" w:right="19" w:firstLine="709"/>
        <w:jc w:val="both"/>
      </w:pPr>
      <w:r w:rsidRPr="000C46CC">
        <w:rPr>
          <w:spacing w:val="-2"/>
        </w:rPr>
        <w:t xml:space="preserve">______________________ </w:t>
      </w:r>
      <w:r w:rsidRPr="000C46CC">
        <w:rPr>
          <w:i/>
          <w:iCs/>
          <w:spacing w:val="-2"/>
        </w:rPr>
        <w:t>(ФИО)</w:t>
      </w:r>
      <w:r w:rsidRPr="000C46CC">
        <w:rPr>
          <w:spacing w:val="-2"/>
        </w:rPr>
        <w:t xml:space="preserve"> проходил</w:t>
      </w:r>
      <w:r>
        <w:rPr>
          <w:spacing w:val="-2"/>
        </w:rPr>
        <w:t>/</w:t>
      </w:r>
      <w:r w:rsidRPr="000C46CC">
        <w:rPr>
          <w:spacing w:val="-2"/>
        </w:rPr>
        <w:t xml:space="preserve">а </w:t>
      </w:r>
      <w:r>
        <w:rPr>
          <w:spacing w:val="-2"/>
        </w:rPr>
        <w:t>производственную практику (профессионально-творческая практика)  в _____________________________________________</w:t>
      </w:r>
    </w:p>
    <w:p w14:paraId="777E72DD" w14:textId="77777777" w:rsidR="00BA7F2C" w:rsidRPr="000C46CC" w:rsidRDefault="00BA7F2C" w:rsidP="00BA7F2C">
      <w:pPr>
        <w:shd w:val="clear" w:color="auto" w:fill="FFFFFF"/>
        <w:spacing w:before="24"/>
        <w:ind w:left="-539" w:right="24" w:firstLine="709"/>
        <w:jc w:val="both"/>
      </w:pPr>
      <w:r w:rsidRPr="000C46CC">
        <w:rPr>
          <w:spacing w:val="10"/>
        </w:rPr>
        <w:t xml:space="preserve">За время прохождения практики </w:t>
      </w:r>
      <w:r>
        <w:rPr>
          <w:spacing w:val="10"/>
        </w:rPr>
        <w:t xml:space="preserve">обучающийся/обучающаяся </w:t>
      </w:r>
      <w:r w:rsidRPr="000C46CC">
        <w:rPr>
          <w:spacing w:val="10"/>
        </w:rPr>
        <w:t>ознакомил</w:t>
      </w:r>
      <w:r>
        <w:rPr>
          <w:spacing w:val="10"/>
        </w:rPr>
        <w:t>ся/</w:t>
      </w:r>
      <w:proofErr w:type="spellStart"/>
      <w:r>
        <w:rPr>
          <w:spacing w:val="10"/>
        </w:rPr>
        <w:t>л</w:t>
      </w:r>
      <w:r w:rsidRPr="000C46CC">
        <w:rPr>
          <w:spacing w:val="10"/>
        </w:rPr>
        <w:t>ась</w:t>
      </w:r>
      <w:proofErr w:type="spellEnd"/>
      <w:r w:rsidRPr="000C46CC">
        <w:rPr>
          <w:spacing w:val="10"/>
        </w:rPr>
        <w:t xml:space="preserve"> с</w:t>
      </w:r>
      <w:r>
        <w:rPr>
          <w:spacing w:val="10"/>
        </w:rPr>
        <w:t>:</w:t>
      </w:r>
      <w:r w:rsidRPr="000C46CC">
        <w:rPr>
          <w:spacing w:val="10"/>
        </w:rPr>
        <w:t xml:space="preserve"> </w:t>
      </w:r>
      <w:r>
        <w:rPr>
          <w:spacing w:val="10"/>
        </w:rPr>
        <w:t xml:space="preserve"> _______________________, выполнял/а ________________________, участвовал/а в _____________________ .</w:t>
      </w:r>
    </w:p>
    <w:p w14:paraId="49097634" w14:textId="77777777" w:rsidR="00BA7F2C" w:rsidRPr="000C46CC" w:rsidRDefault="00BA7F2C" w:rsidP="00BA7F2C">
      <w:pPr>
        <w:shd w:val="clear" w:color="auto" w:fill="FFFFFF"/>
        <w:spacing w:before="19"/>
        <w:ind w:left="-539" w:right="38" w:firstLine="709"/>
        <w:jc w:val="both"/>
      </w:pPr>
    </w:p>
    <w:p w14:paraId="0B0894B7" w14:textId="77777777" w:rsidR="00BA7F2C" w:rsidRDefault="00BA7F2C" w:rsidP="00BA7F2C">
      <w:pPr>
        <w:ind w:left="-539" w:firstLine="709"/>
        <w:jc w:val="both"/>
      </w:pPr>
      <w:r w:rsidRPr="000C46CC">
        <w:rPr>
          <w:spacing w:val="7"/>
        </w:rPr>
        <w:t xml:space="preserve">За время прохождения практики _____________ </w:t>
      </w:r>
      <w:r w:rsidRPr="000C46CC">
        <w:rPr>
          <w:i/>
          <w:iCs/>
          <w:spacing w:val="7"/>
        </w:rPr>
        <w:t>(ФИО)</w:t>
      </w:r>
      <w:r w:rsidRPr="000C46CC">
        <w:rPr>
          <w:spacing w:val="7"/>
        </w:rPr>
        <w:t xml:space="preserve"> зарекомендовал</w:t>
      </w:r>
      <w:r>
        <w:rPr>
          <w:spacing w:val="7"/>
        </w:rPr>
        <w:t>/</w:t>
      </w:r>
      <w:r w:rsidRPr="000C46CC">
        <w:rPr>
          <w:spacing w:val="7"/>
        </w:rPr>
        <w:t xml:space="preserve">а себя </w:t>
      </w:r>
      <w:r w:rsidRPr="000C46CC">
        <w:t xml:space="preserve">как </w:t>
      </w:r>
      <w:r>
        <w:t xml:space="preserve">__________________________________ . </w:t>
      </w:r>
    </w:p>
    <w:p w14:paraId="633DF291" w14:textId="77777777" w:rsidR="00BA7F2C" w:rsidRDefault="00BA7F2C" w:rsidP="00BA7F2C">
      <w:pPr>
        <w:ind w:left="-539" w:firstLine="709"/>
        <w:jc w:val="both"/>
        <w:rPr>
          <w:spacing w:val="-2"/>
        </w:rPr>
      </w:pPr>
    </w:p>
    <w:p w14:paraId="5A8F8675" w14:textId="77777777" w:rsidR="00BA7F2C" w:rsidRPr="000C46CC" w:rsidRDefault="00BA7F2C" w:rsidP="00BA7F2C">
      <w:pPr>
        <w:ind w:left="-539" w:firstLine="709"/>
        <w:jc w:val="both"/>
        <w:rPr>
          <w:spacing w:val="-2"/>
        </w:rPr>
      </w:pPr>
      <w:r w:rsidRPr="000C46CC">
        <w:rPr>
          <w:spacing w:val="-2"/>
        </w:rPr>
        <w:t xml:space="preserve">Оценка за прохождение практики </w:t>
      </w:r>
      <w:r>
        <w:rPr>
          <w:spacing w:val="-2"/>
        </w:rPr>
        <w:t xml:space="preserve">– «_______» . </w:t>
      </w:r>
    </w:p>
    <w:p w14:paraId="4F2611EA" w14:textId="77777777" w:rsidR="00BA7F2C" w:rsidRPr="000C46CC" w:rsidRDefault="00BA7F2C" w:rsidP="00BA7F2C">
      <w:pPr>
        <w:jc w:val="both"/>
      </w:pPr>
    </w:p>
    <w:p w14:paraId="028A2EEE" w14:textId="77777777" w:rsidR="00BA7F2C" w:rsidRPr="000C46CC" w:rsidRDefault="00BA7F2C" w:rsidP="00BA7F2C"/>
    <w:p w14:paraId="0A3709AD" w14:textId="77777777" w:rsidR="00BA7F2C" w:rsidRPr="000C46CC" w:rsidRDefault="00BA7F2C" w:rsidP="00BA7F2C">
      <w:pPr>
        <w:rPr>
          <w:b/>
          <w:i/>
        </w:rPr>
      </w:pPr>
      <w:r w:rsidRPr="000C46CC">
        <w:rPr>
          <w:b/>
          <w:i/>
        </w:rPr>
        <w:t>Руководитель практики</w:t>
      </w:r>
      <w:r>
        <w:rPr>
          <w:b/>
          <w:i/>
        </w:rPr>
        <w:t xml:space="preserve">                           </w:t>
      </w:r>
      <w:r w:rsidRPr="000C46CC">
        <w:t xml:space="preserve"> ________________ </w:t>
      </w:r>
      <w:r>
        <w:t xml:space="preserve">             (</w:t>
      </w:r>
      <w:r w:rsidRPr="00D62E63">
        <w:rPr>
          <w:i/>
          <w:iCs/>
        </w:rPr>
        <w:t>ФИО</w:t>
      </w:r>
      <w:r>
        <w:rPr>
          <w:i/>
          <w:iCs/>
        </w:rPr>
        <w:t>)</w:t>
      </w:r>
    </w:p>
    <w:p w14:paraId="7C7AE193" w14:textId="77777777" w:rsidR="00BA7F2C" w:rsidRDefault="00BA7F2C" w:rsidP="00BA7F2C">
      <w:r w:rsidRPr="000C46CC">
        <w:tab/>
      </w:r>
      <w:r w:rsidRPr="000C46CC">
        <w:tab/>
      </w:r>
      <w:r w:rsidRPr="000C46CC">
        <w:tab/>
      </w:r>
      <w:r w:rsidRPr="000C46CC">
        <w:tab/>
        <w:t xml:space="preserve">   </w:t>
      </w:r>
      <w:r>
        <w:t xml:space="preserve">              </w:t>
      </w:r>
      <w:r w:rsidRPr="000C46CC">
        <w:t xml:space="preserve">               </w:t>
      </w:r>
      <w:r w:rsidRPr="000C46CC">
        <w:rPr>
          <w:i/>
          <w:iCs/>
        </w:rPr>
        <w:t>(подпись</w:t>
      </w:r>
      <w:r>
        <w:rPr>
          <w:i/>
          <w:iCs/>
        </w:rPr>
        <w:t>)</w:t>
      </w:r>
      <w:r w:rsidRPr="000C46CC">
        <w:t xml:space="preserve"> </w:t>
      </w:r>
      <w:r>
        <w:t xml:space="preserve">                  </w:t>
      </w:r>
    </w:p>
    <w:p w14:paraId="112CD04A" w14:textId="77777777" w:rsidR="00BA7F2C" w:rsidRPr="000C46CC" w:rsidRDefault="00BA7F2C" w:rsidP="00BA7F2C">
      <w:pPr>
        <w:rPr>
          <w:i/>
          <w:iCs/>
        </w:rPr>
      </w:pPr>
    </w:p>
    <w:p w14:paraId="7F3F4FDD" w14:textId="77777777" w:rsidR="00BA7F2C" w:rsidRPr="000C46CC" w:rsidRDefault="00BA7F2C" w:rsidP="00BA7F2C">
      <w:pPr>
        <w:rPr>
          <w:i/>
          <w:iCs/>
        </w:rPr>
      </w:pPr>
      <w:r w:rsidRPr="000C46CC">
        <w:rPr>
          <w:i/>
          <w:iCs/>
        </w:rPr>
        <w:t xml:space="preserve">(дата)                                                                                           </w:t>
      </w:r>
    </w:p>
    <w:p w14:paraId="3AE7DF33" w14:textId="77777777" w:rsidR="00BA7F2C" w:rsidRPr="00F60BAF" w:rsidRDefault="00BA7F2C" w:rsidP="00BA7F2C">
      <w:pPr>
        <w:tabs>
          <w:tab w:val="left" w:pos="2115"/>
        </w:tabs>
        <w:jc w:val="center"/>
      </w:pPr>
    </w:p>
    <w:p w14:paraId="6C6A8290" w14:textId="77777777" w:rsidR="00BA7F2C" w:rsidRPr="008F2059" w:rsidRDefault="00BA7F2C" w:rsidP="00BA7F2C">
      <w:pPr>
        <w:jc w:val="center"/>
        <w:rPr>
          <w:b/>
          <w:bCs/>
        </w:rPr>
      </w:pPr>
    </w:p>
    <w:p w14:paraId="4D1FC2C0" w14:textId="77777777" w:rsidR="00BA7F2C" w:rsidRDefault="00BA7F2C" w:rsidP="00BA7F2C">
      <w:pPr>
        <w:tabs>
          <w:tab w:val="left" w:pos="7095"/>
          <w:tab w:val="right" w:pos="9355"/>
        </w:tabs>
        <w:spacing w:line="360" w:lineRule="auto"/>
        <w:jc w:val="right"/>
        <w:rPr>
          <w:sz w:val="28"/>
          <w:szCs w:val="28"/>
        </w:rPr>
      </w:pPr>
    </w:p>
    <w:p w14:paraId="567F2414" w14:textId="77777777" w:rsidR="00BA7F2C" w:rsidRDefault="00BA7F2C" w:rsidP="00BA7F2C">
      <w:pPr>
        <w:tabs>
          <w:tab w:val="left" w:pos="7095"/>
          <w:tab w:val="right" w:pos="9355"/>
        </w:tabs>
        <w:spacing w:line="360" w:lineRule="auto"/>
        <w:jc w:val="right"/>
        <w:rPr>
          <w:sz w:val="28"/>
          <w:szCs w:val="28"/>
        </w:rPr>
      </w:pPr>
    </w:p>
    <w:p w14:paraId="6697F56B" w14:textId="77777777" w:rsidR="00BA7F2C" w:rsidRDefault="00BA7F2C" w:rsidP="00BA7F2C">
      <w:pPr>
        <w:tabs>
          <w:tab w:val="left" w:pos="7095"/>
          <w:tab w:val="right" w:pos="9355"/>
        </w:tabs>
        <w:spacing w:line="360" w:lineRule="auto"/>
        <w:jc w:val="right"/>
        <w:rPr>
          <w:sz w:val="28"/>
          <w:szCs w:val="28"/>
        </w:rPr>
      </w:pPr>
    </w:p>
    <w:p w14:paraId="6EAF081F" w14:textId="77777777" w:rsidR="00BA7F2C" w:rsidRDefault="00BA7F2C" w:rsidP="00BA7F2C"/>
    <w:p w14:paraId="4BD78FF0" w14:textId="77777777" w:rsidR="00BA7F2C" w:rsidRDefault="00BA7F2C" w:rsidP="00BA7F2C">
      <w:pPr>
        <w:spacing w:line="312" w:lineRule="auto"/>
        <w:ind w:firstLine="709"/>
        <w:jc w:val="right"/>
        <w:rPr>
          <w:b/>
          <w:sz w:val="16"/>
          <w:szCs w:val="16"/>
        </w:rPr>
      </w:pPr>
    </w:p>
    <w:p w14:paraId="27B9BBA3" w14:textId="77777777" w:rsidR="00BA7F2C" w:rsidRDefault="00BA7F2C" w:rsidP="00BA7F2C">
      <w:pPr>
        <w:spacing w:line="312" w:lineRule="auto"/>
        <w:ind w:firstLine="709"/>
        <w:jc w:val="right"/>
        <w:rPr>
          <w:b/>
          <w:sz w:val="16"/>
          <w:szCs w:val="16"/>
        </w:rPr>
      </w:pPr>
    </w:p>
    <w:p w14:paraId="1B6020B4" w14:textId="77777777" w:rsidR="00BA7F2C" w:rsidRDefault="00BA7F2C" w:rsidP="00BA7F2C">
      <w:pPr>
        <w:spacing w:line="312" w:lineRule="auto"/>
        <w:ind w:firstLine="709"/>
        <w:jc w:val="right"/>
        <w:rPr>
          <w:b/>
          <w:sz w:val="16"/>
          <w:szCs w:val="16"/>
        </w:rPr>
      </w:pPr>
    </w:p>
    <w:p w14:paraId="51D34D9D" w14:textId="77777777" w:rsidR="00BA7F2C" w:rsidRDefault="00BA7F2C" w:rsidP="00BA7F2C">
      <w:pPr>
        <w:spacing w:line="312" w:lineRule="auto"/>
        <w:ind w:firstLine="709"/>
        <w:jc w:val="right"/>
        <w:rPr>
          <w:b/>
          <w:sz w:val="16"/>
          <w:szCs w:val="16"/>
        </w:rPr>
      </w:pPr>
    </w:p>
    <w:p w14:paraId="32557107" w14:textId="77777777" w:rsidR="00BA7F2C" w:rsidRDefault="00BA7F2C" w:rsidP="00BA7F2C">
      <w:pPr>
        <w:spacing w:line="312" w:lineRule="auto"/>
        <w:ind w:firstLine="709"/>
        <w:jc w:val="right"/>
        <w:rPr>
          <w:b/>
          <w:sz w:val="16"/>
          <w:szCs w:val="16"/>
        </w:rPr>
      </w:pPr>
    </w:p>
    <w:p w14:paraId="42FA3A19" w14:textId="0064ABB3" w:rsidR="00880537" w:rsidRDefault="00880537" w:rsidP="00BA7F2C">
      <w:pPr>
        <w:tabs>
          <w:tab w:val="left" w:pos="7095"/>
          <w:tab w:val="right" w:pos="9355"/>
        </w:tabs>
        <w:spacing w:line="360" w:lineRule="auto"/>
        <w:jc w:val="right"/>
        <w:rPr>
          <w:sz w:val="28"/>
          <w:szCs w:val="28"/>
        </w:rPr>
      </w:pPr>
    </w:p>
    <w:p w14:paraId="311BA056" w14:textId="0BE2C077" w:rsidR="00F64765" w:rsidRDefault="00F64765" w:rsidP="00BA7F2C">
      <w:pPr>
        <w:tabs>
          <w:tab w:val="left" w:pos="7095"/>
          <w:tab w:val="right" w:pos="9355"/>
        </w:tabs>
        <w:spacing w:line="360" w:lineRule="auto"/>
        <w:jc w:val="right"/>
        <w:rPr>
          <w:sz w:val="28"/>
          <w:szCs w:val="28"/>
        </w:rPr>
      </w:pPr>
    </w:p>
    <w:p w14:paraId="14FE4018" w14:textId="78ED884C" w:rsidR="00F64765" w:rsidRDefault="00F64765" w:rsidP="00BA7F2C">
      <w:pPr>
        <w:tabs>
          <w:tab w:val="left" w:pos="7095"/>
          <w:tab w:val="right" w:pos="9355"/>
        </w:tabs>
        <w:spacing w:line="360" w:lineRule="auto"/>
        <w:jc w:val="right"/>
        <w:rPr>
          <w:sz w:val="28"/>
          <w:szCs w:val="28"/>
        </w:rPr>
      </w:pPr>
    </w:p>
    <w:p w14:paraId="4B92B28F" w14:textId="55D907F7" w:rsidR="00F64765" w:rsidRDefault="00F64765" w:rsidP="00BA7F2C">
      <w:pPr>
        <w:tabs>
          <w:tab w:val="left" w:pos="7095"/>
          <w:tab w:val="right" w:pos="9355"/>
        </w:tabs>
        <w:spacing w:line="360" w:lineRule="auto"/>
        <w:jc w:val="right"/>
        <w:rPr>
          <w:sz w:val="28"/>
          <w:szCs w:val="28"/>
        </w:rPr>
      </w:pPr>
    </w:p>
    <w:p w14:paraId="02137DC7" w14:textId="05535B23" w:rsidR="00F64765" w:rsidRDefault="00F64765" w:rsidP="00BA7F2C">
      <w:pPr>
        <w:tabs>
          <w:tab w:val="left" w:pos="7095"/>
          <w:tab w:val="right" w:pos="9355"/>
        </w:tabs>
        <w:spacing w:line="360" w:lineRule="auto"/>
        <w:jc w:val="right"/>
        <w:rPr>
          <w:sz w:val="28"/>
          <w:szCs w:val="28"/>
        </w:rPr>
      </w:pPr>
    </w:p>
    <w:p w14:paraId="69DC0503" w14:textId="38B92B60" w:rsidR="00F64765" w:rsidRDefault="00F64765" w:rsidP="00BA7F2C">
      <w:pPr>
        <w:tabs>
          <w:tab w:val="left" w:pos="7095"/>
          <w:tab w:val="right" w:pos="9355"/>
        </w:tabs>
        <w:spacing w:line="360" w:lineRule="auto"/>
        <w:jc w:val="right"/>
        <w:rPr>
          <w:sz w:val="28"/>
          <w:szCs w:val="28"/>
        </w:rPr>
      </w:pPr>
    </w:p>
    <w:p w14:paraId="32C1CFF4" w14:textId="50538175" w:rsidR="00F64765" w:rsidRDefault="00F64765" w:rsidP="00BA7F2C">
      <w:pPr>
        <w:tabs>
          <w:tab w:val="left" w:pos="7095"/>
          <w:tab w:val="right" w:pos="9355"/>
        </w:tabs>
        <w:spacing w:line="360" w:lineRule="auto"/>
        <w:jc w:val="right"/>
        <w:rPr>
          <w:sz w:val="28"/>
          <w:szCs w:val="28"/>
        </w:rPr>
      </w:pPr>
    </w:p>
    <w:p w14:paraId="2E9A39BA" w14:textId="6DA54E56" w:rsidR="00F64765" w:rsidRDefault="00F64765" w:rsidP="00BA7F2C">
      <w:pPr>
        <w:tabs>
          <w:tab w:val="left" w:pos="7095"/>
          <w:tab w:val="right" w:pos="9355"/>
        </w:tabs>
        <w:spacing w:line="360" w:lineRule="auto"/>
        <w:jc w:val="right"/>
        <w:rPr>
          <w:sz w:val="28"/>
          <w:szCs w:val="28"/>
        </w:rPr>
      </w:pPr>
    </w:p>
    <w:p w14:paraId="4CDC33E7" w14:textId="77777777" w:rsidR="00F64765" w:rsidRPr="00D9318F" w:rsidRDefault="00F64765" w:rsidP="00F64765">
      <w:pPr>
        <w:tabs>
          <w:tab w:val="center" w:pos="4677"/>
          <w:tab w:val="right" w:pos="9355"/>
        </w:tabs>
        <w:jc w:val="center"/>
      </w:pPr>
      <w:proofErr w:type="gramStart"/>
      <w:r w:rsidRPr="00D9318F">
        <w:t>МИНОБРНАУКИ  РОССИИ</w:t>
      </w:r>
      <w:proofErr w:type="gramEnd"/>
    </w:p>
    <w:p w14:paraId="36C0098C" w14:textId="77777777" w:rsidR="00F64765" w:rsidRPr="00D9318F" w:rsidRDefault="00F64765" w:rsidP="00F64765">
      <w:pPr>
        <w:tabs>
          <w:tab w:val="center" w:pos="4677"/>
          <w:tab w:val="right" w:pos="9355"/>
        </w:tabs>
        <w:jc w:val="center"/>
      </w:pPr>
      <w:r w:rsidRPr="00D9318F">
        <w:rPr>
          <w:noProof/>
          <w:sz w:val="20"/>
          <w:szCs w:val="20"/>
        </w:rPr>
        <w:drawing>
          <wp:inline distT="0" distB="0" distL="0" distR="0" wp14:anchorId="38B17EFB" wp14:editId="0C612353">
            <wp:extent cx="516890" cy="5168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16890" cy="516890"/>
                    </a:xfrm>
                    <a:prstGeom prst="rect">
                      <a:avLst/>
                    </a:prstGeom>
                    <a:noFill/>
                    <a:ln>
                      <a:noFill/>
                    </a:ln>
                  </pic:spPr>
                </pic:pic>
              </a:graphicData>
            </a:graphic>
          </wp:inline>
        </w:drawing>
      </w:r>
    </w:p>
    <w:p w14:paraId="003B1788" w14:textId="77777777" w:rsidR="00F64765" w:rsidRPr="00D9318F" w:rsidRDefault="00F64765" w:rsidP="00F64765">
      <w:pPr>
        <w:tabs>
          <w:tab w:val="center" w:pos="4677"/>
          <w:tab w:val="right" w:pos="9355"/>
        </w:tabs>
        <w:jc w:val="center"/>
      </w:pPr>
      <w:r w:rsidRPr="00D9318F">
        <w:t>Федеральное государственное бюджетное образовательное учреждение</w:t>
      </w:r>
    </w:p>
    <w:p w14:paraId="76025D72" w14:textId="77777777" w:rsidR="00F64765" w:rsidRPr="00D9318F" w:rsidRDefault="00F64765" w:rsidP="00F64765">
      <w:pPr>
        <w:tabs>
          <w:tab w:val="center" w:pos="4677"/>
          <w:tab w:val="right" w:pos="9355"/>
        </w:tabs>
        <w:jc w:val="center"/>
      </w:pPr>
      <w:r w:rsidRPr="00D9318F">
        <w:t>высшего образования</w:t>
      </w:r>
    </w:p>
    <w:p w14:paraId="53C7E297" w14:textId="77777777" w:rsidR="00F64765" w:rsidRPr="00D9318F" w:rsidRDefault="00F64765" w:rsidP="00F64765">
      <w:pPr>
        <w:keepNext/>
        <w:jc w:val="center"/>
        <w:outlineLvl w:val="0"/>
        <w:rPr>
          <w:rFonts w:eastAsia="Arial Unicode MS"/>
          <w:b/>
          <w:color w:val="000000"/>
          <w:kern w:val="32"/>
        </w:rPr>
      </w:pPr>
      <w:r w:rsidRPr="00D9318F">
        <w:rPr>
          <w:rFonts w:eastAsia="Arial Unicode MS"/>
          <w:b/>
          <w:color w:val="000000"/>
          <w:kern w:val="32"/>
        </w:rPr>
        <w:t>«Российский государственный гуманитарный университет»</w:t>
      </w:r>
    </w:p>
    <w:p w14:paraId="364C8C9A" w14:textId="77777777" w:rsidR="00F64765" w:rsidRPr="00D9318F" w:rsidRDefault="00F64765" w:rsidP="00F64765">
      <w:pPr>
        <w:spacing w:after="200"/>
        <w:jc w:val="center"/>
        <w:rPr>
          <w:rFonts w:eastAsia="Calibri"/>
          <w:b/>
          <w:bCs/>
          <w:lang w:eastAsia="en-US"/>
        </w:rPr>
      </w:pPr>
      <w:r w:rsidRPr="00D9318F">
        <w:rPr>
          <w:rFonts w:eastAsia="Calibri"/>
          <w:b/>
          <w:bCs/>
          <w:lang w:eastAsia="en-US"/>
        </w:rPr>
        <w:t>(ФГБОУ ВО «РГГУ»)</w:t>
      </w:r>
    </w:p>
    <w:p w14:paraId="31BAD04E" w14:textId="77777777" w:rsidR="00F64765" w:rsidRDefault="00F64765" w:rsidP="00F64765">
      <w:pPr>
        <w:ind w:right="-5"/>
        <w:jc w:val="center"/>
        <w:rPr>
          <w:b/>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F64765" w:rsidRPr="00E81934" w14:paraId="207E5A51" w14:textId="77777777" w:rsidTr="003A6693">
        <w:tc>
          <w:tcPr>
            <w:tcW w:w="9781" w:type="dxa"/>
            <w:tcBorders>
              <w:top w:val="nil"/>
              <w:left w:val="nil"/>
              <w:bottom w:val="nil"/>
              <w:right w:val="nil"/>
            </w:tcBorders>
          </w:tcPr>
          <w:p w14:paraId="66D60A70" w14:textId="77777777" w:rsidR="00F64765" w:rsidRPr="0060537B" w:rsidRDefault="00F64765" w:rsidP="003A6693">
            <w:pPr>
              <w:ind w:right="-5"/>
              <w:jc w:val="right"/>
              <w:rPr>
                <w:b/>
              </w:rPr>
            </w:pPr>
            <w:r w:rsidRPr="0060537B">
              <w:rPr>
                <w:b/>
              </w:rPr>
              <w:t>УТВЕРЖДАЮ</w:t>
            </w:r>
          </w:p>
          <w:p w14:paraId="3C5B5D2E" w14:textId="77777777" w:rsidR="00F64765" w:rsidRPr="00E81934" w:rsidRDefault="00F64765" w:rsidP="003A6693">
            <w:pPr>
              <w:ind w:right="-5"/>
              <w:jc w:val="right"/>
            </w:pPr>
            <w:r>
              <w:t>заведующий кафедрой, УНЦ/</w:t>
            </w:r>
            <w:r w:rsidRPr="00E81934">
              <w:t>отделения</w:t>
            </w:r>
          </w:p>
          <w:p w14:paraId="1812762B" w14:textId="71B4DC76" w:rsidR="00F64765" w:rsidRPr="00E81934" w:rsidRDefault="00F64765" w:rsidP="003A6693">
            <w:pPr>
              <w:ind w:right="-5"/>
              <w:jc w:val="center"/>
            </w:pPr>
            <w:r>
              <w:t xml:space="preserve">                                                                                                 </w:t>
            </w:r>
            <w:r w:rsidRPr="00E81934">
              <w:t>_______________ /</w:t>
            </w:r>
            <w:r w:rsidR="00DF2C72">
              <w:t>В.В.Волкова</w:t>
            </w:r>
            <w:r w:rsidRPr="00E81934">
              <w:t xml:space="preserve"> /</w:t>
            </w:r>
          </w:p>
          <w:p w14:paraId="174C1BE7" w14:textId="77777777" w:rsidR="00F64765" w:rsidRDefault="00F64765" w:rsidP="003A6693">
            <w:pPr>
              <w:jc w:val="right"/>
              <w:rPr>
                <w:rFonts w:eastAsia="Calibri"/>
                <w:lang w:eastAsia="en-US"/>
              </w:rPr>
            </w:pPr>
          </w:p>
          <w:p w14:paraId="5DD71CF2" w14:textId="6EAACDAF" w:rsidR="00F64765" w:rsidRPr="00E81934" w:rsidRDefault="00F64765" w:rsidP="003A6693">
            <w:pPr>
              <w:jc w:val="right"/>
              <w:rPr>
                <w:b/>
              </w:rPr>
            </w:pPr>
            <w:r w:rsidRPr="00E81934">
              <w:rPr>
                <w:rFonts w:eastAsia="Calibri"/>
                <w:lang w:eastAsia="en-US"/>
              </w:rPr>
              <w:t xml:space="preserve"> «____» _______________ 20</w:t>
            </w:r>
            <w:r w:rsidR="00557208">
              <w:rPr>
                <w:rFonts w:eastAsia="Calibri"/>
                <w:lang w:eastAsia="en-US"/>
              </w:rPr>
              <w:t>2_</w:t>
            </w:r>
            <w:r w:rsidRPr="00E81934">
              <w:rPr>
                <w:rFonts w:eastAsia="Calibri"/>
                <w:lang w:eastAsia="en-US"/>
              </w:rPr>
              <w:t xml:space="preserve"> г.</w:t>
            </w:r>
          </w:p>
        </w:tc>
      </w:tr>
    </w:tbl>
    <w:p w14:paraId="2A5B8635" w14:textId="77777777" w:rsidR="00F64765" w:rsidRDefault="00F64765" w:rsidP="00F64765">
      <w:pPr>
        <w:ind w:right="-5"/>
        <w:jc w:val="center"/>
        <w:rPr>
          <w:b/>
          <w:sz w:val="28"/>
          <w:szCs w:val="28"/>
        </w:rPr>
      </w:pPr>
    </w:p>
    <w:tbl>
      <w:tblPr>
        <w:tblW w:w="0" w:type="auto"/>
        <w:tblInd w:w="-176" w:type="dxa"/>
        <w:tblLook w:val="04A0" w:firstRow="1" w:lastRow="0" w:firstColumn="1" w:lastColumn="0" w:noHBand="0" w:noVBand="1"/>
      </w:tblPr>
      <w:tblGrid>
        <w:gridCol w:w="1135"/>
        <w:gridCol w:w="834"/>
        <w:gridCol w:w="557"/>
        <w:gridCol w:w="508"/>
        <w:gridCol w:w="1425"/>
        <w:gridCol w:w="280"/>
        <w:gridCol w:w="556"/>
        <w:gridCol w:w="4661"/>
      </w:tblGrid>
      <w:tr w:rsidR="00F64765" w:rsidRPr="001220EE" w14:paraId="52E5BB01" w14:textId="77777777" w:rsidTr="003A6693">
        <w:tc>
          <w:tcPr>
            <w:tcW w:w="4537" w:type="dxa"/>
            <w:gridSpan w:val="5"/>
            <w:shd w:val="clear" w:color="auto" w:fill="auto"/>
          </w:tcPr>
          <w:p w14:paraId="14385C40" w14:textId="77777777" w:rsidR="00F64765" w:rsidRPr="00EA224E" w:rsidRDefault="00F64765" w:rsidP="003A6693">
            <w:pPr>
              <w:ind w:right="-5"/>
              <w:rPr>
                <w:sz w:val="22"/>
                <w:szCs w:val="22"/>
              </w:rPr>
            </w:pPr>
            <w:r w:rsidRPr="00EA224E">
              <w:rPr>
                <w:sz w:val="22"/>
                <w:szCs w:val="22"/>
              </w:rPr>
              <w:t>кафедра/учебно-научный центр/отделение</w:t>
            </w:r>
          </w:p>
        </w:tc>
        <w:tc>
          <w:tcPr>
            <w:tcW w:w="5635" w:type="dxa"/>
            <w:gridSpan w:val="3"/>
            <w:tcBorders>
              <w:bottom w:val="single" w:sz="4" w:space="0" w:color="auto"/>
            </w:tcBorders>
            <w:shd w:val="clear" w:color="auto" w:fill="auto"/>
          </w:tcPr>
          <w:p w14:paraId="5137B12E" w14:textId="45773868" w:rsidR="00F64765" w:rsidRDefault="0011111B" w:rsidP="003A6693">
            <w:pPr>
              <w:ind w:right="-5"/>
              <w:jc w:val="center"/>
              <w:rPr>
                <w:b/>
                <w:sz w:val="22"/>
                <w:szCs w:val="22"/>
              </w:rPr>
            </w:pPr>
            <w:proofErr w:type="spellStart"/>
            <w:r>
              <w:rPr>
                <w:b/>
                <w:sz w:val="22"/>
                <w:szCs w:val="22"/>
              </w:rPr>
              <w:t>медиакоммуникаций</w:t>
            </w:r>
            <w:proofErr w:type="spellEnd"/>
          </w:p>
          <w:p w14:paraId="609518D0" w14:textId="77777777" w:rsidR="00F64765" w:rsidRPr="000254A2" w:rsidRDefault="00F64765" w:rsidP="003A6693">
            <w:pPr>
              <w:ind w:right="-5"/>
              <w:jc w:val="center"/>
              <w:rPr>
                <w:b/>
                <w:sz w:val="22"/>
                <w:szCs w:val="22"/>
              </w:rPr>
            </w:pPr>
            <w:r>
              <w:rPr>
                <w:b/>
                <w:sz w:val="22"/>
                <w:szCs w:val="22"/>
              </w:rPr>
              <w:t>факультета рекламы и связей с общественностью</w:t>
            </w:r>
          </w:p>
        </w:tc>
      </w:tr>
      <w:tr w:rsidR="00F64765" w:rsidRPr="001220EE" w14:paraId="76FD601F" w14:textId="77777777" w:rsidTr="003A6693">
        <w:tc>
          <w:tcPr>
            <w:tcW w:w="4537" w:type="dxa"/>
            <w:gridSpan w:val="5"/>
            <w:shd w:val="clear" w:color="auto" w:fill="auto"/>
          </w:tcPr>
          <w:p w14:paraId="5243EE3A" w14:textId="77777777" w:rsidR="00F64765" w:rsidRPr="001220EE" w:rsidRDefault="00F64765" w:rsidP="003A6693">
            <w:pPr>
              <w:ind w:right="-5"/>
              <w:rPr>
                <w:b/>
                <w:sz w:val="22"/>
                <w:szCs w:val="22"/>
              </w:rPr>
            </w:pPr>
          </w:p>
        </w:tc>
        <w:tc>
          <w:tcPr>
            <w:tcW w:w="5635" w:type="dxa"/>
            <w:gridSpan w:val="3"/>
            <w:tcBorders>
              <w:top w:val="single" w:sz="4" w:space="0" w:color="auto"/>
            </w:tcBorders>
            <w:shd w:val="clear" w:color="auto" w:fill="auto"/>
          </w:tcPr>
          <w:p w14:paraId="1317113F" w14:textId="77777777" w:rsidR="00F64765" w:rsidRPr="001220EE" w:rsidRDefault="00F64765" w:rsidP="003A6693">
            <w:pPr>
              <w:ind w:right="-5"/>
              <w:jc w:val="center"/>
              <w:rPr>
                <w:b/>
                <w:sz w:val="16"/>
                <w:szCs w:val="16"/>
              </w:rPr>
            </w:pPr>
          </w:p>
        </w:tc>
      </w:tr>
      <w:tr w:rsidR="00F64765" w:rsidRPr="001220EE" w14:paraId="295D946E" w14:textId="77777777" w:rsidTr="003A6693">
        <w:tc>
          <w:tcPr>
            <w:tcW w:w="10172" w:type="dxa"/>
            <w:gridSpan w:val="8"/>
            <w:shd w:val="clear" w:color="auto" w:fill="auto"/>
          </w:tcPr>
          <w:p w14:paraId="715D74FA" w14:textId="328D6E98" w:rsidR="00F64765" w:rsidRPr="001220EE" w:rsidRDefault="00F64765" w:rsidP="00557208">
            <w:pPr>
              <w:ind w:right="-5"/>
              <w:jc w:val="center"/>
              <w:rPr>
                <w:b/>
                <w:sz w:val="22"/>
                <w:szCs w:val="22"/>
              </w:rPr>
            </w:pPr>
            <w:r w:rsidRPr="000D035D">
              <w:t>42</w:t>
            </w:r>
            <w:r w:rsidR="00557208">
              <w:t>.04.05</w:t>
            </w:r>
            <w:r w:rsidRPr="000D035D">
              <w:t xml:space="preserve"> </w:t>
            </w:r>
            <w:proofErr w:type="spellStart"/>
            <w:r w:rsidR="00557208">
              <w:rPr>
                <w:b/>
                <w:sz w:val="22"/>
                <w:szCs w:val="22"/>
              </w:rPr>
              <w:t>Медиакоммуникации</w:t>
            </w:r>
            <w:proofErr w:type="spellEnd"/>
          </w:p>
        </w:tc>
      </w:tr>
      <w:tr w:rsidR="00F64765" w:rsidRPr="001220EE" w14:paraId="201ACAC4" w14:textId="77777777" w:rsidTr="003A6693">
        <w:trPr>
          <w:trHeight w:val="393"/>
        </w:trPr>
        <w:tc>
          <w:tcPr>
            <w:tcW w:w="4537" w:type="dxa"/>
            <w:gridSpan w:val="5"/>
            <w:tcBorders>
              <w:top w:val="single" w:sz="4" w:space="0" w:color="auto"/>
            </w:tcBorders>
            <w:shd w:val="clear" w:color="auto" w:fill="auto"/>
          </w:tcPr>
          <w:p w14:paraId="06141250" w14:textId="77777777" w:rsidR="00F64765" w:rsidRPr="00EA224E" w:rsidRDefault="00F64765" w:rsidP="003A6693">
            <w:pPr>
              <w:ind w:right="-5"/>
              <w:rPr>
                <w:sz w:val="22"/>
                <w:szCs w:val="22"/>
              </w:rPr>
            </w:pPr>
            <w:r w:rsidRPr="00EA224E">
              <w:rPr>
                <w:sz w:val="22"/>
                <w:szCs w:val="22"/>
              </w:rPr>
              <w:t>направление подготовки/специальность</w:t>
            </w:r>
          </w:p>
        </w:tc>
        <w:tc>
          <w:tcPr>
            <w:tcW w:w="5635" w:type="dxa"/>
            <w:gridSpan w:val="3"/>
            <w:tcBorders>
              <w:top w:val="single" w:sz="4" w:space="0" w:color="auto"/>
              <w:bottom w:val="single" w:sz="4" w:space="0" w:color="auto"/>
            </w:tcBorders>
            <w:shd w:val="clear" w:color="auto" w:fill="auto"/>
          </w:tcPr>
          <w:p w14:paraId="4B0F2C14" w14:textId="77777777" w:rsidR="00F64765" w:rsidRPr="000254A2" w:rsidRDefault="00F64765" w:rsidP="003A6693">
            <w:pPr>
              <w:ind w:right="-5"/>
              <w:jc w:val="center"/>
              <w:rPr>
                <w:b/>
                <w:sz w:val="22"/>
                <w:szCs w:val="22"/>
              </w:rPr>
            </w:pPr>
          </w:p>
        </w:tc>
      </w:tr>
      <w:tr w:rsidR="00F64765" w:rsidRPr="001220EE" w14:paraId="0F4E4126" w14:textId="77777777" w:rsidTr="003A6693">
        <w:tc>
          <w:tcPr>
            <w:tcW w:w="4537" w:type="dxa"/>
            <w:gridSpan w:val="5"/>
            <w:shd w:val="clear" w:color="auto" w:fill="auto"/>
          </w:tcPr>
          <w:p w14:paraId="3EE19054" w14:textId="77777777" w:rsidR="00F64765" w:rsidRPr="00EA224E" w:rsidRDefault="00F64765" w:rsidP="003A6693">
            <w:pPr>
              <w:ind w:right="-5"/>
              <w:rPr>
                <w:sz w:val="22"/>
                <w:szCs w:val="22"/>
              </w:rPr>
            </w:pPr>
            <w:r w:rsidRPr="00EA224E">
              <w:rPr>
                <w:sz w:val="22"/>
                <w:szCs w:val="22"/>
              </w:rPr>
              <w:t>направленность (профиль)/специализация</w:t>
            </w:r>
          </w:p>
        </w:tc>
        <w:tc>
          <w:tcPr>
            <w:tcW w:w="5635" w:type="dxa"/>
            <w:gridSpan w:val="3"/>
            <w:tcBorders>
              <w:bottom w:val="single" w:sz="4" w:space="0" w:color="auto"/>
            </w:tcBorders>
            <w:shd w:val="clear" w:color="auto" w:fill="auto"/>
          </w:tcPr>
          <w:p w14:paraId="6E6AB929" w14:textId="76E85A7D" w:rsidR="00F64765" w:rsidRPr="001220EE" w:rsidRDefault="00557208" w:rsidP="003A6693">
            <w:pPr>
              <w:ind w:right="-5"/>
              <w:jc w:val="center"/>
              <w:rPr>
                <w:b/>
                <w:sz w:val="22"/>
                <w:szCs w:val="22"/>
              </w:rPr>
            </w:pPr>
            <w:r w:rsidRPr="003078CA">
              <w:rPr>
                <w:b/>
                <w:sz w:val="22"/>
                <w:szCs w:val="22"/>
              </w:rPr>
              <w:t xml:space="preserve">Инновационный медиаменеджмент и </w:t>
            </w:r>
            <w:proofErr w:type="spellStart"/>
            <w:r w:rsidRPr="003078CA">
              <w:rPr>
                <w:b/>
                <w:sz w:val="22"/>
                <w:szCs w:val="22"/>
              </w:rPr>
              <w:t>медиапродюсирование</w:t>
            </w:r>
            <w:proofErr w:type="spellEnd"/>
          </w:p>
        </w:tc>
      </w:tr>
      <w:tr w:rsidR="00F64765" w:rsidRPr="001220EE" w14:paraId="348C66B7" w14:textId="77777777" w:rsidTr="003A6693">
        <w:tc>
          <w:tcPr>
            <w:tcW w:w="4537" w:type="dxa"/>
            <w:gridSpan w:val="5"/>
            <w:tcBorders>
              <w:bottom w:val="single" w:sz="4" w:space="0" w:color="auto"/>
            </w:tcBorders>
            <w:shd w:val="clear" w:color="auto" w:fill="auto"/>
          </w:tcPr>
          <w:p w14:paraId="48260DF8" w14:textId="77777777" w:rsidR="00F64765" w:rsidRPr="00EA224E" w:rsidRDefault="00F64765" w:rsidP="003A6693">
            <w:pPr>
              <w:ind w:right="-5"/>
              <w:rPr>
                <w:sz w:val="22"/>
                <w:szCs w:val="22"/>
              </w:rPr>
            </w:pPr>
          </w:p>
        </w:tc>
        <w:tc>
          <w:tcPr>
            <w:tcW w:w="5635" w:type="dxa"/>
            <w:gridSpan w:val="3"/>
            <w:tcBorders>
              <w:top w:val="single" w:sz="4" w:space="0" w:color="auto"/>
              <w:bottom w:val="single" w:sz="4" w:space="0" w:color="auto"/>
            </w:tcBorders>
            <w:shd w:val="clear" w:color="auto" w:fill="auto"/>
          </w:tcPr>
          <w:p w14:paraId="76F2C1A6" w14:textId="77777777" w:rsidR="00F64765" w:rsidRPr="00EA224E" w:rsidRDefault="00F64765" w:rsidP="003A6693">
            <w:pPr>
              <w:ind w:right="-5"/>
              <w:jc w:val="center"/>
              <w:rPr>
                <w:b/>
                <w:color w:val="FF0000"/>
                <w:sz w:val="16"/>
                <w:szCs w:val="16"/>
              </w:rPr>
            </w:pPr>
            <w:r w:rsidRPr="00EA224E">
              <w:rPr>
                <w:b/>
                <w:color w:val="FF0000"/>
                <w:sz w:val="16"/>
                <w:szCs w:val="16"/>
              </w:rPr>
              <w:t>(наименование)</w:t>
            </w:r>
          </w:p>
          <w:p w14:paraId="59FC0659" w14:textId="77777777" w:rsidR="00F64765" w:rsidRPr="001220EE" w:rsidRDefault="00F64765" w:rsidP="003A6693">
            <w:pPr>
              <w:ind w:right="-5"/>
              <w:jc w:val="center"/>
              <w:rPr>
                <w:b/>
                <w:sz w:val="22"/>
                <w:szCs w:val="22"/>
              </w:rPr>
            </w:pPr>
          </w:p>
        </w:tc>
      </w:tr>
      <w:tr w:rsidR="00F64765" w:rsidRPr="001220EE" w14:paraId="03EEFED2" w14:textId="77777777" w:rsidTr="003A6693">
        <w:trPr>
          <w:trHeight w:val="1004"/>
        </w:trPr>
        <w:tc>
          <w:tcPr>
            <w:tcW w:w="10172" w:type="dxa"/>
            <w:gridSpan w:val="8"/>
            <w:shd w:val="clear" w:color="auto" w:fill="auto"/>
            <w:vAlign w:val="center"/>
          </w:tcPr>
          <w:p w14:paraId="094D40EB" w14:textId="77777777" w:rsidR="00F64765" w:rsidRDefault="00F64765" w:rsidP="003A6693">
            <w:pPr>
              <w:jc w:val="center"/>
              <w:rPr>
                <w:b/>
              </w:rPr>
            </w:pPr>
          </w:p>
          <w:p w14:paraId="73C020F4" w14:textId="77777777" w:rsidR="00F64765" w:rsidRDefault="00F64765" w:rsidP="003A6693">
            <w:pPr>
              <w:jc w:val="center"/>
              <w:rPr>
                <w:b/>
              </w:rPr>
            </w:pPr>
          </w:p>
          <w:p w14:paraId="2CBD2994" w14:textId="77777777" w:rsidR="00F64765" w:rsidRPr="001220EE" w:rsidRDefault="00F64765" w:rsidP="003A6693">
            <w:pPr>
              <w:jc w:val="center"/>
              <w:rPr>
                <w:b/>
              </w:rPr>
            </w:pPr>
            <w:r w:rsidRPr="001220EE">
              <w:rPr>
                <w:b/>
              </w:rPr>
              <w:t>ИНДИВИДУАЛЬНОЕ ЗАДАНИЕ</w:t>
            </w:r>
            <w:r w:rsidRPr="001220EE">
              <w:rPr>
                <w:rFonts w:eastAsia="Calibri"/>
                <w:lang w:eastAsia="en-US"/>
              </w:rPr>
              <w:t xml:space="preserve"> </w:t>
            </w:r>
            <w:r w:rsidRPr="001220EE">
              <w:rPr>
                <w:b/>
              </w:rPr>
              <w:t>НА ПРАКТИКУ</w:t>
            </w:r>
          </w:p>
          <w:p w14:paraId="6FF0CCD5" w14:textId="77777777" w:rsidR="00F64765" w:rsidRPr="001220EE" w:rsidRDefault="00F64765" w:rsidP="003A6693">
            <w:pPr>
              <w:ind w:right="-5"/>
              <w:jc w:val="center"/>
              <w:rPr>
                <w:b/>
                <w:sz w:val="22"/>
                <w:szCs w:val="22"/>
              </w:rPr>
            </w:pPr>
          </w:p>
        </w:tc>
      </w:tr>
      <w:tr w:rsidR="00F64765" w:rsidRPr="00D002A8" w14:paraId="3E3FF592" w14:textId="77777777" w:rsidTr="003A6693">
        <w:tc>
          <w:tcPr>
            <w:tcW w:w="4820" w:type="dxa"/>
            <w:gridSpan w:val="6"/>
            <w:shd w:val="clear" w:color="auto" w:fill="auto"/>
          </w:tcPr>
          <w:p w14:paraId="02B26016" w14:textId="77777777" w:rsidR="00F64765" w:rsidRPr="00D002A8" w:rsidRDefault="00F64765" w:rsidP="003A6693">
            <w:pPr>
              <w:ind w:right="-5"/>
              <w:rPr>
                <w:i/>
                <w:sz w:val="22"/>
                <w:szCs w:val="22"/>
              </w:rPr>
            </w:pPr>
            <w:r w:rsidRPr="00D002A8">
              <w:rPr>
                <w:i/>
                <w:sz w:val="22"/>
                <w:szCs w:val="22"/>
              </w:rPr>
              <w:t>Фамилия, Имя, Отчество обучающегося</w:t>
            </w:r>
          </w:p>
        </w:tc>
        <w:tc>
          <w:tcPr>
            <w:tcW w:w="5352" w:type="dxa"/>
            <w:gridSpan w:val="2"/>
            <w:tcBorders>
              <w:bottom w:val="single" w:sz="4" w:space="0" w:color="auto"/>
            </w:tcBorders>
            <w:shd w:val="clear" w:color="auto" w:fill="auto"/>
          </w:tcPr>
          <w:p w14:paraId="101CDC66" w14:textId="77777777" w:rsidR="00F64765" w:rsidRPr="00D002A8" w:rsidRDefault="00F64765" w:rsidP="003A6693">
            <w:pPr>
              <w:ind w:right="-5"/>
              <w:jc w:val="center"/>
              <w:rPr>
                <w:i/>
                <w:sz w:val="22"/>
                <w:szCs w:val="22"/>
              </w:rPr>
            </w:pPr>
          </w:p>
        </w:tc>
      </w:tr>
      <w:tr w:rsidR="00F64765" w:rsidRPr="001220EE" w14:paraId="7F7E85F8" w14:textId="77777777" w:rsidTr="003A6693">
        <w:tc>
          <w:tcPr>
            <w:tcW w:w="10172" w:type="dxa"/>
            <w:gridSpan w:val="8"/>
            <w:shd w:val="clear" w:color="auto" w:fill="auto"/>
          </w:tcPr>
          <w:p w14:paraId="36BCBB94" w14:textId="77777777" w:rsidR="00F64765" w:rsidRPr="001220EE" w:rsidRDefault="00F64765" w:rsidP="003A6693">
            <w:pPr>
              <w:ind w:right="-5"/>
              <w:jc w:val="center"/>
              <w:rPr>
                <w:b/>
                <w:sz w:val="22"/>
                <w:szCs w:val="22"/>
              </w:rPr>
            </w:pPr>
          </w:p>
          <w:p w14:paraId="0174F8EE" w14:textId="77777777" w:rsidR="00F64765" w:rsidRPr="001220EE" w:rsidRDefault="00F64765" w:rsidP="003A6693">
            <w:pPr>
              <w:ind w:right="-5"/>
              <w:jc w:val="center"/>
              <w:rPr>
                <w:b/>
                <w:sz w:val="22"/>
                <w:szCs w:val="22"/>
              </w:rPr>
            </w:pPr>
          </w:p>
        </w:tc>
      </w:tr>
      <w:tr w:rsidR="00F64765" w:rsidRPr="001220EE" w14:paraId="5E8F9165" w14:textId="77777777" w:rsidTr="003A6693">
        <w:tc>
          <w:tcPr>
            <w:tcW w:w="1135" w:type="dxa"/>
            <w:tcBorders>
              <w:top w:val="single" w:sz="4" w:space="0" w:color="auto"/>
            </w:tcBorders>
            <w:shd w:val="clear" w:color="auto" w:fill="auto"/>
          </w:tcPr>
          <w:p w14:paraId="33E66E30" w14:textId="77777777" w:rsidR="00F64765" w:rsidRPr="00D002A8" w:rsidRDefault="00F64765" w:rsidP="003A6693">
            <w:pPr>
              <w:ind w:right="-5"/>
              <w:rPr>
                <w:i/>
                <w:sz w:val="22"/>
                <w:szCs w:val="22"/>
              </w:rPr>
            </w:pPr>
            <w:r w:rsidRPr="00D002A8">
              <w:rPr>
                <w:i/>
                <w:sz w:val="22"/>
                <w:szCs w:val="22"/>
              </w:rPr>
              <w:t>курс</w:t>
            </w:r>
          </w:p>
        </w:tc>
        <w:tc>
          <w:tcPr>
            <w:tcW w:w="1935" w:type="dxa"/>
            <w:gridSpan w:val="3"/>
            <w:tcBorders>
              <w:top w:val="single" w:sz="4" w:space="0" w:color="auto"/>
              <w:bottom w:val="single" w:sz="4" w:space="0" w:color="auto"/>
            </w:tcBorders>
            <w:shd w:val="clear" w:color="auto" w:fill="auto"/>
          </w:tcPr>
          <w:p w14:paraId="2A1DE674" w14:textId="77777777" w:rsidR="00F64765" w:rsidRPr="00D002A8" w:rsidRDefault="00F64765" w:rsidP="003A6693">
            <w:pPr>
              <w:ind w:right="-5"/>
              <w:rPr>
                <w:i/>
                <w:sz w:val="22"/>
                <w:szCs w:val="22"/>
              </w:rPr>
            </w:pPr>
          </w:p>
        </w:tc>
        <w:tc>
          <w:tcPr>
            <w:tcW w:w="2317" w:type="dxa"/>
            <w:gridSpan w:val="3"/>
            <w:tcBorders>
              <w:top w:val="single" w:sz="4" w:space="0" w:color="auto"/>
            </w:tcBorders>
            <w:shd w:val="clear" w:color="auto" w:fill="auto"/>
          </w:tcPr>
          <w:p w14:paraId="581EC0C3" w14:textId="77777777" w:rsidR="00F64765" w:rsidRPr="00D002A8" w:rsidRDefault="00F64765" w:rsidP="003A6693">
            <w:pPr>
              <w:ind w:right="-5"/>
              <w:rPr>
                <w:i/>
                <w:sz w:val="22"/>
                <w:szCs w:val="22"/>
              </w:rPr>
            </w:pPr>
            <w:r w:rsidRPr="00D002A8">
              <w:rPr>
                <w:i/>
                <w:sz w:val="22"/>
                <w:szCs w:val="22"/>
              </w:rPr>
              <w:t>форма обучения</w:t>
            </w:r>
          </w:p>
        </w:tc>
        <w:tc>
          <w:tcPr>
            <w:tcW w:w="4785" w:type="dxa"/>
            <w:tcBorders>
              <w:top w:val="single" w:sz="4" w:space="0" w:color="auto"/>
              <w:bottom w:val="single" w:sz="4" w:space="0" w:color="auto"/>
            </w:tcBorders>
            <w:shd w:val="clear" w:color="auto" w:fill="auto"/>
          </w:tcPr>
          <w:p w14:paraId="2ED5E3C4" w14:textId="77777777" w:rsidR="00F64765" w:rsidRPr="001220EE" w:rsidRDefault="00F64765" w:rsidP="003A6693">
            <w:pPr>
              <w:ind w:right="-5"/>
              <w:jc w:val="center"/>
              <w:rPr>
                <w:b/>
                <w:sz w:val="22"/>
                <w:szCs w:val="22"/>
              </w:rPr>
            </w:pPr>
          </w:p>
        </w:tc>
      </w:tr>
      <w:tr w:rsidR="00F64765" w:rsidRPr="001220EE" w14:paraId="0A53B73C" w14:textId="77777777" w:rsidTr="003A6693">
        <w:tc>
          <w:tcPr>
            <w:tcW w:w="10172" w:type="dxa"/>
            <w:gridSpan w:val="8"/>
            <w:shd w:val="clear" w:color="auto" w:fill="auto"/>
          </w:tcPr>
          <w:p w14:paraId="44C9BC90" w14:textId="77777777" w:rsidR="00F64765" w:rsidRPr="001220EE" w:rsidRDefault="00F64765" w:rsidP="003A6693">
            <w:pPr>
              <w:ind w:right="-5"/>
              <w:jc w:val="center"/>
              <w:rPr>
                <w:b/>
                <w:sz w:val="22"/>
                <w:szCs w:val="22"/>
              </w:rPr>
            </w:pPr>
          </w:p>
        </w:tc>
      </w:tr>
      <w:tr w:rsidR="00F64765" w:rsidRPr="001220EE" w14:paraId="34C31E74" w14:textId="77777777" w:rsidTr="003A6693">
        <w:tc>
          <w:tcPr>
            <w:tcW w:w="1985" w:type="dxa"/>
            <w:gridSpan w:val="2"/>
            <w:shd w:val="clear" w:color="auto" w:fill="auto"/>
          </w:tcPr>
          <w:p w14:paraId="48A920E2" w14:textId="77777777" w:rsidR="00F64765" w:rsidRPr="00D002A8" w:rsidRDefault="00F64765" w:rsidP="003A6693">
            <w:pPr>
              <w:ind w:right="-5"/>
              <w:rPr>
                <w:i/>
                <w:sz w:val="22"/>
                <w:szCs w:val="22"/>
              </w:rPr>
            </w:pPr>
            <w:r w:rsidRPr="00D002A8">
              <w:rPr>
                <w:i/>
                <w:sz w:val="22"/>
                <w:szCs w:val="22"/>
              </w:rPr>
              <w:t>вид практики</w:t>
            </w:r>
          </w:p>
        </w:tc>
        <w:tc>
          <w:tcPr>
            <w:tcW w:w="8187" w:type="dxa"/>
            <w:gridSpan w:val="6"/>
            <w:tcBorders>
              <w:bottom w:val="single" w:sz="4" w:space="0" w:color="auto"/>
            </w:tcBorders>
            <w:shd w:val="clear" w:color="auto" w:fill="auto"/>
          </w:tcPr>
          <w:p w14:paraId="1B5F5EC3" w14:textId="77777777" w:rsidR="00F64765" w:rsidRPr="00EA224E" w:rsidRDefault="00F64765" w:rsidP="003A6693">
            <w:pPr>
              <w:ind w:right="-5"/>
              <w:jc w:val="center"/>
              <w:rPr>
                <w:b/>
                <w:sz w:val="22"/>
                <w:szCs w:val="22"/>
              </w:rPr>
            </w:pPr>
            <w:r>
              <w:rPr>
                <w:b/>
                <w:sz w:val="22"/>
                <w:szCs w:val="22"/>
              </w:rPr>
              <w:t xml:space="preserve">Производственная </w:t>
            </w:r>
          </w:p>
        </w:tc>
      </w:tr>
      <w:tr w:rsidR="00F64765" w:rsidRPr="001220EE" w14:paraId="3F59A008" w14:textId="77777777" w:rsidTr="003A6693">
        <w:tc>
          <w:tcPr>
            <w:tcW w:w="1985" w:type="dxa"/>
            <w:gridSpan w:val="2"/>
            <w:tcBorders>
              <w:top w:val="single" w:sz="4" w:space="0" w:color="auto"/>
            </w:tcBorders>
            <w:shd w:val="clear" w:color="auto" w:fill="auto"/>
          </w:tcPr>
          <w:p w14:paraId="3C742A26" w14:textId="77777777" w:rsidR="00F64765" w:rsidRPr="00D002A8" w:rsidRDefault="00F64765" w:rsidP="003A6693">
            <w:pPr>
              <w:ind w:right="-5"/>
              <w:rPr>
                <w:i/>
                <w:sz w:val="22"/>
                <w:szCs w:val="22"/>
              </w:rPr>
            </w:pPr>
            <w:r w:rsidRPr="00D002A8">
              <w:rPr>
                <w:i/>
                <w:sz w:val="22"/>
                <w:szCs w:val="22"/>
              </w:rPr>
              <w:t>тип практики</w:t>
            </w:r>
          </w:p>
        </w:tc>
        <w:tc>
          <w:tcPr>
            <w:tcW w:w="8187" w:type="dxa"/>
            <w:gridSpan w:val="6"/>
            <w:tcBorders>
              <w:top w:val="single" w:sz="4" w:space="0" w:color="auto"/>
              <w:bottom w:val="single" w:sz="4" w:space="0" w:color="auto"/>
            </w:tcBorders>
            <w:shd w:val="clear" w:color="auto" w:fill="auto"/>
          </w:tcPr>
          <w:p w14:paraId="4F81BDC2" w14:textId="229E0D65" w:rsidR="00F64765" w:rsidRPr="00EA224E" w:rsidRDefault="00557208" w:rsidP="003A6693">
            <w:pPr>
              <w:ind w:right="-5"/>
              <w:jc w:val="center"/>
              <w:rPr>
                <w:b/>
                <w:sz w:val="22"/>
                <w:szCs w:val="22"/>
              </w:rPr>
            </w:pPr>
            <w:r>
              <w:rPr>
                <w:b/>
                <w:sz w:val="22"/>
                <w:szCs w:val="22"/>
              </w:rPr>
              <w:t>Технологическая</w:t>
            </w:r>
          </w:p>
        </w:tc>
      </w:tr>
      <w:tr w:rsidR="00F64765" w:rsidRPr="001220EE" w14:paraId="409F1B0F" w14:textId="77777777" w:rsidTr="003A6693">
        <w:tc>
          <w:tcPr>
            <w:tcW w:w="1985" w:type="dxa"/>
            <w:gridSpan w:val="2"/>
            <w:shd w:val="clear" w:color="auto" w:fill="auto"/>
          </w:tcPr>
          <w:p w14:paraId="6C5D239A" w14:textId="77777777" w:rsidR="00F64765" w:rsidRDefault="00F64765" w:rsidP="003A6693">
            <w:pPr>
              <w:ind w:right="-5"/>
              <w:rPr>
                <w:b/>
                <w:sz w:val="22"/>
                <w:szCs w:val="22"/>
              </w:rPr>
            </w:pPr>
          </w:p>
          <w:p w14:paraId="4C2BBCD6" w14:textId="77777777" w:rsidR="00F64765" w:rsidRDefault="00F64765" w:rsidP="003A6693">
            <w:pPr>
              <w:ind w:right="-5"/>
              <w:rPr>
                <w:b/>
                <w:sz w:val="22"/>
                <w:szCs w:val="22"/>
              </w:rPr>
            </w:pPr>
          </w:p>
          <w:p w14:paraId="44F83B2E" w14:textId="77777777" w:rsidR="00F64765" w:rsidRPr="00D002A8" w:rsidRDefault="00F64765" w:rsidP="003A6693">
            <w:pPr>
              <w:ind w:right="-5"/>
              <w:rPr>
                <w:i/>
                <w:sz w:val="22"/>
                <w:szCs w:val="22"/>
              </w:rPr>
            </w:pPr>
            <w:r w:rsidRPr="00D002A8">
              <w:rPr>
                <w:i/>
                <w:sz w:val="22"/>
                <w:szCs w:val="22"/>
              </w:rPr>
              <w:t>сроки практики</w:t>
            </w:r>
          </w:p>
        </w:tc>
        <w:tc>
          <w:tcPr>
            <w:tcW w:w="8187" w:type="dxa"/>
            <w:gridSpan w:val="6"/>
            <w:tcBorders>
              <w:top w:val="single" w:sz="4" w:space="0" w:color="auto"/>
            </w:tcBorders>
            <w:shd w:val="clear" w:color="auto" w:fill="auto"/>
          </w:tcPr>
          <w:p w14:paraId="02031A99" w14:textId="77777777" w:rsidR="00F64765" w:rsidRPr="001220EE" w:rsidRDefault="00F64765" w:rsidP="003A6693">
            <w:pPr>
              <w:ind w:right="-5"/>
              <w:rPr>
                <w:b/>
                <w:sz w:val="22"/>
                <w:szCs w:val="22"/>
              </w:rPr>
            </w:pPr>
          </w:p>
          <w:p w14:paraId="4C200C9D" w14:textId="77777777" w:rsidR="00F64765" w:rsidRDefault="00F64765" w:rsidP="003A6693">
            <w:pPr>
              <w:ind w:right="-5"/>
              <w:rPr>
                <w:b/>
                <w:sz w:val="22"/>
                <w:szCs w:val="22"/>
              </w:rPr>
            </w:pPr>
          </w:p>
          <w:p w14:paraId="0490C340" w14:textId="77777777" w:rsidR="00F64765" w:rsidRPr="001220EE" w:rsidRDefault="00F64765" w:rsidP="003A6693">
            <w:pPr>
              <w:ind w:right="-5"/>
              <w:rPr>
                <w:b/>
                <w:sz w:val="22"/>
                <w:szCs w:val="22"/>
              </w:rPr>
            </w:pPr>
            <w:proofErr w:type="gramStart"/>
            <w:r w:rsidRPr="001220EE">
              <w:rPr>
                <w:b/>
                <w:sz w:val="22"/>
                <w:szCs w:val="22"/>
              </w:rPr>
              <w:t>с  «</w:t>
            </w:r>
            <w:proofErr w:type="gramEnd"/>
            <w:r w:rsidRPr="001220EE">
              <w:rPr>
                <w:b/>
                <w:sz w:val="22"/>
                <w:szCs w:val="22"/>
              </w:rPr>
              <w:t xml:space="preserve">     »  _____________ 20____  г. по «     »_____________ 20 ____ г.</w:t>
            </w:r>
          </w:p>
        </w:tc>
      </w:tr>
      <w:tr w:rsidR="00F64765" w:rsidRPr="001220EE" w14:paraId="03F789A6" w14:textId="77777777" w:rsidTr="003A6693">
        <w:tc>
          <w:tcPr>
            <w:tcW w:w="10172" w:type="dxa"/>
            <w:gridSpan w:val="8"/>
            <w:shd w:val="clear" w:color="auto" w:fill="auto"/>
          </w:tcPr>
          <w:p w14:paraId="32DDD9C1" w14:textId="77777777" w:rsidR="00F64765" w:rsidRPr="001220EE" w:rsidRDefault="00F64765" w:rsidP="003A6693">
            <w:pPr>
              <w:ind w:right="-5"/>
              <w:rPr>
                <w:b/>
                <w:sz w:val="22"/>
                <w:szCs w:val="22"/>
              </w:rPr>
            </w:pPr>
          </w:p>
        </w:tc>
      </w:tr>
      <w:tr w:rsidR="00F64765" w:rsidRPr="001220EE" w14:paraId="08518388" w14:textId="77777777" w:rsidTr="003A6693">
        <w:tc>
          <w:tcPr>
            <w:tcW w:w="2552" w:type="dxa"/>
            <w:gridSpan w:val="3"/>
            <w:shd w:val="clear" w:color="auto" w:fill="auto"/>
          </w:tcPr>
          <w:p w14:paraId="4A685230" w14:textId="77777777" w:rsidR="00F64765" w:rsidRPr="00D002A8" w:rsidRDefault="00F64765" w:rsidP="003A6693">
            <w:pPr>
              <w:ind w:right="-5"/>
              <w:rPr>
                <w:i/>
                <w:sz w:val="22"/>
                <w:szCs w:val="22"/>
              </w:rPr>
            </w:pPr>
            <w:r w:rsidRPr="00D002A8">
              <w:rPr>
                <w:i/>
                <w:sz w:val="22"/>
                <w:szCs w:val="22"/>
              </w:rPr>
              <w:t>МЕСТО практики</w:t>
            </w:r>
          </w:p>
        </w:tc>
        <w:tc>
          <w:tcPr>
            <w:tcW w:w="7620" w:type="dxa"/>
            <w:gridSpan w:val="5"/>
            <w:tcBorders>
              <w:bottom w:val="single" w:sz="4" w:space="0" w:color="auto"/>
            </w:tcBorders>
            <w:shd w:val="clear" w:color="auto" w:fill="auto"/>
          </w:tcPr>
          <w:p w14:paraId="1F25CDB6" w14:textId="6F642A7F" w:rsidR="00F64765" w:rsidRPr="00EA224E" w:rsidRDefault="00F64765" w:rsidP="003A6693">
            <w:pPr>
              <w:ind w:right="-5"/>
              <w:rPr>
                <w:b/>
                <w:sz w:val="22"/>
                <w:szCs w:val="22"/>
              </w:rPr>
            </w:pPr>
          </w:p>
        </w:tc>
      </w:tr>
      <w:tr w:rsidR="0040699D" w:rsidRPr="001220EE" w14:paraId="2443A85B" w14:textId="77777777" w:rsidTr="003A6693">
        <w:tc>
          <w:tcPr>
            <w:tcW w:w="2552" w:type="dxa"/>
            <w:gridSpan w:val="3"/>
            <w:shd w:val="clear" w:color="auto" w:fill="auto"/>
          </w:tcPr>
          <w:p w14:paraId="224CAC0B" w14:textId="77777777" w:rsidR="0040699D" w:rsidRDefault="0040699D" w:rsidP="003A6693">
            <w:pPr>
              <w:ind w:right="-5"/>
              <w:rPr>
                <w:i/>
                <w:sz w:val="22"/>
                <w:szCs w:val="22"/>
              </w:rPr>
            </w:pPr>
          </w:p>
          <w:p w14:paraId="72C21AB0" w14:textId="77777777" w:rsidR="0040699D" w:rsidRDefault="0040699D" w:rsidP="003A6693">
            <w:pPr>
              <w:ind w:right="-5"/>
              <w:rPr>
                <w:i/>
                <w:sz w:val="22"/>
                <w:szCs w:val="22"/>
              </w:rPr>
            </w:pPr>
          </w:p>
          <w:p w14:paraId="1D75099F" w14:textId="77777777" w:rsidR="0040699D" w:rsidRDefault="0040699D" w:rsidP="003A6693">
            <w:pPr>
              <w:ind w:right="-5"/>
              <w:rPr>
                <w:i/>
                <w:sz w:val="22"/>
                <w:szCs w:val="22"/>
              </w:rPr>
            </w:pPr>
          </w:p>
          <w:p w14:paraId="2ED7FE88" w14:textId="1B86CD0C" w:rsidR="0040699D" w:rsidRPr="00D002A8" w:rsidRDefault="0040699D" w:rsidP="003A6693">
            <w:pPr>
              <w:ind w:right="-5"/>
              <w:rPr>
                <w:i/>
                <w:sz w:val="22"/>
                <w:szCs w:val="22"/>
              </w:rPr>
            </w:pPr>
          </w:p>
        </w:tc>
        <w:tc>
          <w:tcPr>
            <w:tcW w:w="7620" w:type="dxa"/>
            <w:gridSpan w:val="5"/>
            <w:tcBorders>
              <w:bottom w:val="single" w:sz="4" w:space="0" w:color="auto"/>
            </w:tcBorders>
            <w:shd w:val="clear" w:color="auto" w:fill="auto"/>
          </w:tcPr>
          <w:p w14:paraId="2F4C7C27" w14:textId="77777777" w:rsidR="0040699D" w:rsidRPr="00EA224E" w:rsidRDefault="0040699D" w:rsidP="003A6693">
            <w:pPr>
              <w:ind w:right="-5"/>
              <w:rPr>
                <w:b/>
                <w:sz w:val="22"/>
                <w:szCs w:val="22"/>
              </w:rPr>
            </w:pPr>
          </w:p>
        </w:tc>
      </w:tr>
      <w:tr w:rsidR="00F64765" w:rsidRPr="001220EE" w14:paraId="1DF20666" w14:textId="77777777" w:rsidTr="003A6693">
        <w:tc>
          <w:tcPr>
            <w:tcW w:w="2552" w:type="dxa"/>
            <w:gridSpan w:val="3"/>
            <w:shd w:val="clear" w:color="auto" w:fill="auto"/>
          </w:tcPr>
          <w:p w14:paraId="3A2FA5AA" w14:textId="77777777" w:rsidR="00F64765" w:rsidRPr="001220EE" w:rsidRDefault="00F64765" w:rsidP="003A6693">
            <w:pPr>
              <w:ind w:right="-5"/>
              <w:rPr>
                <w:b/>
                <w:sz w:val="22"/>
                <w:szCs w:val="22"/>
              </w:rPr>
            </w:pPr>
          </w:p>
        </w:tc>
        <w:tc>
          <w:tcPr>
            <w:tcW w:w="7620" w:type="dxa"/>
            <w:gridSpan w:val="5"/>
            <w:tcBorders>
              <w:top w:val="single" w:sz="4" w:space="0" w:color="auto"/>
            </w:tcBorders>
            <w:shd w:val="clear" w:color="auto" w:fill="auto"/>
          </w:tcPr>
          <w:p w14:paraId="50F33982" w14:textId="77777777" w:rsidR="00F64765" w:rsidRPr="001220EE" w:rsidRDefault="00F64765" w:rsidP="003A6693">
            <w:pPr>
              <w:ind w:right="-5"/>
              <w:jc w:val="center"/>
              <w:rPr>
                <w:b/>
                <w:sz w:val="16"/>
                <w:szCs w:val="16"/>
              </w:rPr>
            </w:pPr>
          </w:p>
        </w:tc>
      </w:tr>
      <w:tr w:rsidR="00F64765" w:rsidRPr="001220EE" w14:paraId="4681BC94" w14:textId="77777777" w:rsidTr="003A6693">
        <w:tc>
          <w:tcPr>
            <w:tcW w:w="10172" w:type="dxa"/>
            <w:gridSpan w:val="8"/>
            <w:shd w:val="clear" w:color="auto" w:fill="auto"/>
          </w:tcPr>
          <w:tbl>
            <w:tblPr>
              <w:tblW w:w="0" w:type="auto"/>
              <w:tblLook w:val="04A0" w:firstRow="1" w:lastRow="0" w:firstColumn="1" w:lastColumn="0" w:noHBand="0" w:noVBand="1"/>
            </w:tblPr>
            <w:tblGrid>
              <w:gridCol w:w="4077"/>
              <w:gridCol w:w="5663"/>
            </w:tblGrid>
            <w:tr w:rsidR="0040699D" w:rsidRPr="0040699D" w14:paraId="5BFFCFA9" w14:textId="77777777" w:rsidTr="003A6693">
              <w:tc>
                <w:tcPr>
                  <w:tcW w:w="4253" w:type="dxa"/>
                  <w:tcBorders>
                    <w:top w:val="single" w:sz="4" w:space="0" w:color="auto"/>
                  </w:tcBorders>
                  <w:shd w:val="clear" w:color="auto" w:fill="auto"/>
                </w:tcPr>
                <w:p w14:paraId="2DFEDE72" w14:textId="77777777" w:rsidR="0040699D" w:rsidRPr="0040699D" w:rsidRDefault="0040699D" w:rsidP="0040699D">
                  <w:pPr>
                    <w:ind w:right="-5"/>
                    <w:rPr>
                      <w:rFonts w:eastAsia="Calibri"/>
                      <w:b/>
                      <w:sz w:val="22"/>
                      <w:szCs w:val="22"/>
                      <w:lang w:eastAsia="en-US"/>
                    </w:rPr>
                  </w:pPr>
                </w:p>
                <w:p w14:paraId="25A89268" w14:textId="77777777" w:rsidR="0040699D" w:rsidRPr="0040699D" w:rsidRDefault="0040699D" w:rsidP="0040699D">
                  <w:pPr>
                    <w:ind w:right="-5"/>
                    <w:rPr>
                      <w:rFonts w:eastAsia="Calibri"/>
                      <w:b/>
                      <w:sz w:val="22"/>
                      <w:szCs w:val="22"/>
                      <w:lang w:eastAsia="en-US"/>
                    </w:rPr>
                  </w:pPr>
                  <w:r w:rsidRPr="0040699D">
                    <w:rPr>
                      <w:rFonts w:eastAsia="Calibri"/>
                      <w:b/>
                      <w:sz w:val="22"/>
                      <w:szCs w:val="22"/>
                      <w:lang w:eastAsia="en-US"/>
                    </w:rPr>
                    <w:t xml:space="preserve">Реквизиты договора </w:t>
                  </w:r>
                </w:p>
                <w:p w14:paraId="4F057533" w14:textId="77777777" w:rsidR="0040699D" w:rsidRPr="0040699D" w:rsidRDefault="0040699D" w:rsidP="0040699D">
                  <w:pPr>
                    <w:ind w:right="-5"/>
                    <w:rPr>
                      <w:rFonts w:eastAsia="Calibri"/>
                      <w:b/>
                      <w:sz w:val="22"/>
                      <w:szCs w:val="22"/>
                      <w:lang w:eastAsia="en-US"/>
                    </w:rPr>
                  </w:pPr>
                  <w:r w:rsidRPr="0040699D">
                    <w:rPr>
                      <w:rFonts w:eastAsia="Calibri"/>
                      <w:b/>
                      <w:sz w:val="22"/>
                      <w:szCs w:val="22"/>
                      <w:lang w:eastAsia="en-US"/>
                    </w:rPr>
                    <w:t xml:space="preserve">о прохождении практической подготовке </w:t>
                  </w:r>
                </w:p>
                <w:p w14:paraId="1F6E0211" w14:textId="77777777" w:rsidR="0040699D" w:rsidRPr="0040699D" w:rsidRDefault="0040699D" w:rsidP="0040699D">
                  <w:pPr>
                    <w:ind w:right="-5"/>
                    <w:rPr>
                      <w:b/>
                      <w:sz w:val="22"/>
                      <w:szCs w:val="22"/>
                    </w:rPr>
                  </w:pPr>
                  <w:r w:rsidRPr="0040699D">
                    <w:rPr>
                      <w:rFonts w:eastAsia="Calibri"/>
                      <w:sz w:val="16"/>
                      <w:szCs w:val="16"/>
                      <w:lang w:eastAsia="en-US"/>
                    </w:rPr>
                    <w:t>(при проведении практической подготовки в организации)</w:t>
                  </w:r>
                </w:p>
              </w:tc>
              <w:tc>
                <w:tcPr>
                  <w:tcW w:w="5919" w:type="dxa"/>
                  <w:tcBorders>
                    <w:top w:val="single" w:sz="4" w:space="0" w:color="auto"/>
                  </w:tcBorders>
                  <w:shd w:val="clear" w:color="auto" w:fill="auto"/>
                </w:tcPr>
                <w:p w14:paraId="5A52062A" w14:textId="77777777" w:rsidR="0040699D" w:rsidRPr="0040699D" w:rsidRDefault="0040699D" w:rsidP="0040699D">
                  <w:pPr>
                    <w:ind w:right="-5"/>
                    <w:rPr>
                      <w:b/>
                      <w:sz w:val="22"/>
                      <w:szCs w:val="22"/>
                    </w:rPr>
                  </w:pPr>
                </w:p>
                <w:p w14:paraId="17C357BF" w14:textId="77777777" w:rsidR="0040699D" w:rsidRPr="0040699D" w:rsidRDefault="0040699D" w:rsidP="0040699D">
                  <w:pPr>
                    <w:ind w:right="-5"/>
                    <w:rPr>
                      <w:b/>
                      <w:sz w:val="22"/>
                      <w:szCs w:val="22"/>
                    </w:rPr>
                  </w:pPr>
                  <w:r w:rsidRPr="0040699D">
                    <w:rPr>
                      <w:b/>
                      <w:sz w:val="22"/>
                      <w:szCs w:val="22"/>
                    </w:rPr>
                    <w:t xml:space="preserve">Дата заключения Договора </w:t>
                  </w:r>
                </w:p>
                <w:p w14:paraId="3C09EFBC" w14:textId="77777777" w:rsidR="0040699D" w:rsidRPr="0040699D" w:rsidRDefault="0040699D" w:rsidP="0040699D">
                  <w:pPr>
                    <w:ind w:right="-5"/>
                    <w:rPr>
                      <w:b/>
                      <w:sz w:val="22"/>
                      <w:szCs w:val="22"/>
                    </w:rPr>
                  </w:pPr>
                  <w:r w:rsidRPr="0040699D">
                    <w:rPr>
                      <w:b/>
                      <w:sz w:val="22"/>
                      <w:szCs w:val="22"/>
                    </w:rPr>
                    <w:t>«_____»__________ 20_____ г.</w:t>
                  </w:r>
                </w:p>
                <w:p w14:paraId="643EE5B9" w14:textId="77777777" w:rsidR="0040699D" w:rsidRPr="0040699D" w:rsidRDefault="0040699D" w:rsidP="0040699D">
                  <w:pPr>
                    <w:ind w:right="-5"/>
                    <w:rPr>
                      <w:b/>
                      <w:sz w:val="22"/>
                      <w:szCs w:val="22"/>
                    </w:rPr>
                  </w:pPr>
                  <w:r w:rsidRPr="0040699D">
                    <w:rPr>
                      <w:b/>
                      <w:sz w:val="22"/>
                      <w:szCs w:val="22"/>
                    </w:rPr>
                    <w:t>регистрационный номер № ________</w:t>
                  </w:r>
                </w:p>
              </w:tc>
            </w:tr>
          </w:tbl>
          <w:p w14:paraId="7FCE5DFB" w14:textId="77777777" w:rsidR="0040699D" w:rsidRPr="0040699D" w:rsidRDefault="0040699D" w:rsidP="0040699D">
            <w:pPr>
              <w:ind w:right="-5"/>
              <w:jc w:val="center"/>
              <w:rPr>
                <w:b/>
                <w:sz w:val="28"/>
                <w:szCs w:val="28"/>
              </w:rPr>
            </w:pPr>
          </w:p>
          <w:p w14:paraId="68EC262F" w14:textId="77777777" w:rsidR="00F64765" w:rsidRPr="001220EE" w:rsidRDefault="00F64765" w:rsidP="003A6693">
            <w:pPr>
              <w:ind w:right="-5"/>
              <w:rPr>
                <w:b/>
                <w:sz w:val="22"/>
                <w:szCs w:val="22"/>
              </w:rPr>
            </w:pPr>
          </w:p>
        </w:tc>
      </w:tr>
    </w:tbl>
    <w:p w14:paraId="7A2C5BFE" w14:textId="77777777" w:rsidR="00F64765" w:rsidRDefault="00F64765" w:rsidP="00F64765">
      <w:pPr>
        <w:ind w:right="-6" w:firstLine="709"/>
        <w:jc w:val="both"/>
        <w:rPr>
          <w:sz w:val="28"/>
          <w:szCs w:val="28"/>
        </w:rPr>
        <w:sectPr w:rsidR="00F64765" w:rsidSect="00BA7F2C">
          <w:endnotePr>
            <w:numFmt w:val="decimal"/>
          </w:endnotePr>
          <w:pgSz w:w="11906" w:h="16838"/>
          <w:pgMar w:top="899" w:right="850" w:bottom="567" w:left="1276" w:header="708" w:footer="708" w:gutter="0"/>
          <w:cols w:space="708"/>
          <w:docGrid w:linePitch="360"/>
        </w:sectPr>
      </w:pPr>
    </w:p>
    <w:p w14:paraId="12D22480" w14:textId="77777777" w:rsidR="00F64765" w:rsidRPr="001632CD" w:rsidRDefault="00F64765" w:rsidP="00F64765">
      <w:pPr>
        <w:ind w:right="-6" w:firstLine="709"/>
        <w:jc w:val="both"/>
        <w:rPr>
          <w:b/>
        </w:rPr>
      </w:pPr>
      <w:r w:rsidRPr="001632CD">
        <w:rPr>
          <w:b/>
        </w:rPr>
        <w:lastRenderedPageBreak/>
        <w:t xml:space="preserve">Содержание индивидуального задания </w:t>
      </w:r>
    </w:p>
    <w:tbl>
      <w:tblPr>
        <w:tblW w:w="0" w:type="auto"/>
        <w:tblLook w:val="04A0" w:firstRow="1" w:lastRow="0" w:firstColumn="1" w:lastColumn="0" w:noHBand="0" w:noVBand="1"/>
      </w:tblPr>
      <w:tblGrid>
        <w:gridCol w:w="9355"/>
      </w:tblGrid>
      <w:tr w:rsidR="00F64765" w:rsidRPr="001220EE" w14:paraId="7885CC13" w14:textId="77777777" w:rsidTr="003A6693">
        <w:tc>
          <w:tcPr>
            <w:tcW w:w="9996" w:type="dxa"/>
            <w:tcBorders>
              <w:bottom w:val="single" w:sz="4" w:space="0" w:color="auto"/>
            </w:tcBorders>
            <w:shd w:val="clear" w:color="auto" w:fill="auto"/>
          </w:tcPr>
          <w:p w14:paraId="22CEF47B" w14:textId="77777777" w:rsidR="00F64765" w:rsidRPr="001220EE" w:rsidRDefault="00F64765" w:rsidP="003A6693">
            <w:pPr>
              <w:ind w:right="-6"/>
              <w:jc w:val="both"/>
              <w:rPr>
                <w:b/>
                <w:sz w:val="22"/>
                <w:szCs w:val="22"/>
              </w:rPr>
            </w:pPr>
          </w:p>
        </w:tc>
      </w:tr>
      <w:tr w:rsidR="00F64765" w:rsidRPr="001220EE" w14:paraId="677B1580" w14:textId="77777777" w:rsidTr="003A6693">
        <w:tc>
          <w:tcPr>
            <w:tcW w:w="9996" w:type="dxa"/>
            <w:tcBorders>
              <w:top w:val="single" w:sz="4" w:space="0" w:color="auto"/>
              <w:bottom w:val="single" w:sz="4" w:space="0" w:color="auto"/>
            </w:tcBorders>
            <w:shd w:val="clear" w:color="auto" w:fill="auto"/>
          </w:tcPr>
          <w:p w14:paraId="3FF2FA5A" w14:textId="77777777" w:rsidR="00F64765" w:rsidRPr="001220EE" w:rsidRDefault="00F64765" w:rsidP="003A6693">
            <w:pPr>
              <w:ind w:right="-6"/>
              <w:jc w:val="both"/>
              <w:rPr>
                <w:b/>
                <w:sz w:val="22"/>
                <w:szCs w:val="22"/>
              </w:rPr>
            </w:pPr>
          </w:p>
        </w:tc>
      </w:tr>
      <w:tr w:rsidR="00F64765" w:rsidRPr="001220EE" w14:paraId="03CE7537" w14:textId="77777777" w:rsidTr="003A6693">
        <w:tc>
          <w:tcPr>
            <w:tcW w:w="9996" w:type="dxa"/>
            <w:tcBorders>
              <w:top w:val="single" w:sz="4" w:space="0" w:color="auto"/>
              <w:bottom w:val="single" w:sz="4" w:space="0" w:color="auto"/>
            </w:tcBorders>
            <w:shd w:val="clear" w:color="auto" w:fill="auto"/>
          </w:tcPr>
          <w:p w14:paraId="77F4C249" w14:textId="77777777" w:rsidR="00F64765" w:rsidRPr="001220EE" w:rsidRDefault="00F64765" w:rsidP="003A6693">
            <w:pPr>
              <w:ind w:right="-6"/>
              <w:jc w:val="both"/>
              <w:rPr>
                <w:b/>
                <w:sz w:val="22"/>
                <w:szCs w:val="22"/>
              </w:rPr>
            </w:pPr>
          </w:p>
        </w:tc>
      </w:tr>
      <w:tr w:rsidR="00F64765" w:rsidRPr="001220EE" w14:paraId="433CB5B1" w14:textId="77777777" w:rsidTr="003A6693">
        <w:tc>
          <w:tcPr>
            <w:tcW w:w="9996" w:type="dxa"/>
            <w:tcBorders>
              <w:top w:val="single" w:sz="4" w:space="0" w:color="auto"/>
              <w:bottom w:val="single" w:sz="4" w:space="0" w:color="auto"/>
            </w:tcBorders>
            <w:shd w:val="clear" w:color="auto" w:fill="auto"/>
          </w:tcPr>
          <w:p w14:paraId="22737ADA" w14:textId="77777777" w:rsidR="00F64765" w:rsidRPr="001220EE" w:rsidRDefault="00F64765" w:rsidP="003A6693">
            <w:pPr>
              <w:ind w:right="-6"/>
              <w:jc w:val="both"/>
              <w:rPr>
                <w:b/>
                <w:sz w:val="22"/>
                <w:szCs w:val="22"/>
              </w:rPr>
            </w:pPr>
          </w:p>
        </w:tc>
      </w:tr>
      <w:tr w:rsidR="00F64765" w:rsidRPr="001220EE" w14:paraId="77ABF698" w14:textId="77777777" w:rsidTr="003A6693">
        <w:tc>
          <w:tcPr>
            <w:tcW w:w="9996" w:type="dxa"/>
            <w:tcBorders>
              <w:top w:val="single" w:sz="4" w:space="0" w:color="auto"/>
              <w:bottom w:val="single" w:sz="4" w:space="0" w:color="auto"/>
            </w:tcBorders>
            <w:shd w:val="clear" w:color="auto" w:fill="auto"/>
          </w:tcPr>
          <w:p w14:paraId="0B131F7F" w14:textId="77777777" w:rsidR="00F64765" w:rsidRPr="001220EE" w:rsidRDefault="00F64765" w:rsidP="003A6693">
            <w:pPr>
              <w:ind w:right="-6"/>
              <w:jc w:val="both"/>
              <w:rPr>
                <w:b/>
                <w:sz w:val="22"/>
                <w:szCs w:val="22"/>
              </w:rPr>
            </w:pPr>
          </w:p>
        </w:tc>
      </w:tr>
      <w:tr w:rsidR="00F64765" w:rsidRPr="001220EE" w14:paraId="378E1CEB" w14:textId="77777777" w:rsidTr="003A6693">
        <w:tc>
          <w:tcPr>
            <w:tcW w:w="9996" w:type="dxa"/>
            <w:tcBorders>
              <w:top w:val="single" w:sz="4" w:space="0" w:color="auto"/>
              <w:bottom w:val="single" w:sz="4" w:space="0" w:color="auto"/>
            </w:tcBorders>
            <w:shd w:val="clear" w:color="auto" w:fill="auto"/>
          </w:tcPr>
          <w:p w14:paraId="1B200C8C" w14:textId="77777777" w:rsidR="00F64765" w:rsidRPr="001220EE" w:rsidRDefault="00F64765" w:rsidP="003A6693">
            <w:pPr>
              <w:ind w:right="-6"/>
              <w:jc w:val="both"/>
              <w:rPr>
                <w:b/>
                <w:sz w:val="22"/>
                <w:szCs w:val="22"/>
              </w:rPr>
            </w:pPr>
          </w:p>
        </w:tc>
      </w:tr>
      <w:tr w:rsidR="00F64765" w:rsidRPr="001220EE" w14:paraId="0A5CBD49" w14:textId="77777777" w:rsidTr="003A6693">
        <w:tc>
          <w:tcPr>
            <w:tcW w:w="9996" w:type="dxa"/>
            <w:tcBorders>
              <w:top w:val="single" w:sz="4" w:space="0" w:color="auto"/>
              <w:bottom w:val="single" w:sz="4" w:space="0" w:color="auto"/>
            </w:tcBorders>
            <w:shd w:val="clear" w:color="auto" w:fill="auto"/>
          </w:tcPr>
          <w:p w14:paraId="61F836D7" w14:textId="77777777" w:rsidR="00F64765" w:rsidRPr="001220EE" w:rsidRDefault="00F64765" w:rsidP="003A6693">
            <w:pPr>
              <w:ind w:right="-6"/>
              <w:jc w:val="both"/>
              <w:rPr>
                <w:b/>
                <w:sz w:val="22"/>
                <w:szCs w:val="22"/>
              </w:rPr>
            </w:pPr>
          </w:p>
        </w:tc>
      </w:tr>
      <w:tr w:rsidR="00F64765" w:rsidRPr="001220EE" w14:paraId="1303FC6C" w14:textId="77777777" w:rsidTr="003A6693">
        <w:tc>
          <w:tcPr>
            <w:tcW w:w="9996" w:type="dxa"/>
            <w:tcBorders>
              <w:top w:val="single" w:sz="4" w:space="0" w:color="auto"/>
              <w:bottom w:val="single" w:sz="4" w:space="0" w:color="auto"/>
            </w:tcBorders>
            <w:shd w:val="clear" w:color="auto" w:fill="auto"/>
          </w:tcPr>
          <w:p w14:paraId="22D65191" w14:textId="77777777" w:rsidR="00F64765" w:rsidRPr="001220EE" w:rsidRDefault="00F64765" w:rsidP="003A6693">
            <w:pPr>
              <w:ind w:right="-6"/>
              <w:jc w:val="both"/>
              <w:rPr>
                <w:b/>
                <w:sz w:val="22"/>
                <w:szCs w:val="22"/>
              </w:rPr>
            </w:pPr>
          </w:p>
        </w:tc>
      </w:tr>
      <w:tr w:rsidR="00F64765" w:rsidRPr="001220EE" w14:paraId="23E010F4" w14:textId="77777777" w:rsidTr="003A6693">
        <w:tc>
          <w:tcPr>
            <w:tcW w:w="9996" w:type="dxa"/>
            <w:tcBorders>
              <w:top w:val="single" w:sz="4" w:space="0" w:color="auto"/>
              <w:bottom w:val="single" w:sz="4" w:space="0" w:color="auto"/>
            </w:tcBorders>
            <w:shd w:val="clear" w:color="auto" w:fill="auto"/>
          </w:tcPr>
          <w:p w14:paraId="1AF77F6C" w14:textId="77777777" w:rsidR="00F64765" w:rsidRPr="001220EE" w:rsidRDefault="00F64765" w:rsidP="003A6693">
            <w:pPr>
              <w:ind w:right="-6"/>
              <w:jc w:val="both"/>
              <w:rPr>
                <w:b/>
                <w:sz w:val="22"/>
                <w:szCs w:val="22"/>
              </w:rPr>
            </w:pPr>
          </w:p>
        </w:tc>
      </w:tr>
      <w:tr w:rsidR="00F64765" w:rsidRPr="001220EE" w14:paraId="52FC725F" w14:textId="77777777" w:rsidTr="003A6693">
        <w:tc>
          <w:tcPr>
            <w:tcW w:w="9996" w:type="dxa"/>
            <w:tcBorders>
              <w:top w:val="single" w:sz="4" w:space="0" w:color="auto"/>
              <w:bottom w:val="single" w:sz="4" w:space="0" w:color="auto"/>
            </w:tcBorders>
            <w:shd w:val="clear" w:color="auto" w:fill="auto"/>
          </w:tcPr>
          <w:p w14:paraId="65F71563" w14:textId="77777777" w:rsidR="00F64765" w:rsidRPr="001220EE" w:rsidRDefault="00F64765" w:rsidP="003A6693">
            <w:pPr>
              <w:ind w:right="-6"/>
              <w:jc w:val="both"/>
              <w:rPr>
                <w:b/>
                <w:sz w:val="22"/>
                <w:szCs w:val="22"/>
              </w:rPr>
            </w:pPr>
          </w:p>
        </w:tc>
      </w:tr>
      <w:tr w:rsidR="00F64765" w:rsidRPr="001220EE" w14:paraId="108363A3" w14:textId="77777777" w:rsidTr="003A6693">
        <w:tc>
          <w:tcPr>
            <w:tcW w:w="9996" w:type="dxa"/>
            <w:tcBorders>
              <w:top w:val="single" w:sz="4" w:space="0" w:color="auto"/>
              <w:bottom w:val="single" w:sz="4" w:space="0" w:color="auto"/>
            </w:tcBorders>
            <w:shd w:val="clear" w:color="auto" w:fill="auto"/>
          </w:tcPr>
          <w:p w14:paraId="39BC8692" w14:textId="77777777" w:rsidR="00F64765" w:rsidRPr="001220EE" w:rsidRDefault="00F64765" w:rsidP="003A6693">
            <w:pPr>
              <w:ind w:right="-6"/>
              <w:jc w:val="both"/>
              <w:rPr>
                <w:b/>
                <w:sz w:val="22"/>
                <w:szCs w:val="22"/>
              </w:rPr>
            </w:pPr>
          </w:p>
        </w:tc>
      </w:tr>
      <w:tr w:rsidR="00F64765" w:rsidRPr="001220EE" w14:paraId="4F0E0E30" w14:textId="77777777" w:rsidTr="003A6693">
        <w:tc>
          <w:tcPr>
            <w:tcW w:w="9996" w:type="dxa"/>
            <w:tcBorders>
              <w:top w:val="single" w:sz="4" w:space="0" w:color="auto"/>
              <w:bottom w:val="single" w:sz="4" w:space="0" w:color="auto"/>
            </w:tcBorders>
            <w:shd w:val="clear" w:color="auto" w:fill="auto"/>
          </w:tcPr>
          <w:p w14:paraId="1B921A77" w14:textId="77777777" w:rsidR="00F64765" w:rsidRPr="001220EE" w:rsidRDefault="00F64765" w:rsidP="003A6693">
            <w:pPr>
              <w:ind w:right="-6"/>
              <w:jc w:val="both"/>
              <w:rPr>
                <w:b/>
                <w:sz w:val="22"/>
                <w:szCs w:val="22"/>
              </w:rPr>
            </w:pPr>
          </w:p>
        </w:tc>
      </w:tr>
      <w:tr w:rsidR="00F64765" w:rsidRPr="001220EE" w14:paraId="4F74918F" w14:textId="77777777" w:rsidTr="003A6693">
        <w:tc>
          <w:tcPr>
            <w:tcW w:w="9996" w:type="dxa"/>
            <w:tcBorders>
              <w:top w:val="single" w:sz="4" w:space="0" w:color="auto"/>
              <w:bottom w:val="single" w:sz="4" w:space="0" w:color="auto"/>
            </w:tcBorders>
            <w:shd w:val="clear" w:color="auto" w:fill="auto"/>
          </w:tcPr>
          <w:p w14:paraId="694321CC" w14:textId="77777777" w:rsidR="00F64765" w:rsidRPr="001220EE" w:rsidRDefault="00F64765" w:rsidP="003A6693">
            <w:pPr>
              <w:ind w:right="-6"/>
              <w:jc w:val="both"/>
              <w:rPr>
                <w:b/>
                <w:sz w:val="22"/>
                <w:szCs w:val="22"/>
              </w:rPr>
            </w:pPr>
          </w:p>
        </w:tc>
      </w:tr>
      <w:tr w:rsidR="00F64765" w:rsidRPr="001220EE" w14:paraId="2F178B68" w14:textId="77777777" w:rsidTr="003A6693">
        <w:tc>
          <w:tcPr>
            <w:tcW w:w="9996" w:type="dxa"/>
            <w:tcBorders>
              <w:top w:val="single" w:sz="4" w:space="0" w:color="auto"/>
              <w:bottom w:val="single" w:sz="4" w:space="0" w:color="auto"/>
            </w:tcBorders>
            <w:shd w:val="clear" w:color="auto" w:fill="auto"/>
          </w:tcPr>
          <w:p w14:paraId="4600FDDB" w14:textId="77777777" w:rsidR="00F64765" w:rsidRPr="001220EE" w:rsidRDefault="00F64765" w:rsidP="003A6693">
            <w:pPr>
              <w:ind w:right="-6"/>
              <w:jc w:val="both"/>
              <w:rPr>
                <w:b/>
                <w:sz w:val="22"/>
                <w:szCs w:val="22"/>
              </w:rPr>
            </w:pPr>
          </w:p>
        </w:tc>
      </w:tr>
      <w:tr w:rsidR="00F64765" w:rsidRPr="001220EE" w14:paraId="3CFFBC15" w14:textId="77777777" w:rsidTr="003A6693">
        <w:tc>
          <w:tcPr>
            <w:tcW w:w="9996" w:type="dxa"/>
            <w:tcBorders>
              <w:top w:val="single" w:sz="4" w:space="0" w:color="auto"/>
              <w:bottom w:val="single" w:sz="4" w:space="0" w:color="auto"/>
            </w:tcBorders>
            <w:shd w:val="clear" w:color="auto" w:fill="auto"/>
          </w:tcPr>
          <w:p w14:paraId="354BEE3F" w14:textId="77777777" w:rsidR="00F64765" w:rsidRPr="001220EE" w:rsidRDefault="00F64765" w:rsidP="003A6693">
            <w:pPr>
              <w:ind w:right="-6"/>
              <w:jc w:val="both"/>
              <w:rPr>
                <w:b/>
                <w:sz w:val="22"/>
                <w:szCs w:val="22"/>
              </w:rPr>
            </w:pPr>
          </w:p>
        </w:tc>
      </w:tr>
      <w:tr w:rsidR="00F64765" w:rsidRPr="001220EE" w14:paraId="43A48BB1" w14:textId="77777777" w:rsidTr="003A6693">
        <w:tc>
          <w:tcPr>
            <w:tcW w:w="9996" w:type="dxa"/>
            <w:tcBorders>
              <w:top w:val="single" w:sz="4" w:space="0" w:color="auto"/>
              <w:bottom w:val="single" w:sz="4" w:space="0" w:color="auto"/>
            </w:tcBorders>
            <w:shd w:val="clear" w:color="auto" w:fill="auto"/>
          </w:tcPr>
          <w:p w14:paraId="39DF3943" w14:textId="77777777" w:rsidR="00F64765" w:rsidRPr="001220EE" w:rsidRDefault="00F64765" w:rsidP="003A6693">
            <w:pPr>
              <w:ind w:right="-6"/>
              <w:jc w:val="both"/>
              <w:rPr>
                <w:b/>
                <w:sz w:val="22"/>
                <w:szCs w:val="22"/>
              </w:rPr>
            </w:pPr>
          </w:p>
        </w:tc>
      </w:tr>
      <w:tr w:rsidR="00F64765" w:rsidRPr="001220EE" w14:paraId="1CF753AD" w14:textId="77777777" w:rsidTr="003A6693">
        <w:tc>
          <w:tcPr>
            <w:tcW w:w="9996" w:type="dxa"/>
            <w:tcBorders>
              <w:top w:val="single" w:sz="4" w:space="0" w:color="auto"/>
              <w:bottom w:val="single" w:sz="4" w:space="0" w:color="auto"/>
            </w:tcBorders>
            <w:shd w:val="clear" w:color="auto" w:fill="auto"/>
          </w:tcPr>
          <w:p w14:paraId="1A8FE2AA" w14:textId="77777777" w:rsidR="00F64765" w:rsidRPr="001220EE" w:rsidRDefault="00F64765" w:rsidP="003A6693">
            <w:pPr>
              <w:ind w:right="-6"/>
              <w:jc w:val="both"/>
              <w:rPr>
                <w:b/>
                <w:sz w:val="22"/>
                <w:szCs w:val="22"/>
              </w:rPr>
            </w:pPr>
          </w:p>
        </w:tc>
      </w:tr>
      <w:tr w:rsidR="00F64765" w:rsidRPr="001220EE" w14:paraId="76FF70D5" w14:textId="77777777" w:rsidTr="003A6693">
        <w:tc>
          <w:tcPr>
            <w:tcW w:w="9996" w:type="dxa"/>
            <w:tcBorders>
              <w:top w:val="single" w:sz="4" w:space="0" w:color="auto"/>
              <w:bottom w:val="single" w:sz="4" w:space="0" w:color="auto"/>
            </w:tcBorders>
            <w:shd w:val="clear" w:color="auto" w:fill="auto"/>
          </w:tcPr>
          <w:p w14:paraId="5751C500" w14:textId="77777777" w:rsidR="00F64765" w:rsidRPr="001220EE" w:rsidRDefault="00F64765" w:rsidP="003A6693">
            <w:pPr>
              <w:ind w:right="-6"/>
              <w:jc w:val="both"/>
              <w:rPr>
                <w:b/>
                <w:sz w:val="22"/>
                <w:szCs w:val="22"/>
              </w:rPr>
            </w:pPr>
          </w:p>
        </w:tc>
      </w:tr>
      <w:tr w:rsidR="00F64765" w:rsidRPr="001220EE" w14:paraId="35AA4216" w14:textId="77777777" w:rsidTr="003A6693">
        <w:tc>
          <w:tcPr>
            <w:tcW w:w="9996" w:type="dxa"/>
            <w:tcBorders>
              <w:top w:val="single" w:sz="4" w:space="0" w:color="auto"/>
              <w:bottom w:val="single" w:sz="4" w:space="0" w:color="auto"/>
            </w:tcBorders>
            <w:shd w:val="clear" w:color="auto" w:fill="auto"/>
          </w:tcPr>
          <w:p w14:paraId="4098816E" w14:textId="77777777" w:rsidR="00F64765" w:rsidRPr="001220EE" w:rsidRDefault="00F64765" w:rsidP="003A6693">
            <w:pPr>
              <w:ind w:right="-6"/>
              <w:jc w:val="both"/>
              <w:rPr>
                <w:b/>
                <w:sz w:val="22"/>
                <w:szCs w:val="22"/>
              </w:rPr>
            </w:pPr>
          </w:p>
        </w:tc>
      </w:tr>
      <w:tr w:rsidR="00F64765" w:rsidRPr="001220EE" w14:paraId="68072A86" w14:textId="77777777" w:rsidTr="003A6693">
        <w:tc>
          <w:tcPr>
            <w:tcW w:w="9996" w:type="dxa"/>
            <w:tcBorders>
              <w:top w:val="single" w:sz="4" w:space="0" w:color="auto"/>
              <w:bottom w:val="single" w:sz="4" w:space="0" w:color="auto"/>
            </w:tcBorders>
            <w:shd w:val="clear" w:color="auto" w:fill="auto"/>
          </w:tcPr>
          <w:p w14:paraId="5FB619C3" w14:textId="77777777" w:rsidR="00F64765" w:rsidRPr="001220EE" w:rsidRDefault="00F64765" w:rsidP="003A6693">
            <w:pPr>
              <w:ind w:right="-6"/>
              <w:jc w:val="both"/>
              <w:rPr>
                <w:b/>
                <w:sz w:val="22"/>
                <w:szCs w:val="22"/>
              </w:rPr>
            </w:pPr>
          </w:p>
        </w:tc>
      </w:tr>
      <w:tr w:rsidR="00F64765" w:rsidRPr="001220EE" w14:paraId="2B03E256" w14:textId="77777777" w:rsidTr="003A6693">
        <w:tc>
          <w:tcPr>
            <w:tcW w:w="9996" w:type="dxa"/>
            <w:tcBorders>
              <w:top w:val="single" w:sz="4" w:space="0" w:color="auto"/>
              <w:bottom w:val="single" w:sz="4" w:space="0" w:color="auto"/>
            </w:tcBorders>
            <w:shd w:val="clear" w:color="auto" w:fill="auto"/>
          </w:tcPr>
          <w:p w14:paraId="75F74AF7" w14:textId="77777777" w:rsidR="00F64765" w:rsidRPr="001220EE" w:rsidRDefault="00F64765" w:rsidP="003A6693">
            <w:pPr>
              <w:ind w:right="-6"/>
              <w:jc w:val="both"/>
              <w:rPr>
                <w:b/>
                <w:sz w:val="22"/>
                <w:szCs w:val="22"/>
              </w:rPr>
            </w:pPr>
          </w:p>
        </w:tc>
      </w:tr>
      <w:tr w:rsidR="00F64765" w:rsidRPr="001220EE" w14:paraId="07C58DA6" w14:textId="77777777" w:rsidTr="003A6693">
        <w:tc>
          <w:tcPr>
            <w:tcW w:w="9996" w:type="dxa"/>
            <w:tcBorders>
              <w:top w:val="single" w:sz="4" w:space="0" w:color="auto"/>
              <w:bottom w:val="single" w:sz="4" w:space="0" w:color="auto"/>
            </w:tcBorders>
            <w:shd w:val="clear" w:color="auto" w:fill="auto"/>
          </w:tcPr>
          <w:p w14:paraId="4F0ED9C7" w14:textId="77777777" w:rsidR="00F64765" w:rsidRPr="001220EE" w:rsidRDefault="00F64765" w:rsidP="003A6693">
            <w:pPr>
              <w:ind w:right="-6"/>
              <w:jc w:val="both"/>
              <w:rPr>
                <w:b/>
                <w:sz w:val="22"/>
                <w:szCs w:val="22"/>
              </w:rPr>
            </w:pPr>
          </w:p>
        </w:tc>
      </w:tr>
      <w:tr w:rsidR="00F64765" w:rsidRPr="001220EE" w14:paraId="328A1E50" w14:textId="77777777" w:rsidTr="003A6693">
        <w:tc>
          <w:tcPr>
            <w:tcW w:w="9996" w:type="dxa"/>
            <w:tcBorders>
              <w:top w:val="single" w:sz="4" w:space="0" w:color="auto"/>
              <w:bottom w:val="single" w:sz="4" w:space="0" w:color="auto"/>
            </w:tcBorders>
            <w:shd w:val="clear" w:color="auto" w:fill="auto"/>
          </w:tcPr>
          <w:p w14:paraId="40D7D16D" w14:textId="77777777" w:rsidR="00F64765" w:rsidRPr="001220EE" w:rsidRDefault="00F64765" w:rsidP="003A6693">
            <w:pPr>
              <w:ind w:right="-6"/>
              <w:jc w:val="both"/>
              <w:rPr>
                <w:b/>
                <w:sz w:val="22"/>
                <w:szCs w:val="22"/>
              </w:rPr>
            </w:pPr>
          </w:p>
        </w:tc>
      </w:tr>
      <w:tr w:rsidR="00F64765" w:rsidRPr="001220EE" w14:paraId="27B3E814" w14:textId="77777777" w:rsidTr="003A6693">
        <w:tc>
          <w:tcPr>
            <w:tcW w:w="9996" w:type="dxa"/>
            <w:tcBorders>
              <w:top w:val="single" w:sz="4" w:space="0" w:color="auto"/>
              <w:bottom w:val="single" w:sz="4" w:space="0" w:color="auto"/>
            </w:tcBorders>
            <w:shd w:val="clear" w:color="auto" w:fill="auto"/>
          </w:tcPr>
          <w:p w14:paraId="77B9A320" w14:textId="77777777" w:rsidR="00F64765" w:rsidRPr="001220EE" w:rsidRDefault="00F64765" w:rsidP="003A6693">
            <w:pPr>
              <w:ind w:right="-6"/>
              <w:jc w:val="both"/>
              <w:rPr>
                <w:b/>
                <w:sz w:val="22"/>
                <w:szCs w:val="22"/>
              </w:rPr>
            </w:pPr>
          </w:p>
        </w:tc>
      </w:tr>
      <w:tr w:rsidR="00F64765" w:rsidRPr="001220EE" w14:paraId="60415E1A" w14:textId="77777777" w:rsidTr="003A6693">
        <w:tc>
          <w:tcPr>
            <w:tcW w:w="9996" w:type="dxa"/>
            <w:tcBorders>
              <w:top w:val="single" w:sz="4" w:space="0" w:color="auto"/>
              <w:bottom w:val="single" w:sz="4" w:space="0" w:color="auto"/>
            </w:tcBorders>
            <w:shd w:val="clear" w:color="auto" w:fill="auto"/>
          </w:tcPr>
          <w:p w14:paraId="3BDB1F02" w14:textId="77777777" w:rsidR="00F64765" w:rsidRPr="001220EE" w:rsidRDefault="00F64765" w:rsidP="003A6693">
            <w:pPr>
              <w:ind w:right="-6"/>
              <w:jc w:val="both"/>
              <w:rPr>
                <w:b/>
                <w:sz w:val="22"/>
                <w:szCs w:val="22"/>
              </w:rPr>
            </w:pPr>
          </w:p>
        </w:tc>
      </w:tr>
      <w:tr w:rsidR="00F64765" w:rsidRPr="001220EE" w14:paraId="643A3373" w14:textId="77777777" w:rsidTr="003A6693">
        <w:tc>
          <w:tcPr>
            <w:tcW w:w="9996" w:type="dxa"/>
            <w:tcBorders>
              <w:top w:val="single" w:sz="4" w:space="0" w:color="auto"/>
              <w:bottom w:val="single" w:sz="4" w:space="0" w:color="auto"/>
            </w:tcBorders>
            <w:shd w:val="clear" w:color="auto" w:fill="auto"/>
          </w:tcPr>
          <w:p w14:paraId="46C3E522" w14:textId="77777777" w:rsidR="00F64765" w:rsidRPr="001220EE" w:rsidRDefault="00F64765" w:rsidP="003A6693">
            <w:pPr>
              <w:ind w:right="-6"/>
              <w:jc w:val="both"/>
              <w:rPr>
                <w:b/>
                <w:sz w:val="22"/>
                <w:szCs w:val="22"/>
              </w:rPr>
            </w:pPr>
          </w:p>
        </w:tc>
      </w:tr>
      <w:tr w:rsidR="00F64765" w:rsidRPr="001220EE" w14:paraId="23B41D9F" w14:textId="77777777" w:rsidTr="003A6693">
        <w:tc>
          <w:tcPr>
            <w:tcW w:w="9996" w:type="dxa"/>
            <w:tcBorders>
              <w:top w:val="single" w:sz="4" w:space="0" w:color="auto"/>
              <w:bottom w:val="single" w:sz="4" w:space="0" w:color="auto"/>
            </w:tcBorders>
            <w:shd w:val="clear" w:color="auto" w:fill="auto"/>
          </w:tcPr>
          <w:p w14:paraId="27D4A469" w14:textId="77777777" w:rsidR="00F64765" w:rsidRPr="001220EE" w:rsidRDefault="00F64765" w:rsidP="003A6693">
            <w:pPr>
              <w:ind w:right="-6"/>
              <w:jc w:val="both"/>
              <w:rPr>
                <w:b/>
                <w:sz w:val="22"/>
                <w:szCs w:val="22"/>
              </w:rPr>
            </w:pPr>
          </w:p>
        </w:tc>
      </w:tr>
      <w:tr w:rsidR="00F64765" w:rsidRPr="001220EE" w14:paraId="0CEA4FC7" w14:textId="77777777" w:rsidTr="003A6693">
        <w:tc>
          <w:tcPr>
            <w:tcW w:w="9996" w:type="dxa"/>
            <w:tcBorders>
              <w:top w:val="single" w:sz="4" w:space="0" w:color="auto"/>
              <w:bottom w:val="single" w:sz="4" w:space="0" w:color="auto"/>
            </w:tcBorders>
            <w:shd w:val="clear" w:color="auto" w:fill="auto"/>
          </w:tcPr>
          <w:p w14:paraId="4FE12F8F" w14:textId="77777777" w:rsidR="00F64765" w:rsidRPr="001220EE" w:rsidRDefault="00F64765" w:rsidP="003A6693">
            <w:pPr>
              <w:ind w:right="-6"/>
              <w:jc w:val="both"/>
              <w:rPr>
                <w:b/>
                <w:sz w:val="22"/>
                <w:szCs w:val="22"/>
              </w:rPr>
            </w:pPr>
          </w:p>
        </w:tc>
      </w:tr>
      <w:tr w:rsidR="00F64765" w:rsidRPr="001220EE" w14:paraId="5B24298C" w14:textId="77777777" w:rsidTr="003A6693">
        <w:tc>
          <w:tcPr>
            <w:tcW w:w="9996" w:type="dxa"/>
            <w:tcBorders>
              <w:top w:val="single" w:sz="4" w:space="0" w:color="auto"/>
              <w:bottom w:val="single" w:sz="4" w:space="0" w:color="auto"/>
            </w:tcBorders>
            <w:shd w:val="clear" w:color="auto" w:fill="auto"/>
          </w:tcPr>
          <w:p w14:paraId="14033C12" w14:textId="77777777" w:rsidR="00F64765" w:rsidRPr="001220EE" w:rsidRDefault="00F64765" w:rsidP="003A6693">
            <w:pPr>
              <w:ind w:right="-6"/>
              <w:jc w:val="both"/>
              <w:rPr>
                <w:b/>
                <w:sz w:val="22"/>
                <w:szCs w:val="22"/>
              </w:rPr>
            </w:pPr>
          </w:p>
        </w:tc>
      </w:tr>
      <w:tr w:rsidR="00F64765" w:rsidRPr="001220EE" w14:paraId="5614085E" w14:textId="77777777" w:rsidTr="003A6693">
        <w:tc>
          <w:tcPr>
            <w:tcW w:w="9996" w:type="dxa"/>
            <w:tcBorders>
              <w:top w:val="single" w:sz="4" w:space="0" w:color="auto"/>
            </w:tcBorders>
            <w:shd w:val="clear" w:color="auto" w:fill="auto"/>
          </w:tcPr>
          <w:p w14:paraId="155AC3BE" w14:textId="77777777" w:rsidR="00F64765" w:rsidRPr="001220EE" w:rsidRDefault="00F64765" w:rsidP="003A6693">
            <w:pPr>
              <w:ind w:right="-6"/>
              <w:jc w:val="both"/>
              <w:rPr>
                <w:b/>
                <w:sz w:val="28"/>
                <w:szCs w:val="28"/>
              </w:rPr>
            </w:pPr>
          </w:p>
        </w:tc>
      </w:tr>
    </w:tbl>
    <w:p w14:paraId="5991EEC4" w14:textId="77777777" w:rsidR="00F64765" w:rsidRPr="00951FC3" w:rsidRDefault="00F64765" w:rsidP="00F64765">
      <w:pPr>
        <w:ind w:right="-6" w:firstLine="709"/>
        <w:jc w:val="both"/>
        <w:rPr>
          <w:b/>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84"/>
        <w:gridCol w:w="1275"/>
        <w:gridCol w:w="284"/>
        <w:gridCol w:w="1701"/>
        <w:gridCol w:w="283"/>
        <w:gridCol w:w="2835"/>
      </w:tblGrid>
      <w:tr w:rsidR="00F64765" w:rsidRPr="005324E1" w14:paraId="602DAA47" w14:textId="77777777" w:rsidTr="003A6693">
        <w:tc>
          <w:tcPr>
            <w:tcW w:w="9923" w:type="dxa"/>
            <w:gridSpan w:val="7"/>
            <w:tcBorders>
              <w:top w:val="nil"/>
              <w:left w:val="nil"/>
              <w:bottom w:val="nil"/>
              <w:right w:val="nil"/>
            </w:tcBorders>
          </w:tcPr>
          <w:p w14:paraId="4E81AF44" w14:textId="77777777" w:rsidR="00F64765" w:rsidRPr="005324E1" w:rsidRDefault="00F64765" w:rsidP="003A6693">
            <w:pPr>
              <w:jc w:val="center"/>
              <w:rPr>
                <w:b/>
                <w:sz w:val="16"/>
                <w:szCs w:val="16"/>
              </w:rPr>
            </w:pPr>
          </w:p>
        </w:tc>
      </w:tr>
      <w:tr w:rsidR="00F64765" w:rsidRPr="005324E1" w14:paraId="036C2F6D" w14:textId="77777777" w:rsidTr="003A6693">
        <w:tc>
          <w:tcPr>
            <w:tcW w:w="9923" w:type="dxa"/>
            <w:gridSpan w:val="7"/>
            <w:tcBorders>
              <w:top w:val="nil"/>
              <w:left w:val="nil"/>
              <w:bottom w:val="nil"/>
              <w:right w:val="nil"/>
            </w:tcBorders>
          </w:tcPr>
          <w:p w14:paraId="52EA592F" w14:textId="77777777" w:rsidR="00F64765" w:rsidRPr="005324E1" w:rsidRDefault="00F64765" w:rsidP="003A6693">
            <w:pPr>
              <w:widowControl w:val="0"/>
              <w:autoSpaceDE w:val="0"/>
              <w:autoSpaceDN w:val="0"/>
              <w:adjustRightInd w:val="0"/>
              <w:ind w:left="318"/>
            </w:pPr>
            <w:r w:rsidRPr="00F159F9">
              <w:rPr>
                <w:b/>
              </w:rPr>
              <w:t>Задание на практику составил</w:t>
            </w:r>
            <w:r w:rsidRPr="005324E1">
              <w:t>:</w:t>
            </w:r>
          </w:p>
        </w:tc>
      </w:tr>
      <w:tr w:rsidR="00F64765" w:rsidRPr="005324E1" w14:paraId="65A3DEE8" w14:textId="77777777" w:rsidTr="003A6693">
        <w:tc>
          <w:tcPr>
            <w:tcW w:w="9923" w:type="dxa"/>
            <w:gridSpan w:val="7"/>
            <w:tcBorders>
              <w:top w:val="nil"/>
              <w:left w:val="nil"/>
              <w:bottom w:val="nil"/>
              <w:right w:val="nil"/>
            </w:tcBorders>
          </w:tcPr>
          <w:p w14:paraId="686429C8" w14:textId="77777777" w:rsidR="00F64765" w:rsidRPr="005324E1" w:rsidRDefault="00F64765" w:rsidP="003A6693">
            <w:pPr>
              <w:widowControl w:val="0"/>
              <w:autoSpaceDE w:val="0"/>
              <w:autoSpaceDN w:val="0"/>
              <w:adjustRightInd w:val="0"/>
              <w:ind w:left="318"/>
            </w:pPr>
            <w:r w:rsidRPr="005324E1">
              <w:t xml:space="preserve">руководитель практики от </w:t>
            </w:r>
            <w:r>
              <w:t>РГГУ</w:t>
            </w:r>
          </w:p>
        </w:tc>
      </w:tr>
      <w:tr w:rsidR="00F64765" w:rsidRPr="005324E1" w14:paraId="451D2BB1" w14:textId="77777777" w:rsidTr="003A6693">
        <w:tc>
          <w:tcPr>
            <w:tcW w:w="3261" w:type="dxa"/>
            <w:tcBorders>
              <w:top w:val="nil"/>
              <w:left w:val="nil"/>
              <w:bottom w:val="single" w:sz="4" w:space="0" w:color="auto"/>
              <w:right w:val="nil"/>
            </w:tcBorders>
          </w:tcPr>
          <w:p w14:paraId="5AAB50C8" w14:textId="77777777" w:rsidR="00F64765" w:rsidRPr="005324E1" w:rsidRDefault="00F64765" w:rsidP="003A6693">
            <w:pPr>
              <w:widowControl w:val="0"/>
              <w:autoSpaceDE w:val="0"/>
              <w:autoSpaceDN w:val="0"/>
              <w:adjustRightInd w:val="0"/>
            </w:pPr>
          </w:p>
        </w:tc>
        <w:tc>
          <w:tcPr>
            <w:tcW w:w="284" w:type="dxa"/>
            <w:tcBorders>
              <w:top w:val="nil"/>
              <w:left w:val="nil"/>
              <w:bottom w:val="nil"/>
              <w:right w:val="nil"/>
            </w:tcBorders>
          </w:tcPr>
          <w:p w14:paraId="7946F513" w14:textId="77777777" w:rsidR="00F64765" w:rsidRPr="005324E1" w:rsidRDefault="00F64765" w:rsidP="003A6693">
            <w:pPr>
              <w:widowControl w:val="0"/>
              <w:autoSpaceDE w:val="0"/>
              <w:autoSpaceDN w:val="0"/>
              <w:adjustRightInd w:val="0"/>
            </w:pPr>
          </w:p>
        </w:tc>
        <w:tc>
          <w:tcPr>
            <w:tcW w:w="1275" w:type="dxa"/>
            <w:tcBorders>
              <w:top w:val="nil"/>
              <w:left w:val="nil"/>
              <w:bottom w:val="single" w:sz="4" w:space="0" w:color="auto"/>
              <w:right w:val="nil"/>
            </w:tcBorders>
          </w:tcPr>
          <w:p w14:paraId="3234D3BD" w14:textId="77777777" w:rsidR="00F64765" w:rsidRPr="005324E1" w:rsidRDefault="00F64765" w:rsidP="003A6693">
            <w:pPr>
              <w:widowControl w:val="0"/>
              <w:autoSpaceDE w:val="0"/>
              <w:autoSpaceDN w:val="0"/>
              <w:adjustRightInd w:val="0"/>
            </w:pPr>
          </w:p>
        </w:tc>
        <w:tc>
          <w:tcPr>
            <w:tcW w:w="284" w:type="dxa"/>
            <w:tcBorders>
              <w:top w:val="nil"/>
              <w:left w:val="nil"/>
              <w:bottom w:val="nil"/>
              <w:right w:val="nil"/>
            </w:tcBorders>
          </w:tcPr>
          <w:p w14:paraId="2FABBAA0" w14:textId="77777777" w:rsidR="00F64765" w:rsidRPr="005324E1" w:rsidRDefault="00F64765" w:rsidP="003A6693">
            <w:pPr>
              <w:widowControl w:val="0"/>
              <w:autoSpaceDE w:val="0"/>
              <w:autoSpaceDN w:val="0"/>
              <w:adjustRightInd w:val="0"/>
            </w:pPr>
          </w:p>
        </w:tc>
        <w:tc>
          <w:tcPr>
            <w:tcW w:w="1701" w:type="dxa"/>
            <w:tcBorders>
              <w:top w:val="nil"/>
              <w:left w:val="nil"/>
              <w:bottom w:val="single" w:sz="4" w:space="0" w:color="auto"/>
              <w:right w:val="nil"/>
            </w:tcBorders>
          </w:tcPr>
          <w:p w14:paraId="6A23521B" w14:textId="77777777" w:rsidR="00F64765" w:rsidRPr="005324E1" w:rsidRDefault="00F64765" w:rsidP="003A6693">
            <w:pPr>
              <w:widowControl w:val="0"/>
              <w:autoSpaceDE w:val="0"/>
              <w:autoSpaceDN w:val="0"/>
              <w:adjustRightInd w:val="0"/>
            </w:pPr>
          </w:p>
        </w:tc>
        <w:tc>
          <w:tcPr>
            <w:tcW w:w="283" w:type="dxa"/>
            <w:tcBorders>
              <w:top w:val="nil"/>
              <w:left w:val="nil"/>
              <w:bottom w:val="nil"/>
              <w:right w:val="nil"/>
            </w:tcBorders>
          </w:tcPr>
          <w:p w14:paraId="6811C8AC" w14:textId="77777777" w:rsidR="00F64765" w:rsidRPr="005324E1" w:rsidRDefault="00F64765" w:rsidP="003A6693">
            <w:pPr>
              <w:widowControl w:val="0"/>
              <w:autoSpaceDE w:val="0"/>
              <w:autoSpaceDN w:val="0"/>
              <w:adjustRightInd w:val="0"/>
            </w:pPr>
          </w:p>
        </w:tc>
        <w:tc>
          <w:tcPr>
            <w:tcW w:w="2835" w:type="dxa"/>
            <w:tcBorders>
              <w:top w:val="nil"/>
              <w:left w:val="nil"/>
              <w:bottom w:val="nil"/>
              <w:right w:val="nil"/>
            </w:tcBorders>
          </w:tcPr>
          <w:p w14:paraId="0D4C59C9" w14:textId="77777777" w:rsidR="00F64765" w:rsidRPr="005324E1" w:rsidRDefault="00F64765" w:rsidP="003A6693">
            <w:pPr>
              <w:widowControl w:val="0"/>
              <w:autoSpaceDE w:val="0"/>
              <w:autoSpaceDN w:val="0"/>
              <w:adjustRightInd w:val="0"/>
            </w:pPr>
            <w:r w:rsidRPr="005324E1">
              <w:t>«___» _________ 20___ г.</w:t>
            </w:r>
          </w:p>
        </w:tc>
      </w:tr>
      <w:tr w:rsidR="00F64765" w:rsidRPr="005324E1" w14:paraId="6F2D07F9" w14:textId="77777777" w:rsidTr="003A6693">
        <w:trPr>
          <w:trHeight w:val="77"/>
        </w:trPr>
        <w:tc>
          <w:tcPr>
            <w:tcW w:w="3261" w:type="dxa"/>
            <w:tcBorders>
              <w:top w:val="single" w:sz="4" w:space="0" w:color="auto"/>
              <w:left w:val="nil"/>
              <w:bottom w:val="nil"/>
              <w:right w:val="nil"/>
            </w:tcBorders>
          </w:tcPr>
          <w:p w14:paraId="0B21FD92" w14:textId="77777777" w:rsidR="00F64765" w:rsidRPr="005324E1" w:rsidRDefault="00F64765" w:rsidP="003A6693">
            <w:pPr>
              <w:widowControl w:val="0"/>
              <w:autoSpaceDE w:val="0"/>
              <w:autoSpaceDN w:val="0"/>
              <w:adjustRightInd w:val="0"/>
              <w:jc w:val="center"/>
              <w:rPr>
                <w:sz w:val="16"/>
                <w:szCs w:val="16"/>
              </w:rPr>
            </w:pPr>
            <w:r w:rsidRPr="005324E1">
              <w:rPr>
                <w:sz w:val="16"/>
                <w:szCs w:val="16"/>
              </w:rPr>
              <w:t>(уч. степень, уч. звание, должность)</w:t>
            </w:r>
          </w:p>
        </w:tc>
        <w:tc>
          <w:tcPr>
            <w:tcW w:w="284" w:type="dxa"/>
            <w:tcBorders>
              <w:top w:val="nil"/>
              <w:left w:val="nil"/>
              <w:bottom w:val="nil"/>
              <w:right w:val="nil"/>
            </w:tcBorders>
          </w:tcPr>
          <w:p w14:paraId="32097C78" w14:textId="77777777" w:rsidR="00F64765" w:rsidRPr="005324E1" w:rsidRDefault="00F64765" w:rsidP="003A6693">
            <w:pPr>
              <w:widowControl w:val="0"/>
              <w:autoSpaceDE w:val="0"/>
              <w:autoSpaceDN w:val="0"/>
              <w:adjustRightInd w:val="0"/>
              <w:rPr>
                <w:sz w:val="16"/>
                <w:szCs w:val="16"/>
              </w:rPr>
            </w:pPr>
          </w:p>
        </w:tc>
        <w:tc>
          <w:tcPr>
            <w:tcW w:w="1275" w:type="dxa"/>
            <w:tcBorders>
              <w:top w:val="nil"/>
              <w:left w:val="nil"/>
              <w:bottom w:val="nil"/>
              <w:right w:val="nil"/>
            </w:tcBorders>
          </w:tcPr>
          <w:p w14:paraId="30F8C470" w14:textId="77777777" w:rsidR="00F64765" w:rsidRPr="005324E1" w:rsidRDefault="00F64765" w:rsidP="003A6693">
            <w:pPr>
              <w:widowControl w:val="0"/>
              <w:autoSpaceDE w:val="0"/>
              <w:autoSpaceDN w:val="0"/>
              <w:adjustRightInd w:val="0"/>
              <w:jc w:val="center"/>
              <w:rPr>
                <w:sz w:val="16"/>
                <w:szCs w:val="16"/>
              </w:rPr>
            </w:pPr>
            <w:r w:rsidRPr="005324E1">
              <w:rPr>
                <w:sz w:val="16"/>
                <w:szCs w:val="16"/>
              </w:rPr>
              <w:t>(подпись)</w:t>
            </w:r>
          </w:p>
        </w:tc>
        <w:tc>
          <w:tcPr>
            <w:tcW w:w="284" w:type="dxa"/>
            <w:tcBorders>
              <w:top w:val="nil"/>
              <w:left w:val="nil"/>
              <w:bottom w:val="nil"/>
              <w:right w:val="nil"/>
            </w:tcBorders>
          </w:tcPr>
          <w:p w14:paraId="5294C30B" w14:textId="77777777" w:rsidR="00F64765" w:rsidRPr="005324E1" w:rsidRDefault="00F64765" w:rsidP="003A6693">
            <w:pPr>
              <w:widowControl w:val="0"/>
              <w:autoSpaceDE w:val="0"/>
              <w:autoSpaceDN w:val="0"/>
              <w:adjustRightInd w:val="0"/>
              <w:jc w:val="center"/>
              <w:rPr>
                <w:sz w:val="16"/>
                <w:szCs w:val="16"/>
              </w:rPr>
            </w:pPr>
          </w:p>
        </w:tc>
        <w:tc>
          <w:tcPr>
            <w:tcW w:w="1701" w:type="dxa"/>
            <w:tcBorders>
              <w:top w:val="nil"/>
              <w:left w:val="nil"/>
              <w:bottom w:val="nil"/>
              <w:right w:val="nil"/>
            </w:tcBorders>
          </w:tcPr>
          <w:p w14:paraId="300B6C57" w14:textId="77777777" w:rsidR="00F64765" w:rsidRPr="005324E1" w:rsidRDefault="00F64765" w:rsidP="003A6693">
            <w:pPr>
              <w:widowControl w:val="0"/>
              <w:autoSpaceDE w:val="0"/>
              <w:autoSpaceDN w:val="0"/>
              <w:adjustRightInd w:val="0"/>
              <w:jc w:val="center"/>
              <w:rPr>
                <w:sz w:val="16"/>
                <w:szCs w:val="16"/>
              </w:rPr>
            </w:pPr>
            <w:r w:rsidRPr="005324E1">
              <w:rPr>
                <w:sz w:val="16"/>
                <w:szCs w:val="16"/>
              </w:rPr>
              <w:t>(И.О. Фамилия)</w:t>
            </w:r>
          </w:p>
        </w:tc>
        <w:tc>
          <w:tcPr>
            <w:tcW w:w="283" w:type="dxa"/>
            <w:tcBorders>
              <w:top w:val="nil"/>
              <w:left w:val="nil"/>
              <w:bottom w:val="nil"/>
              <w:right w:val="nil"/>
            </w:tcBorders>
          </w:tcPr>
          <w:p w14:paraId="41481C4C" w14:textId="77777777" w:rsidR="00F64765" w:rsidRPr="005324E1" w:rsidRDefault="00F64765" w:rsidP="003A6693">
            <w:pPr>
              <w:widowControl w:val="0"/>
              <w:autoSpaceDE w:val="0"/>
              <w:autoSpaceDN w:val="0"/>
              <w:adjustRightInd w:val="0"/>
              <w:jc w:val="center"/>
              <w:rPr>
                <w:sz w:val="16"/>
                <w:szCs w:val="16"/>
              </w:rPr>
            </w:pPr>
          </w:p>
        </w:tc>
        <w:tc>
          <w:tcPr>
            <w:tcW w:w="2835" w:type="dxa"/>
            <w:tcBorders>
              <w:top w:val="nil"/>
              <w:left w:val="nil"/>
              <w:bottom w:val="nil"/>
              <w:right w:val="nil"/>
            </w:tcBorders>
          </w:tcPr>
          <w:p w14:paraId="06726F85" w14:textId="77777777" w:rsidR="00F64765" w:rsidRPr="005324E1" w:rsidRDefault="00F64765" w:rsidP="003A6693">
            <w:pPr>
              <w:widowControl w:val="0"/>
              <w:autoSpaceDE w:val="0"/>
              <w:autoSpaceDN w:val="0"/>
              <w:adjustRightInd w:val="0"/>
              <w:jc w:val="center"/>
              <w:rPr>
                <w:sz w:val="16"/>
                <w:szCs w:val="16"/>
              </w:rPr>
            </w:pPr>
            <w:r w:rsidRPr="005324E1">
              <w:rPr>
                <w:sz w:val="16"/>
                <w:szCs w:val="16"/>
              </w:rPr>
              <w:t>(дата)</w:t>
            </w:r>
          </w:p>
        </w:tc>
      </w:tr>
      <w:tr w:rsidR="00F64765" w:rsidRPr="005324E1" w14:paraId="31B9836C" w14:textId="77777777" w:rsidTr="003A6693">
        <w:tc>
          <w:tcPr>
            <w:tcW w:w="9923" w:type="dxa"/>
            <w:gridSpan w:val="7"/>
            <w:tcBorders>
              <w:top w:val="nil"/>
              <w:left w:val="nil"/>
              <w:bottom w:val="nil"/>
              <w:right w:val="nil"/>
            </w:tcBorders>
          </w:tcPr>
          <w:p w14:paraId="2D97C050" w14:textId="77777777" w:rsidR="00F64765" w:rsidRPr="005324E1" w:rsidRDefault="00F64765" w:rsidP="003A6693">
            <w:pPr>
              <w:widowControl w:val="0"/>
              <w:autoSpaceDE w:val="0"/>
              <w:autoSpaceDN w:val="0"/>
              <w:adjustRightInd w:val="0"/>
              <w:rPr>
                <w:sz w:val="16"/>
                <w:szCs w:val="16"/>
              </w:rPr>
            </w:pPr>
          </w:p>
        </w:tc>
      </w:tr>
      <w:tr w:rsidR="00F64765" w:rsidRPr="005324E1" w14:paraId="7ECA07AB" w14:textId="77777777" w:rsidTr="003A6693">
        <w:tc>
          <w:tcPr>
            <w:tcW w:w="9923" w:type="dxa"/>
            <w:gridSpan w:val="7"/>
            <w:tcBorders>
              <w:top w:val="nil"/>
              <w:left w:val="nil"/>
              <w:bottom w:val="nil"/>
              <w:right w:val="nil"/>
            </w:tcBorders>
          </w:tcPr>
          <w:p w14:paraId="34F38F37" w14:textId="77777777" w:rsidR="00F64765" w:rsidRPr="005324E1" w:rsidRDefault="00F64765" w:rsidP="003A6693">
            <w:pPr>
              <w:widowControl w:val="0"/>
              <w:autoSpaceDE w:val="0"/>
              <w:autoSpaceDN w:val="0"/>
              <w:adjustRightInd w:val="0"/>
              <w:ind w:left="318"/>
            </w:pPr>
          </w:p>
        </w:tc>
      </w:tr>
      <w:tr w:rsidR="00F64765" w:rsidRPr="005324E1" w14:paraId="2194B65A" w14:textId="77777777" w:rsidTr="003A6693">
        <w:tc>
          <w:tcPr>
            <w:tcW w:w="9923" w:type="dxa"/>
            <w:gridSpan w:val="7"/>
            <w:tcBorders>
              <w:top w:val="nil"/>
              <w:left w:val="nil"/>
              <w:bottom w:val="nil"/>
              <w:right w:val="nil"/>
            </w:tcBorders>
          </w:tcPr>
          <w:p w14:paraId="27953165" w14:textId="77777777" w:rsidR="00F64765" w:rsidRPr="005324E1" w:rsidRDefault="00F64765" w:rsidP="003A6693">
            <w:pPr>
              <w:widowControl w:val="0"/>
              <w:autoSpaceDE w:val="0"/>
              <w:autoSpaceDN w:val="0"/>
              <w:adjustRightInd w:val="0"/>
              <w:ind w:left="318"/>
            </w:pPr>
          </w:p>
        </w:tc>
      </w:tr>
      <w:tr w:rsidR="00F64765" w:rsidRPr="005324E1" w14:paraId="1E974A7F" w14:textId="77777777" w:rsidTr="003A6693">
        <w:tc>
          <w:tcPr>
            <w:tcW w:w="3261" w:type="dxa"/>
            <w:tcBorders>
              <w:top w:val="nil"/>
              <w:left w:val="nil"/>
              <w:bottom w:val="single" w:sz="4" w:space="0" w:color="auto"/>
              <w:right w:val="nil"/>
            </w:tcBorders>
          </w:tcPr>
          <w:p w14:paraId="6124592F" w14:textId="77777777" w:rsidR="00F64765" w:rsidRPr="005324E1" w:rsidRDefault="00F64765" w:rsidP="003A6693">
            <w:pPr>
              <w:widowControl w:val="0"/>
              <w:autoSpaceDE w:val="0"/>
              <w:autoSpaceDN w:val="0"/>
              <w:adjustRightInd w:val="0"/>
            </w:pPr>
          </w:p>
        </w:tc>
        <w:tc>
          <w:tcPr>
            <w:tcW w:w="284" w:type="dxa"/>
            <w:tcBorders>
              <w:top w:val="nil"/>
              <w:left w:val="nil"/>
              <w:bottom w:val="nil"/>
              <w:right w:val="nil"/>
            </w:tcBorders>
          </w:tcPr>
          <w:p w14:paraId="4A7E4CA5" w14:textId="77777777" w:rsidR="00F64765" w:rsidRPr="005324E1" w:rsidRDefault="00F64765" w:rsidP="003A6693">
            <w:pPr>
              <w:widowControl w:val="0"/>
              <w:autoSpaceDE w:val="0"/>
              <w:autoSpaceDN w:val="0"/>
              <w:adjustRightInd w:val="0"/>
            </w:pPr>
          </w:p>
        </w:tc>
        <w:tc>
          <w:tcPr>
            <w:tcW w:w="1275" w:type="dxa"/>
            <w:tcBorders>
              <w:top w:val="nil"/>
              <w:left w:val="nil"/>
              <w:bottom w:val="single" w:sz="4" w:space="0" w:color="auto"/>
              <w:right w:val="nil"/>
            </w:tcBorders>
          </w:tcPr>
          <w:p w14:paraId="6A4F3759" w14:textId="77777777" w:rsidR="00F64765" w:rsidRPr="005324E1" w:rsidRDefault="00F64765" w:rsidP="003A6693">
            <w:pPr>
              <w:widowControl w:val="0"/>
              <w:autoSpaceDE w:val="0"/>
              <w:autoSpaceDN w:val="0"/>
              <w:adjustRightInd w:val="0"/>
            </w:pPr>
          </w:p>
        </w:tc>
        <w:tc>
          <w:tcPr>
            <w:tcW w:w="284" w:type="dxa"/>
            <w:tcBorders>
              <w:top w:val="nil"/>
              <w:left w:val="nil"/>
              <w:bottom w:val="nil"/>
              <w:right w:val="nil"/>
            </w:tcBorders>
          </w:tcPr>
          <w:p w14:paraId="7C0B3043" w14:textId="77777777" w:rsidR="00F64765" w:rsidRPr="005324E1" w:rsidRDefault="00F64765" w:rsidP="003A6693">
            <w:pPr>
              <w:widowControl w:val="0"/>
              <w:autoSpaceDE w:val="0"/>
              <w:autoSpaceDN w:val="0"/>
              <w:adjustRightInd w:val="0"/>
            </w:pPr>
          </w:p>
        </w:tc>
        <w:tc>
          <w:tcPr>
            <w:tcW w:w="1701" w:type="dxa"/>
            <w:tcBorders>
              <w:top w:val="nil"/>
              <w:left w:val="nil"/>
              <w:bottom w:val="single" w:sz="4" w:space="0" w:color="auto"/>
              <w:right w:val="nil"/>
            </w:tcBorders>
          </w:tcPr>
          <w:p w14:paraId="54477FDC" w14:textId="77777777" w:rsidR="00F64765" w:rsidRPr="005324E1" w:rsidRDefault="00F64765" w:rsidP="003A6693">
            <w:pPr>
              <w:widowControl w:val="0"/>
              <w:autoSpaceDE w:val="0"/>
              <w:autoSpaceDN w:val="0"/>
              <w:adjustRightInd w:val="0"/>
            </w:pPr>
          </w:p>
        </w:tc>
        <w:tc>
          <w:tcPr>
            <w:tcW w:w="283" w:type="dxa"/>
            <w:tcBorders>
              <w:top w:val="nil"/>
              <w:left w:val="nil"/>
              <w:bottom w:val="nil"/>
              <w:right w:val="nil"/>
            </w:tcBorders>
          </w:tcPr>
          <w:p w14:paraId="56010F22" w14:textId="77777777" w:rsidR="00F64765" w:rsidRPr="005324E1" w:rsidRDefault="00F64765" w:rsidP="003A6693">
            <w:pPr>
              <w:widowControl w:val="0"/>
              <w:autoSpaceDE w:val="0"/>
              <w:autoSpaceDN w:val="0"/>
              <w:adjustRightInd w:val="0"/>
            </w:pPr>
          </w:p>
        </w:tc>
        <w:tc>
          <w:tcPr>
            <w:tcW w:w="2835" w:type="dxa"/>
            <w:tcBorders>
              <w:top w:val="nil"/>
              <w:left w:val="nil"/>
              <w:bottom w:val="nil"/>
              <w:right w:val="nil"/>
            </w:tcBorders>
          </w:tcPr>
          <w:p w14:paraId="01AE80FE" w14:textId="77777777" w:rsidR="00F64765" w:rsidRPr="005324E1" w:rsidRDefault="00F64765" w:rsidP="003A6693">
            <w:pPr>
              <w:widowControl w:val="0"/>
              <w:autoSpaceDE w:val="0"/>
              <w:autoSpaceDN w:val="0"/>
              <w:adjustRightInd w:val="0"/>
            </w:pPr>
          </w:p>
        </w:tc>
      </w:tr>
      <w:tr w:rsidR="00F64765" w:rsidRPr="005324E1" w14:paraId="44A75937" w14:textId="77777777" w:rsidTr="003A6693">
        <w:trPr>
          <w:trHeight w:val="77"/>
        </w:trPr>
        <w:tc>
          <w:tcPr>
            <w:tcW w:w="3261" w:type="dxa"/>
            <w:tcBorders>
              <w:top w:val="single" w:sz="4" w:space="0" w:color="auto"/>
              <w:left w:val="nil"/>
              <w:bottom w:val="nil"/>
              <w:right w:val="nil"/>
            </w:tcBorders>
          </w:tcPr>
          <w:p w14:paraId="2D11A2C9" w14:textId="77777777" w:rsidR="00F64765" w:rsidRPr="005324E1" w:rsidRDefault="00F64765" w:rsidP="003A6693">
            <w:pPr>
              <w:widowControl w:val="0"/>
              <w:autoSpaceDE w:val="0"/>
              <w:autoSpaceDN w:val="0"/>
              <w:adjustRightInd w:val="0"/>
              <w:jc w:val="center"/>
              <w:rPr>
                <w:sz w:val="16"/>
                <w:szCs w:val="16"/>
              </w:rPr>
            </w:pPr>
          </w:p>
        </w:tc>
        <w:tc>
          <w:tcPr>
            <w:tcW w:w="284" w:type="dxa"/>
            <w:tcBorders>
              <w:top w:val="nil"/>
              <w:left w:val="nil"/>
              <w:bottom w:val="nil"/>
              <w:right w:val="nil"/>
            </w:tcBorders>
          </w:tcPr>
          <w:p w14:paraId="189ECFCA" w14:textId="77777777" w:rsidR="00F64765" w:rsidRPr="005324E1" w:rsidRDefault="00F64765" w:rsidP="003A6693">
            <w:pPr>
              <w:widowControl w:val="0"/>
              <w:autoSpaceDE w:val="0"/>
              <w:autoSpaceDN w:val="0"/>
              <w:adjustRightInd w:val="0"/>
              <w:rPr>
                <w:sz w:val="16"/>
                <w:szCs w:val="16"/>
              </w:rPr>
            </w:pPr>
          </w:p>
        </w:tc>
        <w:tc>
          <w:tcPr>
            <w:tcW w:w="1275" w:type="dxa"/>
            <w:tcBorders>
              <w:top w:val="nil"/>
              <w:left w:val="nil"/>
              <w:bottom w:val="nil"/>
              <w:right w:val="nil"/>
            </w:tcBorders>
          </w:tcPr>
          <w:p w14:paraId="1F9638E6" w14:textId="77777777" w:rsidR="00F64765" w:rsidRPr="005324E1" w:rsidRDefault="00F64765" w:rsidP="003A6693">
            <w:pPr>
              <w:widowControl w:val="0"/>
              <w:autoSpaceDE w:val="0"/>
              <w:autoSpaceDN w:val="0"/>
              <w:adjustRightInd w:val="0"/>
              <w:jc w:val="center"/>
              <w:rPr>
                <w:sz w:val="16"/>
                <w:szCs w:val="16"/>
              </w:rPr>
            </w:pPr>
          </w:p>
        </w:tc>
        <w:tc>
          <w:tcPr>
            <w:tcW w:w="284" w:type="dxa"/>
            <w:tcBorders>
              <w:top w:val="nil"/>
              <w:left w:val="nil"/>
              <w:bottom w:val="nil"/>
              <w:right w:val="nil"/>
            </w:tcBorders>
          </w:tcPr>
          <w:p w14:paraId="61119217" w14:textId="77777777" w:rsidR="00F64765" w:rsidRPr="005324E1" w:rsidRDefault="00F64765" w:rsidP="003A6693">
            <w:pPr>
              <w:widowControl w:val="0"/>
              <w:autoSpaceDE w:val="0"/>
              <w:autoSpaceDN w:val="0"/>
              <w:adjustRightInd w:val="0"/>
              <w:jc w:val="center"/>
              <w:rPr>
                <w:sz w:val="16"/>
                <w:szCs w:val="16"/>
              </w:rPr>
            </w:pPr>
          </w:p>
        </w:tc>
        <w:tc>
          <w:tcPr>
            <w:tcW w:w="1701" w:type="dxa"/>
            <w:tcBorders>
              <w:top w:val="nil"/>
              <w:left w:val="nil"/>
              <w:bottom w:val="nil"/>
              <w:right w:val="nil"/>
            </w:tcBorders>
          </w:tcPr>
          <w:p w14:paraId="7A1E6195" w14:textId="77777777" w:rsidR="00F64765" w:rsidRPr="005324E1" w:rsidRDefault="00F64765" w:rsidP="003A6693">
            <w:pPr>
              <w:widowControl w:val="0"/>
              <w:autoSpaceDE w:val="0"/>
              <w:autoSpaceDN w:val="0"/>
              <w:adjustRightInd w:val="0"/>
              <w:jc w:val="center"/>
              <w:rPr>
                <w:sz w:val="16"/>
                <w:szCs w:val="16"/>
              </w:rPr>
            </w:pPr>
          </w:p>
        </w:tc>
        <w:tc>
          <w:tcPr>
            <w:tcW w:w="283" w:type="dxa"/>
            <w:tcBorders>
              <w:top w:val="nil"/>
              <w:left w:val="nil"/>
              <w:bottom w:val="nil"/>
              <w:right w:val="nil"/>
            </w:tcBorders>
          </w:tcPr>
          <w:p w14:paraId="7A927A2D" w14:textId="77777777" w:rsidR="00F64765" w:rsidRPr="005324E1" w:rsidRDefault="00F64765" w:rsidP="003A6693">
            <w:pPr>
              <w:widowControl w:val="0"/>
              <w:autoSpaceDE w:val="0"/>
              <w:autoSpaceDN w:val="0"/>
              <w:adjustRightInd w:val="0"/>
              <w:jc w:val="center"/>
              <w:rPr>
                <w:sz w:val="16"/>
                <w:szCs w:val="16"/>
              </w:rPr>
            </w:pPr>
          </w:p>
        </w:tc>
        <w:tc>
          <w:tcPr>
            <w:tcW w:w="2835" w:type="dxa"/>
            <w:tcBorders>
              <w:top w:val="nil"/>
              <w:left w:val="nil"/>
              <w:bottom w:val="nil"/>
              <w:right w:val="nil"/>
            </w:tcBorders>
          </w:tcPr>
          <w:p w14:paraId="606603A9" w14:textId="77777777" w:rsidR="00F64765" w:rsidRPr="005324E1" w:rsidRDefault="00F64765" w:rsidP="003A6693">
            <w:pPr>
              <w:widowControl w:val="0"/>
              <w:autoSpaceDE w:val="0"/>
              <w:autoSpaceDN w:val="0"/>
              <w:adjustRightInd w:val="0"/>
              <w:jc w:val="center"/>
              <w:rPr>
                <w:sz w:val="16"/>
                <w:szCs w:val="16"/>
              </w:rPr>
            </w:pPr>
          </w:p>
        </w:tc>
      </w:tr>
      <w:tr w:rsidR="00F64765" w:rsidRPr="005324E1" w14:paraId="6C513D5E" w14:textId="77777777" w:rsidTr="003A6693">
        <w:tc>
          <w:tcPr>
            <w:tcW w:w="9923" w:type="dxa"/>
            <w:gridSpan w:val="7"/>
            <w:tcBorders>
              <w:top w:val="nil"/>
              <w:left w:val="nil"/>
              <w:bottom w:val="nil"/>
              <w:right w:val="nil"/>
            </w:tcBorders>
          </w:tcPr>
          <w:p w14:paraId="63165F41" w14:textId="77777777" w:rsidR="00F64765" w:rsidRPr="005324E1" w:rsidRDefault="00F64765" w:rsidP="003A6693">
            <w:pPr>
              <w:widowControl w:val="0"/>
              <w:autoSpaceDE w:val="0"/>
              <w:autoSpaceDN w:val="0"/>
              <w:adjustRightInd w:val="0"/>
              <w:rPr>
                <w:sz w:val="16"/>
                <w:szCs w:val="16"/>
              </w:rPr>
            </w:pPr>
          </w:p>
        </w:tc>
      </w:tr>
      <w:tr w:rsidR="00F64765" w:rsidRPr="005324E1" w14:paraId="7EC2B6FF" w14:textId="77777777" w:rsidTr="003A6693">
        <w:tc>
          <w:tcPr>
            <w:tcW w:w="9923" w:type="dxa"/>
            <w:gridSpan w:val="7"/>
            <w:tcBorders>
              <w:top w:val="nil"/>
              <w:left w:val="nil"/>
              <w:bottom w:val="nil"/>
              <w:right w:val="nil"/>
            </w:tcBorders>
          </w:tcPr>
          <w:p w14:paraId="03AC298D" w14:textId="77777777" w:rsidR="00F64765" w:rsidRPr="005324E1" w:rsidRDefault="00F64765" w:rsidP="003A6693">
            <w:pPr>
              <w:widowControl w:val="0"/>
              <w:autoSpaceDE w:val="0"/>
              <w:autoSpaceDN w:val="0"/>
              <w:adjustRightInd w:val="0"/>
              <w:ind w:left="318"/>
            </w:pPr>
            <w:r w:rsidRPr="00F159F9">
              <w:rPr>
                <w:b/>
              </w:rPr>
              <w:t>Задание на практику принял</w:t>
            </w:r>
            <w:r w:rsidRPr="005324E1">
              <w:t>:</w:t>
            </w:r>
          </w:p>
        </w:tc>
      </w:tr>
      <w:tr w:rsidR="00F64765" w:rsidRPr="005324E1" w14:paraId="3BD115CA" w14:textId="77777777" w:rsidTr="003A6693">
        <w:tc>
          <w:tcPr>
            <w:tcW w:w="3261" w:type="dxa"/>
            <w:tcBorders>
              <w:top w:val="nil"/>
              <w:left w:val="nil"/>
              <w:bottom w:val="nil"/>
              <w:right w:val="nil"/>
            </w:tcBorders>
          </w:tcPr>
          <w:p w14:paraId="0EF35E5C" w14:textId="77777777" w:rsidR="00F64765" w:rsidRPr="005324E1" w:rsidRDefault="00F64765" w:rsidP="003A6693">
            <w:pPr>
              <w:widowControl w:val="0"/>
              <w:autoSpaceDE w:val="0"/>
              <w:autoSpaceDN w:val="0"/>
              <w:adjustRightInd w:val="0"/>
              <w:ind w:left="318"/>
            </w:pPr>
            <w:r w:rsidRPr="005324E1">
              <w:t>обучающийся</w:t>
            </w:r>
          </w:p>
        </w:tc>
        <w:tc>
          <w:tcPr>
            <w:tcW w:w="284" w:type="dxa"/>
            <w:tcBorders>
              <w:top w:val="nil"/>
              <w:left w:val="nil"/>
              <w:bottom w:val="nil"/>
              <w:right w:val="nil"/>
            </w:tcBorders>
          </w:tcPr>
          <w:p w14:paraId="29779D81" w14:textId="77777777" w:rsidR="00F64765" w:rsidRPr="005324E1" w:rsidRDefault="00F64765" w:rsidP="003A6693">
            <w:pPr>
              <w:widowControl w:val="0"/>
              <w:autoSpaceDE w:val="0"/>
              <w:autoSpaceDN w:val="0"/>
              <w:adjustRightInd w:val="0"/>
            </w:pPr>
          </w:p>
        </w:tc>
        <w:tc>
          <w:tcPr>
            <w:tcW w:w="1275" w:type="dxa"/>
            <w:tcBorders>
              <w:top w:val="nil"/>
              <w:left w:val="nil"/>
              <w:bottom w:val="single" w:sz="4" w:space="0" w:color="auto"/>
              <w:right w:val="nil"/>
            </w:tcBorders>
          </w:tcPr>
          <w:p w14:paraId="6CE22C89" w14:textId="77777777" w:rsidR="00F64765" w:rsidRPr="005324E1" w:rsidRDefault="00F64765" w:rsidP="003A6693">
            <w:pPr>
              <w:widowControl w:val="0"/>
              <w:autoSpaceDE w:val="0"/>
              <w:autoSpaceDN w:val="0"/>
              <w:adjustRightInd w:val="0"/>
            </w:pPr>
          </w:p>
        </w:tc>
        <w:tc>
          <w:tcPr>
            <w:tcW w:w="284" w:type="dxa"/>
            <w:tcBorders>
              <w:top w:val="nil"/>
              <w:left w:val="nil"/>
              <w:bottom w:val="nil"/>
              <w:right w:val="nil"/>
            </w:tcBorders>
          </w:tcPr>
          <w:p w14:paraId="3BD37955" w14:textId="77777777" w:rsidR="00F64765" w:rsidRPr="005324E1" w:rsidRDefault="00F64765" w:rsidP="003A6693">
            <w:pPr>
              <w:widowControl w:val="0"/>
              <w:autoSpaceDE w:val="0"/>
              <w:autoSpaceDN w:val="0"/>
              <w:adjustRightInd w:val="0"/>
            </w:pPr>
          </w:p>
        </w:tc>
        <w:tc>
          <w:tcPr>
            <w:tcW w:w="1701" w:type="dxa"/>
            <w:tcBorders>
              <w:top w:val="nil"/>
              <w:left w:val="nil"/>
              <w:bottom w:val="single" w:sz="4" w:space="0" w:color="auto"/>
              <w:right w:val="nil"/>
            </w:tcBorders>
          </w:tcPr>
          <w:p w14:paraId="3AE28B92" w14:textId="77777777" w:rsidR="00F64765" w:rsidRPr="005324E1" w:rsidRDefault="00F64765" w:rsidP="003A6693">
            <w:pPr>
              <w:widowControl w:val="0"/>
              <w:autoSpaceDE w:val="0"/>
              <w:autoSpaceDN w:val="0"/>
              <w:adjustRightInd w:val="0"/>
            </w:pPr>
          </w:p>
        </w:tc>
        <w:tc>
          <w:tcPr>
            <w:tcW w:w="283" w:type="dxa"/>
            <w:tcBorders>
              <w:top w:val="nil"/>
              <w:left w:val="nil"/>
              <w:bottom w:val="nil"/>
              <w:right w:val="nil"/>
            </w:tcBorders>
          </w:tcPr>
          <w:p w14:paraId="201123C7" w14:textId="77777777" w:rsidR="00F64765" w:rsidRPr="005324E1" w:rsidRDefault="00F64765" w:rsidP="003A6693">
            <w:pPr>
              <w:widowControl w:val="0"/>
              <w:autoSpaceDE w:val="0"/>
              <w:autoSpaceDN w:val="0"/>
              <w:adjustRightInd w:val="0"/>
            </w:pPr>
          </w:p>
        </w:tc>
        <w:tc>
          <w:tcPr>
            <w:tcW w:w="2835" w:type="dxa"/>
            <w:tcBorders>
              <w:top w:val="nil"/>
              <w:left w:val="nil"/>
              <w:bottom w:val="nil"/>
              <w:right w:val="nil"/>
            </w:tcBorders>
          </w:tcPr>
          <w:p w14:paraId="4C964490" w14:textId="77777777" w:rsidR="00F64765" w:rsidRPr="005324E1" w:rsidRDefault="00F64765" w:rsidP="003A6693">
            <w:pPr>
              <w:widowControl w:val="0"/>
              <w:autoSpaceDE w:val="0"/>
              <w:autoSpaceDN w:val="0"/>
              <w:adjustRightInd w:val="0"/>
            </w:pPr>
            <w:r w:rsidRPr="005324E1">
              <w:t>«___» _________ 20___ г.</w:t>
            </w:r>
          </w:p>
        </w:tc>
      </w:tr>
      <w:tr w:rsidR="00F64765" w:rsidRPr="005324E1" w14:paraId="66110A62" w14:textId="77777777" w:rsidTr="003A6693">
        <w:trPr>
          <w:trHeight w:val="77"/>
        </w:trPr>
        <w:tc>
          <w:tcPr>
            <w:tcW w:w="3261" w:type="dxa"/>
            <w:tcBorders>
              <w:top w:val="nil"/>
              <w:left w:val="nil"/>
              <w:bottom w:val="nil"/>
              <w:right w:val="nil"/>
            </w:tcBorders>
          </w:tcPr>
          <w:p w14:paraId="5F3DB92D" w14:textId="77777777" w:rsidR="00F64765" w:rsidRPr="005324E1" w:rsidRDefault="00F64765" w:rsidP="003A6693">
            <w:pPr>
              <w:widowControl w:val="0"/>
              <w:autoSpaceDE w:val="0"/>
              <w:autoSpaceDN w:val="0"/>
              <w:adjustRightInd w:val="0"/>
              <w:jc w:val="center"/>
              <w:rPr>
                <w:sz w:val="16"/>
                <w:szCs w:val="16"/>
              </w:rPr>
            </w:pPr>
          </w:p>
        </w:tc>
        <w:tc>
          <w:tcPr>
            <w:tcW w:w="284" w:type="dxa"/>
            <w:tcBorders>
              <w:top w:val="nil"/>
              <w:left w:val="nil"/>
              <w:bottom w:val="nil"/>
              <w:right w:val="nil"/>
            </w:tcBorders>
          </w:tcPr>
          <w:p w14:paraId="5DF5E889" w14:textId="77777777" w:rsidR="00F64765" w:rsidRPr="005324E1" w:rsidRDefault="00F64765" w:rsidP="003A6693">
            <w:pPr>
              <w:widowControl w:val="0"/>
              <w:autoSpaceDE w:val="0"/>
              <w:autoSpaceDN w:val="0"/>
              <w:adjustRightInd w:val="0"/>
              <w:rPr>
                <w:sz w:val="16"/>
                <w:szCs w:val="16"/>
              </w:rPr>
            </w:pPr>
          </w:p>
        </w:tc>
        <w:tc>
          <w:tcPr>
            <w:tcW w:w="1275" w:type="dxa"/>
            <w:tcBorders>
              <w:top w:val="nil"/>
              <w:left w:val="nil"/>
              <w:bottom w:val="nil"/>
              <w:right w:val="nil"/>
            </w:tcBorders>
          </w:tcPr>
          <w:p w14:paraId="3DE6ACE8" w14:textId="77777777" w:rsidR="00F64765" w:rsidRPr="005324E1" w:rsidRDefault="00F64765" w:rsidP="003A6693">
            <w:pPr>
              <w:widowControl w:val="0"/>
              <w:autoSpaceDE w:val="0"/>
              <w:autoSpaceDN w:val="0"/>
              <w:adjustRightInd w:val="0"/>
              <w:jc w:val="center"/>
              <w:rPr>
                <w:sz w:val="16"/>
                <w:szCs w:val="16"/>
              </w:rPr>
            </w:pPr>
            <w:r w:rsidRPr="005324E1">
              <w:rPr>
                <w:sz w:val="16"/>
                <w:szCs w:val="16"/>
              </w:rPr>
              <w:t>(подпись)</w:t>
            </w:r>
          </w:p>
        </w:tc>
        <w:tc>
          <w:tcPr>
            <w:tcW w:w="284" w:type="dxa"/>
            <w:tcBorders>
              <w:top w:val="nil"/>
              <w:left w:val="nil"/>
              <w:bottom w:val="nil"/>
              <w:right w:val="nil"/>
            </w:tcBorders>
          </w:tcPr>
          <w:p w14:paraId="558411A7" w14:textId="77777777" w:rsidR="00F64765" w:rsidRPr="005324E1" w:rsidRDefault="00F64765" w:rsidP="003A6693">
            <w:pPr>
              <w:widowControl w:val="0"/>
              <w:autoSpaceDE w:val="0"/>
              <w:autoSpaceDN w:val="0"/>
              <w:adjustRightInd w:val="0"/>
              <w:jc w:val="center"/>
              <w:rPr>
                <w:sz w:val="16"/>
                <w:szCs w:val="16"/>
              </w:rPr>
            </w:pPr>
          </w:p>
        </w:tc>
        <w:tc>
          <w:tcPr>
            <w:tcW w:w="1701" w:type="dxa"/>
            <w:tcBorders>
              <w:top w:val="nil"/>
              <w:left w:val="nil"/>
              <w:bottom w:val="nil"/>
              <w:right w:val="nil"/>
            </w:tcBorders>
          </w:tcPr>
          <w:p w14:paraId="46A6178C" w14:textId="77777777" w:rsidR="00F64765" w:rsidRPr="005324E1" w:rsidRDefault="00F64765" w:rsidP="003A6693">
            <w:pPr>
              <w:widowControl w:val="0"/>
              <w:autoSpaceDE w:val="0"/>
              <w:autoSpaceDN w:val="0"/>
              <w:adjustRightInd w:val="0"/>
              <w:jc w:val="center"/>
              <w:rPr>
                <w:sz w:val="16"/>
                <w:szCs w:val="16"/>
              </w:rPr>
            </w:pPr>
            <w:r w:rsidRPr="005324E1">
              <w:rPr>
                <w:sz w:val="16"/>
                <w:szCs w:val="16"/>
              </w:rPr>
              <w:t>(И.О. Фамилия)</w:t>
            </w:r>
          </w:p>
        </w:tc>
        <w:tc>
          <w:tcPr>
            <w:tcW w:w="283" w:type="dxa"/>
            <w:tcBorders>
              <w:top w:val="nil"/>
              <w:left w:val="nil"/>
              <w:bottom w:val="nil"/>
              <w:right w:val="nil"/>
            </w:tcBorders>
          </w:tcPr>
          <w:p w14:paraId="6CE23491" w14:textId="77777777" w:rsidR="00F64765" w:rsidRPr="005324E1" w:rsidRDefault="00F64765" w:rsidP="003A6693">
            <w:pPr>
              <w:widowControl w:val="0"/>
              <w:autoSpaceDE w:val="0"/>
              <w:autoSpaceDN w:val="0"/>
              <w:adjustRightInd w:val="0"/>
              <w:jc w:val="center"/>
              <w:rPr>
                <w:sz w:val="16"/>
                <w:szCs w:val="16"/>
              </w:rPr>
            </w:pPr>
          </w:p>
        </w:tc>
        <w:tc>
          <w:tcPr>
            <w:tcW w:w="2835" w:type="dxa"/>
            <w:tcBorders>
              <w:top w:val="nil"/>
              <w:left w:val="nil"/>
              <w:bottom w:val="nil"/>
              <w:right w:val="nil"/>
            </w:tcBorders>
          </w:tcPr>
          <w:p w14:paraId="3D078F4B" w14:textId="77777777" w:rsidR="00F64765" w:rsidRPr="005324E1" w:rsidRDefault="00F64765" w:rsidP="003A6693">
            <w:pPr>
              <w:widowControl w:val="0"/>
              <w:autoSpaceDE w:val="0"/>
              <w:autoSpaceDN w:val="0"/>
              <w:adjustRightInd w:val="0"/>
              <w:jc w:val="center"/>
              <w:rPr>
                <w:sz w:val="16"/>
                <w:szCs w:val="16"/>
              </w:rPr>
            </w:pPr>
            <w:r w:rsidRPr="005324E1">
              <w:rPr>
                <w:sz w:val="16"/>
                <w:szCs w:val="16"/>
              </w:rPr>
              <w:t>(дата)</w:t>
            </w:r>
          </w:p>
        </w:tc>
      </w:tr>
    </w:tbl>
    <w:p w14:paraId="36C83F26" w14:textId="77777777" w:rsidR="00F64765" w:rsidRDefault="00F64765" w:rsidP="00F64765">
      <w:pPr>
        <w:spacing w:line="312" w:lineRule="auto"/>
        <w:ind w:firstLine="709"/>
        <w:jc w:val="right"/>
        <w:rPr>
          <w:b/>
          <w:sz w:val="16"/>
          <w:szCs w:val="16"/>
        </w:rPr>
      </w:pPr>
      <w:r w:rsidRPr="00ED256E">
        <w:rPr>
          <w:b/>
          <w:sz w:val="16"/>
          <w:szCs w:val="16"/>
        </w:rPr>
        <w:t xml:space="preserve">       </w:t>
      </w:r>
      <w:r>
        <w:rPr>
          <w:b/>
          <w:sz w:val="16"/>
          <w:szCs w:val="16"/>
        </w:rPr>
        <w:t xml:space="preserve">                            </w:t>
      </w:r>
    </w:p>
    <w:p w14:paraId="3B2B5DB6" w14:textId="77777777" w:rsidR="00F64765" w:rsidRDefault="00F64765" w:rsidP="00F64765">
      <w:pPr>
        <w:spacing w:line="312" w:lineRule="auto"/>
        <w:ind w:firstLine="709"/>
        <w:jc w:val="right"/>
        <w:rPr>
          <w:b/>
          <w:sz w:val="16"/>
          <w:szCs w:val="16"/>
        </w:rPr>
      </w:pPr>
    </w:p>
    <w:p w14:paraId="09B6DED8" w14:textId="77777777" w:rsidR="00F64765" w:rsidRDefault="00F64765" w:rsidP="00F64765">
      <w:pPr>
        <w:spacing w:line="312" w:lineRule="auto"/>
        <w:ind w:firstLine="709"/>
        <w:jc w:val="right"/>
        <w:rPr>
          <w:b/>
          <w:sz w:val="16"/>
          <w:szCs w:val="16"/>
        </w:rPr>
      </w:pPr>
    </w:p>
    <w:p w14:paraId="478FC222" w14:textId="77777777" w:rsidR="00F64765" w:rsidRDefault="00F64765" w:rsidP="00F64765">
      <w:pPr>
        <w:spacing w:line="312" w:lineRule="auto"/>
        <w:ind w:firstLine="709"/>
        <w:jc w:val="right"/>
        <w:rPr>
          <w:b/>
          <w:sz w:val="16"/>
          <w:szCs w:val="16"/>
        </w:rPr>
      </w:pPr>
    </w:p>
    <w:p w14:paraId="71177EFF" w14:textId="77777777" w:rsidR="00F64765" w:rsidRDefault="00F64765" w:rsidP="00F64765">
      <w:pPr>
        <w:spacing w:line="312" w:lineRule="auto"/>
        <w:ind w:firstLine="709"/>
        <w:jc w:val="right"/>
        <w:rPr>
          <w:b/>
          <w:sz w:val="16"/>
          <w:szCs w:val="16"/>
        </w:rPr>
      </w:pPr>
    </w:p>
    <w:p w14:paraId="2D6FE503" w14:textId="77777777" w:rsidR="00F64765" w:rsidRDefault="00F64765" w:rsidP="00F64765">
      <w:pPr>
        <w:spacing w:line="312" w:lineRule="auto"/>
        <w:ind w:firstLine="709"/>
        <w:jc w:val="right"/>
        <w:rPr>
          <w:b/>
          <w:sz w:val="16"/>
          <w:szCs w:val="16"/>
        </w:rPr>
      </w:pPr>
    </w:p>
    <w:p w14:paraId="54FD7877" w14:textId="1B033EFB" w:rsidR="00F64765" w:rsidRDefault="00F64765" w:rsidP="00BA7F2C">
      <w:pPr>
        <w:tabs>
          <w:tab w:val="left" w:pos="7095"/>
          <w:tab w:val="right" w:pos="9355"/>
        </w:tabs>
        <w:spacing w:line="360" w:lineRule="auto"/>
        <w:jc w:val="right"/>
        <w:rPr>
          <w:sz w:val="28"/>
          <w:szCs w:val="28"/>
        </w:rPr>
      </w:pPr>
    </w:p>
    <w:p w14:paraId="6693DD2D" w14:textId="77777777" w:rsidR="00F64765" w:rsidRDefault="00F64765" w:rsidP="00BA7F2C">
      <w:pPr>
        <w:tabs>
          <w:tab w:val="left" w:pos="7095"/>
          <w:tab w:val="right" w:pos="9355"/>
        </w:tabs>
        <w:spacing w:line="360" w:lineRule="auto"/>
        <w:jc w:val="right"/>
        <w:rPr>
          <w:sz w:val="28"/>
          <w:szCs w:val="28"/>
        </w:rPr>
      </w:pPr>
    </w:p>
    <w:sectPr w:rsidR="00F64765" w:rsidSect="00A47020">
      <w:headerReference w:type="default" r:id="rId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40A4BC" w14:textId="77777777" w:rsidR="00B71DE5" w:rsidRDefault="00B71DE5">
      <w:r>
        <w:separator/>
      </w:r>
    </w:p>
  </w:endnote>
  <w:endnote w:type="continuationSeparator" w:id="0">
    <w:p w14:paraId="3DAD1C32" w14:textId="77777777" w:rsidR="00B71DE5" w:rsidRDefault="00B71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B7BC4E" w14:textId="77777777" w:rsidR="00B71DE5" w:rsidRDefault="00B71DE5">
      <w:r>
        <w:separator/>
      </w:r>
    </w:p>
  </w:footnote>
  <w:footnote w:type="continuationSeparator" w:id="0">
    <w:p w14:paraId="4CE0BC1F" w14:textId="77777777" w:rsidR="00B71DE5" w:rsidRDefault="00B71DE5">
      <w:r>
        <w:continuationSeparator/>
      </w:r>
    </w:p>
  </w:footnote>
  <w:footnote w:id="1">
    <w:p w14:paraId="061ADDAD" w14:textId="77777777" w:rsidR="003A6693" w:rsidRDefault="003A6693" w:rsidP="00BA7F2C">
      <w:pPr>
        <w:pStyle w:val="af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6CB967" w14:textId="77777777" w:rsidR="003A6693" w:rsidRDefault="003A6693">
    <w:pPr>
      <w:pStyle w:val="a8"/>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AE9548" w14:textId="77777777" w:rsidR="003A6693" w:rsidRDefault="003A6693" w:rsidP="004042B4">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11111B">
      <w:rPr>
        <w:rStyle w:val="aa"/>
        <w:noProof/>
      </w:rPr>
      <w:t>27</w:t>
    </w:r>
    <w:r>
      <w:rPr>
        <w:rStyle w:val="aa"/>
      </w:rPr>
      <w:fldChar w:fldCharType="end"/>
    </w:r>
  </w:p>
  <w:p w14:paraId="5EA1DD0C" w14:textId="77777777" w:rsidR="003A6693" w:rsidRDefault="003A669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A4887862"/>
    <w:lvl w:ilvl="0">
      <w:start w:val="1"/>
      <w:numFmt w:val="bullet"/>
      <w:pStyle w:val="a"/>
      <w:lvlText w:val=""/>
      <w:lvlJc w:val="left"/>
      <w:pPr>
        <w:tabs>
          <w:tab w:val="num" w:pos="643"/>
        </w:tabs>
        <w:ind w:left="643" w:hanging="360"/>
      </w:pPr>
      <w:rPr>
        <w:rFonts w:ascii="Symbol" w:hAnsi="Symbol" w:cs="Symbol" w:hint="default"/>
      </w:rPr>
    </w:lvl>
  </w:abstractNum>
  <w:abstractNum w:abstractNumId="1" w15:restartNumberingAfterBreak="0">
    <w:nsid w:val="00DC1FE1"/>
    <w:multiLevelType w:val="hybridMultilevel"/>
    <w:tmpl w:val="6D20E39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15:restartNumberingAfterBreak="0">
    <w:nsid w:val="04392D25"/>
    <w:multiLevelType w:val="hybridMultilevel"/>
    <w:tmpl w:val="34565752"/>
    <w:lvl w:ilvl="0" w:tplc="8DF42F68">
      <w:start w:val="1"/>
      <w:numFmt w:val="bullet"/>
      <w:lvlText w:val=""/>
      <w:lvlJc w:val="left"/>
      <w:pPr>
        <w:tabs>
          <w:tab w:val="num" w:pos="284"/>
        </w:tabs>
        <w:ind w:firstLine="284"/>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4ED155F"/>
    <w:multiLevelType w:val="hybridMultilevel"/>
    <w:tmpl w:val="397491DA"/>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13F974CD"/>
    <w:multiLevelType w:val="hybridMultilevel"/>
    <w:tmpl w:val="583C64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9B3699"/>
    <w:multiLevelType w:val="multilevel"/>
    <w:tmpl w:val="92BEFA52"/>
    <w:lvl w:ilvl="0">
      <w:start w:val="1"/>
      <w:numFmt w:val="decimal"/>
      <w:lvlText w:val="%1."/>
      <w:lvlJc w:val="left"/>
      <w:pPr>
        <w:tabs>
          <w:tab w:val="num" w:pos="510"/>
        </w:tabs>
        <w:ind w:left="510" w:hanging="510"/>
      </w:pPr>
      <w:rPr>
        <w:rFonts w:hint="default"/>
        <w:b/>
        <w:bCs/>
      </w:rPr>
    </w:lvl>
    <w:lvl w:ilvl="1">
      <w:start w:val="1"/>
      <w:numFmt w:val="decimal"/>
      <w:lvlText w:val="%1.%2."/>
      <w:lvlJc w:val="left"/>
      <w:pPr>
        <w:tabs>
          <w:tab w:val="num" w:pos="1287"/>
        </w:tabs>
        <w:ind w:left="1287" w:hanging="720"/>
      </w:pPr>
      <w:rPr>
        <w:rFonts w:hint="default"/>
        <w:b/>
        <w:bCs/>
      </w:rPr>
    </w:lvl>
    <w:lvl w:ilvl="2">
      <w:start w:val="1"/>
      <w:numFmt w:val="decimal"/>
      <w:lvlText w:val="%1.%2.%3."/>
      <w:lvlJc w:val="left"/>
      <w:pPr>
        <w:tabs>
          <w:tab w:val="num" w:pos="1854"/>
        </w:tabs>
        <w:ind w:left="1854" w:hanging="720"/>
      </w:pPr>
      <w:rPr>
        <w:rFonts w:hint="default"/>
        <w:b/>
        <w:bCs/>
      </w:rPr>
    </w:lvl>
    <w:lvl w:ilvl="3">
      <w:start w:val="1"/>
      <w:numFmt w:val="decimal"/>
      <w:lvlText w:val="%1.%2.%3.%4."/>
      <w:lvlJc w:val="left"/>
      <w:pPr>
        <w:tabs>
          <w:tab w:val="num" w:pos="2781"/>
        </w:tabs>
        <w:ind w:left="2781" w:hanging="1080"/>
      </w:pPr>
      <w:rPr>
        <w:rFonts w:hint="default"/>
        <w:b/>
        <w:bCs/>
      </w:rPr>
    </w:lvl>
    <w:lvl w:ilvl="4">
      <w:start w:val="1"/>
      <w:numFmt w:val="decimal"/>
      <w:lvlText w:val="%1.%2.%3.%4.%5."/>
      <w:lvlJc w:val="left"/>
      <w:pPr>
        <w:tabs>
          <w:tab w:val="num" w:pos="3348"/>
        </w:tabs>
        <w:ind w:left="3348" w:hanging="1080"/>
      </w:pPr>
      <w:rPr>
        <w:rFonts w:hint="default"/>
        <w:b/>
        <w:bCs/>
      </w:rPr>
    </w:lvl>
    <w:lvl w:ilvl="5">
      <w:start w:val="1"/>
      <w:numFmt w:val="decimal"/>
      <w:lvlText w:val="%1.%2.%3.%4.%5.%6."/>
      <w:lvlJc w:val="left"/>
      <w:pPr>
        <w:tabs>
          <w:tab w:val="num" w:pos="4275"/>
        </w:tabs>
        <w:ind w:left="4275" w:hanging="1440"/>
      </w:pPr>
      <w:rPr>
        <w:rFonts w:hint="default"/>
        <w:b/>
        <w:bCs/>
      </w:rPr>
    </w:lvl>
    <w:lvl w:ilvl="6">
      <w:start w:val="1"/>
      <w:numFmt w:val="decimal"/>
      <w:lvlText w:val="%1.%2.%3.%4.%5.%6.%7."/>
      <w:lvlJc w:val="left"/>
      <w:pPr>
        <w:tabs>
          <w:tab w:val="num" w:pos="5202"/>
        </w:tabs>
        <w:ind w:left="5202" w:hanging="1800"/>
      </w:pPr>
      <w:rPr>
        <w:rFonts w:hint="default"/>
        <w:b/>
        <w:bCs/>
      </w:rPr>
    </w:lvl>
    <w:lvl w:ilvl="7">
      <w:start w:val="1"/>
      <w:numFmt w:val="decimal"/>
      <w:lvlText w:val="%1.%2.%3.%4.%5.%6.%7.%8."/>
      <w:lvlJc w:val="left"/>
      <w:pPr>
        <w:tabs>
          <w:tab w:val="num" w:pos="5769"/>
        </w:tabs>
        <w:ind w:left="5769" w:hanging="1800"/>
      </w:pPr>
      <w:rPr>
        <w:rFonts w:hint="default"/>
        <w:b/>
        <w:bCs/>
      </w:rPr>
    </w:lvl>
    <w:lvl w:ilvl="8">
      <w:start w:val="1"/>
      <w:numFmt w:val="decimal"/>
      <w:lvlText w:val="%1.%2.%3.%4.%5.%6.%7.%8.%9."/>
      <w:lvlJc w:val="left"/>
      <w:pPr>
        <w:tabs>
          <w:tab w:val="num" w:pos="6696"/>
        </w:tabs>
        <w:ind w:left="6696" w:hanging="2160"/>
      </w:pPr>
      <w:rPr>
        <w:rFonts w:hint="default"/>
        <w:b/>
        <w:bCs/>
      </w:rPr>
    </w:lvl>
  </w:abstractNum>
  <w:abstractNum w:abstractNumId="6" w15:restartNumberingAfterBreak="0">
    <w:nsid w:val="26F243DA"/>
    <w:multiLevelType w:val="hybridMultilevel"/>
    <w:tmpl w:val="F112E398"/>
    <w:lvl w:ilvl="0" w:tplc="ADD40C5E">
      <w:start w:val="3"/>
      <w:numFmt w:val="bullet"/>
      <w:lvlText w:val="-"/>
      <w:lvlJc w:val="left"/>
      <w:pPr>
        <w:tabs>
          <w:tab w:val="num" w:pos="1370"/>
        </w:tabs>
        <w:ind w:left="1370" w:hanging="750"/>
      </w:pPr>
      <w:rPr>
        <w:rFonts w:ascii="Times New Roman" w:eastAsia="Times New Roman" w:hAnsi="Times New Roman" w:hint="default"/>
      </w:rPr>
    </w:lvl>
    <w:lvl w:ilvl="1" w:tplc="04190003">
      <w:start w:val="1"/>
      <w:numFmt w:val="bullet"/>
      <w:lvlText w:val="o"/>
      <w:lvlJc w:val="left"/>
      <w:pPr>
        <w:tabs>
          <w:tab w:val="num" w:pos="1700"/>
        </w:tabs>
        <w:ind w:left="1700" w:hanging="360"/>
      </w:pPr>
      <w:rPr>
        <w:rFonts w:ascii="Courier New" w:hAnsi="Courier New" w:cs="Courier New" w:hint="default"/>
      </w:rPr>
    </w:lvl>
    <w:lvl w:ilvl="2" w:tplc="04190005">
      <w:start w:val="1"/>
      <w:numFmt w:val="bullet"/>
      <w:lvlText w:val=""/>
      <w:lvlJc w:val="left"/>
      <w:pPr>
        <w:tabs>
          <w:tab w:val="num" w:pos="2420"/>
        </w:tabs>
        <w:ind w:left="2420" w:hanging="360"/>
      </w:pPr>
      <w:rPr>
        <w:rFonts w:ascii="Wingdings" w:hAnsi="Wingdings" w:cs="Wingdings" w:hint="default"/>
      </w:rPr>
    </w:lvl>
    <w:lvl w:ilvl="3" w:tplc="04190001">
      <w:start w:val="1"/>
      <w:numFmt w:val="bullet"/>
      <w:lvlText w:val=""/>
      <w:lvlJc w:val="left"/>
      <w:pPr>
        <w:tabs>
          <w:tab w:val="num" w:pos="3140"/>
        </w:tabs>
        <w:ind w:left="3140" w:hanging="360"/>
      </w:pPr>
      <w:rPr>
        <w:rFonts w:ascii="Symbol" w:hAnsi="Symbol" w:cs="Symbol" w:hint="default"/>
      </w:rPr>
    </w:lvl>
    <w:lvl w:ilvl="4" w:tplc="04190003">
      <w:start w:val="1"/>
      <w:numFmt w:val="bullet"/>
      <w:lvlText w:val="o"/>
      <w:lvlJc w:val="left"/>
      <w:pPr>
        <w:tabs>
          <w:tab w:val="num" w:pos="3860"/>
        </w:tabs>
        <w:ind w:left="3860" w:hanging="360"/>
      </w:pPr>
      <w:rPr>
        <w:rFonts w:ascii="Courier New" w:hAnsi="Courier New" w:cs="Courier New" w:hint="default"/>
      </w:rPr>
    </w:lvl>
    <w:lvl w:ilvl="5" w:tplc="04190005">
      <w:start w:val="1"/>
      <w:numFmt w:val="bullet"/>
      <w:lvlText w:val=""/>
      <w:lvlJc w:val="left"/>
      <w:pPr>
        <w:tabs>
          <w:tab w:val="num" w:pos="4580"/>
        </w:tabs>
        <w:ind w:left="4580" w:hanging="360"/>
      </w:pPr>
      <w:rPr>
        <w:rFonts w:ascii="Wingdings" w:hAnsi="Wingdings" w:cs="Wingdings" w:hint="default"/>
      </w:rPr>
    </w:lvl>
    <w:lvl w:ilvl="6" w:tplc="04190001">
      <w:start w:val="1"/>
      <w:numFmt w:val="bullet"/>
      <w:lvlText w:val=""/>
      <w:lvlJc w:val="left"/>
      <w:pPr>
        <w:tabs>
          <w:tab w:val="num" w:pos="5300"/>
        </w:tabs>
        <w:ind w:left="5300" w:hanging="360"/>
      </w:pPr>
      <w:rPr>
        <w:rFonts w:ascii="Symbol" w:hAnsi="Symbol" w:cs="Symbol" w:hint="default"/>
      </w:rPr>
    </w:lvl>
    <w:lvl w:ilvl="7" w:tplc="04190003">
      <w:start w:val="1"/>
      <w:numFmt w:val="bullet"/>
      <w:lvlText w:val="o"/>
      <w:lvlJc w:val="left"/>
      <w:pPr>
        <w:tabs>
          <w:tab w:val="num" w:pos="6020"/>
        </w:tabs>
        <w:ind w:left="6020" w:hanging="360"/>
      </w:pPr>
      <w:rPr>
        <w:rFonts w:ascii="Courier New" w:hAnsi="Courier New" w:cs="Courier New" w:hint="default"/>
      </w:rPr>
    </w:lvl>
    <w:lvl w:ilvl="8" w:tplc="04190005">
      <w:start w:val="1"/>
      <w:numFmt w:val="bullet"/>
      <w:lvlText w:val=""/>
      <w:lvlJc w:val="left"/>
      <w:pPr>
        <w:tabs>
          <w:tab w:val="num" w:pos="6740"/>
        </w:tabs>
        <w:ind w:left="6740" w:hanging="360"/>
      </w:pPr>
      <w:rPr>
        <w:rFonts w:ascii="Wingdings" w:hAnsi="Wingdings" w:cs="Wingdings" w:hint="default"/>
      </w:rPr>
    </w:lvl>
  </w:abstractNum>
  <w:abstractNum w:abstractNumId="7" w15:restartNumberingAfterBreak="0">
    <w:nsid w:val="28C9556F"/>
    <w:multiLevelType w:val="hybridMultilevel"/>
    <w:tmpl w:val="773E21E2"/>
    <w:lvl w:ilvl="0" w:tplc="274AACC8">
      <w:start w:val="1"/>
      <w:numFmt w:val="decimal"/>
      <w:lvlText w:val="%1."/>
      <w:lvlJc w:val="left"/>
      <w:pPr>
        <w:ind w:left="360" w:hanging="360"/>
      </w:pPr>
      <w:rPr>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CD17E24"/>
    <w:multiLevelType w:val="hybridMultilevel"/>
    <w:tmpl w:val="92565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971E63"/>
    <w:multiLevelType w:val="hybridMultilevel"/>
    <w:tmpl w:val="FD7AFD32"/>
    <w:lvl w:ilvl="0" w:tplc="518E2BFC">
      <w:start w:val="1"/>
      <w:numFmt w:val="bullet"/>
      <w:lvlText w:val=""/>
      <w:lvlJc w:val="left"/>
      <w:pPr>
        <w:tabs>
          <w:tab w:val="num" w:pos="284"/>
        </w:tabs>
        <w:ind w:firstLine="227"/>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32714B1B"/>
    <w:multiLevelType w:val="hybridMultilevel"/>
    <w:tmpl w:val="01E2B4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035214"/>
    <w:multiLevelType w:val="multilevel"/>
    <w:tmpl w:val="180A99F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2" w15:restartNumberingAfterBreak="0">
    <w:nsid w:val="3BD04E68"/>
    <w:multiLevelType w:val="hybridMultilevel"/>
    <w:tmpl w:val="53E4E96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15:restartNumberingAfterBreak="0">
    <w:nsid w:val="3BF142D8"/>
    <w:multiLevelType w:val="hybridMultilevel"/>
    <w:tmpl w:val="10D8A452"/>
    <w:lvl w:ilvl="0" w:tplc="5040F960">
      <w:start w:val="1"/>
      <w:numFmt w:val="bullet"/>
      <w:lvlText w:val=""/>
      <w:lvlJc w:val="left"/>
      <w:pPr>
        <w:tabs>
          <w:tab w:val="num" w:pos="284"/>
        </w:tabs>
        <w:ind w:firstLine="284"/>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730433E"/>
    <w:multiLevelType w:val="hybridMultilevel"/>
    <w:tmpl w:val="C53AEB40"/>
    <w:lvl w:ilvl="0" w:tplc="F5C29FB8">
      <w:start w:val="1"/>
      <w:numFmt w:val="decimal"/>
      <w:lvlText w:val="%1."/>
      <w:lvlJc w:val="left"/>
      <w:pPr>
        <w:ind w:left="927" w:hanging="360"/>
      </w:pPr>
      <w:rPr>
        <w:rFonts w:hint="default"/>
        <w:b/>
        <w:bCs/>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6" w15:restartNumberingAfterBreak="0">
    <w:nsid w:val="4D115933"/>
    <w:multiLevelType w:val="hybridMultilevel"/>
    <w:tmpl w:val="85CC66DA"/>
    <w:lvl w:ilvl="0" w:tplc="55B68D48">
      <w:start w:val="1"/>
      <w:numFmt w:val="bullet"/>
      <w:lvlText w:val=""/>
      <w:lvlJc w:val="left"/>
      <w:pPr>
        <w:tabs>
          <w:tab w:val="num" w:pos="284"/>
        </w:tabs>
        <w:ind w:firstLine="284"/>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2DF0AF0"/>
    <w:multiLevelType w:val="hybridMultilevel"/>
    <w:tmpl w:val="E4AE9B38"/>
    <w:lvl w:ilvl="0" w:tplc="375AF83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B218D7"/>
    <w:multiLevelType w:val="hybridMultilevel"/>
    <w:tmpl w:val="1328473A"/>
    <w:lvl w:ilvl="0" w:tplc="A3580DC6">
      <w:start w:val="1"/>
      <w:numFmt w:val="bullet"/>
      <w:lvlText w:val=""/>
      <w:lvlJc w:val="left"/>
      <w:pPr>
        <w:tabs>
          <w:tab w:val="num" w:pos="283"/>
        </w:tabs>
        <w:ind w:left="-284" w:firstLine="284"/>
      </w:pPr>
      <w:rPr>
        <w:rFonts w:ascii="Wingdings" w:hAnsi="Wingdings" w:cs="Wingdings" w:hint="default"/>
      </w:rPr>
    </w:lvl>
    <w:lvl w:ilvl="1" w:tplc="D2D4C9D8">
      <w:start w:val="1"/>
      <w:numFmt w:val="bullet"/>
      <w:lvlText w:val=""/>
      <w:lvlJc w:val="left"/>
      <w:pPr>
        <w:tabs>
          <w:tab w:val="num" w:pos="567"/>
        </w:tabs>
        <w:ind w:firstLine="284"/>
      </w:pPr>
      <w:rPr>
        <w:rFonts w:ascii="Wingdings" w:hAnsi="Wingdings" w:cs="Wingding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F0E58FB"/>
    <w:multiLevelType w:val="hybridMultilevel"/>
    <w:tmpl w:val="D766E9D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15:restartNumberingAfterBreak="0">
    <w:nsid w:val="607006C9"/>
    <w:multiLevelType w:val="hybridMultilevel"/>
    <w:tmpl w:val="14426F1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15:restartNumberingAfterBreak="0">
    <w:nsid w:val="619F5C3B"/>
    <w:multiLevelType w:val="hybridMultilevel"/>
    <w:tmpl w:val="0C4405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567975"/>
    <w:multiLevelType w:val="hybridMultilevel"/>
    <w:tmpl w:val="AA2275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CF0AEF"/>
    <w:multiLevelType w:val="hybridMultilevel"/>
    <w:tmpl w:val="619E484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661C11E9"/>
    <w:multiLevelType w:val="hybridMultilevel"/>
    <w:tmpl w:val="A5ECBC9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3611D79"/>
    <w:multiLevelType w:val="hybridMultilevel"/>
    <w:tmpl w:val="B37081A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15:restartNumberingAfterBreak="0">
    <w:nsid w:val="75F15D36"/>
    <w:multiLevelType w:val="hybridMultilevel"/>
    <w:tmpl w:val="6B249D7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15:restartNumberingAfterBreak="0">
    <w:nsid w:val="773157E3"/>
    <w:multiLevelType w:val="hybridMultilevel"/>
    <w:tmpl w:val="EE32AF0E"/>
    <w:lvl w:ilvl="0" w:tplc="4CBA0F9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8441FF9"/>
    <w:multiLevelType w:val="hybridMultilevel"/>
    <w:tmpl w:val="79366B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BCF7DC0"/>
    <w:multiLevelType w:val="hybridMultilevel"/>
    <w:tmpl w:val="0D8AE0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E3C2160"/>
    <w:multiLevelType w:val="hybridMultilevel"/>
    <w:tmpl w:val="36769E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7F15191D"/>
    <w:multiLevelType w:val="hybridMultilevel"/>
    <w:tmpl w:val="EE32AF0E"/>
    <w:lvl w:ilvl="0" w:tplc="4CBA0F9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580754386">
    <w:abstractNumId w:val="15"/>
  </w:num>
  <w:num w:numId="2" w16cid:durableId="184708760">
    <w:abstractNumId w:val="11"/>
  </w:num>
  <w:num w:numId="3" w16cid:durableId="1393232413">
    <w:abstractNumId w:val="5"/>
  </w:num>
  <w:num w:numId="4" w16cid:durableId="1013072466">
    <w:abstractNumId w:val="3"/>
  </w:num>
  <w:num w:numId="5" w16cid:durableId="752162464">
    <w:abstractNumId w:val="18"/>
  </w:num>
  <w:num w:numId="6" w16cid:durableId="857810544">
    <w:abstractNumId w:val="2"/>
  </w:num>
  <w:num w:numId="7" w16cid:durableId="235357675">
    <w:abstractNumId w:val="16"/>
  </w:num>
  <w:num w:numId="8" w16cid:durableId="172188782">
    <w:abstractNumId w:val="13"/>
  </w:num>
  <w:num w:numId="9" w16cid:durableId="2051686245">
    <w:abstractNumId w:val="9"/>
  </w:num>
  <w:num w:numId="10" w16cid:durableId="991717462">
    <w:abstractNumId w:val="20"/>
  </w:num>
  <w:num w:numId="11" w16cid:durableId="520436682">
    <w:abstractNumId w:val="23"/>
  </w:num>
  <w:num w:numId="12" w16cid:durableId="1947273081">
    <w:abstractNumId w:val="12"/>
  </w:num>
  <w:num w:numId="13" w16cid:durableId="1652442172">
    <w:abstractNumId w:val="26"/>
  </w:num>
  <w:num w:numId="14" w16cid:durableId="935946538">
    <w:abstractNumId w:val="14"/>
  </w:num>
  <w:num w:numId="15" w16cid:durableId="1984385969">
    <w:abstractNumId w:val="0"/>
  </w:num>
  <w:num w:numId="16" w16cid:durableId="435175077">
    <w:abstractNumId w:val="1"/>
  </w:num>
  <w:num w:numId="17" w16cid:durableId="1547715012">
    <w:abstractNumId w:val="19"/>
  </w:num>
  <w:num w:numId="18" w16cid:durableId="923028929">
    <w:abstractNumId w:val="25"/>
  </w:num>
  <w:num w:numId="19" w16cid:durableId="354699145">
    <w:abstractNumId w:val="6"/>
  </w:num>
  <w:num w:numId="20" w16cid:durableId="962536134">
    <w:abstractNumId w:val="10"/>
  </w:num>
  <w:num w:numId="21" w16cid:durableId="1020593090">
    <w:abstractNumId w:val="4"/>
  </w:num>
  <w:num w:numId="22" w16cid:durableId="1442795831">
    <w:abstractNumId w:val="22"/>
  </w:num>
  <w:num w:numId="23" w16cid:durableId="191891576">
    <w:abstractNumId w:val="21"/>
  </w:num>
  <w:num w:numId="24" w16cid:durableId="1949921481">
    <w:abstractNumId w:val="8"/>
  </w:num>
  <w:num w:numId="25" w16cid:durableId="65929845">
    <w:abstractNumId w:val="24"/>
  </w:num>
  <w:num w:numId="26" w16cid:durableId="1797602677">
    <w:abstractNumId w:val="29"/>
  </w:num>
  <w:num w:numId="27" w16cid:durableId="1702053064">
    <w:abstractNumId w:val="30"/>
  </w:num>
  <w:num w:numId="28" w16cid:durableId="1847742167">
    <w:abstractNumId w:val="27"/>
  </w:num>
  <w:num w:numId="29" w16cid:durableId="2082942090">
    <w:abstractNumId w:val="31"/>
  </w:num>
  <w:num w:numId="30" w16cid:durableId="401490290">
    <w:abstractNumId w:val="7"/>
  </w:num>
  <w:num w:numId="31" w16cid:durableId="1739472290">
    <w:abstractNumId w:val="17"/>
  </w:num>
  <w:num w:numId="32" w16cid:durableId="11218478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510"/>
    <w:rsid w:val="0000741E"/>
    <w:rsid w:val="00012503"/>
    <w:rsid w:val="00017B60"/>
    <w:rsid w:val="0002726A"/>
    <w:rsid w:val="000306A8"/>
    <w:rsid w:val="00032562"/>
    <w:rsid w:val="0004287D"/>
    <w:rsid w:val="0004611B"/>
    <w:rsid w:val="00062B66"/>
    <w:rsid w:val="000A7E07"/>
    <w:rsid w:val="000B0909"/>
    <w:rsid w:val="000E0745"/>
    <w:rsid w:val="000E2F1F"/>
    <w:rsid w:val="000E5A81"/>
    <w:rsid w:val="000F17E2"/>
    <w:rsid w:val="000F284A"/>
    <w:rsid w:val="000F5B93"/>
    <w:rsid w:val="00101F21"/>
    <w:rsid w:val="0011111B"/>
    <w:rsid w:val="00111510"/>
    <w:rsid w:val="0012735E"/>
    <w:rsid w:val="001406DA"/>
    <w:rsid w:val="00146722"/>
    <w:rsid w:val="001649C5"/>
    <w:rsid w:val="001666E3"/>
    <w:rsid w:val="00174CDC"/>
    <w:rsid w:val="00187924"/>
    <w:rsid w:val="00191F97"/>
    <w:rsid w:val="001B2400"/>
    <w:rsid w:val="001E1291"/>
    <w:rsid w:val="001F1E8E"/>
    <w:rsid w:val="00244EB4"/>
    <w:rsid w:val="00271DB7"/>
    <w:rsid w:val="002733E8"/>
    <w:rsid w:val="002A2C83"/>
    <w:rsid w:val="002B046A"/>
    <w:rsid w:val="002B35D9"/>
    <w:rsid w:val="002C4004"/>
    <w:rsid w:val="002D176D"/>
    <w:rsid w:val="002D7DF7"/>
    <w:rsid w:val="002E0C75"/>
    <w:rsid w:val="002E28EC"/>
    <w:rsid w:val="002E321C"/>
    <w:rsid w:val="00304159"/>
    <w:rsid w:val="003078CA"/>
    <w:rsid w:val="00325468"/>
    <w:rsid w:val="00346836"/>
    <w:rsid w:val="00347FB9"/>
    <w:rsid w:val="0035405D"/>
    <w:rsid w:val="00367D17"/>
    <w:rsid w:val="003729F7"/>
    <w:rsid w:val="00384DCC"/>
    <w:rsid w:val="00385CEC"/>
    <w:rsid w:val="003866DA"/>
    <w:rsid w:val="003975DB"/>
    <w:rsid w:val="003A6693"/>
    <w:rsid w:val="003B3667"/>
    <w:rsid w:val="003C2419"/>
    <w:rsid w:val="003F3926"/>
    <w:rsid w:val="003F4D59"/>
    <w:rsid w:val="004042B4"/>
    <w:rsid w:val="0040699D"/>
    <w:rsid w:val="00413A90"/>
    <w:rsid w:val="00415998"/>
    <w:rsid w:val="004321C2"/>
    <w:rsid w:val="004F5201"/>
    <w:rsid w:val="005300A8"/>
    <w:rsid w:val="00546571"/>
    <w:rsid w:val="00555E3E"/>
    <w:rsid w:val="00557208"/>
    <w:rsid w:val="00557626"/>
    <w:rsid w:val="005770EE"/>
    <w:rsid w:val="00585647"/>
    <w:rsid w:val="0059749B"/>
    <w:rsid w:val="005A6354"/>
    <w:rsid w:val="005B2879"/>
    <w:rsid w:val="005B7C9B"/>
    <w:rsid w:val="005D6584"/>
    <w:rsid w:val="005F1A32"/>
    <w:rsid w:val="005F3936"/>
    <w:rsid w:val="00621A2B"/>
    <w:rsid w:val="00627C6B"/>
    <w:rsid w:val="0063504C"/>
    <w:rsid w:val="006369D1"/>
    <w:rsid w:val="00651622"/>
    <w:rsid w:val="00671D9E"/>
    <w:rsid w:val="006729BD"/>
    <w:rsid w:val="006B2D83"/>
    <w:rsid w:val="006D6B18"/>
    <w:rsid w:val="006D72C9"/>
    <w:rsid w:val="006F74D3"/>
    <w:rsid w:val="00760098"/>
    <w:rsid w:val="00760825"/>
    <w:rsid w:val="00771668"/>
    <w:rsid w:val="00783C32"/>
    <w:rsid w:val="007C4FCE"/>
    <w:rsid w:val="007E732A"/>
    <w:rsid w:val="00801C3C"/>
    <w:rsid w:val="00831507"/>
    <w:rsid w:val="008451AF"/>
    <w:rsid w:val="0085248F"/>
    <w:rsid w:val="00880537"/>
    <w:rsid w:val="008B2350"/>
    <w:rsid w:val="008C5B70"/>
    <w:rsid w:val="008C7736"/>
    <w:rsid w:val="008D2198"/>
    <w:rsid w:val="008D2E6C"/>
    <w:rsid w:val="008E2C49"/>
    <w:rsid w:val="008F0746"/>
    <w:rsid w:val="008F2400"/>
    <w:rsid w:val="008F40C7"/>
    <w:rsid w:val="00915CEB"/>
    <w:rsid w:val="00917871"/>
    <w:rsid w:val="00917CAE"/>
    <w:rsid w:val="00930943"/>
    <w:rsid w:val="00974C43"/>
    <w:rsid w:val="009778FE"/>
    <w:rsid w:val="009908F3"/>
    <w:rsid w:val="009A5AAF"/>
    <w:rsid w:val="009B27F6"/>
    <w:rsid w:val="009B31BD"/>
    <w:rsid w:val="009B683B"/>
    <w:rsid w:val="009D034A"/>
    <w:rsid w:val="009F077A"/>
    <w:rsid w:val="00A12BF9"/>
    <w:rsid w:val="00A26C70"/>
    <w:rsid w:val="00A47020"/>
    <w:rsid w:val="00A57B7D"/>
    <w:rsid w:val="00A65681"/>
    <w:rsid w:val="00A67EB7"/>
    <w:rsid w:val="00AA1749"/>
    <w:rsid w:val="00AF107C"/>
    <w:rsid w:val="00B00C93"/>
    <w:rsid w:val="00B27337"/>
    <w:rsid w:val="00B41440"/>
    <w:rsid w:val="00B52E67"/>
    <w:rsid w:val="00B55087"/>
    <w:rsid w:val="00B702F3"/>
    <w:rsid w:val="00B71B8B"/>
    <w:rsid w:val="00B71DE5"/>
    <w:rsid w:val="00B73DD1"/>
    <w:rsid w:val="00B75577"/>
    <w:rsid w:val="00B757ED"/>
    <w:rsid w:val="00B814A2"/>
    <w:rsid w:val="00B94E00"/>
    <w:rsid w:val="00B96327"/>
    <w:rsid w:val="00BA7F2C"/>
    <w:rsid w:val="00BE0F23"/>
    <w:rsid w:val="00BE5430"/>
    <w:rsid w:val="00BF0162"/>
    <w:rsid w:val="00BF3BC5"/>
    <w:rsid w:val="00C14E8C"/>
    <w:rsid w:val="00C1651E"/>
    <w:rsid w:val="00C2539F"/>
    <w:rsid w:val="00C268E2"/>
    <w:rsid w:val="00C52FC9"/>
    <w:rsid w:val="00C57299"/>
    <w:rsid w:val="00C64A6C"/>
    <w:rsid w:val="00C65F08"/>
    <w:rsid w:val="00CA6E11"/>
    <w:rsid w:val="00CB757D"/>
    <w:rsid w:val="00CD0505"/>
    <w:rsid w:val="00CD0B2B"/>
    <w:rsid w:val="00CD4A9F"/>
    <w:rsid w:val="00CF30CB"/>
    <w:rsid w:val="00D07946"/>
    <w:rsid w:val="00D137B7"/>
    <w:rsid w:val="00D240A6"/>
    <w:rsid w:val="00D323F2"/>
    <w:rsid w:val="00D36F08"/>
    <w:rsid w:val="00D472E3"/>
    <w:rsid w:val="00D71239"/>
    <w:rsid w:val="00D852E7"/>
    <w:rsid w:val="00D86BB4"/>
    <w:rsid w:val="00DA5D4F"/>
    <w:rsid w:val="00DB4298"/>
    <w:rsid w:val="00DC4A8B"/>
    <w:rsid w:val="00DD0984"/>
    <w:rsid w:val="00DF2C72"/>
    <w:rsid w:val="00E019DD"/>
    <w:rsid w:val="00E07289"/>
    <w:rsid w:val="00E11649"/>
    <w:rsid w:val="00E25E18"/>
    <w:rsid w:val="00E34671"/>
    <w:rsid w:val="00E52A03"/>
    <w:rsid w:val="00E54005"/>
    <w:rsid w:val="00E900CB"/>
    <w:rsid w:val="00EA194B"/>
    <w:rsid w:val="00EC5458"/>
    <w:rsid w:val="00F00FF5"/>
    <w:rsid w:val="00F04B10"/>
    <w:rsid w:val="00F26050"/>
    <w:rsid w:val="00F53CF5"/>
    <w:rsid w:val="00F54110"/>
    <w:rsid w:val="00F64765"/>
    <w:rsid w:val="00F65113"/>
    <w:rsid w:val="00F72C3F"/>
    <w:rsid w:val="00F7652A"/>
    <w:rsid w:val="00F87825"/>
    <w:rsid w:val="00F96C17"/>
    <w:rsid w:val="00F96ED4"/>
    <w:rsid w:val="00FA0CC3"/>
    <w:rsid w:val="00FC038A"/>
    <w:rsid w:val="00FC6607"/>
    <w:rsid w:val="00FC6F6A"/>
    <w:rsid w:val="00FD25A2"/>
    <w:rsid w:val="00FF064C"/>
    <w:rsid w:val="00FF4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99F6329"/>
  <w15:docId w15:val="{DFDE13EE-E632-469A-B83D-F79EAC56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11510"/>
    <w:rPr>
      <w:rFonts w:ascii="Times New Roman" w:eastAsia="Times New Roman" w:hAnsi="Times New Roman"/>
      <w:sz w:val="24"/>
      <w:szCs w:val="24"/>
    </w:rPr>
  </w:style>
  <w:style w:type="paragraph" w:styleId="1">
    <w:name w:val="heading 1"/>
    <w:basedOn w:val="a0"/>
    <w:next w:val="a0"/>
    <w:link w:val="10"/>
    <w:uiPriority w:val="99"/>
    <w:qFormat/>
    <w:rsid w:val="00111510"/>
    <w:pPr>
      <w:keepNext/>
      <w:numPr>
        <w:numId w:val="1"/>
      </w:numPr>
      <w:jc w:val="center"/>
      <w:outlineLvl w:val="0"/>
    </w:pPr>
    <w:rPr>
      <w:b/>
      <w:bCs/>
      <w:sz w:val="28"/>
      <w:szCs w:val="28"/>
      <w:u w:val="single"/>
    </w:rPr>
  </w:style>
  <w:style w:type="paragraph" w:styleId="2">
    <w:name w:val="heading 2"/>
    <w:basedOn w:val="a0"/>
    <w:next w:val="a0"/>
    <w:link w:val="20"/>
    <w:uiPriority w:val="99"/>
    <w:qFormat/>
    <w:rsid w:val="00111510"/>
    <w:pPr>
      <w:keepNext/>
      <w:numPr>
        <w:ilvl w:val="1"/>
        <w:numId w:val="1"/>
      </w:numPr>
      <w:jc w:val="center"/>
      <w:outlineLvl w:val="1"/>
    </w:pPr>
    <w:rPr>
      <w:b/>
      <w:bCs/>
      <w:sz w:val="28"/>
      <w:szCs w:val="28"/>
    </w:rPr>
  </w:style>
  <w:style w:type="paragraph" w:styleId="3">
    <w:name w:val="heading 3"/>
    <w:basedOn w:val="a0"/>
    <w:next w:val="a0"/>
    <w:link w:val="30"/>
    <w:uiPriority w:val="99"/>
    <w:qFormat/>
    <w:rsid w:val="00111510"/>
    <w:pPr>
      <w:keepNext/>
      <w:widowControl w:val="0"/>
      <w:numPr>
        <w:ilvl w:val="2"/>
        <w:numId w:val="1"/>
      </w:numPr>
      <w:autoSpaceDE w:val="0"/>
      <w:autoSpaceDN w:val="0"/>
      <w:adjustRightInd w:val="0"/>
      <w:spacing w:before="240" w:after="60"/>
      <w:outlineLvl w:val="2"/>
    </w:pPr>
    <w:rPr>
      <w:rFonts w:ascii="Arial" w:hAnsi="Arial" w:cs="Arial"/>
      <w:b/>
      <w:bCs/>
      <w:sz w:val="26"/>
      <w:szCs w:val="26"/>
    </w:rPr>
  </w:style>
  <w:style w:type="paragraph" w:styleId="4">
    <w:name w:val="heading 4"/>
    <w:basedOn w:val="a0"/>
    <w:next w:val="a0"/>
    <w:link w:val="40"/>
    <w:uiPriority w:val="99"/>
    <w:qFormat/>
    <w:rsid w:val="00111510"/>
    <w:pPr>
      <w:keepNext/>
      <w:numPr>
        <w:ilvl w:val="3"/>
        <w:numId w:val="1"/>
      </w:numPr>
      <w:jc w:val="center"/>
      <w:outlineLvl w:val="3"/>
    </w:pPr>
    <w:rPr>
      <w:sz w:val="28"/>
      <w:szCs w:val="28"/>
    </w:rPr>
  </w:style>
  <w:style w:type="paragraph" w:styleId="5">
    <w:name w:val="heading 5"/>
    <w:basedOn w:val="a0"/>
    <w:next w:val="a0"/>
    <w:link w:val="50"/>
    <w:uiPriority w:val="99"/>
    <w:qFormat/>
    <w:rsid w:val="00111510"/>
    <w:pPr>
      <w:keepNext/>
      <w:numPr>
        <w:ilvl w:val="4"/>
        <w:numId w:val="1"/>
      </w:numPr>
      <w:outlineLvl w:val="4"/>
    </w:pPr>
    <w:rPr>
      <w:sz w:val="28"/>
      <w:szCs w:val="28"/>
    </w:rPr>
  </w:style>
  <w:style w:type="paragraph" w:styleId="6">
    <w:name w:val="heading 6"/>
    <w:basedOn w:val="a0"/>
    <w:next w:val="a0"/>
    <w:link w:val="60"/>
    <w:uiPriority w:val="99"/>
    <w:qFormat/>
    <w:rsid w:val="00111510"/>
    <w:pPr>
      <w:numPr>
        <w:ilvl w:val="5"/>
        <w:numId w:val="1"/>
      </w:numPr>
      <w:spacing w:before="240" w:after="60"/>
      <w:outlineLvl w:val="5"/>
    </w:pPr>
    <w:rPr>
      <w:b/>
      <w:bCs/>
      <w:sz w:val="22"/>
      <w:szCs w:val="22"/>
    </w:rPr>
  </w:style>
  <w:style w:type="paragraph" w:styleId="7">
    <w:name w:val="heading 7"/>
    <w:basedOn w:val="a0"/>
    <w:next w:val="a0"/>
    <w:link w:val="70"/>
    <w:uiPriority w:val="99"/>
    <w:qFormat/>
    <w:rsid w:val="00111510"/>
    <w:pPr>
      <w:numPr>
        <w:ilvl w:val="6"/>
        <w:numId w:val="1"/>
      </w:numPr>
      <w:spacing w:before="240" w:after="60"/>
      <w:outlineLvl w:val="6"/>
    </w:pPr>
  </w:style>
  <w:style w:type="paragraph" w:styleId="8">
    <w:name w:val="heading 8"/>
    <w:basedOn w:val="a0"/>
    <w:next w:val="a0"/>
    <w:link w:val="80"/>
    <w:uiPriority w:val="99"/>
    <w:qFormat/>
    <w:rsid w:val="00111510"/>
    <w:pPr>
      <w:numPr>
        <w:ilvl w:val="7"/>
        <w:numId w:val="1"/>
      </w:numPr>
      <w:spacing w:before="240" w:after="60"/>
      <w:outlineLvl w:val="7"/>
    </w:pPr>
    <w:rPr>
      <w:i/>
      <w:iCs/>
    </w:rPr>
  </w:style>
  <w:style w:type="paragraph" w:styleId="9">
    <w:name w:val="heading 9"/>
    <w:basedOn w:val="a0"/>
    <w:next w:val="a0"/>
    <w:link w:val="90"/>
    <w:uiPriority w:val="99"/>
    <w:qFormat/>
    <w:rsid w:val="00111510"/>
    <w:pPr>
      <w:keepNext/>
      <w:numPr>
        <w:ilvl w:val="8"/>
        <w:numId w:val="1"/>
      </w:numPr>
      <w:jc w:val="center"/>
      <w:outlineLvl w:val="8"/>
    </w:pPr>
    <w:rPr>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111510"/>
    <w:rPr>
      <w:rFonts w:ascii="Times New Roman" w:hAnsi="Times New Roman" w:cs="Times New Roman"/>
      <w:b/>
      <w:bCs/>
      <w:sz w:val="20"/>
      <w:szCs w:val="20"/>
      <w:u w:val="single"/>
      <w:lang w:eastAsia="ru-RU"/>
    </w:rPr>
  </w:style>
  <w:style w:type="character" w:customStyle="1" w:styleId="20">
    <w:name w:val="Заголовок 2 Знак"/>
    <w:basedOn w:val="a1"/>
    <w:link w:val="2"/>
    <w:uiPriority w:val="99"/>
    <w:locked/>
    <w:rsid w:val="00111510"/>
    <w:rPr>
      <w:rFonts w:ascii="Times New Roman" w:hAnsi="Times New Roman" w:cs="Times New Roman"/>
      <w:b/>
      <w:bCs/>
      <w:sz w:val="20"/>
      <w:szCs w:val="20"/>
      <w:lang w:eastAsia="ru-RU"/>
    </w:rPr>
  </w:style>
  <w:style w:type="character" w:customStyle="1" w:styleId="30">
    <w:name w:val="Заголовок 3 Знак"/>
    <w:basedOn w:val="a1"/>
    <w:link w:val="3"/>
    <w:uiPriority w:val="99"/>
    <w:locked/>
    <w:rsid w:val="00111510"/>
    <w:rPr>
      <w:rFonts w:ascii="Arial" w:hAnsi="Arial" w:cs="Arial"/>
      <w:b/>
      <w:bCs/>
      <w:sz w:val="26"/>
      <w:szCs w:val="26"/>
      <w:lang w:eastAsia="ru-RU"/>
    </w:rPr>
  </w:style>
  <w:style w:type="character" w:customStyle="1" w:styleId="40">
    <w:name w:val="Заголовок 4 Знак"/>
    <w:basedOn w:val="a1"/>
    <w:link w:val="4"/>
    <w:uiPriority w:val="99"/>
    <w:locked/>
    <w:rsid w:val="00111510"/>
    <w:rPr>
      <w:rFonts w:ascii="Times New Roman" w:hAnsi="Times New Roman" w:cs="Times New Roman"/>
      <w:sz w:val="20"/>
      <w:szCs w:val="20"/>
      <w:lang w:eastAsia="ru-RU"/>
    </w:rPr>
  </w:style>
  <w:style w:type="character" w:customStyle="1" w:styleId="50">
    <w:name w:val="Заголовок 5 Знак"/>
    <w:basedOn w:val="a1"/>
    <w:link w:val="5"/>
    <w:uiPriority w:val="99"/>
    <w:locked/>
    <w:rsid w:val="00111510"/>
    <w:rPr>
      <w:rFonts w:ascii="Times New Roman" w:hAnsi="Times New Roman" w:cs="Times New Roman"/>
      <w:sz w:val="20"/>
      <w:szCs w:val="20"/>
      <w:lang w:eastAsia="ru-RU"/>
    </w:rPr>
  </w:style>
  <w:style w:type="character" w:customStyle="1" w:styleId="60">
    <w:name w:val="Заголовок 6 Знак"/>
    <w:basedOn w:val="a1"/>
    <w:link w:val="6"/>
    <w:uiPriority w:val="99"/>
    <w:locked/>
    <w:rsid w:val="00111510"/>
    <w:rPr>
      <w:rFonts w:ascii="Times New Roman" w:hAnsi="Times New Roman" w:cs="Times New Roman"/>
      <w:b/>
      <w:bCs/>
      <w:lang w:eastAsia="ru-RU"/>
    </w:rPr>
  </w:style>
  <w:style w:type="character" w:customStyle="1" w:styleId="70">
    <w:name w:val="Заголовок 7 Знак"/>
    <w:basedOn w:val="a1"/>
    <w:link w:val="7"/>
    <w:uiPriority w:val="99"/>
    <w:locked/>
    <w:rsid w:val="00111510"/>
    <w:rPr>
      <w:rFonts w:ascii="Times New Roman" w:hAnsi="Times New Roman" w:cs="Times New Roman"/>
      <w:sz w:val="24"/>
      <w:szCs w:val="24"/>
      <w:lang w:eastAsia="ru-RU"/>
    </w:rPr>
  </w:style>
  <w:style w:type="character" w:customStyle="1" w:styleId="80">
    <w:name w:val="Заголовок 8 Знак"/>
    <w:basedOn w:val="a1"/>
    <w:link w:val="8"/>
    <w:uiPriority w:val="99"/>
    <w:locked/>
    <w:rsid w:val="00111510"/>
    <w:rPr>
      <w:rFonts w:ascii="Times New Roman" w:hAnsi="Times New Roman" w:cs="Times New Roman"/>
      <w:i/>
      <w:iCs/>
      <w:sz w:val="24"/>
      <w:szCs w:val="24"/>
      <w:lang w:eastAsia="ru-RU"/>
    </w:rPr>
  </w:style>
  <w:style w:type="character" w:customStyle="1" w:styleId="90">
    <w:name w:val="Заголовок 9 Знак"/>
    <w:basedOn w:val="a1"/>
    <w:link w:val="9"/>
    <w:uiPriority w:val="99"/>
    <w:locked/>
    <w:rsid w:val="00111510"/>
    <w:rPr>
      <w:rFonts w:ascii="Times New Roman" w:hAnsi="Times New Roman" w:cs="Times New Roman"/>
      <w:b/>
      <w:bCs/>
      <w:i/>
      <w:iCs/>
      <w:sz w:val="20"/>
      <w:szCs w:val="20"/>
      <w:lang w:eastAsia="ru-RU"/>
    </w:rPr>
  </w:style>
  <w:style w:type="paragraph" w:styleId="a4">
    <w:name w:val="Plain Text"/>
    <w:basedOn w:val="a0"/>
    <w:link w:val="a5"/>
    <w:uiPriority w:val="99"/>
    <w:rsid w:val="00111510"/>
    <w:rPr>
      <w:rFonts w:ascii="Courier New" w:hAnsi="Courier New" w:cs="Courier New"/>
      <w:sz w:val="20"/>
      <w:szCs w:val="20"/>
    </w:rPr>
  </w:style>
  <w:style w:type="character" w:customStyle="1" w:styleId="a5">
    <w:name w:val="Текст Знак"/>
    <w:basedOn w:val="a1"/>
    <w:link w:val="a4"/>
    <w:uiPriority w:val="99"/>
    <w:locked/>
    <w:rsid w:val="00111510"/>
    <w:rPr>
      <w:rFonts w:ascii="Courier New" w:hAnsi="Courier New" w:cs="Courier New"/>
      <w:sz w:val="20"/>
      <w:szCs w:val="20"/>
      <w:lang w:eastAsia="ru-RU"/>
    </w:rPr>
  </w:style>
  <w:style w:type="paragraph" w:customStyle="1" w:styleId="Default">
    <w:name w:val="Default"/>
    <w:uiPriority w:val="99"/>
    <w:rsid w:val="00111510"/>
    <w:pPr>
      <w:autoSpaceDE w:val="0"/>
      <w:autoSpaceDN w:val="0"/>
      <w:adjustRightInd w:val="0"/>
    </w:pPr>
    <w:rPr>
      <w:rFonts w:ascii="Times New Roman" w:eastAsia="Arial Unicode MS" w:hAnsi="Times New Roman"/>
      <w:color w:val="000000"/>
      <w:sz w:val="24"/>
      <w:szCs w:val="24"/>
    </w:rPr>
  </w:style>
  <w:style w:type="table" w:styleId="a6">
    <w:name w:val="Table Grid"/>
    <w:basedOn w:val="a2"/>
    <w:rsid w:val="0011151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Для таблиц"/>
    <w:basedOn w:val="a0"/>
    <w:next w:val="a0"/>
    <w:uiPriority w:val="99"/>
    <w:rsid w:val="00111510"/>
    <w:pPr>
      <w:autoSpaceDE w:val="0"/>
      <w:autoSpaceDN w:val="0"/>
      <w:adjustRightInd w:val="0"/>
    </w:pPr>
  </w:style>
  <w:style w:type="paragraph" w:customStyle="1" w:styleId="Default1">
    <w:name w:val="Default1"/>
    <w:basedOn w:val="a0"/>
    <w:next w:val="a0"/>
    <w:uiPriority w:val="99"/>
    <w:rsid w:val="00111510"/>
    <w:pPr>
      <w:autoSpaceDE w:val="0"/>
      <w:autoSpaceDN w:val="0"/>
      <w:adjustRightInd w:val="0"/>
    </w:pPr>
  </w:style>
  <w:style w:type="paragraph" w:styleId="a8">
    <w:name w:val="header"/>
    <w:basedOn w:val="a0"/>
    <w:link w:val="a9"/>
    <w:uiPriority w:val="99"/>
    <w:rsid w:val="00111510"/>
    <w:pPr>
      <w:tabs>
        <w:tab w:val="center" w:pos="4677"/>
        <w:tab w:val="right" w:pos="9355"/>
      </w:tabs>
    </w:pPr>
  </w:style>
  <w:style w:type="character" w:customStyle="1" w:styleId="a9">
    <w:name w:val="Верхний колонтитул Знак"/>
    <w:basedOn w:val="a1"/>
    <w:link w:val="a8"/>
    <w:uiPriority w:val="99"/>
    <w:locked/>
    <w:rsid w:val="00111510"/>
    <w:rPr>
      <w:rFonts w:ascii="Times New Roman" w:hAnsi="Times New Roman" w:cs="Times New Roman"/>
      <w:sz w:val="24"/>
      <w:szCs w:val="24"/>
      <w:lang w:eastAsia="ru-RU"/>
    </w:rPr>
  </w:style>
  <w:style w:type="character" w:styleId="aa">
    <w:name w:val="page number"/>
    <w:basedOn w:val="a1"/>
    <w:rsid w:val="00111510"/>
  </w:style>
  <w:style w:type="paragraph" w:customStyle="1" w:styleId="ConsPlusNormal">
    <w:name w:val="ConsPlusNormal"/>
    <w:uiPriority w:val="99"/>
    <w:rsid w:val="00111510"/>
    <w:pPr>
      <w:widowControl w:val="0"/>
      <w:autoSpaceDE w:val="0"/>
      <w:autoSpaceDN w:val="0"/>
    </w:pPr>
    <w:rPr>
      <w:rFonts w:ascii="Times New Roman" w:eastAsia="Times New Roman" w:hAnsi="Times New Roman"/>
      <w:sz w:val="24"/>
      <w:szCs w:val="24"/>
    </w:rPr>
  </w:style>
  <w:style w:type="paragraph" w:styleId="ab">
    <w:name w:val="footer"/>
    <w:basedOn w:val="a0"/>
    <w:link w:val="ac"/>
    <w:uiPriority w:val="99"/>
    <w:rsid w:val="00111510"/>
    <w:pPr>
      <w:tabs>
        <w:tab w:val="center" w:pos="4677"/>
        <w:tab w:val="right" w:pos="9355"/>
      </w:tabs>
    </w:pPr>
  </w:style>
  <w:style w:type="character" w:customStyle="1" w:styleId="ac">
    <w:name w:val="Нижний колонтитул Знак"/>
    <w:basedOn w:val="a1"/>
    <w:link w:val="ab"/>
    <w:uiPriority w:val="99"/>
    <w:locked/>
    <w:rsid w:val="00111510"/>
    <w:rPr>
      <w:rFonts w:ascii="Times New Roman" w:hAnsi="Times New Roman" w:cs="Times New Roman"/>
      <w:sz w:val="24"/>
      <w:szCs w:val="24"/>
      <w:lang w:eastAsia="ru-RU"/>
    </w:rPr>
  </w:style>
  <w:style w:type="character" w:styleId="ad">
    <w:name w:val="annotation reference"/>
    <w:basedOn w:val="a1"/>
    <w:uiPriority w:val="99"/>
    <w:semiHidden/>
    <w:rsid w:val="00111510"/>
    <w:rPr>
      <w:sz w:val="16"/>
      <w:szCs w:val="16"/>
    </w:rPr>
  </w:style>
  <w:style w:type="paragraph" w:styleId="ae">
    <w:name w:val="annotation text"/>
    <w:basedOn w:val="a0"/>
    <w:link w:val="af"/>
    <w:uiPriority w:val="99"/>
    <w:semiHidden/>
    <w:rsid w:val="00111510"/>
    <w:rPr>
      <w:sz w:val="20"/>
      <w:szCs w:val="20"/>
    </w:rPr>
  </w:style>
  <w:style w:type="character" w:customStyle="1" w:styleId="af">
    <w:name w:val="Текст примечания Знак"/>
    <w:basedOn w:val="a1"/>
    <w:link w:val="ae"/>
    <w:uiPriority w:val="99"/>
    <w:semiHidden/>
    <w:locked/>
    <w:rsid w:val="00111510"/>
    <w:rPr>
      <w:rFonts w:ascii="Times New Roman" w:hAnsi="Times New Roman" w:cs="Times New Roman"/>
      <w:sz w:val="20"/>
      <w:szCs w:val="20"/>
      <w:lang w:eastAsia="ru-RU"/>
    </w:rPr>
  </w:style>
  <w:style w:type="paragraph" w:styleId="af0">
    <w:name w:val="annotation subject"/>
    <w:basedOn w:val="ae"/>
    <w:next w:val="ae"/>
    <w:link w:val="af1"/>
    <w:uiPriority w:val="99"/>
    <w:semiHidden/>
    <w:rsid w:val="00111510"/>
    <w:rPr>
      <w:b/>
      <w:bCs/>
    </w:rPr>
  </w:style>
  <w:style w:type="character" w:customStyle="1" w:styleId="af1">
    <w:name w:val="Тема примечания Знак"/>
    <w:basedOn w:val="af"/>
    <w:link w:val="af0"/>
    <w:uiPriority w:val="99"/>
    <w:semiHidden/>
    <w:locked/>
    <w:rsid w:val="00111510"/>
    <w:rPr>
      <w:rFonts w:ascii="Times New Roman" w:hAnsi="Times New Roman" w:cs="Times New Roman"/>
      <w:b/>
      <w:bCs/>
      <w:sz w:val="20"/>
      <w:szCs w:val="20"/>
      <w:lang w:eastAsia="ru-RU"/>
    </w:rPr>
  </w:style>
  <w:style w:type="paragraph" w:styleId="af2">
    <w:name w:val="Balloon Text"/>
    <w:basedOn w:val="a0"/>
    <w:link w:val="af3"/>
    <w:uiPriority w:val="99"/>
    <w:semiHidden/>
    <w:rsid w:val="00111510"/>
    <w:rPr>
      <w:rFonts w:ascii="Tahoma" w:hAnsi="Tahoma" w:cs="Tahoma"/>
      <w:sz w:val="16"/>
      <w:szCs w:val="16"/>
    </w:rPr>
  </w:style>
  <w:style w:type="character" w:customStyle="1" w:styleId="af3">
    <w:name w:val="Текст выноски Знак"/>
    <w:basedOn w:val="a1"/>
    <w:link w:val="af2"/>
    <w:uiPriority w:val="99"/>
    <w:semiHidden/>
    <w:locked/>
    <w:rsid w:val="00111510"/>
    <w:rPr>
      <w:rFonts w:ascii="Tahoma" w:hAnsi="Tahoma" w:cs="Tahoma"/>
      <w:sz w:val="16"/>
      <w:szCs w:val="16"/>
      <w:lang w:eastAsia="ru-RU"/>
    </w:rPr>
  </w:style>
  <w:style w:type="paragraph" w:styleId="af4">
    <w:name w:val="footnote text"/>
    <w:basedOn w:val="a0"/>
    <w:link w:val="af5"/>
    <w:semiHidden/>
    <w:rsid w:val="00111510"/>
    <w:rPr>
      <w:sz w:val="20"/>
      <w:szCs w:val="20"/>
    </w:rPr>
  </w:style>
  <w:style w:type="character" w:customStyle="1" w:styleId="af5">
    <w:name w:val="Текст сноски Знак"/>
    <w:basedOn w:val="a1"/>
    <w:link w:val="af4"/>
    <w:semiHidden/>
    <w:locked/>
    <w:rsid w:val="00111510"/>
    <w:rPr>
      <w:rFonts w:ascii="Times New Roman" w:hAnsi="Times New Roman" w:cs="Times New Roman"/>
      <w:sz w:val="20"/>
      <w:szCs w:val="20"/>
      <w:lang w:eastAsia="ru-RU"/>
    </w:rPr>
  </w:style>
  <w:style w:type="character" w:styleId="af6">
    <w:name w:val="footnote reference"/>
    <w:basedOn w:val="a1"/>
    <w:semiHidden/>
    <w:rsid w:val="00111510"/>
    <w:rPr>
      <w:vertAlign w:val="superscript"/>
    </w:rPr>
  </w:style>
  <w:style w:type="paragraph" w:customStyle="1" w:styleId="11">
    <w:name w:val="Абзац списка1"/>
    <w:basedOn w:val="a0"/>
    <w:uiPriority w:val="99"/>
    <w:rsid w:val="00111510"/>
    <w:pPr>
      <w:ind w:left="720"/>
    </w:pPr>
    <w:rPr>
      <w:rFonts w:eastAsia="Calibri"/>
    </w:rPr>
  </w:style>
  <w:style w:type="character" w:customStyle="1" w:styleId="FontStyle30">
    <w:name w:val="Font Style30"/>
    <w:uiPriority w:val="99"/>
    <w:rsid w:val="00111510"/>
    <w:rPr>
      <w:rFonts w:ascii="Times New Roman" w:hAnsi="Times New Roman" w:cs="Times New Roman"/>
      <w:sz w:val="28"/>
      <w:szCs w:val="28"/>
    </w:rPr>
  </w:style>
  <w:style w:type="paragraph" w:styleId="af7">
    <w:name w:val="List Paragraph"/>
    <w:basedOn w:val="a0"/>
    <w:link w:val="af8"/>
    <w:uiPriority w:val="99"/>
    <w:qFormat/>
    <w:rsid w:val="00111510"/>
    <w:pPr>
      <w:widowControl w:val="0"/>
      <w:tabs>
        <w:tab w:val="left" w:pos="708"/>
      </w:tabs>
      <w:ind w:left="720" w:firstLine="400"/>
      <w:jc w:val="both"/>
    </w:pPr>
    <w:rPr>
      <w:rFonts w:eastAsia="Calibri"/>
    </w:rPr>
  </w:style>
  <w:style w:type="character" w:customStyle="1" w:styleId="af8">
    <w:name w:val="Абзац списка Знак"/>
    <w:link w:val="af7"/>
    <w:uiPriority w:val="99"/>
    <w:locked/>
    <w:rsid w:val="00111510"/>
    <w:rPr>
      <w:rFonts w:ascii="Times New Roman" w:hAnsi="Times New Roman" w:cs="Times New Roman"/>
      <w:sz w:val="24"/>
      <w:szCs w:val="24"/>
      <w:lang w:eastAsia="ru-RU"/>
    </w:rPr>
  </w:style>
  <w:style w:type="character" w:styleId="af9">
    <w:name w:val="Hyperlink"/>
    <w:basedOn w:val="a1"/>
    <w:uiPriority w:val="99"/>
    <w:rsid w:val="00111510"/>
    <w:rPr>
      <w:color w:val="0000FF"/>
      <w:u w:val="single"/>
    </w:rPr>
  </w:style>
  <w:style w:type="character" w:styleId="afa">
    <w:name w:val="Emphasis"/>
    <w:basedOn w:val="a1"/>
    <w:uiPriority w:val="99"/>
    <w:qFormat/>
    <w:rsid w:val="00111510"/>
    <w:rPr>
      <w:i/>
      <w:iCs/>
    </w:rPr>
  </w:style>
  <w:style w:type="character" w:customStyle="1" w:styleId="apple-converted-space">
    <w:name w:val="apple-converted-space"/>
    <w:uiPriority w:val="99"/>
    <w:rsid w:val="00111510"/>
  </w:style>
  <w:style w:type="character" w:styleId="afb">
    <w:name w:val="Strong"/>
    <w:basedOn w:val="a1"/>
    <w:uiPriority w:val="99"/>
    <w:qFormat/>
    <w:rsid w:val="00111510"/>
    <w:rPr>
      <w:b/>
      <w:bCs/>
    </w:rPr>
  </w:style>
  <w:style w:type="paragraph" w:styleId="a">
    <w:name w:val="Body Text Indent"/>
    <w:aliases w:val="текст,Основной текст 1,Нумерованный список !!,Надин стиль"/>
    <w:basedOn w:val="a0"/>
    <w:link w:val="afc"/>
    <w:uiPriority w:val="99"/>
    <w:rsid w:val="00111510"/>
    <w:pPr>
      <w:numPr>
        <w:numId w:val="15"/>
      </w:numPr>
      <w:spacing w:line="360" w:lineRule="atLeast"/>
      <w:ind w:firstLine="482"/>
      <w:jc w:val="both"/>
    </w:pPr>
    <w:rPr>
      <w:rFonts w:ascii="TimesET" w:eastAsia="Calibri" w:hAnsi="TimesET" w:cs="TimesET"/>
      <w:sz w:val="28"/>
      <w:szCs w:val="28"/>
      <w:lang w:eastAsia="en-US"/>
    </w:rPr>
  </w:style>
  <w:style w:type="character" w:customStyle="1" w:styleId="afc">
    <w:name w:val="Основной текст с отступом Знак"/>
    <w:aliases w:val="текст Знак,Основной текст 1 Знак,Нумерованный список !! Знак,Надин стиль Знак"/>
    <w:basedOn w:val="a1"/>
    <w:link w:val="a"/>
    <w:uiPriority w:val="99"/>
    <w:locked/>
    <w:rsid w:val="00111510"/>
    <w:rPr>
      <w:rFonts w:ascii="TimesET" w:hAnsi="TimesET" w:cs="TimesET"/>
      <w:sz w:val="28"/>
      <w:szCs w:val="28"/>
    </w:rPr>
  </w:style>
  <w:style w:type="character" w:customStyle="1" w:styleId="31">
    <w:name w:val="Основной текст 3 Знак"/>
    <w:link w:val="32"/>
    <w:uiPriority w:val="99"/>
    <w:locked/>
    <w:rsid w:val="00111510"/>
    <w:rPr>
      <w:sz w:val="16"/>
      <w:szCs w:val="16"/>
    </w:rPr>
  </w:style>
  <w:style w:type="paragraph" w:styleId="32">
    <w:name w:val="Body Text 3"/>
    <w:basedOn w:val="a0"/>
    <w:link w:val="31"/>
    <w:uiPriority w:val="99"/>
    <w:rsid w:val="00111510"/>
    <w:pPr>
      <w:tabs>
        <w:tab w:val="left" w:pos="708"/>
      </w:tabs>
      <w:spacing w:after="120"/>
    </w:pPr>
    <w:rPr>
      <w:rFonts w:ascii="Calibri" w:eastAsia="Calibri" w:hAnsi="Calibri" w:cs="Calibri"/>
      <w:sz w:val="16"/>
      <w:szCs w:val="16"/>
    </w:rPr>
  </w:style>
  <w:style w:type="character" w:customStyle="1" w:styleId="BodyText3Char1">
    <w:name w:val="Body Text 3 Char1"/>
    <w:basedOn w:val="a1"/>
    <w:uiPriority w:val="99"/>
    <w:semiHidden/>
    <w:locked/>
    <w:rPr>
      <w:rFonts w:ascii="Times New Roman" w:hAnsi="Times New Roman" w:cs="Times New Roman"/>
      <w:sz w:val="16"/>
      <w:szCs w:val="16"/>
    </w:rPr>
  </w:style>
  <w:style w:type="character" w:customStyle="1" w:styleId="310">
    <w:name w:val="Основной текст 3 Знак1"/>
    <w:basedOn w:val="a1"/>
    <w:uiPriority w:val="99"/>
    <w:rsid w:val="00111510"/>
    <w:rPr>
      <w:rFonts w:ascii="Times New Roman" w:hAnsi="Times New Roman" w:cs="Times New Roman"/>
      <w:sz w:val="16"/>
      <w:szCs w:val="16"/>
      <w:lang w:eastAsia="ru-RU"/>
    </w:rPr>
  </w:style>
  <w:style w:type="paragraph" w:customStyle="1" w:styleId="21">
    <w:name w:val="Абзац списка2"/>
    <w:basedOn w:val="a0"/>
    <w:rsid w:val="00BF3BC5"/>
    <w:pPr>
      <w:ind w:left="720"/>
      <w:contextualSpacing/>
    </w:pPr>
    <w:rPr>
      <w:rFonts w:eastAsia="Calibri"/>
    </w:rPr>
  </w:style>
  <w:style w:type="character" w:customStyle="1" w:styleId="12">
    <w:name w:val="Неразрешенное упоминание1"/>
    <w:basedOn w:val="a1"/>
    <w:uiPriority w:val="99"/>
    <w:semiHidden/>
    <w:unhideWhenUsed/>
    <w:rsid w:val="00917CAE"/>
    <w:rPr>
      <w:color w:val="605E5C"/>
      <w:shd w:val="clear" w:color="auto" w:fill="E1DFDD"/>
    </w:rPr>
  </w:style>
  <w:style w:type="paragraph" w:styleId="afd">
    <w:name w:val="Normal (Web)"/>
    <w:basedOn w:val="a0"/>
    <w:locked/>
    <w:rsid w:val="00187924"/>
    <w:pPr>
      <w:spacing w:before="71" w:after="7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94688">
      <w:bodyDiv w:val="1"/>
      <w:marLeft w:val="0"/>
      <w:marRight w:val="0"/>
      <w:marTop w:val="0"/>
      <w:marBottom w:val="0"/>
      <w:divBdr>
        <w:top w:val="none" w:sz="0" w:space="0" w:color="auto"/>
        <w:left w:val="none" w:sz="0" w:space="0" w:color="auto"/>
        <w:bottom w:val="none" w:sz="0" w:space="0" w:color="auto"/>
        <w:right w:val="none" w:sz="0" w:space="0" w:color="auto"/>
      </w:divBdr>
    </w:div>
    <w:div w:id="120924197">
      <w:marLeft w:val="0"/>
      <w:marRight w:val="0"/>
      <w:marTop w:val="0"/>
      <w:marBottom w:val="0"/>
      <w:divBdr>
        <w:top w:val="none" w:sz="0" w:space="0" w:color="auto"/>
        <w:left w:val="none" w:sz="0" w:space="0" w:color="auto"/>
        <w:bottom w:val="none" w:sz="0" w:space="0" w:color="auto"/>
        <w:right w:val="none" w:sz="0" w:space="0" w:color="auto"/>
      </w:divBdr>
      <w:divsChild>
        <w:div w:id="120924198">
          <w:marLeft w:val="0"/>
          <w:marRight w:val="0"/>
          <w:marTop w:val="0"/>
          <w:marBottom w:val="0"/>
          <w:divBdr>
            <w:top w:val="none" w:sz="0" w:space="0" w:color="auto"/>
            <w:left w:val="none" w:sz="0" w:space="0" w:color="auto"/>
            <w:bottom w:val="none" w:sz="0" w:space="0" w:color="auto"/>
            <w:right w:val="none" w:sz="0" w:space="0" w:color="auto"/>
          </w:divBdr>
          <w:divsChild>
            <w:div w:id="1209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9304">
      <w:bodyDiv w:val="1"/>
      <w:marLeft w:val="0"/>
      <w:marRight w:val="0"/>
      <w:marTop w:val="0"/>
      <w:marBottom w:val="0"/>
      <w:divBdr>
        <w:top w:val="none" w:sz="0" w:space="0" w:color="auto"/>
        <w:left w:val="none" w:sz="0" w:space="0" w:color="auto"/>
        <w:bottom w:val="none" w:sz="0" w:space="0" w:color="auto"/>
        <w:right w:val="none" w:sz="0" w:space="0" w:color="auto"/>
      </w:divBdr>
    </w:div>
    <w:div w:id="470171302">
      <w:bodyDiv w:val="1"/>
      <w:marLeft w:val="0"/>
      <w:marRight w:val="0"/>
      <w:marTop w:val="0"/>
      <w:marBottom w:val="0"/>
      <w:divBdr>
        <w:top w:val="none" w:sz="0" w:space="0" w:color="auto"/>
        <w:left w:val="none" w:sz="0" w:space="0" w:color="auto"/>
        <w:bottom w:val="none" w:sz="0" w:space="0" w:color="auto"/>
        <w:right w:val="none" w:sz="0" w:space="0" w:color="auto"/>
      </w:divBdr>
    </w:div>
    <w:div w:id="942155925">
      <w:bodyDiv w:val="1"/>
      <w:marLeft w:val="0"/>
      <w:marRight w:val="0"/>
      <w:marTop w:val="0"/>
      <w:marBottom w:val="0"/>
      <w:divBdr>
        <w:top w:val="none" w:sz="0" w:space="0" w:color="auto"/>
        <w:left w:val="none" w:sz="0" w:space="0" w:color="auto"/>
        <w:bottom w:val="none" w:sz="0" w:space="0" w:color="auto"/>
        <w:right w:val="none" w:sz="0" w:space="0" w:color="auto"/>
      </w:divBdr>
    </w:div>
    <w:div w:id="200285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5/" TargetMode="External"/><Relationship Id="rId18" Type="http://schemas.openxmlformats.org/officeDocument/2006/relationships/hyperlink" Target="https://new.znanium.com/catalog/product/543676" TargetMode="External"/><Relationship Id="rId26" Type="http://schemas.openxmlformats.org/officeDocument/2006/relationships/hyperlink" Target="https://znanium.com/catalog/product/1093181" TargetMode="External"/><Relationship Id="rId39" Type="http://schemas.openxmlformats.org/officeDocument/2006/relationships/hyperlink" Target="http://www.advesti.ru/press/21" TargetMode="External"/><Relationship Id="rId21" Type="http://schemas.openxmlformats.org/officeDocument/2006/relationships/hyperlink" Target="https://znanium.com/catalog/product/941943" TargetMode="External"/><Relationship Id="rId34" Type="http://schemas.openxmlformats.org/officeDocument/2006/relationships/hyperlink" Target="http://www.advesti.ru/press/10"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nanium.com/catalog/product/953324" TargetMode="External"/><Relationship Id="rId29" Type="http://schemas.openxmlformats.org/officeDocument/2006/relationships/hyperlink" Target="http://www.advesti.ru/press/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51/" TargetMode="External"/><Relationship Id="rId24" Type="http://schemas.openxmlformats.org/officeDocument/2006/relationships/hyperlink" Target="https://znanium.com/catalog/product/969581" TargetMode="External"/><Relationship Id="rId32" Type="http://schemas.openxmlformats.org/officeDocument/2006/relationships/hyperlink" Target="http://www.advesti.ru/press/8" TargetMode="External"/><Relationship Id="rId37" Type="http://schemas.openxmlformats.org/officeDocument/2006/relationships/hyperlink" Target="http://www.advesti.ru/press/13" TargetMode="External"/><Relationship Id="rId40" Type="http://schemas.openxmlformats.org/officeDocument/2006/relationships/hyperlink" Target="http://www.advesti.ru/press/22"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2737/01756-2" TargetMode="External"/><Relationship Id="rId23" Type="http://schemas.openxmlformats.org/officeDocument/2006/relationships/hyperlink" Target="https://znanium.com/catalog/product/1028858" TargetMode="External"/><Relationship Id="rId28" Type="http://schemas.openxmlformats.org/officeDocument/2006/relationships/hyperlink" Target="http://www.advesti.ru/press/2" TargetMode="External"/><Relationship Id="rId36" Type="http://schemas.openxmlformats.org/officeDocument/2006/relationships/hyperlink" Target="http://www.advesti.ru/press/12" TargetMode="External"/><Relationship Id="rId10" Type="http://schemas.openxmlformats.org/officeDocument/2006/relationships/hyperlink" Target="http://www.consultant.ru/document/cons_doc_LAW_996/" TargetMode="External"/><Relationship Id="rId19" Type="http://schemas.openxmlformats.org/officeDocument/2006/relationships/hyperlink" Target="https://znanium.com/catalog/product/935545" TargetMode="External"/><Relationship Id="rId31" Type="http://schemas.openxmlformats.org/officeDocument/2006/relationships/hyperlink" Target="http://www.advesti.ru/press/7"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znanium.com/bookread2.php?book=122306" TargetMode="External"/><Relationship Id="rId14" Type="http://schemas.openxmlformats.org/officeDocument/2006/relationships/hyperlink" Target="https://znanium.com/catalog/product/1091202" TargetMode="External"/><Relationship Id="rId22" Type="http://schemas.openxmlformats.org/officeDocument/2006/relationships/hyperlink" Target="http://znanium.com/catalog.php?bookinfo=511984" TargetMode="External"/><Relationship Id="rId27" Type="http://schemas.openxmlformats.org/officeDocument/2006/relationships/hyperlink" Target="https://znanium.com/catalog/product/1002476" TargetMode="External"/><Relationship Id="rId30" Type="http://schemas.openxmlformats.org/officeDocument/2006/relationships/hyperlink" Target="http://www.advesti.ru/press/5" TargetMode="External"/><Relationship Id="rId35" Type="http://schemas.openxmlformats.org/officeDocument/2006/relationships/hyperlink" Target="http://www.advesti.ru/press/11" TargetMode="External"/><Relationship Id="rId43" Type="http://schemas.openxmlformats.org/officeDocument/2006/relationships/image" Target="media/image3.jpe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consultant.ru/document/cons_doc_LAW_58968/" TargetMode="External"/><Relationship Id="rId17" Type="http://schemas.openxmlformats.org/officeDocument/2006/relationships/hyperlink" Target="https://znanium.com/catalog/product/910391" TargetMode="External"/><Relationship Id="rId25" Type="http://schemas.openxmlformats.org/officeDocument/2006/relationships/hyperlink" Target="https://znanium.com/catalog/product/1093003" TargetMode="External"/><Relationship Id="rId33" Type="http://schemas.openxmlformats.org/officeDocument/2006/relationships/hyperlink" Target="http://www.advesti.ru/press/9" TargetMode="External"/><Relationship Id="rId38" Type="http://schemas.openxmlformats.org/officeDocument/2006/relationships/hyperlink" Target="http://www.advesti.ru/press/14" TargetMode="External"/><Relationship Id="rId46" Type="http://schemas.openxmlformats.org/officeDocument/2006/relationships/theme" Target="theme/theme1.xml"/><Relationship Id="rId20" Type="http://schemas.openxmlformats.org/officeDocument/2006/relationships/hyperlink" Target="https://new.znanium.com/catalog/product/989613" TargetMode="External"/><Relationship Id="rId4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198BA-D308-4815-B209-902B8ECA4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27</Pages>
  <Words>5550</Words>
  <Characters>45581</Characters>
  <Application>Microsoft Office Word</Application>
  <DocSecurity>0</DocSecurity>
  <Lines>379</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Виктория Волкова</cp:lastModifiedBy>
  <cp:revision>4</cp:revision>
  <cp:lastPrinted>2021-05-22T10:54:00Z</cp:lastPrinted>
  <dcterms:created xsi:type="dcterms:W3CDTF">2022-08-19T09:30:00Z</dcterms:created>
  <dcterms:modified xsi:type="dcterms:W3CDTF">2024-04-25T18:28:00Z</dcterms:modified>
</cp:coreProperties>
</file>