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EE531" w14:textId="77777777" w:rsidR="008C7736" w:rsidRDefault="008C7736" w:rsidP="008C7736">
      <w:pPr>
        <w:jc w:val="center"/>
        <w:rPr>
          <w:b/>
          <w:lang w:val="en-US"/>
        </w:rPr>
      </w:pPr>
      <w:proofErr w:type="gramStart"/>
      <w:r>
        <w:rPr>
          <w:b/>
        </w:rPr>
        <w:t>МИНОБРНАУКИ  РОССИИ</w:t>
      </w:r>
      <w:proofErr w:type="gramEnd"/>
    </w:p>
    <w:p w14:paraId="225B7DEA" w14:textId="77777777" w:rsidR="008C7736" w:rsidRDefault="008C7736" w:rsidP="008C7736">
      <w:pPr>
        <w:jc w:val="center"/>
        <w:rPr>
          <w:b/>
          <w:lang w:val="en-US"/>
        </w:rPr>
      </w:pPr>
    </w:p>
    <w:p w14:paraId="2AFA5040" w14:textId="77777777" w:rsidR="008C7736" w:rsidRDefault="00BF3BC5" w:rsidP="008C7736">
      <w:pPr>
        <w:jc w:val="center"/>
        <w:rPr>
          <w:b/>
        </w:rPr>
      </w:pPr>
      <w:r>
        <w:rPr>
          <w:b/>
          <w:noProof/>
        </w:rPr>
        <w:drawing>
          <wp:inline distT="0" distB="0" distL="0" distR="0" wp14:anchorId="4C6D933D" wp14:editId="22B67C27">
            <wp:extent cx="495300"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p w14:paraId="5FE583B6" w14:textId="77777777" w:rsidR="008C7736" w:rsidRDefault="008C7736" w:rsidP="008C7736">
      <w:pPr>
        <w:jc w:val="center"/>
        <w:rPr>
          <w:b/>
        </w:rPr>
      </w:pPr>
      <w:r>
        <w:rPr>
          <w:b/>
        </w:rPr>
        <w:t>Федеральное государственное бюджетное образовательное учреждение</w:t>
      </w:r>
    </w:p>
    <w:p w14:paraId="02FABC81" w14:textId="77777777" w:rsidR="008C7736" w:rsidRDefault="008C7736" w:rsidP="008C7736">
      <w:pPr>
        <w:jc w:val="center"/>
        <w:rPr>
          <w:b/>
        </w:rPr>
      </w:pPr>
      <w:r>
        <w:rPr>
          <w:b/>
        </w:rPr>
        <w:t>высшего образования</w:t>
      </w:r>
    </w:p>
    <w:p w14:paraId="681E5D1A" w14:textId="77777777" w:rsidR="008C7736" w:rsidRDefault="008C7736" w:rsidP="008C7736">
      <w:pPr>
        <w:jc w:val="center"/>
        <w:rPr>
          <w:b/>
        </w:rPr>
      </w:pPr>
      <w:r>
        <w:rPr>
          <w:b/>
        </w:rPr>
        <w:t>«Российский государственный гуманитарный университет»</w:t>
      </w:r>
    </w:p>
    <w:p w14:paraId="6FE6B025" w14:textId="77777777" w:rsidR="008C7736" w:rsidRDefault="008C7736" w:rsidP="008C7736">
      <w:pPr>
        <w:jc w:val="center"/>
        <w:rPr>
          <w:b/>
        </w:rPr>
      </w:pPr>
      <w:r>
        <w:rPr>
          <w:b/>
        </w:rPr>
        <w:t>(ФГБОУ ВО «РГГУ»)</w:t>
      </w:r>
    </w:p>
    <w:p w14:paraId="00007C66" w14:textId="77777777" w:rsidR="008C7736" w:rsidRDefault="008C7736" w:rsidP="008C7736">
      <w:pPr>
        <w:jc w:val="center"/>
        <w:rPr>
          <w:b/>
        </w:rPr>
      </w:pPr>
    </w:p>
    <w:p w14:paraId="35998BE4" w14:textId="77777777" w:rsidR="001A6385" w:rsidRPr="001A6385" w:rsidRDefault="001A6385" w:rsidP="001A6385">
      <w:pPr>
        <w:jc w:val="center"/>
        <w:rPr>
          <w:bCs/>
        </w:rPr>
      </w:pPr>
      <w:r w:rsidRPr="001A6385">
        <w:rPr>
          <w:bCs/>
        </w:rPr>
        <w:t>ИНСТИТУТ МАССМЕДИА И РЕКЛАМЫ</w:t>
      </w:r>
    </w:p>
    <w:p w14:paraId="2DB0F965" w14:textId="5CD6C515" w:rsidR="008C7736" w:rsidRDefault="008C7736" w:rsidP="008C7736">
      <w:pPr>
        <w:jc w:val="center"/>
      </w:pPr>
      <w:r>
        <w:t>ФАКУЛЬТЕТ РЕКЛАМЫ И СВЯЗЕЙ С ОБЩЕСТВЕННОСТЬЮ</w:t>
      </w:r>
    </w:p>
    <w:p w14:paraId="795C7533" w14:textId="77777777" w:rsidR="008C7736" w:rsidRPr="008C7736" w:rsidRDefault="008C7736" w:rsidP="008C7736">
      <w:pPr>
        <w:jc w:val="center"/>
      </w:pPr>
    </w:p>
    <w:p w14:paraId="6B092787" w14:textId="33C3C205" w:rsidR="008C7736" w:rsidRPr="008C7736" w:rsidRDefault="008C7736" w:rsidP="008C7736">
      <w:pPr>
        <w:jc w:val="center"/>
      </w:pPr>
      <w:r>
        <w:t xml:space="preserve">КАФЕДРА </w:t>
      </w:r>
      <w:r w:rsidR="00187351">
        <w:t>МЕДИАКОММУНИКАЦИЙ</w:t>
      </w:r>
    </w:p>
    <w:p w14:paraId="593E4593" w14:textId="77777777" w:rsidR="008C7736" w:rsidRDefault="008C7736" w:rsidP="008C7736">
      <w:pPr>
        <w:jc w:val="center"/>
      </w:pPr>
    </w:p>
    <w:p w14:paraId="75213AED" w14:textId="77777777" w:rsidR="00223DF9" w:rsidRDefault="00223DF9" w:rsidP="008C7736">
      <w:pPr>
        <w:jc w:val="center"/>
      </w:pPr>
    </w:p>
    <w:p w14:paraId="16DE7EA0" w14:textId="77777777" w:rsidR="00223DF9" w:rsidRDefault="00223DF9" w:rsidP="008C7736">
      <w:pPr>
        <w:jc w:val="center"/>
      </w:pPr>
    </w:p>
    <w:p w14:paraId="70AC8295" w14:textId="77777777" w:rsidR="00223DF9" w:rsidRPr="008C7736" w:rsidRDefault="00223DF9" w:rsidP="008C7736">
      <w:pPr>
        <w:jc w:val="center"/>
      </w:pPr>
    </w:p>
    <w:p w14:paraId="45000905" w14:textId="77777777" w:rsidR="00187924" w:rsidRDefault="00187924" w:rsidP="00B814A2">
      <w:pPr>
        <w:spacing w:line="360" w:lineRule="auto"/>
        <w:ind w:firstLine="709"/>
        <w:jc w:val="center"/>
        <w:rPr>
          <w:b/>
          <w:bCs/>
          <w:color w:val="000000"/>
          <w:sz w:val="28"/>
          <w:szCs w:val="28"/>
        </w:rPr>
      </w:pPr>
    </w:p>
    <w:p w14:paraId="2D66DEE2" w14:textId="77777777" w:rsidR="00187924" w:rsidRDefault="00187924" w:rsidP="00187924">
      <w:pPr>
        <w:jc w:val="center"/>
        <w:rPr>
          <w:b/>
        </w:rPr>
      </w:pPr>
      <w:r>
        <w:rPr>
          <w:b/>
        </w:rPr>
        <w:t xml:space="preserve">ПРОГРАММА ПРАКТИКИ </w:t>
      </w:r>
    </w:p>
    <w:p w14:paraId="5E814450" w14:textId="77777777" w:rsidR="00187924" w:rsidRPr="009F570B" w:rsidRDefault="00187924" w:rsidP="00187924">
      <w:pPr>
        <w:jc w:val="center"/>
      </w:pPr>
      <w:r w:rsidRPr="009F570B">
        <w:t xml:space="preserve">ПРОИЗВОДСТВЕННАЯ ПРАКТИКА </w:t>
      </w:r>
    </w:p>
    <w:p w14:paraId="2026A474" w14:textId="77777777" w:rsidR="00187924" w:rsidRPr="009F570B" w:rsidRDefault="00187924" w:rsidP="00187924">
      <w:pPr>
        <w:jc w:val="center"/>
      </w:pPr>
      <w:r w:rsidRPr="009F570B">
        <w:t>(</w:t>
      </w:r>
      <w:r w:rsidR="002D338D">
        <w:t>ПРЕДДИПЛОМНАЯ</w:t>
      </w:r>
      <w:r w:rsidRPr="009F570B">
        <w:t>)</w:t>
      </w:r>
    </w:p>
    <w:p w14:paraId="057FC57E" w14:textId="77777777" w:rsidR="00187924" w:rsidRDefault="00187924" w:rsidP="00B814A2">
      <w:pPr>
        <w:spacing w:line="360" w:lineRule="auto"/>
        <w:jc w:val="center"/>
        <w:rPr>
          <w:sz w:val="28"/>
          <w:szCs w:val="28"/>
        </w:rPr>
      </w:pPr>
    </w:p>
    <w:p w14:paraId="11C833F7" w14:textId="09A6E602" w:rsidR="00187924" w:rsidRPr="00567B0F" w:rsidRDefault="00187924" w:rsidP="00187924">
      <w:pPr>
        <w:pStyle w:val="afd"/>
        <w:spacing w:before="0" w:after="0"/>
        <w:ind w:left="238"/>
        <w:jc w:val="center"/>
        <w:rPr>
          <w:color w:val="000000"/>
        </w:rPr>
      </w:pPr>
      <w:bookmarkStart w:id="0" w:name="_Hlk25771444"/>
      <w:r>
        <w:rPr>
          <w:iCs/>
        </w:rPr>
        <w:t>Н</w:t>
      </w:r>
      <w:r w:rsidRPr="00567B0F">
        <w:rPr>
          <w:iCs/>
        </w:rPr>
        <w:t>аправлени</w:t>
      </w:r>
      <w:r>
        <w:rPr>
          <w:iCs/>
        </w:rPr>
        <w:t>е</w:t>
      </w:r>
      <w:r w:rsidRPr="00567B0F">
        <w:rPr>
          <w:iCs/>
        </w:rPr>
        <w:t xml:space="preserve"> подготовки </w:t>
      </w:r>
      <w:r w:rsidR="00887160">
        <w:rPr>
          <w:color w:val="545454"/>
          <w:shd w:val="clear" w:color="auto" w:fill="FFFFFF"/>
        </w:rPr>
        <w:t>42.04.0</w:t>
      </w:r>
      <w:r w:rsidR="00223DF9">
        <w:rPr>
          <w:iCs/>
        </w:rPr>
        <w:t>5</w:t>
      </w:r>
      <w:r>
        <w:rPr>
          <w:iCs/>
        </w:rPr>
        <w:t xml:space="preserve"> </w:t>
      </w:r>
      <w:bookmarkEnd w:id="0"/>
      <w:r w:rsidR="00223DF9">
        <w:rPr>
          <w:color w:val="000000"/>
        </w:rPr>
        <w:t>МЕДИАКОММУНИКАЦИИ</w:t>
      </w:r>
    </w:p>
    <w:p w14:paraId="487E3F41" w14:textId="143434F6" w:rsidR="00187924" w:rsidRPr="00567B0F" w:rsidRDefault="00187924" w:rsidP="00187924">
      <w:pPr>
        <w:pStyle w:val="afd"/>
        <w:spacing w:before="0" w:after="0"/>
        <w:ind w:left="238"/>
        <w:jc w:val="center"/>
      </w:pPr>
      <w:bookmarkStart w:id="1" w:name="_Hlk25771320"/>
      <w:proofErr w:type="gramStart"/>
      <w:r w:rsidRPr="009F570B">
        <w:t>Направленность</w:t>
      </w:r>
      <w:r>
        <w:rPr>
          <w:i/>
        </w:rPr>
        <w:t xml:space="preserve"> </w:t>
      </w:r>
      <w:bookmarkEnd w:id="1"/>
      <w:r w:rsidRPr="00567B0F">
        <w:rPr>
          <w:b/>
          <w:color w:val="000000"/>
        </w:rPr>
        <w:t xml:space="preserve"> «</w:t>
      </w:r>
      <w:proofErr w:type="gramEnd"/>
      <w:r w:rsidR="00223DF9">
        <w:rPr>
          <w:b/>
          <w:color w:val="000000"/>
        </w:rPr>
        <w:t xml:space="preserve">Инновационный </w:t>
      </w:r>
      <w:proofErr w:type="spellStart"/>
      <w:r w:rsidR="00223DF9">
        <w:rPr>
          <w:b/>
          <w:color w:val="000000"/>
        </w:rPr>
        <w:t>медиаменеджмент</w:t>
      </w:r>
      <w:proofErr w:type="spellEnd"/>
      <w:r w:rsidR="00223DF9">
        <w:rPr>
          <w:b/>
          <w:color w:val="000000"/>
        </w:rPr>
        <w:t xml:space="preserve"> и </w:t>
      </w:r>
      <w:proofErr w:type="spellStart"/>
      <w:r w:rsidR="00223DF9">
        <w:rPr>
          <w:b/>
          <w:color w:val="000000"/>
        </w:rPr>
        <w:t>медиапродюсирование</w:t>
      </w:r>
      <w:proofErr w:type="spellEnd"/>
      <w:r w:rsidRPr="00567B0F">
        <w:rPr>
          <w:b/>
          <w:color w:val="000000"/>
        </w:rPr>
        <w:t xml:space="preserve">» </w:t>
      </w:r>
    </w:p>
    <w:p w14:paraId="2E4D871E" w14:textId="77777777" w:rsidR="00187924" w:rsidRPr="00567B0F" w:rsidRDefault="00187924" w:rsidP="00187924">
      <w:pPr>
        <w:spacing w:line="360" w:lineRule="auto"/>
        <w:jc w:val="center"/>
        <w:rPr>
          <w:b/>
        </w:rPr>
      </w:pPr>
      <w:bookmarkStart w:id="2" w:name="_Hlk25771202"/>
      <w:r w:rsidRPr="00567B0F">
        <w:t>Уровень квалификации выпускника - магистр</w:t>
      </w:r>
    </w:p>
    <w:bookmarkEnd w:id="2"/>
    <w:p w14:paraId="6F454FF4" w14:textId="26235511" w:rsidR="00187924" w:rsidRPr="00567B0F" w:rsidRDefault="00223DF9" w:rsidP="00187924">
      <w:pPr>
        <w:spacing w:line="360" w:lineRule="auto"/>
        <w:jc w:val="center"/>
      </w:pPr>
      <w:r>
        <w:t>Формы обучения – очная</w:t>
      </w:r>
    </w:p>
    <w:p w14:paraId="51193D79" w14:textId="77777777" w:rsidR="008C7736" w:rsidRDefault="00B814A2" w:rsidP="008C7736">
      <w:pPr>
        <w:jc w:val="center"/>
      </w:pPr>
      <w:r>
        <w:rPr>
          <w:i/>
          <w:iCs/>
        </w:rPr>
        <w:t xml:space="preserve"> </w:t>
      </w:r>
    </w:p>
    <w:p w14:paraId="50583248" w14:textId="77777777" w:rsidR="008C7736" w:rsidRDefault="008C7736" w:rsidP="008C7736">
      <w:pPr>
        <w:jc w:val="center"/>
      </w:pPr>
    </w:p>
    <w:p w14:paraId="628DE080" w14:textId="77777777" w:rsidR="008C7736" w:rsidRDefault="008C7736" w:rsidP="008C7736">
      <w:pPr>
        <w:jc w:val="center"/>
      </w:pPr>
    </w:p>
    <w:p w14:paraId="77EA815D" w14:textId="77777777" w:rsidR="008C7736" w:rsidRDefault="008C7736" w:rsidP="008C7736">
      <w:pPr>
        <w:jc w:val="center"/>
      </w:pPr>
      <w:r>
        <w:t>Программа практики адаптирована для лиц</w:t>
      </w:r>
    </w:p>
    <w:p w14:paraId="7A71B814" w14:textId="77777777" w:rsidR="008C7736" w:rsidRDefault="008C7736" w:rsidP="008C7736">
      <w:pPr>
        <w:jc w:val="center"/>
      </w:pPr>
      <w:r>
        <w:t>с ограниченными возможностями</w:t>
      </w:r>
    </w:p>
    <w:p w14:paraId="77AFDBA9" w14:textId="77777777" w:rsidR="008C7736" w:rsidRDefault="008C7736" w:rsidP="008C7736">
      <w:pPr>
        <w:jc w:val="center"/>
      </w:pPr>
      <w:r>
        <w:t xml:space="preserve"> здоровья и инвалидов</w:t>
      </w:r>
    </w:p>
    <w:p w14:paraId="308AE119" w14:textId="77777777" w:rsidR="008C7736" w:rsidRDefault="008C7736" w:rsidP="008C7736">
      <w:pPr>
        <w:jc w:val="center"/>
      </w:pPr>
    </w:p>
    <w:p w14:paraId="5AEA5BEA" w14:textId="77777777" w:rsidR="008C7736" w:rsidRDefault="008C7736" w:rsidP="008C7736">
      <w:pPr>
        <w:jc w:val="center"/>
      </w:pPr>
    </w:p>
    <w:p w14:paraId="6BD5060F" w14:textId="77777777" w:rsidR="008C7736" w:rsidRDefault="008C7736" w:rsidP="008C7736">
      <w:pPr>
        <w:jc w:val="center"/>
      </w:pPr>
    </w:p>
    <w:p w14:paraId="6656566C" w14:textId="77777777" w:rsidR="008C7736" w:rsidRDefault="008C7736" w:rsidP="008C7736">
      <w:pPr>
        <w:jc w:val="center"/>
      </w:pPr>
    </w:p>
    <w:p w14:paraId="193E5982" w14:textId="77777777" w:rsidR="008C7736" w:rsidRDefault="008C7736" w:rsidP="008C7736">
      <w:pPr>
        <w:jc w:val="center"/>
      </w:pPr>
    </w:p>
    <w:p w14:paraId="07FC95C4" w14:textId="77777777" w:rsidR="00187924" w:rsidRDefault="00187924" w:rsidP="008C7736">
      <w:pPr>
        <w:jc w:val="center"/>
      </w:pPr>
    </w:p>
    <w:p w14:paraId="000A22E6" w14:textId="77777777" w:rsidR="00187924" w:rsidRDefault="00187924" w:rsidP="008C7736">
      <w:pPr>
        <w:jc w:val="center"/>
      </w:pPr>
    </w:p>
    <w:p w14:paraId="1FE988DB" w14:textId="77777777" w:rsidR="00187924" w:rsidRDefault="00187924" w:rsidP="008C7736">
      <w:pPr>
        <w:jc w:val="center"/>
      </w:pPr>
    </w:p>
    <w:p w14:paraId="5D33EEFB" w14:textId="77777777" w:rsidR="00187924" w:rsidRDefault="00187924" w:rsidP="008C7736">
      <w:pPr>
        <w:jc w:val="center"/>
      </w:pPr>
    </w:p>
    <w:p w14:paraId="2C640E38" w14:textId="77777777" w:rsidR="008C7736" w:rsidRDefault="008C7736" w:rsidP="008C7736">
      <w:pPr>
        <w:jc w:val="center"/>
      </w:pPr>
    </w:p>
    <w:p w14:paraId="251A92C1" w14:textId="77777777" w:rsidR="00223DF9" w:rsidRDefault="00223DF9" w:rsidP="008C7736">
      <w:pPr>
        <w:jc w:val="center"/>
      </w:pPr>
    </w:p>
    <w:p w14:paraId="077CBD13" w14:textId="77777777" w:rsidR="00223DF9" w:rsidRDefault="00223DF9" w:rsidP="008C7736">
      <w:pPr>
        <w:jc w:val="center"/>
      </w:pPr>
    </w:p>
    <w:p w14:paraId="576E35E7" w14:textId="77777777" w:rsidR="00223DF9" w:rsidRDefault="00223DF9" w:rsidP="008C7736">
      <w:pPr>
        <w:jc w:val="center"/>
      </w:pPr>
    </w:p>
    <w:p w14:paraId="3A16BB01" w14:textId="77777777" w:rsidR="00223DF9" w:rsidRDefault="00223DF9" w:rsidP="008C7736">
      <w:pPr>
        <w:jc w:val="center"/>
      </w:pPr>
    </w:p>
    <w:p w14:paraId="1510F846" w14:textId="77777777" w:rsidR="00223DF9" w:rsidRDefault="00223DF9" w:rsidP="008C7736">
      <w:pPr>
        <w:jc w:val="center"/>
      </w:pPr>
    </w:p>
    <w:p w14:paraId="47113FEA" w14:textId="77777777" w:rsidR="00223DF9" w:rsidRDefault="00223DF9" w:rsidP="008C7736">
      <w:pPr>
        <w:jc w:val="center"/>
      </w:pPr>
    </w:p>
    <w:p w14:paraId="7BCDCD78" w14:textId="77777777" w:rsidR="00223DF9" w:rsidRDefault="00223DF9" w:rsidP="008C7736">
      <w:pPr>
        <w:jc w:val="center"/>
      </w:pPr>
    </w:p>
    <w:p w14:paraId="15823790" w14:textId="5D85FC85" w:rsidR="008C7736" w:rsidRPr="00223DF9" w:rsidRDefault="008C7736" w:rsidP="008C7736">
      <w:pPr>
        <w:jc w:val="center"/>
      </w:pPr>
      <w:r>
        <w:t xml:space="preserve">Москва </w:t>
      </w:r>
      <w:r w:rsidRPr="00223DF9">
        <w:t>20</w:t>
      </w:r>
      <w:r w:rsidR="00187351">
        <w:t>23</w:t>
      </w:r>
    </w:p>
    <w:p w14:paraId="3F9A5226" w14:textId="77777777" w:rsidR="00880537" w:rsidRPr="00AA1749" w:rsidRDefault="008C7736" w:rsidP="00B814A2">
      <w:pPr>
        <w:jc w:val="center"/>
        <w:rPr>
          <w:b/>
          <w:bCs/>
        </w:rPr>
      </w:pPr>
      <w:r>
        <w:rPr>
          <w:b/>
        </w:rPr>
        <w:br w:type="page"/>
      </w:r>
      <w:r w:rsidR="00B814A2" w:rsidRPr="00AA1749">
        <w:rPr>
          <w:b/>
          <w:bCs/>
        </w:rPr>
        <w:lastRenderedPageBreak/>
        <w:t xml:space="preserve"> </w:t>
      </w:r>
    </w:p>
    <w:p w14:paraId="1E4E568C" w14:textId="77777777" w:rsidR="008D2198" w:rsidRDefault="008D2198" w:rsidP="008D2198">
      <w:pPr>
        <w:spacing w:line="360" w:lineRule="auto"/>
        <w:rPr>
          <w:b/>
          <w:bCs/>
          <w:color w:val="000000"/>
          <w:sz w:val="28"/>
          <w:szCs w:val="28"/>
        </w:rPr>
      </w:pPr>
      <w:r>
        <w:rPr>
          <w:b/>
          <w:bCs/>
          <w:color w:val="000000"/>
          <w:spacing w:val="-6"/>
          <w:sz w:val="28"/>
          <w:szCs w:val="28"/>
        </w:rPr>
        <w:t>П</w:t>
      </w:r>
      <w:r w:rsidR="00E52A03">
        <w:rPr>
          <w:b/>
          <w:bCs/>
          <w:color w:val="000000"/>
          <w:spacing w:val="-6"/>
          <w:sz w:val="28"/>
          <w:szCs w:val="28"/>
        </w:rPr>
        <w:t>р</w:t>
      </w:r>
      <w:r w:rsidR="002D338D">
        <w:rPr>
          <w:b/>
          <w:bCs/>
          <w:color w:val="000000"/>
          <w:spacing w:val="-6"/>
          <w:sz w:val="28"/>
          <w:szCs w:val="28"/>
        </w:rPr>
        <w:t>еддипломная</w:t>
      </w:r>
      <w:r w:rsidR="00E52A03">
        <w:rPr>
          <w:b/>
          <w:bCs/>
          <w:color w:val="000000"/>
          <w:spacing w:val="-6"/>
          <w:sz w:val="28"/>
          <w:szCs w:val="28"/>
        </w:rPr>
        <w:t xml:space="preserve"> </w:t>
      </w:r>
      <w:r w:rsidR="00880537" w:rsidRPr="009B27F6">
        <w:rPr>
          <w:b/>
          <w:bCs/>
          <w:color w:val="000000"/>
          <w:sz w:val="28"/>
          <w:szCs w:val="28"/>
        </w:rPr>
        <w:t>практик</w:t>
      </w:r>
      <w:r>
        <w:rPr>
          <w:b/>
          <w:bCs/>
          <w:color w:val="000000"/>
          <w:sz w:val="28"/>
          <w:szCs w:val="28"/>
        </w:rPr>
        <w:t>а</w:t>
      </w:r>
    </w:p>
    <w:p w14:paraId="3E5AEB10" w14:textId="77777777" w:rsidR="008D2198" w:rsidRDefault="008D2198" w:rsidP="008D2198">
      <w:pPr>
        <w:spacing w:line="360" w:lineRule="auto"/>
        <w:rPr>
          <w:b/>
          <w:bCs/>
          <w:color w:val="000000"/>
          <w:spacing w:val="-6"/>
          <w:sz w:val="28"/>
          <w:szCs w:val="28"/>
        </w:rPr>
      </w:pPr>
      <w:r>
        <w:rPr>
          <w:b/>
          <w:bCs/>
          <w:color w:val="000000"/>
          <w:sz w:val="28"/>
          <w:szCs w:val="28"/>
        </w:rPr>
        <w:t>Программа практики</w:t>
      </w:r>
      <w:r w:rsidR="00880537" w:rsidRPr="009B27F6">
        <w:rPr>
          <w:b/>
          <w:bCs/>
          <w:color w:val="000000"/>
          <w:sz w:val="28"/>
          <w:szCs w:val="28"/>
        </w:rPr>
        <w:t xml:space="preserve"> </w:t>
      </w:r>
    </w:p>
    <w:p w14:paraId="3487ABB1" w14:textId="77777777" w:rsidR="00223DF9" w:rsidRPr="00223DF9" w:rsidRDefault="00223DF9" w:rsidP="00223DF9">
      <w:pPr>
        <w:spacing w:line="360" w:lineRule="auto"/>
        <w:jc w:val="both"/>
      </w:pPr>
      <w:r w:rsidRPr="00223DF9">
        <w:t>Составитель:</w:t>
      </w:r>
    </w:p>
    <w:p w14:paraId="53D28090" w14:textId="77777777" w:rsidR="00223DF9" w:rsidRPr="00223DF9" w:rsidRDefault="00223DF9" w:rsidP="00223DF9">
      <w:pPr>
        <w:spacing w:line="360" w:lineRule="auto"/>
        <w:jc w:val="both"/>
      </w:pPr>
      <w:r w:rsidRPr="00223DF9">
        <w:t>Доктор педагогических наук, доцент Волкова В.В.</w:t>
      </w:r>
    </w:p>
    <w:p w14:paraId="4D9AF74B" w14:textId="77777777" w:rsidR="00223DF9" w:rsidRPr="00223DF9" w:rsidRDefault="00223DF9" w:rsidP="00223DF9">
      <w:pPr>
        <w:spacing w:line="360" w:lineRule="auto"/>
        <w:jc w:val="both"/>
      </w:pPr>
    </w:p>
    <w:p w14:paraId="4D0DD010" w14:textId="77777777" w:rsidR="00223DF9" w:rsidRPr="00223DF9" w:rsidRDefault="00223DF9" w:rsidP="00223DF9">
      <w:pPr>
        <w:spacing w:line="360" w:lineRule="auto"/>
        <w:jc w:val="both"/>
        <w:rPr>
          <w:sz w:val="28"/>
          <w:szCs w:val="28"/>
        </w:rPr>
      </w:pPr>
    </w:p>
    <w:p w14:paraId="25F3CB28" w14:textId="77777777" w:rsidR="00223DF9" w:rsidRPr="00223DF9" w:rsidRDefault="00223DF9" w:rsidP="00223DF9">
      <w:pPr>
        <w:spacing w:line="360" w:lineRule="auto"/>
        <w:ind w:left="360"/>
        <w:jc w:val="both"/>
      </w:pPr>
    </w:p>
    <w:p w14:paraId="14C5931A" w14:textId="77777777" w:rsidR="00223DF9" w:rsidRPr="00223DF9" w:rsidRDefault="00223DF9" w:rsidP="00223DF9">
      <w:pPr>
        <w:suppressLineNumbers/>
      </w:pPr>
      <w:r w:rsidRPr="00223DF9">
        <w:t>УТВЕРЖДЕНО</w:t>
      </w:r>
      <w:r w:rsidRPr="00223DF9">
        <w:tab/>
      </w:r>
      <w:r w:rsidRPr="00223DF9">
        <w:tab/>
      </w:r>
      <w:r w:rsidRPr="00223DF9">
        <w:tab/>
      </w:r>
      <w:r w:rsidRPr="00223DF9">
        <w:tab/>
      </w:r>
      <w:r w:rsidRPr="00223DF9">
        <w:tab/>
      </w:r>
      <w:r w:rsidRPr="00223DF9">
        <w:tab/>
      </w:r>
      <w:r w:rsidRPr="00223DF9">
        <w:tab/>
      </w:r>
    </w:p>
    <w:p w14:paraId="7AA9108D" w14:textId="4604DAB5" w:rsidR="00223DF9" w:rsidRDefault="00223DF9" w:rsidP="00223DF9">
      <w:pPr>
        <w:suppressLineNumbers/>
      </w:pPr>
      <w:r w:rsidRPr="00223DF9">
        <w:t>Протокол заседания кафедры</w:t>
      </w:r>
      <w:r w:rsidR="00187351">
        <w:t xml:space="preserve"> </w:t>
      </w:r>
      <w:proofErr w:type="spellStart"/>
      <w:r w:rsidR="00187351">
        <w:t>медиакоммуникаций</w:t>
      </w:r>
      <w:proofErr w:type="spellEnd"/>
    </w:p>
    <w:p w14:paraId="3300FC26" w14:textId="629695FC" w:rsidR="00187351" w:rsidRPr="00223DF9" w:rsidRDefault="00187351" w:rsidP="00223DF9">
      <w:pPr>
        <w:suppressLineNumbers/>
      </w:pPr>
      <w:r>
        <w:t>№1 от 17.02.2023 г.</w:t>
      </w:r>
    </w:p>
    <w:p w14:paraId="42ECF5B2" w14:textId="77777777" w:rsidR="00223DF9" w:rsidRPr="00223DF9" w:rsidRDefault="00223DF9" w:rsidP="00223DF9">
      <w:pPr>
        <w:suppressLineNumbers/>
      </w:pPr>
      <w:r w:rsidRPr="00223DF9">
        <w:tab/>
      </w:r>
      <w:r w:rsidRPr="00223DF9">
        <w:tab/>
      </w:r>
      <w:r w:rsidRPr="00223DF9">
        <w:tab/>
      </w:r>
      <w:r w:rsidRPr="00223DF9">
        <w:tab/>
        <w:t xml:space="preserve">                                                </w:t>
      </w:r>
    </w:p>
    <w:p w14:paraId="179A8CE7" w14:textId="1E405845" w:rsidR="00223DF9" w:rsidRPr="00223DF9" w:rsidRDefault="00223DF9" w:rsidP="00223DF9">
      <w:pPr>
        <w:suppressLineNumbers/>
      </w:pPr>
      <w:r w:rsidRPr="00223DF9">
        <w:tab/>
      </w:r>
      <w:r w:rsidRPr="00223DF9">
        <w:tab/>
      </w:r>
    </w:p>
    <w:p w14:paraId="7B4C7EA3" w14:textId="77777777" w:rsidR="00DA5D4F" w:rsidRPr="00DA5D4F" w:rsidRDefault="00DA5D4F" w:rsidP="00DA5D4F">
      <w:pPr>
        <w:spacing w:line="360" w:lineRule="auto"/>
        <w:ind w:left="-180"/>
      </w:pPr>
    </w:p>
    <w:p w14:paraId="40A31DD7" w14:textId="77777777" w:rsidR="00880537" w:rsidRDefault="00B814A2" w:rsidP="00B814A2">
      <w:pPr>
        <w:spacing w:line="360" w:lineRule="auto"/>
        <w:ind w:left="-180"/>
      </w:pPr>
      <w:r>
        <w:tab/>
      </w:r>
    </w:p>
    <w:p w14:paraId="4CBC86DD" w14:textId="77777777" w:rsidR="00880537" w:rsidRDefault="00880537" w:rsidP="00111510">
      <w:pPr>
        <w:spacing w:line="360" w:lineRule="auto"/>
        <w:ind w:left="360"/>
      </w:pPr>
    </w:p>
    <w:p w14:paraId="778EAA3E" w14:textId="77777777" w:rsidR="00880537" w:rsidRPr="00AA1749" w:rsidRDefault="00880537" w:rsidP="00111510">
      <w:pPr>
        <w:spacing w:line="360" w:lineRule="auto"/>
        <w:ind w:left="360"/>
        <w:jc w:val="both"/>
      </w:pPr>
    </w:p>
    <w:tbl>
      <w:tblPr>
        <w:tblW w:w="0" w:type="auto"/>
        <w:tblInd w:w="-106" w:type="dxa"/>
        <w:tblLook w:val="01E0" w:firstRow="1" w:lastRow="1" w:firstColumn="1" w:lastColumn="1" w:noHBand="0" w:noVBand="0"/>
      </w:tblPr>
      <w:tblGrid>
        <w:gridCol w:w="3888"/>
      </w:tblGrid>
      <w:tr w:rsidR="00880537" w:rsidRPr="00C268E2" w14:paraId="487B5C0F" w14:textId="77777777">
        <w:tc>
          <w:tcPr>
            <w:tcW w:w="3888" w:type="dxa"/>
          </w:tcPr>
          <w:p w14:paraId="3726042F" w14:textId="77777777" w:rsidR="00880537" w:rsidRPr="00C268E2" w:rsidRDefault="00880537" w:rsidP="004042B4">
            <w:pPr>
              <w:pStyle w:val="a4"/>
              <w:suppressLineNumbers/>
              <w:jc w:val="center"/>
              <w:rPr>
                <w:rFonts w:ascii="Times New Roman" w:hAnsi="Times New Roman" w:cs="Times New Roman"/>
                <w:sz w:val="28"/>
                <w:szCs w:val="28"/>
              </w:rPr>
            </w:pPr>
          </w:p>
        </w:tc>
      </w:tr>
      <w:tr w:rsidR="00880537" w:rsidRPr="00C268E2" w14:paraId="4F757E02" w14:textId="77777777">
        <w:tc>
          <w:tcPr>
            <w:tcW w:w="3888" w:type="dxa"/>
          </w:tcPr>
          <w:p w14:paraId="3F879540" w14:textId="77777777" w:rsidR="00880537" w:rsidRPr="00C268E2" w:rsidRDefault="00880537" w:rsidP="004042B4">
            <w:pPr>
              <w:pStyle w:val="a4"/>
              <w:suppressLineNumbers/>
              <w:rPr>
                <w:rFonts w:ascii="Times New Roman" w:hAnsi="Times New Roman" w:cs="Times New Roman"/>
                <w:sz w:val="28"/>
                <w:szCs w:val="28"/>
              </w:rPr>
            </w:pPr>
          </w:p>
        </w:tc>
      </w:tr>
      <w:tr w:rsidR="00880537" w:rsidRPr="00C268E2" w14:paraId="0671613D" w14:textId="77777777">
        <w:tc>
          <w:tcPr>
            <w:tcW w:w="3888" w:type="dxa"/>
          </w:tcPr>
          <w:p w14:paraId="696FF0AF" w14:textId="77777777" w:rsidR="00880537" w:rsidRPr="00C268E2" w:rsidRDefault="00880537" w:rsidP="004042B4">
            <w:pPr>
              <w:pStyle w:val="a4"/>
              <w:suppressLineNumbers/>
              <w:rPr>
                <w:rFonts w:ascii="Times New Roman" w:hAnsi="Times New Roman" w:cs="Times New Roman"/>
                <w:sz w:val="28"/>
                <w:szCs w:val="28"/>
              </w:rPr>
            </w:pPr>
          </w:p>
        </w:tc>
      </w:tr>
    </w:tbl>
    <w:p w14:paraId="46AC17B5" w14:textId="77777777" w:rsidR="00880537" w:rsidRDefault="00880537" w:rsidP="00111510">
      <w:pPr>
        <w:spacing w:line="360" w:lineRule="auto"/>
        <w:ind w:left="360"/>
        <w:jc w:val="both"/>
      </w:pPr>
    </w:p>
    <w:p w14:paraId="53165D95" w14:textId="77777777" w:rsidR="00880537" w:rsidRPr="00B757ED" w:rsidRDefault="00880537" w:rsidP="00111510">
      <w:pPr>
        <w:spacing w:line="360" w:lineRule="auto"/>
        <w:jc w:val="both"/>
        <w:rPr>
          <w:sz w:val="28"/>
          <w:szCs w:val="28"/>
        </w:rPr>
      </w:pPr>
      <w:r w:rsidRPr="00B757ED">
        <w:rPr>
          <w:sz w:val="28"/>
          <w:szCs w:val="28"/>
        </w:rPr>
        <w:tab/>
      </w:r>
      <w:r w:rsidRPr="00B757ED">
        <w:rPr>
          <w:sz w:val="28"/>
          <w:szCs w:val="28"/>
        </w:rPr>
        <w:tab/>
      </w:r>
      <w:r w:rsidRPr="00B757ED">
        <w:rPr>
          <w:sz w:val="28"/>
          <w:szCs w:val="28"/>
        </w:rPr>
        <w:tab/>
      </w:r>
      <w:r w:rsidRPr="00B757ED">
        <w:rPr>
          <w:sz w:val="28"/>
          <w:szCs w:val="28"/>
        </w:rPr>
        <w:tab/>
      </w:r>
      <w:r w:rsidRPr="00B757ED">
        <w:rPr>
          <w:sz w:val="28"/>
          <w:szCs w:val="28"/>
        </w:rPr>
        <w:tab/>
      </w:r>
      <w:r w:rsidRPr="00B757ED">
        <w:rPr>
          <w:sz w:val="28"/>
          <w:szCs w:val="28"/>
        </w:rPr>
        <w:tab/>
      </w:r>
      <w:r w:rsidRPr="00B757ED">
        <w:rPr>
          <w:sz w:val="28"/>
          <w:szCs w:val="28"/>
        </w:rPr>
        <w:tab/>
      </w:r>
    </w:p>
    <w:p w14:paraId="1C110D60" w14:textId="77777777" w:rsidR="00880537" w:rsidRPr="00B757ED" w:rsidRDefault="00880537" w:rsidP="00111510">
      <w:pPr>
        <w:spacing w:line="360" w:lineRule="auto"/>
        <w:ind w:left="360"/>
        <w:jc w:val="both"/>
        <w:rPr>
          <w:sz w:val="28"/>
          <w:szCs w:val="28"/>
        </w:rPr>
      </w:pPr>
    </w:p>
    <w:p w14:paraId="553AD319" w14:textId="77777777" w:rsidR="00880537" w:rsidRDefault="00880537" w:rsidP="00111510">
      <w:pPr>
        <w:spacing w:line="360" w:lineRule="auto"/>
        <w:ind w:left="360"/>
        <w:jc w:val="both"/>
      </w:pPr>
    </w:p>
    <w:p w14:paraId="4CC13AE7" w14:textId="77777777" w:rsidR="00880537" w:rsidRDefault="00880537" w:rsidP="00111510">
      <w:pPr>
        <w:spacing w:line="360" w:lineRule="auto"/>
        <w:ind w:left="360"/>
        <w:jc w:val="both"/>
      </w:pPr>
    </w:p>
    <w:p w14:paraId="2BFD7B13" w14:textId="77777777" w:rsidR="00880537" w:rsidRDefault="00880537" w:rsidP="00111510">
      <w:pPr>
        <w:spacing w:line="360" w:lineRule="auto"/>
        <w:ind w:left="360"/>
        <w:jc w:val="both"/>
      </w:pPr>
    </w:p>
    <w:p w14:paraId="3667427F" w14:textId="77777777" w:rsidR="00880537" w:rsidRDefault="00880537" w:rsidP="00111510">
      <w:pPr>
        <w:spacing w:line="360" w:lineRule="auto"/>
        <w:ind w:left="360"/>
        <w:jc w:val="both"/>
      </w:pPr>
    </w:p>
    <w:p w14:paraId="326EDDA0" w14:textId="77777777" w:rsidR="00880537" w:rsidRDefault="00880537" w:rsidP="00111510">
      <w:pPr>
        <w:spacing w:line="360" w:lineRule="auto"/>
        <w:ind w:left="360"/>
        <w:jc w:val="both"/>
      </w:pPr>
    </w:p>
    <w:p w14:paraId="623914A5" w14:textId="77777777" w:rsidR="00880537" w:rsidRDefault="00880537" w:rsidP="00111510">
      <w:pPr>
        <w:spacing w:line="360" w:lineRule="auto"/>
        <w:ind w:left="360"/>
        <w:jc w:val="both"/>
      </w:pPr>
    </w:p>
    <w:p w14:paraId="42D9EFC2" w14:textId="77777777" w:rsidR="00880537" w:rsidRPr="00AA1749" w:rsidRDefault="00880537" w:rsidP="00111510">
      <w:pPr>
        <w:spacing w:line="360" w:lineRule="auto"/>
        <w:ind w:left="360"/>
        <w:jc w:val="both"/>
      </w:pPr>
    </w:p>
    <w:p w14:paraId="3DCFBBF2" w14:textId="77777777" w:rsidR="00880537" w:rsidRPr="00AA1749" w:rsidRDefault="00880537" w:rsidP="00111510">
      <w:pPr>
        <w:spacing w:line="360" w:lineRule="auto"/>
        <w:ind w:left="360"/>
        <w:jc w:val="both"/>
      </w:pPr>
    </w:p>
    <w:p w14:paraId="6569FDEA" w14:textId="77777777" w:rsidR="00880537" w:rsidRPr="00F53CF5" w:rsidRDefault="00880537" w:rsidP="00111510">
      <w:pPr>
        <w:pStyle w:val="a4"/>
        <w:suppressLineNumbers/>
        <w:rPr>
          <w:rFonts w:ascii="Times New Roman" w:hAnsi="Times New Roman" w:cs="Times New Roman"/>
          <w:sz w:val="28"/>
          <w:szCs w:val="28"/>
        </w:rPr>
      </w:pPr>
    </w:p>
    <w:p w14:paraId="2E3EF365" w14:textId="77777777" w:rsidR="00880537" w:rsidRDefault="00880537" w:rsidP="00111510">
      <w:pPr>
        <w:pStyle w:val="a4"/>
        <w:suppressLineNumbers/>
        <w:rPr>
          <w:rFonts w:ascii="Times New Roman" w:hAnsi="Times New Roman" w:cs="Times New Roman"/>
          <w:sz w:val="28"/>
          <w:szCs w:val="28"/>
        </w:rPr>
      </w:pPr>
    </w:p>
    <w:p w14:paraId="400C270F" w14:textId="77777777" w:rsidR="00B71B8B" w:rsidRDefault="00B71B8B" w:rsidP="00111510">
      <w:pPr>
        <w:pStyle w:val="a4"/>
        <w:suppressLineNumbers/>
        <w:rPr>
          <w:rFonts w:ascii="Times New Roman" w:hAnsi="Times New Roman" w:cs="Times New Roman"/>
          <w:sz w:val="28"/>
          <w:szCs w:val="28"/>
        </w:rPr>
      </w:pPr>
    </w:p>
    <w:p w14:paraId="2D433B39" w14:textId="77777777" w:rsidR="00B71B8B" w:rsidRPr="00F53CF5" w:rsidRDefault="00B71B8B" w:rsidP="00111510">
      <w:pPr>
        <w:pStyle w:val="a4"/>
        <w:suppressLineNumbers/>
        <w:rPr>
          <w:rFonts w:ascii="Times New Roman" w:hAnsi="Times New Roman" w:cs="Times New Roman"/>
          <w:sz w:val="28"/>
          <w:szCs w:val="28"/>
        </w:rPr>
      </w:pPr>
    </w:p>
    <w:p w14:paraId="0743CC35" w14:textId="77777777" w:rsidR="00880537" w:rsidRPr="00415998" w:rsidRDefault="00880537" w:rsidP="00111510">
      <w:pPr>
        <w:spacing w:line="360" w:lineRule="auto"/>
        <w:ind w:firstLine="720"/>
        <w:jc w:val="center"/>
        <w:rPr>
          <w:b/>
          <w:bCs/>
        </w:rPr>
      </w:pPr>
    </w:p>
    <w:p w14:paraId="4EFDC034" w14:textId="77777777" w:rsidR="00880537" w:rsidRPr="00415998" w:rsidRDefault="00880537" w:rsidP="00111510">
      <w:pPr>
        <w:spacing w:line="360" w:lineRule="auto"/>
        <w:ind w:firstLine="720"/>
        <w:jc w:val="center"/>
        <w:rPr>
          <w:b/>
          <w:bCs/>
        </w:rPr>
      </w:pPr>
    </w:p>
    <w:p w14:paraId="77C37882" w14:textId="77777777" w:rsidR="00880537" w:rsidRDefault="00880537" w:rsidP="00111510">
      <w:pPr>
        <w:spacing w:line="360" w:lineRule="auto"/>
        <w:ind w:firstLine="720"/>
        <w:jc w:val="center"/>
        <w:rPr>
          <w:b/>
          <w:bCs/>
          <w:sz w:val="28"/>
          <w:szCs w:val="28"/>
        </w:rPr>
      </w:pPr>
    </w:p>
    <w:p w14:paraId="20F30977" w14:textId="77777777" w:rsidR="00B814A2" w:rsidRDefault="00B814A2" w:rsidP="00111510">
      <w:pPr>
        <w:spacing w:line="360" w:lineRule="auto"/>
        <w:ind w:firstLine="720"/>
        <w:jc w:val="center"/>
        <w:rPr>
          <w:b/>
          <w:bCs/>
          <w:sz w:val="28"/>
          <w:szCs w:val="28"/>
        </w:rPr>
      </w:pPr>
    </w:p>
    <w:p w14:paraId="26BEE5FC" w14:textId="77777777" w:rsidR="00B814A2" w:rsidRDefault="00B814A2" w:rsidP="00111510">
      <w:pPr>
        <w:spacing w:line="360" w:lineRule="auto"/>
        <w:ind w:firstLine="720"/>
        <w:jc w:val="center"/>
        <w:rPr>
          <w:b/>
          <w:bCs/>
          <w:sz w:val="28"/>
          <w:szCs w:val="28"/>
        </w:rPr>
      </w:pPr>
    </w:p>
    <w:p w14:paraId="0489C087" w14:textId="77777777" w:rsidR="00B814A2" w:rsidRDefault="00B814A2" w:rsidP="00111510">
      <w:pPr>
        <w:spacing w:line="360" w:lineRule="auto"/>
        <w:ind w:firstLine="720"/>
        <w:jc w:val="center"/>
        <w:rPr>
          <w:b/>
          <w:bCs/>
          <w:sz w:val="28"/>
          <w:szCs w:val="28"/>
        </w:rPr>
      </w:pPr>
    </w:p>
    <w:p w14:paraId="33ABB590" w14:textId="77777777" w:rsidR="00B814A2" w:rsidRDefault="00B814A2" w:rsidP="00B814A2">
      <w:pPr>
        <w:rPr>
          <w:b/>
        </w:rPr>
      </w:pPr>
      <w:r>
        <w:rPr>
          <w:b/>
        </w:rPr>
        <w:t>ОГЛАВЛЕНИЕ</w:t>
      </w:r>
    </w:p>
    <w:p w14:paraId="5D6129D5" w14:textId="77777777" w:rsidR="00B814A2" w:rsidRDefault="00B814A2" w:rsidP="00B814A2">
      <w:pPr>
        <w:rPr>
          <w:b/>
        </w:rPr>
      </w:pPr>
      <w:r>
        <w:rPr>
          <w:b/>
        </w:rPr>
        <w:t>1. Пояснительная записка</w:t>
      </w:r>
    </w:p>
    <w:p w14:paraId="738EA605" w14:textId="77777777" w:rsidR="00B814A2" w:rsidRDefault="00B814A2" w:rsidP="00B814A2">
      <w:r>
        <w:t>1.1 Цель и задачи практики</w:t>
      </w:r>
    </w:p>
    <w:p w14:paraId="4283FF42" w14:textId="77777777" w:rsidR="00B814A2" w:rsidRDefault="00B814A2" w:rsidP="00B814A2">
      <w:r>
        <w:t>1.2. Вид (тип) практики</w:t>
      </w:r>
    </w:p>
    <w:p w14:paraId="5CE4611D" w14:textId="77777777" w:rsidR="00B814A2" w:rsidRDefault="00B814A2" w:rsidP="00B814A2">
      <w:r>
        <w:t>1.3. Способы, формы и места проведения практики</w:t>
      </w:r>
    </w:p>
    <w:p w14:paraId="406E8315" w14:textId="77777777" w:rsidR="00B814A2" w:rsidRDefault="00B814A2" w:rsidP="00B814A2">
      <w:r>
        <w:t>1.4. Вид (виды) профессиональной деятельности</w:t>
      </w:r>
    </w:p>
    <w:p w14:paraId="6AA78588" w14:textId="77777777" w:rsidR="00B814A2" w:rsidRDefault="00B814A2" w:rsidP="00B814A2">
      <w:r>
        <w:t>1.5. Планируемые результаты обучения при прохождении практики, соотнесённые с планируемыми результатами освоения образовательной программы</w:t>
      </w:r>
    </w:p>
    <w:p w14:paraId="37BAA87E" w14:textId="77777777" w:rsidR="00B814A2" w:rsidRDefault="00B814A2" w:rsidP="00B814A2">
      <w:r>
        <w:t>1.6. Место практики в структуре образовательной программы</w:t>
      </w:r>
    </w:p>
    <w:p w14:paraId="0EDECDCE" w14:textId="77777777" w:rsidR="00B814A2" w:rsidRDefault="00B814A2" w:rsidP="00B814A2">
      <w:r>
        <w:t xml:space="preserve">1.7. Объем практики </w:t>
      </w:r>
    </w:p>
    <w:p w14:paraId="148A1E1F" w14:textId="77777777" w:rsidR="00B814A2" w:rsidRDefault="00B814A2" w:rsidP="00B814A2"/>
    <w:p w14:paraId="11B24D47" w14:textId="77777777" w:rsidR="00B814A2" w:rsidRPr="00B814A2" w:rsidRDefault="00B814A2" w:rsidP="00B814A2">
      <w:pPr>
        <w:rPr>
          <w:b/>
        </w:rPr>
      </w:pPr>
      <w:r>
        <w:rPr>
          <w:b/>
        </w:rPr>
        <w:t>2.</w:t>
      </w:r>
      <w:r>
        <w:t xml:space="preserve"> </w:t>
      </w:r>
      <w:r>
        <w:rPr>
          <w:b/>
        </w:rPr>
        <w:t xml:space="preserve">Содержание практики </w:t>
      </w:r>
    </w:p>
    <w:p w14:paraId="004B513F" w14:textId="77777777" w:rsidR="00B814A2" w:rsidRPr="00B814A2" w:rsidRDefault="00B814A2" w:rsidP="00B814A2">
      <w:pPr>
        <w:rPr>
          <w:b/>
        </w:rPr>
      </w:pPr>
    </w:p>
    <w:p w14:paraId="6478970E" w14:textId="77777777" w:rsidR="00B814A2" w:rsidRDefault="00B814A2" w:rsidP="00B814A2">
      <w:pPr>
        <w:rPr>
          <w:b/>
        </w:rPr>
      </w:pPr>
      <w:r>
        <w:rPr>
          <w:b/>
        </w:rPr>
        <w:t>3. Оценка результатов практики</w:t>
      </w:r>
    </w:p>
    <w:p w14:paraId="0147E4A2" w14:textId="77777777" w:rsidR="00B814A2" w:rsidRDefault="00B814A2" w:rsidP="00B814A2">
      <w:r>
        <w:t xml:space="preserve">3.1. Формы отчетности по практике </w:t>
      </w:r>
    </w:p>
    <w:p w14:paraId="3E1AD5F8" w14:textId="77777777" w:rsidR="00B814A2" w:rsidRDefault="00B814A2" w:rsidP="00B814A2">
      <w:r>
        <w:t xml:space="preserve">3.2. Критерии выставления оценок </w:t>
      </w:r>
    </w:p>
    <w:p w14:paraId="268F7100" w14:textId="77777777" w:rsidR="00B814A2" w:rsidRDefault="00B814A2" w:rsidP="00B814A2">
      <w:r>
        <w:t>3.3. Оценочные средства (материалы) для промежуточной аттестации по практике</w:t>
      </w:r>
    </w:p>
    <w:p w14:paraId="67EECD23" w14:textId="77777777" w:rsidR="00B814A2" w:rsidRDefault="00B814A2" w:rsidP="00B814A2"/>
    <w:p w14:paraId="4F40A423" w14:textId="77777777" w:rsidR="00B814A2" w:rsidRDefault="00B814A2" w:rsidP="00B814A2">
      <w:pPr>
        <w:rPr>
          <w:b/>
        </w:rPr>
      </w:pPr>
      <w:r>
        <w:rPr>
          <w:b/>
        </w:rPr>
        <w:t>4. Учебно-методическое и информационное обеспечение практики</w:t>
      </w:r>
    </w:p>
    <w:p w14:paraId="7DE5A62E" w14:textId="77777777" w:rsidR="00B814A2" w:rsidRDefault="00B814A2" w:rsidP="00B814A2">
      <w:r>
        <w:t xml:space="preserve">4.1. Список источников и литературы </w:t>
      </w:r>
    </w:p>
    <w:p w14:paraId="6E25403F" w14:textId="77777777" w:rsidR="00B814A2" w:rsidRDefault="00B814A2" w:rsidP="00B814A2">
      <w:r>
        <w:t xml:space="preserve">4.2. Перечень ресурсов информационно-телекоммуникационной сети «Интернет» </w:t>
      </w:r>
    </w:p>
    <w:p w14:paraId="261EB5BD" w14:textId="77777777" w:rsidR="00B814A2" w:rsidRDefault="00B814A2" w:rsidP="00B814A2"/>
    <w:p w14:paraId="032EC917" w14:textId="77777777" w:rsidR="00B814A2" w:rsidRDefault="00B814A2" w:rsidP="00B814A2">
      <w:pPr>
        <w:rPr>
          <w:b/>
        </w:rPr>
      </w:pPr>
      <w:r>
        <w:rPr>
          <w:b/>
        </w:rPr>
        <w:t xml:space="preserve">5. Материально-техническая база, необходимая для проведения практики </w:t>
      </w:r>
    </w:p>
    <w:p w14:paraId="34E51806" w14:textId="77777777" w:rsidR="00B814A2" w:rsidRDefault="00B814A2" w:rsidP="00B814A2">
      <w:pPr>
        <w:rPr>
          <w:b/>
          <w:i/>
        </w:rPr>
      </w:pPr>
    </w:p>
    <w:p w14:paraId="53D77F83" w14:textId="77777777" w:rsidR="00B814A2" w:rsidRDefault="00B814A2" w:rsidP="00B814A2">
      <w:pPr>
        <w:rPr>
          <w:b/>
        </w:rPr>
      </w:pPr>
      <w:r>
        <w:rPr>
          <w:b/>
        </w:rPr>
        <w:t>6. Организация практики для лиц с ограниченными возможностями здоровья</w:t>
      </w:r>
    </w:p>
    <w:p w14:paraId="0D43B390" w14:textId="77777777" w:rsidR="00B814A2" w:rsidRDefault="00B814A2" w:rsidP="00B814A2">
      <w:pPr>
        <w:rPr>
          <w:b/>
        </w:rPr>
      </w:pPr>
    </w:p>
    <w:p w14:paraId="794C4F29" w14:textId="77777777" w:rsidR="00B814A2" w:rsidRDefault="00B814A2" w:rsidP="00B814A2">
      <w:pPr>
        <w:rPr>
          <w:b/>
        </w:rPr>
      </w:pPr>
    </w:p>
    <w:p w14:paraId="7F85CC68" w14:textId="77777777" w:rsidR="00B814A2" w:rsidRDefault="00B814A2" w:rsidP="00B814A2">
      <w:pPr>
        <w:rPr>
          <w:b/>
        </w:rPr>
      </w:pPr>
      <w:r>
        <w:rPr>
          <w:b/>
        </w:rPr>
        <w:t>Приложения</w:t>
      </w:r>
    </w:p>
    <w:p w14:paraId="4AFF9D01" w14:textId="77777777" w:rsidR="00B814A2" w:rsidRDefault="00B814A2" w:rsidP="00B814A2">
      <w:r>
        <w:t xml:space="preserve">Приложение 1. Аннотация программы практики </w:t>
      </w:r>
    </w:p>
    <w:p w14:paraId="4B370681" w14:textId="77777777" w:rsidR="00B814A2" w:rsidRDefault="00B814A2" w:rsidP="00B814A2">
      <w:r>
        <w:t xml:space="preserve">Приложение 2. График прохождения практики </w:t>
      </w:r>
    </w:p>
    <w:p w14:paraId="19016639" w14:textId="77777777" w:rsidR="00B814A2" w:rsidRDefault="00B814A2" w:rsidP="00B814A2">
      <w:r>
        <w:t>Приложение 3. Форма титульного листа отчёта</w:t>
      </w:r>
    </w:p>
    <w:p w14:paraId="65BB46A3" w14:textId="77777777" w:rsidR="00B814A2" w:rsidRDefault="00B814A2" w:rsidP="00B814A2">
      <w:r>
        <w:t>Приложение 4. Образец оформления характеристики с места прохождения практики</w:t>
      </w:r>
    </w:p>
    <w:p w14:paraId="5C91C251" w14:textId="77777777" w:rsidR="00B814A2" w:rsidRDefault="00B814A2" w:rsidP="00111510">
      <w:pPr>
        <w:spacing w:line="360" w:lineRule="auto"/>
        <w:ind w:firstLine="720"/>
        <w:jc w:val="center"/>
        <w:rPr>
          <w:b/>
          <w:bCs/>
          <w:sz w:val="28"/>
          <w:szCs w:val="28"/>
        </w:rPr>
      </w:pPr>
    </w:p>
    <w:p w14:paraId="5ED874DE" w14:textId="77777777" w:rsidR="00880537" w:rsidRPr="00FA0CC3" w:rsidRDefault="00880537" w:rsidP="00111510">
      <w:pPr>
        <w:spacing w:line="360" w:lineRule="auto"/>
        <w:ind w:firstLine="540"/>
        <w:jc w:val="both"/>
        <w:rPr>
          <w:sz w:val="28"/>
          <w:szCs w:val="28"/>
        </w:rPr>
      </w:pPr>
    </w:p>
    <w:p w14:paraId="31084184" w14:textId="77777777" w:rsidR="00880537" w:rsidRDefault="00880537" w:rsidP="00111510">
      <w:pPr>
        <w:jc w:val="center"/>
        <w:rPr>
          <w:b/>
          <w:bCs/>
          <w:sz w:val="28"/>
          <w:szCs w:val="28"/>
        </w:rPr>
      </w:pPr>
    </w:p>
    <w:p w14:paraId="24C628C4" w14:textId="77777777" w:rsidR="00880537" w:rsidRDefault="00880537" w:rsidP="00111510">
      <w:pPr>
        <w:jc w:val="center"/>
        <w:rPr>
          <w:b/>
          <w:bCs/>
          <w:sz w:val="28"/>
          <w:szCs w:val="28"/>
        </w:rPr>
      </w:pPr>
    </w:p>
    <w:p w14:paraId="6116A970" w14:textId="77777777" w:rsidR="00880537" w:rsidRDefault="00880537" w:rsidP="00111510">
      <w:pPr>
        <w:jc w:val="center"/>
        <w:rPr>
          <w:b/>
          <w:bCs/>
          <w:sz w:val="28"/>
          <w:szCs w:val="28"/>
        </w:rPr>
      </w:pPr>
    </w:p>
    <w:p w14:paraId="3D6F1D68" w14:textId="77777777" w:rsidR="00B814A2" w:rsidRDefault="00B814A2" w:rsidP="00111510">
      <w:pPr>
        <w:jc w:val="center"/>
        <w:rPr>
          <w:b/>
          <w:bCs/>
          <w:sz w:val="28"/>
          <w:szCs w:val="28"/>
        </w:rPr>
      </w:pPr>
    </w:p>
    <w:p w14:paraId="6AC7F1F3" w14:textId="77777777" w:rsidR="00B814A2" w:rsidRDefault="00B814A2" w:rsidP="00111510">
      <w:pPr>
        <w:jc w:val="center"/>
        <w:rPr>
          <w:b/>
          <w:bCs/>
          <w:sz w:val="28"/>
          <w:szCs w:val="28"/>
        </w:rPr>
      </w:pPr>
    </w:p>
    <w:p w14:paraId="1399E8F2" w14:textId="77777777" w:rsidR="00B814A2" w:rsidRDefault="00B814A2" w:rsidP="00111510">
      <w:pPr>
        <w:jc w:val="center"/>
        <w:rPr>
          <w:b/>
          <w:bCs/>
          <w:sz w:val="28"/>
          <w:szCs w:val="28"/>
        </w:rPr>
      </w:pPr>
    </w:p>
    <w:p w14:paraId="128A5486" w14:textId="77777777" w:rsidR="00B814A2" w:rsidRDefault="00B814A2" w:rsidP="00111510">
      <w:pPr>
        <w:jc w:val="center"/>
        <w:rPr>
          <w:b/>
          <w:bCs/>
          <w:sz w:val="28"/>
          <w:szCs w:val="28"/>
        </w:rPr>
      </w:pPr>
    </w:p>
    <w:p w14:paraId="5FD94C87" w14:textId="77777777" w:rsidR="00B814A2" w:rsidRDefault="00B814A2" w:rsidP="00111510">
      <w:pPr>
        <w:jc w:val="center"/>
        <w:rPr>
          <w:b/>
          <w:bCs/>
          <w:sz w:val="28"/>
          <w:szCs w:val="28"/>
        </w:rPr>
      </w:pPr>
    </w:p>
    <w:p w14:paraId="2E59CB8F" w14:textId="77777777" w:rsidR="00B814A2" w:rsidRDefault="00B814A2" w:rsidP="00111510">
      <w:pPr>
        <w:jc w:val="center"/>
        <w:rPr>
          <w:b/>
          <w:bCs/>
          <w:sz w:val="28"/>
          <w:szCs w:val="28"/>
        </w:rPr>
      </w:pPr>
    </w:p>
    <w:p w14:paraId="45E2F1BC" w14:textId="77777777" w:rsidR="00B814A2" w:rsidRDefault="00B814A2" w:rsidP="00111510">
      <w:pPr>
        <w:jc w:val="center"/>
        <w:rPr>
          <w:b/>
          <w:bCs/>
          <w:sz w:val="28"/>
          <w:szCs w:val="28"/>
        </w:rPr>
      </w:pPr>
    </w:p>
    <w:p w14:paraId="2E608966" w14:textId="77777777" w:rsidR="00B814A2" w:rsidRDefault="00B814A2" w:rsidP="00111510">
      <w:pPr>
        <w:jc w:val="center"/>
        <w:rPr>
          <w:b/>
          <w:bCs/>
          <w:sz w:val="28"/>
          <w:szCs w:val="28"/>
        </w:rPr>
      </w:pPr>
    </w:p>
    <w:p w14:paraId="4883C833" w14:textId="77777777" w:rsidR="00E52A03" w:rsidRDefault="00E52A03" w:rsidP="00B814A2">
      <w:pPr>
        <w:spacing w:line="360" w:lineRule="auto"/>
        <w:jc w:val="center"/>
        <w:rPr>
          <w:b/>
          <w:sz w:val="28"/>
          <w:szCs w:val="28"/>
        </w:rPr>
      </w:pPr>
    </w:p>
    <w:p w14:paraId="02A42492" w14:textId="77777777" w:rsidR="002D338D" w:rsidRDefault="002D338D" w:rsidP="00B814A2">
      <w:pPr>
        <w:spacing w:line="360" w:lineRule="auto"/>
        <w:jc w:val="center"/>
        <w:rPr>
          <w:b/>
          <w:sz w:val="28"/>
          <w:szCs w:val="28"/>
        </w:rPr>
      </w:pPr>
    </w:p>
    <w:p w14:paraId="6E1BB8EC" w14:textId="77777777" w:rsidR="002D338D" w:rsidRDefault="002D338D" w:rsidP="00B814A2">
      <w:pPr>
        <w:spacing w:line="360" w:lineRule="auto"/>
        <w:jc w:val="center"/>
        <w:rPr>
          <w:b/>
          <w:sz w:val="28"/>
          <w:szCs w:val="28"/>
        </w:rPr>
      </w:pPr>
    </w:p>
    <w:p w14:paraId="3892254E" w14:textId="77777777" w:rsidR="008D2198" w:rsidRDefault="008D2198" w:rsidP="00B814A2">
      <w:pPr>
        <w:spacing w:line="360" w:lineRule="auto"/>
        <w:jc w:val="center"/>
        <w:rPr>
          <w:b/>
          <w:sz w:val="28"/>
          <w:szCs w:val="28"/>
        </w:rPr>
      </w:pPr>
    </w:p>
    <w:p w14:paraId="59ADFD92" w14:textId="77777777" w:rsidR="00B814A2" w:rsidRPr="00B814A2" w:rsidRDefault="00B814A2" w:rsidP="00B814A2">
      <w:pPr>
        <w:spacing w:line="360" w:lineRule="auto"/>
        <w:jc w:val="center"/>
        <w:rPr>
          <w:b/>
          <w:sz w:val="28"/>
          <w:szCs w:val="28"/>
        </w:rPr>
      </w:pPr>
      <w:r w:rsidRPr="00B814A2">
        <w:rPr>
          <w:b/>
          <w:sz w:val="28"/>
          <w:szCs w:val="28"/>
        </w:rPr>
        <w:lastRenderedPageBreak/>
        <w:t>1. Пояснительная записка</w:t>
      </w:r>
    </w:p>
    <w:p w14:paraId="02E5BAE3" w14:textId="77777777" w:rsidR="00B814A2" w:rsidRPr="00B814A2" w:rsidRDefault="00B814A2" w:rsidP="00B814A2">
      <w:pPr>
        <w:spacing w:line="360" w:lineRule="auto"/>
        <w:rPr>
          <w:sz w:val="28"/>
          <w:szCs w:val="28"/>
        </w:rPr>
      </w:pPr>
      <w:r w:rsidRPr="00B814A2">
        <w:rPr>
          <w:sz w:val="28"/>
          <w:szCs w:val="28"/>
        </w:rPr>
        <w:t>1.1 Цель и задачи практики</w:t>
      </w:r>
    </w:p>
    <w:p w14:paraId="423F38B5" w14:textId="77777777" w:rsidR="00B814A2" w:rsidRDefault="00B814A2" w:rsidP="00B814A2"/>
    <w:p w14:paraId="0E6F51F9" w14:textId="77777777" w:rsidR="002D338D" w:rsidRPr="002D338D" w:rsidRDefault="002D338D" w:rsidP="002D338D">
      <w:pPr>
        <w:ind w:firstLine="720"/>
        <w:jc w:val="both"/>
        <w:rPr>
          <w:bCs/>
          <w:sz w:val="28"/>
          <w:szCs w:val="28"/>
        </w:rPr>
      </w:pPr>
      <w:bookmarkStart w:id="3" w:name="_Hlk61629444"/>
      <w:r w:rsidRPr="002D338D">
        <w:rPr>
          <w:b/>
          <w:bCs/>
          <w:sz w:val="28"/>
          <w:szCs w:val="28"/>
        </w:rPr>
        <w:t>Целью</w:t>
      </w:r>
      <w:r w:rsidRPr="002D338D">
        <w:rPr>
          <w:bCs/>
          <w:sz w:val="28"/>
          <w:szCs w:val="28"/>
        </w:rPr>
        <w:t xml:space="preserve"> </w:t>
      </w:r>
      <w:r>
        <w:rPr>
          <w:bCs/>
          <w:sz w:val="28"/>
          <w:szCs w:val="28"/>
        </w:rPr>
        <w:t xml:space="preserve">производственной </w:t>
      </w:r>
      <w:r w:rsidRPr="002D338D">
        <w:rPr>
          <w:bCs/>
          <w:sz w:val="28"/>
          <w:szCs w:val="28"/>
        </w:rPr>
        <w:t>практики (преддипломной практики)</w:t>
      </w:r>
      <w:r>
        <w:rPr>
          <w:bCs/>
          <w:sz w:val="28"/>
          <w:szCs w:val="28"/>
        </w:rPr>
        <w:t xml:space="preserve"> </w:t>
      </w:r>
      <w:r w:rsidRPr="002D338D">
        <w:rPr>
          <w:bCs/>
          <w:sz w:val="28"/>
          <w:szCs w:val="28"/>
        </w:rPr>
        <w:t>является</w:t>
      </w:r>
      <w:r>
        <w:rPr>
          <w:bCs/>
          <w:sz w:val="28"/>
          <w:szCs w:val="28"/>
        </w:rPr>
        <w:t xml:space="preserve"> </w:t>
      </w:r>
      <w:r w:rsidRPr="002D338D">
        <w:rPr>
          <w:bCs/>
          <w:sz w:val="28"/>
          <w:szCs w:val="28"/>
        </w:rPr>
        <w:t xml:space="preserve"> </w:t>
      </w:r>
    </w:p>
    <w:p w14:paraId="5FA87C3F" w14:textId="77777777" w:rsidR="002D338D" w:rsidRPr="002D338D" w:rsidRDefault="002D338D" w:rsidP="002D338D">
      <w:pPr>
        <w:jc w:val="both"/>
        <w:rPr>
          <w:bCs/>
          <w:sz w:val="28"/>
          <w:szCs w:val="28"/>
        </w:rPr>
      </w:pPr>
      <w:r w:rsidRPr="002D338D">
        <w:rPr>
          <w:bCs/>
          <w:sz w:val="28"/>
          <w:szCs w:val="28"/>
        </w:rPr>
        <w:t>освоени</w:t>
      </w:r>
      <w:r>
        <w:rPr>
          <w:bCs/>
          <w:sz w:val="28"/>
          <w:szCs w:val="28"/>
        </w:rPr>
        <w:t>е</w:t>
      </w:r>
      <w:r w:rsidRPr="002D338D">
        <w:rPr>
          <w:bCs/>
          <w:sz w:val="28"/>
          <w:szCs w:val="28"/>
        </w:rPr>
        <w:t xml:space="preserve"> образовательной программы в форме практической подготовки путем непосредственного выполнения обучающимися определенных видов работ, связанных с будущей профессиональной деятельностью</w:t>
      </w:r>
      <w:r>
        <w:rPr>
          <w:bCs/>
          <w:sz w:val="28"/>
          <w:szCs w:val="28"/>
        </w:rPr>
        <w:t>,</w:t>
      </w:r>
      <w:r w:rsidRPr="002D338D">
        <w:rPr>
          <w:bCs/>
          <w:sz w:val="28"/>
          <w:szCs w:val="28"/>
        </w:rPr>
        <w:t xml:space="preserve"> </w:t>
      </w:r>
    </w:p>
    <w:p w14:paraId="5DB35EF7" w14:textId="6A5EF4B1" w:rsidR="002D338D" w:rsidRDefault="002D338D" w:rsidP="002D338D">
      <w:pPr>
        <w:ind w:firstLine="720"/>
        <w:jc w:val="both"/>
        <w:rPr>
          <w:bCs/>
          <w:sz w:val="28"/>
          <w:szCs w:val="28"/>
        </w:rPr>
      </w:pPr>
      <w:r w:rsidRPr="002D338D">
        <w:rPr>
          <w:bCs/>
          <w:sz w:val="28"/>
          <w:szCs w:val="28"/>
        </w:rPr>
        <w:t xml:space="preserve">получение профессиональных умений и опыта профессиональной деятельности по </w:t>
      </w:r>
      <w:proofErr w:type="spellStart"/>
      <w:r w:rsidR="00223DF9">
        <w:rPr>
          <w:bCs/>
          <w:sz w:val="28"/>
          <w:szCs w:val="28"/>
        </w:rPr>
        <w:t>медиапродюсированию</w:t>
      </w:r>
      <w:proofErr w:type="spellEnd"/>
      <w:r w:rsidRPr="002D338D">
        <w:rPr>
          <w:bCs/>
          <w:sz w:val="28"/>
          <w:szCs w:val="28"/>
        </w:rPr>
        <w:t xml:space="preserve">, </w:t>
      </w:r>
    </w:p>
    <w:p w14:paraId="454F2104" w14:textId="77777777" w:rsidR="002D338D" w:rsidRPr="002D338D" w:rsidRDefault="002D338D" w:rsidP="002D338D">
      <w:pPr>
        <w:ind w:firstLine="720"/>
        <w:jc w:val="both"/>
        <w:rPr>
          <w:bCs/>
          <w:sz w:val="28"/>
          <w:szCs w:val="28"/>
        </w:rPr>
      </w:pPr>
      <w:r w:rsidRPr="002D338D">
        <w:rPr>
          <w:bCs/>
          <w:sz w:val="28"/>
          <w:szCs w:val="28"/>
        </w:rPr>
        <w:t xml:space="preserve">формирование практических умений и опыта ведения самостоятельной производственной деятельности, а также сбор материалов и информации для написания </w:t>
      </w:r>
      <w:r>
        <w:rPr>
          <w:bCs/>
          <w:sz w:val="28"/>
          <w:szCs w:val="28"/>
        </w:rPr>
        <w:t>вы</w:t>
      </w:r>
      <w:r w:rsidRPr="002D338D">
        <w:rPr>
          <w:bCs/>
          <w:sz w:val="28"/>
          <w:szCs w:val="28"/>
        </w:rPr>
        <w:t>пускной квалификационной работы</w:t>
      </w:r>
      <w:r>
        <w:rPr>
          <w:bCs/>
          <w:sz w:val="28"/>
          <w:szCs w:val="28"/>
        </w:rPr>
        <w:t xml:space="preserve"> магистра</w:t>
      </w:r>
      <w:r w:rsidRPr="002D338D">
        <w:rPr>
          <w:bCs/>
          <w:sz w:val="28"/>
          <w:szCs w:val="28"/>
        </w:rPr>
        <w:t>.</w:t>
      </w:r>
    </w:p>
    <w:p w14:paraId="07B276E4" w14:textId="77777777" w:rsidR="002D338D" w:rsidRDefault="002D338D" w:rsidP="002D338D">
      <w:pPr>
        <w:ind w:firstLine="720"/>
        <w:jc w:val="both"/>
        <w:rPr>
          <w:b/>
          <w:bCs/>
          <w:sz w:val="28"/>
          <w:szCs w:val="28"/>
        </w:rPr>
      </w:pPr>
    </w:p>
    <w:p w14:paraId="6487B389" w14:textId="77777777" w:rsidR="002D338D" w:rsidRPr="002D338D" w:rsidRDefault="002D338D" w:rsidP="002D338D">
      <w:pPr>
        <w:ind w:firstLine="720"/>
        <w:jc w:val="both"/>
        <w:rPr>
          <w:bCs/>
          <w:sz w:val="28"/>
          <w:szCs w:val="28"/>
        </w:rPr>
      </w:pPr>
      <w:r w:rsidRPr="002D338D">
        <w:rPr>
          <w:b/>
          <w:bCs/>
          <w:sz w:val="28"/>
          <w:szCs w:val="28"/>
        </w:rPr>
        <w:t>Задачи</w:t>
      </w:r>
      <w:r w:rsidRPr="002D338D">
        <w:rPr>
          <w:bCs/>
          <w:sz w:val="28"/>
          <w:szCs w:val="28"/>
        </w:rPr>
        <w:t xml:space="preserve"> практики:</w:t>
      </w:r>
    </w:p>
    <w:p w14:paraId="44FF7D24" w14:textId="3D8875FF" w:rsidR="002D338D" w:rsidRPr="002D338D" w:rsidRDefault="002D338D" w:rsidP="002D338D">
      <w:pPr>
        <w:numPr>
          <w:ilvl w:val="0"/>
          <w:numId w:val="18"/>
        </w:numPr>
        <w:jc w:val="both"/>
        <w:rPr>
          <w:bCs/>
          <w:sz w:val="28"/>
          <w:szCs w:val="28"/>
        </w:rPr>
      </w:pPr>
      <w:r w:rsidRPr="002D338D">
        <w:rPr>
          <w:bCs/>
          <w:sz w:val="28"/>
          <w:szCs w:val="28"/>
        </w:rPr>
        <w:t xml:space="preserve">овладение умением разработки </w:t>
      </w:r>
      <w:proofErr w:type="spellStart"/>
      <w:r w:rsidR="00223DF9">
        <w:rPr>
          <w:bCs/>
          <w:sz w:val="28"/>
          <w:szCs w:val="28"/>
        </w:rPr>
        <w:t>медиапродуктов</w:t>
      </w:r>
      <w:proofErr w:type="spellEnd"/>
      <w:r w:rsidRPr="002D338D">
        <w:rPr>
          <w:bCs/>
          <w:sz w:val="28"/>
          <w:szCs w:val="28"/>
        </w:rPr>
        <w:t xml:space="preserve">; </w:t>
      </w:r>
    </w:p>
    <w:p w14:paraId="187096E9" w14:textId="62B034BA" w:rsidR="002D338D" w:rsidRPr="002D338D" w:rsidRDefault="002D338D" w:rsidP="002D338D">
      <w:pPr>
        <w:numPr>
          <w:ilvl w:val="0"/>
          <w:numId w:val="18"/>
        </w:numPr>
        <w:jc w:val="both"/>
        <w:rPr>
          <w:bCs/>
          <w:sz w:val="28"/>
          <w:szCs w:val="28"/>
        </w:rPr>
      </w:pPr>
      <w:r w:rsidRPr="002D338D">
        <w:rPr>
          <w:bCs/>
          <w:sz w:val="28"/>
          <w:szCs w:val="28"/>
        </w:rPr>
        <w:t xml:space="preserve">исследование стратегий по управлению </w:t>
      </w:r>
      <w:proofErr w:type="spellStart"/>
      <w:r w:rsidR="00223DF9">
        <w:rPr>
          <w:bCs/>
          <w:sz w:val="28"/>
          <w:szCs w:val="28"/>
        </w:rPr>
        <w:t>медиапроектом</w:t>
      </w:r>
      <w:proofErr w:type="spellEnd"/>
      <w:r w:rsidRPr="002D338D">
        <w:rPr>
          <w:bCs/>
          <w:sz w:val="28"/>
          <w:szCs w:val="28"/>
        </w:rPr>
        <w:t>;</w:t>
      </w:r>
    </w:p>
    <w:p w14:paraId="325A3167" w14:textId="77777777" w:rsidR="002D338D" w:rsidRPr="002D338D" w:rsidRDefault="002D338D" w:rsidP="002D338D">
      <w:pPr>
        <w:numPr>
          <w:ilvl w:val="0"/>
          <w:numId w:val="18"/>
        </w:numPr>
        <w:jc w:val="both"/>
        <w:rPr>
          <w:bCs/>
          <w:sz w:val="28"/>
          <w:szCs w:val="28"/>
        </w:rPr>
      </w:pPr>
      <w:r w:rsidRPr="002D338D">
        <w:rPr>
          <w:bCs/>
          <w:sz w:val="28"/>
          <w:szCs w:val="28"/>
        </w:rPr>
        <w:t>разработка предложений и мероприятий по реализации проектных решений и программ;</w:t>
      </w:r>
    </w:p>
    <w:p w14:paraId="4925FE34" w14:textId="6EDF3569" w:rsidR="002D338D" w:rsidRPr="002D338D" w:rsidRDefault="002D338D" w:rsidP="002D338D">
      <w:pPr>
        <w:numPr>
          <w:ilvl w:val="0"/>
          <w:numId w:val="18"/>
        </w:numPr>
        <w:jc w:val="both"/>
        <w:rPr>
          <w:bCs/>
          <w:sz w:val="28"/>
          <w:szCs w:val="28"/>
        </w:rPr>
      </w:pPr>
      <w:r w:rsidRPr="002D338D">
        <w:rPr>
          <w:bCs/>
          <w:sz w:val="28"/>
          <w:szCs w:val="28"/>
        </w:rPr>
        <w:t xml:space="preserve">разработка предложений по совершенствованию </w:t>
      </w:r>
      <w:proofErr w:type="spellStart"/>
      <w:r w:rsidR="00223DF9">
        <w:rPr>
          <w:bCs/>
          <w:sz w:val="28"/>
          <w:szCs w:val="28"/>
        </w:rPr>
        <w:t>медиапродюсирования</w:t>
      </w:r>
      <w:proofErr w:type="spellEnd"/>
      <w:r w:rsidRPr="002D338D">
        <w:rPr>
          <w:bCs/>
          <w:sz w:val="28"/>
          <w:szCs w:val="28"/>
        </w:rPr>
        <w:t>;</w:t>
      </w:r>
    </w:p>
    <w:p w14:paraId="5195FD29" w14:textId="3B8B6CF1" w:rsidR="002D338D" w:rsidRPr="002D338D" w:rsidRDefault="002D338D" w:rsidP="002D338D">
      <w:pPr>
        <w:numPr>
          <w:ilvl w:val="0"/>
          <w:numId w:val="18"/>
        </w:numPr>
        <w:jc w:val="both"/>
        <w:rPr>
          <w:bCs/>
          <w:sz w:val="28"/>
          <w:szCs w:val="28"/>
        </w:rPr>
      </w:pPr>
      <w:r w:rsidRPr="002D338D">
        <w:rPr>
          <w:bCs/>
          <w:sz w:val="28"/>
          <w:szCs w:val="28"/>
        </w:rPr>
        <w:t xml:space="preserve">сбор материалов по теме </w:t>
      </w:r>
      <w:r>
        <w:rPr>
          <w:bCs/>
          <w:sz w:val="28"/>
          <w:szCs w:val="28"/>
        </w:rPr>
        <w:t>выпускной квалификационной работы магистра</w:t>
      </w:r>
      <w:r w:rsidRPr="002D338D">
        <w:rPr>
          <w:bCs/>
          <w:sz w:val="28"/>
          <w:szCs w:val="28"/>
        </w:rPr>
        <w:t xml:space="preserve">. Полнота и степень детализации решения этих задач определяется особенностями конкретной организации </w:t>
      </w:r>
      <w:r w:rsidR="00223DF9">
        <w:rPr>
          <w:bCs/>
          <w:sz w:val="28"/>
          <w:szCs w:val="28"/>
        </w:rPr>
        <w:t>–</w:t>
      </w:r>
      <w:r w:rsidRPr="002D338D">
        <w:rPr>
          <w:bCs/>
          <w:sz w:val="28"/>
          <w:szCs w:val="28"/>
        </w:rPr>
        <w:t xml:space="preserve"> базы практики и темой </w:t>
      </w:r>
      <w:r>
        <w:rPr>
          <w:bCs/>
          <w:sz w:val="28"/>
          <w:szCs w:val="28"/>
        </w:rPr>
        <w:t>ВКРМ</w:t>
      </w:r>
      <w:r w:rsidRPr="002D338D">
        <w:rPr>
          <w:bCs/>
          <w:sz w:val="28"/>
          <w:szCs w:val="28"/>
        </w:rPr>
        <w:t>.</w:t>
      </w:r>
    </w:p>
    <w:p w14:paraId="021DF9CC" w14:textId="77777777" w:rsidR="00B814A2" w:rsidRDefault="00B814A2" w:rsidP="00B814A2">
      <w:pPr>
        <w:ind w:left="720"/>
      </w:pPr>
    </w:p>
    <w:bookmarkEnd w:id="3"/>
    <w:p w14:paraId="5304A9CD" w14:textId="77777777" w:rsidR="00B814A2" w:rsidRPr="00B814A2" w:rsidRDefault="00B814A2" w:rsidP="00B814A2">
      <w:pPr>
        <w:rPr>
          <w:sz w:val="28"/>
          <w:szCs w:val="28"/>
        </w:rPr>
      </w:pPr>
      <w:r w:rsidRPr="00B814A2">
        <w:rPr>
          <w:sz w:val="28"/>
          <w:szCs w:val="28"/>
        </w:rPr>
        <w:t>1.2. Вид (тип) практики</w:t>
      </w:r>
    </w:p>
    <w:p w14:paraId="74F2FB22" w14:textId="77777777" w:rsidR="00880537" w:rsidRPr="00AA1749" w:rsidRDefault="00880537" w:rsidP="00111510">
      <w:pPr>
        <w:pStyle w:val="af4"/>
        <w:ind w:firstLine="567"/>
        <w:jc w:val="both"/>
        <w:rPr>
          <w:sz w:val="28"/>
          <w:szCs w:val="28"/>
        </w:rPr>
      </w:pPr>
    </w:p>
    <w:p w14:paraId="28993A25" w14:textId="77777777" w:rsidR="00880537" w:rsidRPr="00111510" w:rsidRDefault="00880537" w:rsidP="00B814A2">
      <w:pPr>
        <w:ind w:firstLine="709"/>
        <w:jc w:val="both"/>
        <w:rPr>
          <w:color w:val="000000"/>
          <w:sz w:val="28"/>
          <w:szCs w:val="28"/>
        </w:rPr>
      </w:pPr>
      <w:r w:rsidRPr="00111510">
        <w:rPr>
          <w:color w:val="000000"/>
          <w:sz w:val="28"/>
          <w:szCs w:val="28"/>
        </w:rPr>
        <w:t>Вид практики:</w:t>
      </w:r>
      <w:r w:rsidR="00E52A03">
        <w:rPr>
          <w:color w:val="000000"/>
          <w:sz w:val="28"/>
          <w:szCs w:val="28"/>
        </w:rPr>
        <w:t xml:space="preserve"> </w:t>
      </w:r>
      <w:r w:rsidR="008D2198">
        <w:rPr>
          <w:bCs/>
          <w:sz w:val="28"/>
          <w:szCs w:val="28"/>
        </w:rPr>
        <w:t>производственная</w:t>
      </w:r>
      <w:r>
        <w:rPr>
          <w:color w:val="000000"/>
          <w:sz w:val="28"/>
          <w:szCs w:val="28"/>
        </w:rPr>
        <w:t>.</w:t>
      </w:r>
    </w:p>
    <w:p w14:paraId="19585B69" w14:textId="77777777" w:rsidR="008D2198" w:rsidRDefault="008D2198" w:rsidP="00B814A2">
      <w:pPr>
        <w:ind w:firstLine="709"/>
        <w:jc w:val="both"/>
        <w:rPr>
          <w:bCs/>
          <w:sz w:val="28"/>
          <w:szCs w:val="28"/>
        </w:rPr>
      </w:pPr>
      <w:r>
        <w:rPr>
          <w:bCs/>
          <w:sz w:val="28"/>
          <w:szCs w:val="28"/>
        </w:rPr>
        <w:t xml:space="preserve">Тип практики: </w:t>
      </w:r>
      <w:r w:rsidR="002D338D">
        <w:rPr>
          <w:bCs/>
          <w:sz w:val="28"/>
          <w:szCs w:val="28"/>
        </w:rPr>
        <w:t>преддипломная</w:t>
      </w:r>
    </w:p>
    <w:p w14:paraId="6DB786EF" w14:textId="211C67BE" w:rsidR="00880537" w:rsidRDefault="00E52A03" w:rsidP="00B814A2">
      <w:pPr>
        <w:ind w:firstLine="709"/>
        <w:jc w:val="both"/>
        <w:rPr>
          <w:sz w:val="28"/>
          <w:szCs w:val="28"/>
        </w:rPr>
      </w:pPr>
      <w:proofErr w:type="gramStart"/>
      <w:r>
        <w:rPr>
          <w:bCs/>
          <w:sz w:val="28"/>
          <w:szCs w:val="28"/>
        </w:rPr>
        <w:t>П</w:t>
      </w:r>
      <w:r w:rsidRPr="00E52A03">
        <w:rPr>
          <w:bCs/>
          <w:sz w:val="28"/>
          <w:szCs w:val="28"/>
        </w:rPr>
        <w:t>р</w:t>
      </w:r>
      <w:r w:rsidR="002D338D">
        <w:rPr>
          <w:bCs/>
          <w:sz w:val="28"/>
          <w:szCs w:val="28"/>
        </w:rPr>
        <w:t xml:space="preserve">еддипломная </w:t>
      </w:r>
      <w:r w:rsidRPr="00E52A03">
        <w:rPr>
          <w:bCs/>
          <w:sz w:val="28"/>
          <w:szCs w:val="28"/>
        </w:rPr>
        <w:t xml:space="preserve"> практик</w:t>
      </w:r>
      <w:r>
        <w:rPr>
          <w:bCs/>
          <w:sz w:val="28"/>
          <w:szCs w:val="28"/>
        </w:rPr>
        <w:t>а</w:t>
      </w:r>
      <w:proofErr w:type="gramEnd"/>
      <w:r w:rsidRPr="00783C32">
        <w:rPr>
          <w:sz w:val="28"/>
          <w:szCs w:val="28"/>
        </w:rPr>
        <w:t xml:space="preserve"> </w:t>
      </w:r>
      <w:r w:rsidR="00880537" w:rsidRPr="00783C32">
        <w:rPr>
          <w:sz w:val="28"/>
          <w:szCs w:val="28"/>
        </w:rPr>
        <w:t>является</w:t>
      </w:r>
      <w:r w:rsidR="008D2198">
        <w:rPr>
          <w:sz w:val="28"/>
          <w:szCs w:val="28"/>
        </w:rPr>
        <w:t xml:space="preserve"> практикой части</w:t>
      </w:r>
      <w:r w:rsidR="00880537" w:rsidRPr="00783C32">
        <w:rPr>
          <w:sz w:val="28"/>
          <w:szCs w:val="28"/>
        </w:rPr>
        <w:t xml:space="preserve"> </w:t>
      </w:r>
      <w:r w:rsidR="008D2198">
        <w:rPr>
          <w:sz w:val="28"/>
          <w:szCs w:val="28"/>
        </w:rPr>
        <w:t>блока Б2</w:t>
      </w:r>
      <w:r w:rsidR="00C91949">
        <w:rPr>
          <w:sz w:val="28"/>
          <w:szCs w:val="28"/>
        </w:rPr>
        <w:t>, формируемой участниками образовательных учреждений,</w:t>
      </w:r>
      <w:r w:rsidR="008D2198">
        <w:rPr>
          <w:sz w:val="28"/>
          <w:szCs w:val="28"/>
        </w:rPr>
        <w:t xml:space="preserve"> </w:t>
      </w:r>
      <w:r w:rsidR="00880537" w:rsidRPr="00783C32">
        <w:rPr>
          <w:rStyle w:val="FontStyle30"/>
        </w:rPr>
        <w:t xml:space="preserve">основной образовательной программы </w:t>
      </w:r>
      <w:r w:rsidR="00880537" w:rsidRPr="00783C32">
        <w:rPr>
          <w:sz w:val="28"/>
          <w:szCs w:val="28"/>
        </w:rPr>
        <w:t>подготовки магистров по направлению «</w:t>
      </w:r>
      <w:proofErr w:type="spellStart"/>
      <w:r w:rsidR="00223DF9">
        <w:rPr>
          <w:sz w:val="28"/>
          <w:szCs w:val="28"/>
        </w:rPr>
        <w:t>Медиакоммуникации</w:t>
      </w:r>
      <w:proofErr w:type="spellEnd"/>
      <w:r w:rsidR="00880537" w:rsidRPr="00783C32">
        <w:rPr>
          <w:sz w:val="28"/>
          <w:szCs w:val="28"/>
        </w:rPr>
        <w:t xml:space="preserve">», </w:t>
      </w:r>
      <w:r w:rsidR="00880537">
        <w:rPr>
          <w:sz w:val="28"/>
          <w:szCs w:val="28"/>
        </w:rPr>
        <w:t>направленность</w:t>
      </w:r>
      <w:r w:rsidR="00880537" w:rsidRPr="00783C32">
        <w:rPr>
          <w:sz w:val="28"/>
          <w:szCs w:val="28"/>
        </w:rPr>
        <w:t xml:space="preserve"> «</w:t>
      </w:r>
      <w:r w:rsidR="00223DF9">
        <w:rPr>
          <w:sz w:val="28"/>
          <w:szCs w:val="28"/>
        </w:rPr>
        <w:t xml:space="preserve">Инновационный </w:t>
      </w:r>
      <w:proofErr w:type="spellStart"/>
      <w:r w:rsidR="00223DF9">
        <w:rPr>
          <w:sz w:val="28"/>
          <w:szCs w:val="28"/>
        </w:rPr>
        <w:t>медиаменеджмент</w:t>
      </w:r>
      <w:proofErr w:type="spellEnd"/>
      <w:r w:rsidR="00223DF9">
        <w:rPr>
          <w:sz w:val="28"/>
          <w:szCs w:val="28"/>
        </w:rPr>
        <w:t xml:space="preserve"> и </w:t>
      </w:r>
      <w:proofErr w:type="spellStart"/>
      <w:r w:rsidR="00223DF9">
        <w:rPr>
          <w:sz w:val="28"/>
          <w:szCs w:val="28"/>
        </w:rPr>
        <w:t>медиапродюсирование</w:t>
      </w:r>
      <w:proofErr w:type="spellEnd"/>
      <w:r w:rsidR="00880537" w:rsidRPr="00783C32">
        <w:rPr>
          <w:sz w:val="28"/>
          <w:szCs w:val="28"/>
        </w:rPr>
        <w:t>».</w:t>
      </w:r>
      <w:r w:rsidR="00B814A2">
        <w:rPr>
          <w:sz w:val="28"/>
          <w:szCs w:val="28"/>
        </w:rPr>
        <w:t xml:space="preserve"> </w:t>
      </w:r>
      <w:r w:rsidR="00880537" w:rsidRPr="00783C32">
        <w:rPr>
          <w:sz w:val="28"/>
          <w:szCs w:val="28"/>
        </w:rPr>
        <w:t xml:space="preserve">Программа практики реализуется кафедрой </w:t>
      </w:r>
      <w:proofErr w:type="spellStart"/>
      <w:r w:rsidR="00187351">
        <w:rPr>
          <w:sz w:val="28"/>
          <w:szCs w:val="28"/>
        </w:rPr>
        <w:t>медиакоммуникаций</w:t>
      </w:r>
      <w:proofErr w:type="spellEnd"/>
      <w:r>
        <w:rPr>
          <w:sz w:val="28"/>
          <w:szCs w:val="28"/>
        </w:rPr>
        <w:t xml:space="preserve"> </w:t>
      </w:r>
      <w:r w:rsidR="008D2198">
        <w:rPr>
          <w:sz w:val="28"/>
          <w:szCs w:val="28"/>
        </w:rPr>
        <w:t>ф</w:t>
      </w:r>
      <w:r>
        <w:rPr>
          <w:sz w:val="28"/>
          <w:szCs w:val="28"/>
        </w:rPr>
        <w:t>акультета рекламы и связей с общественностью РГГУ</w:t>
      </w:r>
      <w:r w:rsidR="00880537" w:rsidRPr="00783C32">
        <w:rPr>
          <w:sz w:val="28"/>
          <w:szCs w:val="28"/>
        </w:rPr>
        <w:t>.</w:t>
      </w:r>
    </w:p>
    <w:p w14:paraId="34C07D14" w14:textId="77777777" w:rsidR="00880537" w:rsidRDefault="00880537" w:rsidP="00B814A2">
      <w:pPr>
        <w:ind w:firstLine="709"/>
        <w:jc w:val="both"/>
        <w:rPr>
          <w:color w:val="000000"/>
          <w:sz w:val="28"/>
          <w:szCs w:val="28"/>
        </w:rPr>
      </w:pPr>
    </w:p>
    <w:p w14:paraId="578B44A7" w14:textId="77777777" w:rsidR="00B814A2" w:rsidRPr="00B814A2" w:rsidRDefault="00B814A2" w:rsidP="00B814A2">
      <w:pPr>
        <w:rPr>
          <w:sz w:val="28"/>
          <w:szCs w:val="28"/>
        </w:rPr>
      </w:pPr>
      <w:r w:rsidRPr="00B814A2">
        <w:rPr>
          <w:sz w:val="28"/>
          <w:szCs w:val="28"/>
        </w:rPr>
        <w:t>1.3. Способы, формы и места проведения практики</w:t>
      </w:r>
    </w:p>
    <w:p w14:paraId="14D59316" w14:textId="77777777" w:rsidR="00880537" w:rsidRPr="00783C32" w:rsidRDefault="00880537" w:rsidP="00111510">
      <w:pPr>
        <w:ind w:firstLine="709"/>
        <w:jc w:val="both"/>
        <w:rPr>
          <w:sz w:val="28"/>
          <w:szCs w:val="28"/>
        </w:rPr>
      </w:pPr>
    </w:p>
    <w:p w14:paraId="6078735B" w14:textId="77777777" w:rsidR="00880537" w:rsidRPr="005770EE" w:rsidRDefault="00880537" w:rsidP="00111510">
      <w:pPr>
        <w:pStyle w:val="ConsPlusNormal"/>
        <w:ind w:left="-27" w:firstLine="594"/>
        <w:jc w:val="both"/>
        <w:rPr>
          <w:sz w:val="28"/>
          <w:szCs w:val="28"/>
        </w:rPr>
      </w:pPr>
      <w:r w:rsidRPr="005770EE">
        <w:rPr>
          <w:sz w:val="28"/>
          <w:szCs w:val="28"/>
        </w:rPr>
        <w:t>Способы проведения практики:</w:t>
      </w:r>
    </w:p>
    <w:p w14:paraId="07EE4506" w14:textId="77777777" w:rsidR="00880537" w:rsidRDefault="008D2198" w:rsidP="00B75577">
      <w:pPr>
        <w:ind w:firstLine="709"/>
        <w:rPr>
          <w:b/>
          <w:bCs/>
          <w:i/>
          <w:iCs/>
          <w:sz w:val="28"/>
          <w:szCs w:val="28"/>
        </w:rPr>
      </w:pPr>
      <w:r>
        <w:rPr>
          <w:b/>
          <w:bCs/>
          <w:i/>
          <w:iCs/>
          <w:sz w:val="28"/>
          <w:szCs w:val="28"/>
        </w:rPr>
        <w:t>С</w:t>
      </w:r>
      <w:r w:rsidR="00880537">
        <w:rPr>
          <w:b/>
          <w:bCs/>
          <w:i/>
          <w:iCs/>
          <w:sz w:val="28"/>
          <w:szCs w:val="28"/>
        </w:rPr>
        <w:t>тационарн</w:t>
      </w:r>
      <w:r>
        <w:rPr>
          <w:b/>
          <w:bCs/>
          <w:i/>
          <w:iCs/>
          <w:sz w:val="28"/>
          <w:szCs w:val="28"/>
        </w:rPr>
        <w:t>о</w:t>
      </w:r>
      <w:r w:rsidR="00880537">
        <w:rPr>
          <w:b/>
          <w:bCs/>
          <w:i/>
          <w:iCs/>
          <w:sz w:val="28"/>
          <w:szCs w:val="28"/>
        </w:rPr>
        <w:t>.</w:t>
      </w:r>
    </w:p>
    <w:p w14:paraId="5ADABE49" w14:textId="40AF9D77" w:rsidR="00880537" w:rsidRDefault="00E52A03" w:rsidP="00B75577">
      <w:pPr>
        <w:ind w:firstLine="709"/>
        <w:jc w:val="both"/>
        <w:rPr>
          <w:sz w:val="28"/>
          <w:szCs w:val="28"/>
        </w:rPr>
      </w:pPr>
      <w:r>
        <w:rPr>
          <w:bCs/>
          <w:sz w:val="28"/>
          <w:szCs w:val="28"/>
        </w:rPr>
        <w:t>П</w:t>
      </w:r>
      <w:r w:rsidRPr="00E52A03">
        <w:rPr>
          <w:bCs/>
          <w:sz w:val="28"/>
          <w:szCs w:val="28"/>
        </w:rPr>
        <w:t>р</w:t>
      </w:r>
      <w:r w:rsidR="00C91949">
        <w:rPr>
          <w:bCs/>
          <w:sz w:val="28"/>
          <w:szCs w:val="28"/>
        </w:rPr>
        <w:t>еддипломная</w:t>
      </w:r>
      <w:r w:rsidRPr="00E52A03">
        <w:rPr>
          <w:bCs/>
          <w:sz w:val="28"/>
          <w:szCs w:val="28"/>
        </w:rPr>
        <w:t xml:space="preserve"> практик</w:t>
      </w:r>
      <w:r>
        <w:rPr>
          <w:bCs/>
          <w:sz w:val="28"/>
          <w:szCs w:val="28"/>
        </w:rPr>
        <w:t>а</w:t>
      </w:r>
      <w:r w:rsidRPr="00783C32">
        <w:rPr>
          <w:sz w:val="28"/>
          <w:szCs w:val="28"/>
        </w:rPr>
        <w:t xml:space="preserve"> </w:t>
      </w:r>
      <w:r w:rsidR="00880537" w:rsidRPr="00E52A03">
        <w:rPr>
          <w:iCs/>
          <w:sz w:val="28"/>
          <w:szCs w:val="28"/>
        </w:rPr>
        <w:t>проводится</w:t>
      </w:r>
      <w:r w:rsidR="00880537" w:rsidRPr="00B96327">
        <w:rPr>
          <w:i/>
          <w:iCs/>
          <w:sz w:val="28"/>
          <w:szCs w:val="28"/>
        </w:rPr>
        <w:t xml:space="preserve"> </w:t>
      </w:r>
      <w:r w:rsidR="00880537" w:rsidRPr="00223DF9">
        <w:rPr>
          <w:iCs/>
          <w:sz w:val="28"/>
          <w:szCs w:val="28"/>
        </w:rPr>
        <w:t xml:space="preserve">в </w:t>
      </w:r>
      <w:r w:rsidR="00880537" w:rsidRPr="00E07289">
        <w:rPr>
          <w:sz w:val="28"/>
          <w:szCs w:val="28"/>
        </w:rPr>
        <w:t xml:space="preserve">рекламных и </w:t>
      </w:r>
      <w:r w:rsidR="008D2198">
        <w:rPr>
          <w:sz w:val="28"/>
          <w:szCs w:val="28"/>
          <w:lang w:val="en-US"/>
        </w:rPr>
        <w:t>PR</w:t>
      </w:r>
      <w:r w:rsidR="00880537" w:rsidRPr="00E07289">
        <w:rPr>
          <w:sz w:val="28"/>
          <w:szCs w:val="28"/>
        </w:rPr>
        <w:t xml:space="preserve">-службах организаций различных отраслей и форм собственности, </w:t>
      </w:r>
      <w:r w:rsidR="008D2198">
        <w:rPr>
          <w:sz w:val="28"/>
          <w:szCs w:val="28"/>
        </w:rPr>
        <w:t>р</w:t>
      </w:r>
      <w:r w:rsidR="00880537" w:rsidRPr="00E07289">
        <w:rPr>
          <w:sz w:val="28"/>
          <w:szCs w:val="28"/>
        </w:rPr>
        <w:t xml:space="preserve">екламных и </w:t>
      </w:r>
      <w:r w:rsidR="008D2198">
        <w:rPr>
          <w:sz w:val="28"/>
          <w:szCs w:val="28"/>
          <w:lang w:val="en-US"/>
        </w:rPr>
        <w:t>PR</w:t>
      </w:r>
      <w:r w:rsidR="00880537" w:rsidRPr="00E07289">
        <w:rPr>
          <w:sz w:val="28"/>
          <w:szCs w:val="28"/>
        </w:rPr>
        <w:t xml:space="preserve">-агентствах, </w:t>
      </w:r>
      <w:r>
        <w:rPr>
          <w:sz w:val="28"/>
          <w:szCs w:val="28"/>
        </w:rPr>
        <w:t>коммуникационных</w:t>
      </w:r>
      <w:r w:rsidR="00880537" w:rsidRPr="00E07289">
        <w:rPr>
          <w:sz w:val="28"/>
          <w:szCs w:val="28"/>
        </w:rPr>
        <w:t xml:space="preserve"> компаниях, </w:t>
      </w:r>
      <w:r w:rsidR="00223DF9">
        <w:rPr>
          <w:sz w:val="28"/>
          <w:szCs w:val="28"/>
        </w:rPr>
        <w:t xml:space="preserve">редакциях СМИ, </w:t>
      </w:r>
      <w:r w:rsidR="00880537" w:rsidRPr="00E07289">
        <w:rPr>
          <w:sz w:val="28"/>
          <w:szCs w:val="28"/>
        </w:rPr>
        <w:t xml:space="preserve">а также в </w:t>
      </w:r>
      <w:r w:rsidR="00880537">
        <w:rPr>
          <w:sz w:val="28"/>
          <w:szCs w:val="28"/>
        </w:rPr>
        <w:t xml:space="preserve">соответствующих </w:t>
      </w:r>
      <w:r w:rsidR="00880537" w:rsidRPr="00E07289">
        <w:rPr>
          <w:sz w:val="28"/>
          <w:szCs w:val="28"/>
        </w:rPr>
        <w:t>структурных подразделениях университета</w:t>
      </w:r>
      <w:r w:rsidR="00880537">
        <w:rPr>
          <w:sz w:val="28"/>
          <w:szCs w:val="28"/>
        </w:rPr>
        <w:t>.</w:t>
      </w:r>
    </w:p>
    <w:p w14:paraId="14C2DED3" w14:textId="0A4E1D0D" w:rsidR="00880537" w:rsidRDefault="00880537" w:rsidP="00B75577">
      <w:pPr>
        <w:ind w:firstLine="709"/>
        <w:jc w:val="both"/>
        <w:rPr>
          <w:color w:val="000000"/>
          <w:sz w:val="28"/>
          <w:szCs w:val="28"/>
        </w:rPr>
      </w:pPr>
      <w:r w:rsidRPr="00E07289">
        <w:rPr>
          <w:color w:val="000000"/>
          <w:sz w:val="28"/>
          <w:szCs w:val="28"/>
        </w:rPr>
        <w:t xml:space="preserve">Практику магистрант может проходить, являясь штатным сотрудником, </w:t>
      </w:r>
      <w:r w:rsidRPr="00E07289">
        <w:rPr>
          <w:color w:val="000000"/>
          <w:spacing w:val="1"/>
          <w:sz w:val="28"/>
          <w:szCs w:val="28"/>
        </w:rPr>
        <w:t>т.е. работая постоянно или временно на конкретном предприятии, организации</w:t>
      </w:r>
      <w:r>
        <w:rPr>
          <w:color w:val="000000"/>
          <w:spacing w:val="1"/>
          <w:sz w:val="28"/>
          <w:szCs w:val="28"/>
        </w:rPr>
        <w:t xml:space="preserve">, выполняя обязанности специалиста </w:t>
      </w:r>
      <w:r w:rsidR="008D2198">
        <w:rPr>
          <w:color w:val="000000"/>
          <w:spacing w:val="1"/>
          <w:sz w:val="28"/>
          <w:szCs w:val="28"/>
        </w:rPr>
        <w:t xml:space="preserve">в сфере </w:t>
      </w:r>
      <w:proofErr w:type="spellStart"/>
      <w:r w:rsidR="00223DF9">
        <w:rPr>
          <w:color w:val="000000"/>
          <w:spacing w:val="1"/>
          <w:sz w:val="28"/>
          <w:szCs w:val="28"/>
        </w:rPr>
        <w:t>медиакоммуникаций</w:t>
      </w:r>
      <w:proofErr w:type="spellEnd"/>
      <w:r w:rsidRPr="00E07289">
        <w:rPr>
          <w:color w:val="000000"/>
          <w:spacing w:val="1"/>
          <w:sz w:val="28"/>
          <w:szCs w:val="28"/>
        </w:rPr>
        <w:t>. Прохождение практики также возможно в статусе внештатного со</w:t>
      </w:r>
      <w:r w:rsidRPr="00E07289">
        <w:rPr>
          <w:color w:val="000000"/>
          <w:spacing w:val="1"/>
          <w:sz w:val="28"/>
          <w:szCs w:val="28"/>
        </w:rPr>
        <w:softHyphen/>
        <w:t>трудника, выступающего в качестве консультанта по конкретной пробле</w:t>
      </w:r>
      <w:r w:rsidRPr="00E07289">
        <w:rPr>
          <w:color w:val="000000"/>
          <w:sz w:val="28"/>
          <w:szCs w:val="28"/>
        </w:rPr>
        <w:t>ме</w:t>
      </w:r>
      <w:r>
        <w:rPr>
          <w:color w:val="000000"/>
          <w:sz w:val="28"/>
          <w:szCs w:val="28"/>
        </w:rPr>
        <w:t xml:space="preserve"> в данной сфере</w:t>
      </w:r>
      <w:r w:rsidRPr="00E07289">
        <w:rPr>
          <w:color w:val="000000"/>
          <w:sz w:val="28"/>
          <w:szCs w:val="28"/>
        </w:rPr>
        <w:t>.</w:t>
      </w:r>
    </w:p>
    <w:p w14:paraId="500E46ED" w14:textId="02470383" w:rsidR="009D1299" w:rsidRPr="009D1299" w:rsidRDefault="009D1299" w:rsidP="009D1299">
      <w:pPr>
        <w:ind w:firstLine="709"/>
        <w:jc w:val="both"/>
        <w:rPr>
          <w:color w:val="000000"/>
          <w:sz w:val="28"/>
          <w:szCs w:val="28"/>
        </w:rPr>
      </w:pPr>
      <w:r w:rsidRPr="009D1299">
        <w:rPr>
          <w:color w:val="000000"/>
          <w:sz w:val="28"/>
          <w:szCs w:val="28"/>
        </w:rPr>
        <w:lastRenderedPageBreak/>
        <w:t>В период временного приостановления посещения обучающим</w:t>
      </w:r>
      <w:r w:rsidR="00223DF9">
        <w:rPr>
          <w:color w:val="000000"/>
          <w:sz w:val="28"/>
          <w:szCs w:val="28"/>
        </w:rPr>
        <w:t>ися помещений и территории РГГУ</w:t>
      </w:r>
      <w:r w:rsidRPr="009D1299">
        <w:rPr>
          <w:color w:val="000000"/>
          <w:sz w:val="28"/>
          <w:szCs w:val="28"/>
        </w:rPr>
        <w:t xml:space="preserve"> для организации учебного процесса с применением электронного обучения и дистанционных образовательных технологий могут быть использованы следующие образовательные технологии:</w:t>
      </w:r>
    </w:p>
    <w:p w14:paraId="4EC3D9B9" w14:textId="77777777" w:rsidR="009D1299" w:rsidRPr="009D1299" w:rsidRDefault="009D1299" w:rsidP="009D1299">
      <w:pPr>
        <w:ind w:firstLine="709"/>
        <w:jc w:val="both"/>
        <w:rPr>
          <w:b/>
          <w:color w:val="000000"/>
          <w:sz w:val="28"/>
          <w:szCs w:val="28"/>
        </w:rPr>
      </w:pPr>
      <w:r w:rsidRPr="009D1299">
        <w:rPr>
          <w:color w:val="000000"/>
          <w:sz w:val="28"/>
          <w:szCs w:val="28"/>
        </w:rPr>
        <w:t>– видео-лекции</w:t>
      </w:r>
      <w:r w:rsidRPr="009D1299">
        <w:rPr>
          <w:b/>
          <w:color w:val="000000"/>
          <w:sz w:val="28"/>
          <w:szCs w:val="28"/>
        </w:rPr>
        <w:t>;</w:t>
      </w:r>
    </w:p>
    <w:p w14:paraId="4A847010" w14:textId="77777777" w:rsidR="009D1299" w:rsidRPr="009D1299" w:rsidRDefault="009D1299" w:rsidP="009D1299">
      <w:pPr>
        <w:ind w:firstLine="709"/>
        <w:jc w:val="both"/>
        <w:rPr>
          <w:color w:val="000000"/>
          <w:sz w:val="28"/>
          <w:szCs w:val="28"/>
        </w:rPr>
      </w:pPr>
      <w:r w:rsidRPr="009D1299">
        <w:rPr>
          <w:color w:val="000000"/>
          <w:sz w:val="28"/>
          <w:szCs w:val="28"/>
        </w:rPr>
        <w:t>– онлайн-лекции в режиме реального времени;</w:t>
      </w:r>
    </w:p>
    <w:p w14:paraId="55CBF831" w14:textId="77777777" w:rsidR="009D1299" w:rsidRPr="009D1299" w:rsidRDefault="009D1299" w:rsidP="009D1299">
      <w:pPr>
        <w:ind w:firstLine="709"/>
        <w:jc w:val="both"/>
        <w:rPr>
          <w:color w:val="000000"/>
          <w:sz w:val="28"/>
          <w:szCs w:val="28"/>
        </w:rPr>
      </w:pPr>
      <w:r w:rsidRPr="009D1299">
        <w:rPr>
          <w:color w:val="000000"/>
          <w:sz w:val="28"/>
          <w:szCs w:val="28"/>
        </w:rPr>
        <w:t>– электронные учебники, учебные пособия, научные издания в электронном виде и доступ к иным электронным образовательным ресурсам;</w:t>
      </w:r>
    </w:p>
    <w:p w14:paraId="0CFD5C9A" w14:textId="77777777" w:rsidR="009D1299" w:rsidRPr="009D1299" w:rsidRDefault="009D1299" w:rsidP="009D1299">
      <w:pPr>
        <w:ind w:firstLine="709"/>
        <w:jc w:val="both"/>
        <w:rPr>
          <w:color w:val="000000"/>
          <w:sz w:val="28"/>
          <w:szCs w:val="28"/>
        </w:rPr>
      </w:pPr>
      <w:r w:rsidRPr="009D1299">
        <w:rPr>
          <w:color w:val="000000"/>
          <w:sz w:val="28"/>
          <w:szCs w:val="28"/>
        </w:rPr>
        <w:t>– системы для электронного тестирования;</w:t>
      </w:r>
    </w:p>
    <w:p w14:paraId="6ED62987" w14:textId="77777777" w:rsidR="009D1299" w:rsidRPr="009D1299" w:rsidRDefault="009D1299" w:rsidP="009D1299">
      <w:pPr>
        <w:ind w:firstLine="709"/>
        <w:jc w:val="both"/>
        <w:rPr>
          <w:color w:val="000000"/>
          <w:sz w:val="28"/>
          <w:szCs w:val="28"/>
        </w:rPr>
      </w:pPr>
      <w:r w:rsidRPr="009D1299">
        <w:rPr>
          <w:color w:val="000000"/>
          <w:sz w:val="28"/>
          <w:szCs w:val="28"/>
        </w:rPr>
        <w:t>– консультации с использованием телекоммуникационных средств.</w:t>
      </w:r>
    </w:p>
    <w:p w14:paraId="145861C1" w14:textId="77777777" w:rsidR="009D1299" w:rsidRPr="00E07289" w:rsidRDefault="009D1299" w:rsidP="00B75577">
      <w:pPr>
        <w:ind w:firstLine="709"/>
        <w:jc w:val="both"/>
        <w:rPr>
          <w:color w:val="000000"/>
          <w:sz w:val="28"/>
          <w:szCs w:val="28"/>
        </w:rPr>
      </w:pPr>
    </w:p>
    <w:p w14:paraId="5A57E601" w14:textId="77777777" w:rsidR="00880537" w:rsidRPr="00E019DD" w:rsidRDefault="00880537" w:rsidP="00111510">
      <w:pPr>
        <w:tabs>
          <w:tab w:val="left" w:pos="0"/>
        </w:tabs>
        <w:ind w:firstLine="720"/>
        <w:jc w:val="both"/>
        <w:rPr>
          <w:sz w:val="28"/>
          <w:szCs w:val="28"/>
        </w:rPr>
      </w:pPr>
      <w:r>
        <w:rPr>
          <w:sz w:val="28"/>
          <w:szCs w:val="28"/>
        </w:rPr>
        <w:t>Ф</w:t>
      </w:r>
      <w:r w:rsidRPr="00E019DD">
        <w:rPr>
          <w:sz w:val="28"/>
          <w:szCs w:val="28"/>
        </w:rPr>
        <w:t>орм</w:t>
      </w:r>
      <w:r>
        <w:rPr>
          <w:sz w:val="28"/>
          <w:szCs w:val="28"/>
        </w:rPr>
        <w:t>ы проведения практики</w:t>
      </w:r>
      <w:r w:rsidRPr="00E019DD">
        <w:rPr>
          <w:sz w:val="28"/>
          <w:szCs w:val="28"/>
        </w:rPr>
        <w:t>:</w:t>
      </w:r>
    </w:p>
    <w:p w14:paraId="791FA487" w14:textId="77777777" w:rsidR="00880537" w:rsidRDefault="00880537" w:rsidP="00111510">
      <w:pPr>
        <w:tabs>
          <w:tab w:val="left" w:pos="0"/>
        </w:tabs>
        <w:autoSpaceDE w:val="0"/>
        <w:autoSpaceDN w:val="0"/>
        <w:ind w:firstLine="709"/>
        <w:jc w:val="both"/>
        <w:rPr>
          <w:i/>
          <w:iCs/>
          <w:sz w:val="28"/>
          <w:szCs w:val="28"/>
        </w:rPr>
      </w:pPr>
      <w:r w:rsidRPr="002E28EC">
        <w:rPr>
          <w:b/>
          <w:bCs/>
          <w:i/>
          <w:iCs/>
          <w:sz w:val="28"/>
          <w:szCs w:val="28"/>
        </w:rPr>
        <w:t xml:space="preserve">Дискретно, </w:t>
      </w:r>
      <w:r w:rsidRPr="002E28EC">
        <w:rPr>
          <w:i/>
          <w:iCs/>
          <w:sz w:val="28"/>
          <w:szCs w:val="28"/>
        </w:rPr>
        <w:t>путем выделения в календарном учебном графике непрерывного периода учебного времени для проведения каждого вида (совокупности видов) практик</w:t>
      </w:r>
      <w:r>
        <w:rPr>
          <w:i/>
          <w:iCs/>
          <w:sz w:val="28"/>
          <w:szCs w:val="28"/>
        </w:rPr>
        <w:t>.</w:t>
      </w:r>
    </w:p>
    <w:p w14:paraId="4DF7CC06" w14:textId="562F6FE0" w:rsidR="00880537" w:rsidRDefault="00880537" w:rsidP="00111510">
      <w:pPr>
        <w:ind w:firstLine="709"/>
        <w:jc w:val="both"/>
        <w:rPr>
          <w:sz w:val="28"/>
          <w:szCs w:val="28"/>
        </w:rPr>
      </w:pPr>
      <w:r w:rsidRPr="00783C32">
        <w:rPr>
          <w:sz w:val="28"/>
          <w:szCs w:val="28"/>
        </w:rPr>
        <w:t xml:space="preserve">В соответствии с рабочим учебным планом и </w:t>
      </w:r>
      <w:r>
        <w:rPr>
          <w:sz w:val="28"/>
          <w:szCs w:val="28"/>
        </w:rPr>
        <w:t xml:space="preserve">календарным учебным </w:t>
      </w:r>
      <w:r w:rsidRPr="00783C32">
        <w:rPr>
          <w:sz w:val="28"/>
          <w:szCs w:val="28"/>
        </w:rPr>
        <w:t xml:space="preserve">графиком прохождение </w:t>
      </w:r>
      <w:r w:rsidR="008D2198">
        <w:rPr>
          <w:bCs/>
          <w:sz w:val="28"/>
          <w:szCs w:val="28"/>
        </w:rPr>
        <w:t>п</w:t>
      </w:r>
      <w:r w:rsidR="000B0909" w:rsidRPr="00E52A03">
        <w:rPr>
          <w:bCs/>
          <w:sz w:val="28"/>
          <w:szCs w:val="28"/>
        </w:rPr>
        <w:t>р</w:t>
      </w:r>
      <w:r w:rsidR="00C91949">
        <w:rPr>
          <w:bCs/>
          <w:sz w:val="28"/>
          <w:szCs w:val="28"/>
        </w:rPr>
        <w:t>еддипломной п</w:t>
      </w:r>
      <w:r w:rsidR="000B0909" w:rsidRPr="00E52A03">
        <w:rPr>
          <w:bCs/>
          <w:sz w:val="28"/>
          <w:szCs w:val="28"/>
        </w:rPr>
        <w:t>рактик</w:t>
      </w:r>
      <w:r w:rsidR="000B0909">
        <w:rPr>
          <w:bCs/>
          <w:sz w:val="28"/>
          <w:szCs w:val="28"/>
        </w:rPr>
        <w:t>и</w:t>
      </w:r>
      <w:r w:rsidR="000B0909" w:rsidRPr="00783C32">
        <w:rPr>
          <w:sz w:val="28"/>
          <w:szCs w:val="28"/>
        </w:rPr>
        <w:t xml:space="preserve"> </w:t>
      </w:r>
      <w:r w:rsidRPr="00783C32">
        <w:rPr>
          <w:sz w:val="28"/>
          <w:szCs w:val="28"/>
        </w:rPr>
        <w:t xml:space="preserve">предусмотрено в объеме </w:t>
      </w:r>
      <w:r w:rsidR="00223DF9">
        <w:rPr>
          <w:sz w:val="28"/>
          <w:szCs w:val="28"/>
        </w:rPr>
        <w:t>756</w:t>
      </w:r>
      <w:r w:rsidRPr="00783C32">
        <w:rPr>
          <w:sz w:val="28"/>
          <w:szCs w:val="28"/>
        </w:rPr>
        <w:t xml:space="preserve"> час</w:t>
      </w:r>
      <w:r w:rsidR="00223DF9">
        <w:rPr>
          <w:sz w:val="28"/>
          <w:szCs w:val="28"/>
        </w:rPr>
        <w:t>ов</w:t>
      </w:r>
      <w:r>
        <w:rPr>
          <w:sz w:val="28"/>
          <w:szCs w:val="28"/>
        </w:rPr>
        <w:t xml:space="preserve"> (</w:t>
      </w:r>
      <w:r w:rsidR="005D708E">
        <w:rPr>
          <w:sz w:val="28"/>
          <w:szCs w:val="28"/>
        </w:rPr>
        <w:t>15 недель</w:t>
      </w:r>
      <w:r>
        <w:rPr>
          <w:sz w:val="28"/>
          <w:szCs w:val="28"/>
        </w:rPr>
        <w:t>)</w:t>
      </w:r>
      <w:r w:rsidR="008D2198">
        <w:rPr>
          <w:sz w:val="28"/>
          <w:szCs w:val="28"/>
        </w:rPr>
        <w:t>;</w:t>
      </w:r>
      <w:r w:rsidR="00B814A2">
        <w:rPr>
          <w:sz w:val="28"/>
          <w:szCs w:val="28"/>
        </w:rPr>
        <w:t xml:space="preserve"> </w:t>
      </w:r>
      <w:r>
        <w:rPr>
          <w:sz w:val="28"/>
          <w:szCs w:val="28"/>
        </w:rPr>
        <w:t xml:space="preserve">для очной формы </w:t>
      </w:r>
      <w:r w:rsidR="00223DF9">
        <w:rPr>
          <w:sz w:val="28"/>
          <w:szCs w:val="28"/>
        </w:rPr>
        <w:t>–</w:t>
      </w:r>
      <w:r>
        <w:rPr>
          <w:sz w:val="28"/>
          <w:szCs w:val="28"/>
        </w:rPr>
        <w:t xml:space="preserve"> </w:t>
      </w:r>
      <w:r w:rsidRPr="00783C32">
        <w:rPr>
          <w:sz w:val="28"/>
          <w:szCs w:val="28"/>
        </w:rPr>
        <w:t xml:space="preserve">на </w:t>
      </w:r>
      <w:r w:rsidR="00C91949">
        <w:rPr>
          <w:sz w:val="28"/>
          <w:szCs w:val="28"/>
        </w:rPr>
        <w:t>2</w:t>
      </w:r>
      <w:r w:rsidRPr="00783C32">
        <w:rPr>
          <w:sz w:val="28"/>
          <w:szCs w:val="28"/>
        </w:rPr>
        <w:t xml:space="preserve"> курсе в</w:t>
      </w:r>
      <w:r>
        <w:rPr>
          <w:sz w:val="28"/>
          <w:szCs w:val="28"/>
        </w:rPr>
        <w:t xml:space="preserve"> </w:t>
      </w:r>
      <w:r w:rsidR="00C91949">
        <w:rPr>
          <w:sz w:val="28"/>
          <w:szCs w:val="28"/>
        </w:rPr>
        <w:t>4</w:t>
      </w:r>
      <w:r w:rsidRPr="00783C32">
        <w:rPr>
          <w:sz w:val="28"/>
          <w:szCs w:val="28"/>
        </w:rPr>
        <w:t xml:space="preserve"> семестре</w:t>
      </w:r>
      <w:r>
        <w:rPr>
          <w:sz w:val="28"/>
          <w:szCs w:val="28"/>
        </w:rPr>
        <w:t>.</w:t>
      </w:r>
      <w:r w:rsidRPr="00783C32">
        <w:rPr>
          <w:sz w:val="28"/>
          <w:szCs w:val="28"/>
        </w:rPr>
        <w:t xml:space="preserve"> Конкретные сроки прохождения </w:t>
      </w:r>
      <w:r w:rsidR="000B0909">
        <w:rPr>
          <w:bCs/>
          <w:sz w:val="28"/>
          <w:szCs w:val="28"/>
        </w:rPr>
        <w:t>п</w:t>
      </w:r>
      <w:r w:rsidR="000B0909" w:rsidRPr="00E52A03">
        <w:rPr>
          <w:bCs/>
          <w:sz w:val="28"/>
          <w:szCs w:val="28"/>
        </w:rPr>
        <w:t>р</w:t>
      </w:r>
      <w:r w:rsidR="00C91949">
        <w:rPr>
          <w:bCs/>
          <w:sz w:val="28"/>
          <w:szCs w:val="28"/>
        </w:rPr>
        <w:t>еддипломной</w:t>
      </w:r>
      <w:r w:rsidR="000B0909" w:rsidRPr="00E52A03">
        <w:rPr>
          <w:bCs/>
          <w:sz w:val="28"/>
          <w:szCs w:val="28"/>
        </w:rPr>
        <w:t xml:space="preserve"> практик</w:t>
      </w:r>
      <w:r w:rsidR="000B0909">
        <w:rPr>
          <w:bCs/>
          <w:sz w:val="28"/>
          <w:szCs w:val="28"/>
        </w:rPr>
        <w:t>и</w:t>
      </w:r>
      <w:r w:rsidR="000B0909" w:rsidRPr="00783C32">
        <w:rPr>
          <w:sz w:val="28"/>
          <w:szCs w:val="28"/>
        </w:rPr>
        <w:t xml:space="preserve"> </w:t>
      </w:r>
      <w:r w:rsidRPr="00783C32">
        <w:rPr>
          <w:sz w:val="28"/>
          <w:szCs w:val="28"/>
        </w:rPr>
        <w:t xml:space="preserve">устанавливаются приказом по РГГУ в соответствии с </w:t>
      </w:r>
      <w:r>
        <w:rPr>
          <w:sz w:val="28"/>
          <w:szCs w:val="28"/>
        </w:rPr>
        <w:t>календарным</w:t>
      </w:r>
      <w:r w:rsidRPr="00783C32">
        <w:rPr>
          <w:sz w:val="28"/>
          <w:szCs w:val="28"/>
        </w:rPr>
        <w:t xml:space="preserve"> учебным </w:t>
      </w:r>
      <w:r>
        <w:rPr>
          <w:sz w:val="28"/>
          <w:szCs w:val="28"/>
        </w:rPr>
        <w:t>графиком</w:t>
      </w:r>
      <w:r w:rsidRPr="00783C32">
        <w:rPr>
          <w:sz w:val="28"/>
          <w:szCs w:val="28"/>
        </w:rPr>
        <w:t>.</w:t>
      </w:r>
    </w:p>
    <w:p w14:paraId="365ADB1F" w14:textId="77777777" w:rsidR="00BF3BC5" w:rsidRDefault="00BF3BC5" w:rsidP="00111510">
      <w:pPr>
        <w:ind w:firstLine="709"/>
        <w:jc w:val="both"/>
        <w:rPr>
          <w:sz w:val="28"/>
          <w:szCs w:val="28"/>
        </w:rPr>
      </w:pPr>
    </w:p>
    <w:p w14:paraId="5694FF0A" w14:textId="77777777" w:rsidR="00BF3BC5" w:rsidRDefault="00BF3BC5" w:rsidP="00BF3BC5">
      <w:pPr>
        <w:rPr>
          <w:sz w:val="28"/>
          <w:szCs w:val="28"/>
        </w:rPr>
      </w:pPr>
      <w:r w:rsidRPr="00BF3BC5">
        <w:rPr>
          <w:sz w:val="28"/>
          <w:szCs w:val="28"/>
        </w:rPr>
        <w:t>1.4. Вид (виды) профессиональной деятельности</w:t>
      </w:r>
    </w:p>
    <w:p w14:paraId="2D09071D" w14:textId="77777777" w:rsidR="00BF3BC5" w:rsidRDefault="00BF3BC5" w:rsidP="00BF3BC5">
      <w:pPr>
        <w:ind w:firstLine="709"/>
        <w:jc w:val="both"/>
        <w:rPr>
          <w:sz w:val="28"/>
          <w:szCs w:val="28"/>
        </w:rPr>
      </w:pPr>
    </w:p>
    <w:p w14:paraId="4E62AD44" w14:textId="74E3D344" w:rsidR="00FF4DE1" w:rsidRDefault="00FF4DE1" w:rsidP="00C91949">
      <w:pPr>
        <w:ind w:firstLine="709"/>
        <w:jc w:val="both"/>
        <w:rPr>
          <w:sz w:val="28"/>
          <w:szCs w:val="28"/>
        </w:rPr>
      </w:pPr>
      <w:r>
        <w:rPr>
          <w:sz w:val="28"/>
          <w:szCs w:val="28"/>
        </w:rPr>
        <w:t xml:space="preserve">Практика ориентирована на следующий вид профессиональной деятельности выпускника: </w:t>
      </w:r>
      <w:r w:rsidR="00C91949" w:rsidRPr="00C91949">
        <w:rPr>
          <w:sz w:val="28"/>
          <w:szCs w:val="28"/>
        </w:rPr>
        <w:t>организационно-управленческий</w:t>
      </w:r>
      <w:r w:rsidR="00C91949">
        <w:rPr>
          <w:sz w:val="28"/>
          <w:szCs w:val="28"/>
        </w:rPr>
        <w:t xml:space="preserve">, </w:t>
      </w:r>
      <w:r w:rsidR="00C91949" w:rsidRPr="00C91949">
        <w:rPr>
          <w:sz w:val="28"/>
          <w:szCs w:val="28"/>
        </w:rPr>
        <w:t>проектно-аналитический</w:t>
      </w:r>
      <w:r w:rsidR="00C91949">
        <w:rPr>
          <w:sz w:val="28"/>
          <w:szCs w:val="28"/>
        </w:rPr>
        <w:t xml:space="preserve">, </w:t>
      </w:r>
      <w:r w:rsidR="00C91949" w:rsidRPr="00C91949">
        <w:rPr>
          <w:sz w:val="28"/>
          <w:szCs w:val="28"/>
        </w:rPr>
        <w:t>научно-исследовательский</w:t>
      </w:r>
      <w:r w:rsidR="00C91949">
        <w:rPr>
          <w:sz w:val="28"/>
          <w:szCs w:val="28"/>
        </w:rPr>
        <w:t>.</w:t>
      </w:r>
      <w:r w:rsidR="00C91949" w:rsidRPr="00C91949">
        <w:rPr>
          <w:sz w:val="28"/>
          <w:szCs w:val="28"/>
        </w:rPr>
        <w:tab/>
      </w:r>
      <w:r w:rsidR="00C91949" w:rsidRPr="00C91949">
        <w:rPr>
          <w:sz w:val="28"/>
          <w:szCs w:val="28"/>
        </w:rPr>
        <w:tab/>
      </w:r>
      <w:r w:rsidR="00C91949" w:rsidRPr="00C91949">
        <w:rPr>
          <w:sz w:val="28"/>
          <w:szCs w:val="28"/>
        </w:rPr>
        <w:tab/>
      </w:r>
      <w:r w:rsidR="00C91949" w:rsidRPr="00C91949">
        <w:rPr>
          <w:sz w:val="28"/>
          <w:szCs w:val="28"/>
        </w:rPr>
        <w:tab/>
      </w:r>
      <w:r w:rsidR="00C91949" w:rsidRPr="00C91949">
        <w:rPr>
          <w:sz w:val="28"/>
          <w:szCs w:val="28"/>
        </w:rPr>
        <w:tab/>
      </w:r>
      <w:r w:rsidR="00C91949" w:rsidRPr="00C91949">
        <w:rPr>
          <w:sz w:val="28"/>
          <w:szCs w:val="28"/>
        </w:rPr>
        <w:tab/>
      </w:r>
      <w:r w:rsidR="00C91949" w:rsidRPr="00C91949">
        <w:rPr>
          <w:sz w:val="28"/>
          <w:szCs w:val="28"/>
        </w:rPr>
        <w:tab/>
      </w:r>
      <w:r w:rsidR="00C91949" w:rsidRPr="00C91949">
        <w:rPr>
          <w:sz w:val="28"/>
          <w:szCs w:val="28"/>
        </w:rPr>
        <w:tab/>
      </w:r>
    </w:p>
    <w:p w14:paraId="3A9DD95A" w14:textId="77777777" w:rsidR="000B0909" w:rsidRPr="00C2539F" w:rsidRDefault="000B0909" w:rsidP="00BF3BC5">
      <w:pPr>
        <w:ind w:firstLine="709"/>
        <w:jc w:val="both"/>
        <w:rPr>
          <w:sz w:val="28"/>
          <w:szCs w:val="28"/>
        </w:rPr>
      </w:pPr>
    </w:p>
    <w:p w14:paraId="54A82EC1" w14:textId="77777777" w:rsidR="0063504C" w:rsidRPr="0063504C" w:rsidRDefault="00BF3BC5" w:rsidP="0063504C">
      <w:pPr>
        <w:rPr>
          <w:bCs/>
          <w:i/>
          <w:sz w:val="28"/>
          <w:szCs w:val="28"/>
        </w:rPr>
      </w:pPr>
      <w:r w:rsidRPr="0063504C">
        <w:rPr>
          <w:sz w:val="28"/>
          <w:szCs w:val="28"/>
        </w:rPr>
        <w:t xml:space="preserve">1.5. </w:t>
      </w:r>
      <w:r w:rsidR="0063504C" w:rsidRPr="0063504C">
        <w:rPr>
          <w:sz w:val="28"/>
          <w:szCs w:val="28"/>
        </w:rPr>
        <w:t>Планируемые результаты обучения при прохождении практики, соотнесённые с индикаторами достижения компетенций</w:t>
      </w:r>
      <w:r w:rsidR="0063504C" w:rsidRPr="0063504C">
        <w:rPr>
          <w:bCs/>
          <w:sz w:val="28"/>
          <w:szCs w:val="28"/>
        </w:rPr>
        <w:t>:</w:t>
      </w:r>
    </w:p>
    <w:p w14:paraId="240DA9BE" w14:textId="1CEFCA5C" w:rsidR="0063504C" w:rsidRDefault="005D708E" w:rsidP="00111510">
      <w:pPr>
        <w:ind w:firstLine="709"/>
        <w:jc w:val="both"/>
        <w:rPr>
          <w:sz w:val="28"/>
          <w:szCs w:val="28"/>
        </w:rPr>
      </w:pPr>
      <w:r w:rsidRPr="005D708E">
        <w:rPr>
          <w:sz w:val="28"/>
          <w:szCs w:val="28"/>
        </w:rPr>
        <w:t>УК-1.1; УК-2.1; УК-3.2; УК-4.2; УК-5.3; УК-6.1; ПК-1.1; ПК-1.2; ПК-1.3; ПК-1.4; ПК-2.1; ПК-2.2; ПК-3.1; ПК-3.2; ПК-3.3; ПК-4.1; ПК-4.2; ПК-5.1; ПК-5.2; ПК-5.3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3123"/>
        <w:gridCol w:w="3486"/>
      </w:tblGrid>
      <w:tr w:rsidR="0063504C" w:rsidRPr="005F6C8C" w14:paraId="61C556E4" w14:textId="77777777" w:rsidTr="002A1E07">
        <w:tc>
          <w:tcPr>
            <w:tcW w:w="2929" w:type="dxa"/>
            <w:shd w:val="clear" w:color="auto" w:fill="auto"/>
          </w:tcPr>
          <w:p w14:paraId="3B3595FF" w14:textId="77777777" w:rsidR="0063504C" w:rsidRPr="005F6C8C" w:rsidRDefault="0063504C" w:rsidP="008D2198">
            <w:pPr>
              <w:widowControl w:val="0"/>
              <w:autoSpaceDE w:val="0"/>
              <w:autoSpaceDN w:val="0"/>
              <w:adjustRightInd w:val="0"/>
              <w:jc w:val="center"/>
              <w:rPr>
                <w:rFonts w:eastAsia="Calibri"/>
                <w:b/>
                <w:sz w:val="22"/>
                <w:szCs w:val="22"/>
              </w:rPr>
            </w:pPr>
            <w:r w:rsidRPr="005F6C8C">
              <w:rPr>
                <w:rFonts w:eastAsia="Calibri"/>
                <w:b/>
                <w:sz w:val="22"/>
                <w:szCs w:val="22"/>
              </w:rPr>
              <w:t>Компетенция</w:t>
            </w:r>
          </w:p>
          <w:p w14:paraId="11C8256A" w14:textId="77777777" w:rsidR="0063504C" w:rsidRPr="005F6C8C" w:rsidRDefault="0063504C" w:rsidP="008D2198">
            <w:pPr>
              <w:widowControl w:val="0"/>
              <w:autoSpaceDE w:val="0"/>
              <w:autoSpaceDN w:val="0"/>
              <w:adjustRightInd w:val="0"/>
              <w:jc w:val="center"/>
              <w:rPr>
                <w:rFonts w:eastAsia="Calibri"/>
                <w:sz w:val="22"/>
                <w:szCs w:val="22"/>
              </w:rPr>
            </w:pPr>
            <w:r w:rsidRPr="005F6C8C">
              <w:rPr>
                <w:rFonts w:eastAsia="Calibri"/>
                <w:sz w:val="22"/>
                <w:szCs w:val="22"/>
              </w:rPr>
              <w:t>(код и наименование)</w:t>
            </w:r>
          </w:p>
        </w:tc>
        <w:tc>
          <w:tcPr>
            <w:tcW w:w="3123" w:type="dxa"/>
            <w:shd w:val="clear" w:color="auto" w:fill="auto"/>
          </w:tcPr>
          <w:p w14:paraId="46501BD0" w14:textId="77777777" w:rsidR="0063504C" w:rsidRPr="005F6C8C" w:rsidRDefault="0063504C" w:rsidP="008D2198">
            <w:pPr>
              <w:widowControl w:val="0"/>
              <w:autoSpaceDE w:val="0"/>
              <w:autoSpaceDN w:val="0"/>
              <w:adjustRightInd w:val="0"/>
              <w:jc w:val="center"/>
              <w:rPr>
                <w:rFonts w:eastAsia="Calibri"/>
                <w:b/>
                <w:sz w:val="22"/>
                <w:szCs w:val="22"/>
              </w:rPr>
            </w:pPr>
            <w:r w:rsidRPr="005F6C8C">
              <w:rPr>
                <w:rFonts w:eastAsia="Calibri"/>
                <w:b/>
                <w:sz w:val="22"/>
                <w:szCs w:val="22"/>
              </w:rPr>
              <w:t>Индикаторы компетенций</w:t>
            </w:r>
          </w:p>
          <w:p w14:paraId="0A47DF45" w14:textId="77777777" w:rsidR="0063504C" w:rsidRPr="005F6C8C" w:rsidRDefault="0063504C" w:rsidP="008D2198">
            <w:pPr>
              <w:widowControl w:val="0"/>
              <w:autoSpaceDE w:val="0"/>
              <w:autoSpaceDN w:val="0"/>
              <w:adjustRightInd w:val="0"/>
              <w:jc w:val="center"/>
              <w:rPr>
                <w:rFonts w:eastAsia="Calibri"/>
                <w:sz w:val="22"/>
                <w:szCs w:val="22"/>
              </w:rPr>
            </w:pPr>
            <w:r w:rsidRPr="005F6C8C">
              <w:rPr>
                <w:rFonts w:eastAsia="Calibri"/>
                <w:sz w:val="22"/>
                <w:szCs w:val="22"/>
              </w:rPr>
              <w:t>(код и наименование)</w:t>
            </w:r>
          </w:p>
        </w:tc>
        <w:tc>
          <w:tcPr>
            <w:tcW w:w="3486" w:type="dxa"/>
            <w:shd w:val="clear" w:color="auto" w:fill="auto"/>
          </w:tcPr>
          <w:p w14:paraId="024D1257" w14:textId="77777777" w:rsidR="0063504C" w:rsidRPr="005F6C8C" w:rsidRDefault="0063504C" w:rsidP="008D2198">
            <w:pPr>
              <w:widowControl w:val="0"/>
              <w:autoSpaceDE w:val="0"/>
              <w:autoSpaceDN w:val="0"/>
              <w:adjustRightInd w:val="0"/>
              <w:jc w:val="center"/>
              <w:rPr>
                <w:rFonts w:eastAsia="Calibri"/>
                <w:b/>
                <w:sz w:val="22"/>
                <w:szCs w:val="22"/>
              </w:rPr>
            </w:pPr>
            <w:r w:rsidRPr="005F6C8C">
              <w:rPr>
                <w:rFonts w:eastAsia="Calibri"/>
                <w:b/>
                <w:sz w:val="22"/>
                <w:szCs w:val="22"/>
              </w:rPr>
              <w:t>Результаты обучения</w:t>
            </w:r>
          </w:p>
        </w:tc>
      </w:tr>
      <w:tr w:rsidR="005D708E" w:rsidRPr="005F6C8C" w14:paraId="581C402E" w14:textId="77777777" w:rsidTr="002A1E07">
        <w:trPr>
          <w:trHeight w:val="2090"/>
        </w:trPr>
        <w:tc>
          <w:tcPr>
            <w:tcW w:w="2929" w:type="dxa"/>
            <w:shd w:val="clear" w:color="auto" w:fill="auto"/>
          </w:tcPr>
          <w:p w14:paraId="6AA34703" w14:textId="77777777" w:rsidR="005D708E" w:rsidRPr="005F6C8C" w:rsidRDefault="005D708E" w:rsidP="005D708E">
            <w:pPr>
              <w:widowControl w:val="0"/>
              <w:autoSpaceDE w:val="0"/>
              <w:autoSpaceDN w:val="0"/>
              <w:adjustRightInd w:val="0"/>
              <w:jc w:val="both"/>
              <w:rPr>
                <w:rFonts w:eastAsia="Calibri"/>
                <w:iCs/>
                <w:sz w:val="22"/>
                <w:szCs w:val="22"/>
              </w:rPr>
            </w:pPr>
            <w:r w:rsidRPr="005F6C8C">
              <w:rPr>
                <w:rFonts w:eastAsia="Calibri"/>
                <w:iCs/>
                <w:sz w:val="22"/>
                <w:szCs w:val="22"/>
              </w:rPr>
              <w:t xml:space="preserve">УК-1  </w:t>
            </w:r>
          </w:p>
          <w:p w14:paraId="14E83B4C" w14:textId="77777777" w:rsidR="005D708E" w:rsidRPr="005F6C8C" w:rsidRDefault="005D708E" w:rsidP="005D708E">
            <w:pPr>
              <w:widowControl w:val="0"/>
              <w:autoSpaceDE w:val="0"/>
              <w:autoSpaceDN w:val="0"/>
              <w:adjustRightInd w:val="0"/>
              <w:ind w:right="-251"/>
              <w:jc w:val="both"/>
              <w:rPr>
                <w:rFonts w:eastAsia="Calibri"/>
                <w:iCs/>
                <w:sz w:val="22"/>
                <w:szCs w:val="22"/>
              </w:rPr>
            </w:pPr>
            <w:r w:rsidRPr="005F6C8C">
              <w:rPr>
                <w:iCs/>
                <w:sz w:val="22"/>
                <w:szCs w:val="22"/>
              </w:rPr>
              <w:t>Способен осуществлять критический анализ проблемных ситуаций на основе системного подхода, вырабатывать стратегию действий</w:t>
            </w:r>
          </w:p>
        </w:tc>
        <w:tc>
          <w:tcPr>
            <w:tcW w:w="3123" w:type="dxa"/>
            <w:shd w:val="clear" w:color="auto" w:fill="auto"/>
          </w:tcPr>
          <w:p w14:paraId="2C379A18" w14:textId="77777777" w:rsidR="005D708E" w:rsidRPr="005F6C8C" w:rsidRDefault="005D708E" w:rsidP="005D708E">
            <w:pPr>
              <w:widowControl w:val="0"/>
              <w:autoSpaceDE w:val="0"/>
              <w:autoSpaceDN w:val="0"/>
              <w:adjustRightInd w:val="0"/>
              <w:jc w:val="both"/>
              <w:rPr>
                <w:rFonts w:eastAsia="Calibri"/>
                <w:iCs/>
                <w:sz w:val="22"/>
                <w:szCs w:val="22"/>
              </w:rPr>
            </w:pPr>
            <w:r w:rsidRPr="005F6C8C">
              <w:rPr>
                <w:rFonts w:eastAsia="Calibri"/>
                <w:iCs/>
                <w:sz w:val="22"/>
                <w:szCs w:val="22"/>
              </w:rPr>
              <w:t xml:space="preserve">УК-1.1. Анализирует, верифицирует, оценивает полноту и достаточность информации в ходе профессиональной деятельности, при необходимости восполняет и синтезирует недостающую информацию. </w:t>
            </w:r>
          </w:p>
        </w:tc>
        <w:tc>
          <w:tcPr>
            <w:tcW w:w="3486" w:type="dxa"/>
            <w:shd w:val="clear" w:color="auto" w:fill="auto"/>
          </w:tcPr>
          <w:p w14:paraId="6C1F4922" w14:textId="77777777" w:rsidR="005D708E" w:rsidRPr="005F6C8C" w:rsidRDefault="005D708E" w:rsidP="005D708E">
            <w:pPr>
              <w:widowControl w:val="0"/>
              <w:autoSpaceDE w:val="0"/>
              <w:autoSpaceDN w:val="0"/>
              <w:adjustRightInd w:val="0"/>
              <w:jc w:val="both"/>
              <w:rPr>
                <w:rFonts w:eastAsia="Calibri"/>
                <w:sz w:val="22"/>
                <w:szCs w:val="22"/>
              </w:rPr>
            </w:pPr>
            <w:r w:rsidRPr="005F6C8C">
              <w:rPr>
                <w:rFonts w:eastAsia="Calibri"/>
                <w:sz w:val="22"/>
                <w:szCs w:val="22"/>
              </w:rPr>
              <w:t xml:space="preserve">Знать: </w:t>
            </w:r>
            <w:r w:rsidRPr="005F6C8C">
              <w:rPr>
                <w:rFonts w:eastAsia="Calibri"/>
                <w:iCs/>
                <w:sz w:val="22"/>
                <w:szCs w:val="22"/>
              </w:rPr>
              <w:t>виды, качественные и количественные характеристики источников информации</w:t>
            </w:r>
            <w:r w:rsidRPr="005F6C8C">
              <w:rPr>
                <w:rFonts w:eastAsia="Calibri"/>
                <w:sz w:val="22"/>
                <w:szCs w:val="22"/>
              </w:rPr>
              <w:t xml:space="preserve"> </w:t>
            </w:r>
          </w:p>
          <w:p w14:paraId="074582F5" w14:textId="77777777" w:rsidR="005D708E" w:rsidRPr="005F6C8C" w:rsidRDefault="005D708E" w:rsidP="005D708E">
            <w:pPr>
              <w:widowControl w:val="0"/>
              <w:autoSpaceDE w:val="0"/>
              <w:autoSpaceDN w:val="0"/>
              <w:adjustRightInd w:val="0"/>
              <w:jc w:val="both"/>
              <w:rPr>
                <w:rFonts w:eastAsia="Calibri"/>
                <w:sz w:val="22"/>
                <w:szCs w:val="22"/>
              </w:rPr>
            </w:pPr>
            <w:proofErr w:type="gramStart"/>
            <w:r w:rsidRPr="005F6C8C">
              <w:rPr>
                <w:rFonts w:eastAsia="Calibri"/>
                <w:sz w:val="22"/>
                <w:szCs w:val="22"/>
              </w:rPr>
              <w:t xml:space="preserve">Уметь:  </w:t>
            </w:r>
            <w:r w:rsidRPr="005F6C8C">
              <w:rPr>
                <w:rFonts w:eastAsia="Calibri"/>
                <w:iCs/>
                <w:sz w:val="22"/>
                <w:szCs w:val="22"/>
              </w:rPr>
              <w:t>собирать</w:t>
            </w:r>
            <w:proofErr w:type="gramEnd"/>
            <w:r w:rsidRPr="005F6C8C">
              <w:rPr>
                <w:rFonts w:eastAsia="Calibri"/>
                <w:iCs/>
                <w:sz w:val="22"/>
                <w:szCs w:val="22"/>
              </w:rPr>
              <w:t>, верифицировать и интерпретировать информацию</w:t>
            </w:r>
          </w:p>
          <w:p w14:paraId="10BDB02C" w14:textId="77777777" w:rsidR="005D708E" w:rsidRPr="005F6C8C" w:rsidRDefault="005D708E" w:rsidP="005D708E">
            <w:pPr>
              <w:widowControl w:val="0"/>
              <w:autoSpaceDE w:val="0"/>
              <w:autoSpaceDN w:val="0"/>
              <w:adjustRightInd w:val="0"/>
              <w:jc w:val="both"/>
              <w:rPr>
                <w:rFonts w:eastAsia="Calibri"/>
                <w:sz w:val="22"/>
                <w:szCs w:val="22"/>
              </w:rPr>
            </w:pPr>
            <w:r w:rsidRPr="005F6C8C">
              <w:rPr>
                <w:rFonts w:eastAsia="Calibri"/>
                <w:sz w:val="22"/>
                <w:szCs w:val="22"/>
              </w:rPr>
              <w:t xml:space="preserve">Владеть: </w:t>
            </w:r>
            <w:r w:rsidRPr="005F6C8C">
              <w:rPr>
                <w:rFonts w:eastAsia="Calibri"/>
                <w:iCs/>
                <w:sz w:val="22"/>
                <w:szCs w:val="22"/>
              </w:rPr>
              <w:t>методами анализа информации и синтеза выводов</w:t>
            </w:r>
            <w:r w:rsidRPr="005F6C8C">
              <w:rPr>
                <w:rFonts w:eastAsia="Calibri"/>
                <w:sz w:val="22"/>
                <w:szCs w:val="22"/>
              </w:rPr>
              <w:t xml:space="preserve"> </w:t>
            </w:r>
          </w:p>
        </w:tc>
      </w:tr>
      <w:tr w:rsidR="005D708E" w:rsidRPr="005F6C8C" w14:paraId="16420625" w14:textId="77777777" w:rsidTr="002A1E07">
        <w:trPr>
          <w:trHeight w:val="1833"/>
        </w:trPr>
        <w:tc>
          <w:tcPr>
            <w:tcW w:w="2929" w:type="dxa"/>
            <w:shd w:val="clear" w:color="auto" w:fill="auto"/>
          </w:tcPr>
          <w:p w14:paraId="397C69A0" w14:textId="77777777" w:rsidR="005D708E" w:rsidRPr="005F6C8C" w:rsidRDefault="005D708E" w:rsidP="005D708E">
            <w:pPr>
              <w:jc w:val="both"/>
              <w:rPr>
                <w:rFonts w:eastAsia="Calibri"/>
                <w:sz w:val="22"/>
                <w:szCs w:val="22"/>
              </w:rPr>
            </w:pPr>
            <w:r w:rsidRPr="005F6C8C">
              <w:rPr>
                <w:rFonts w:eastAsia="Calibri"/>
                <w:sz w:val="22"/>
                <w:szCs w:val="22"/>
              </w:rPr>
              <w:t xml:space="preserve">УК-2 </w:t>
            </w:r>
          </w:p>
          <w:p w14:paraId="0E2E92EC" w14:textId="74ECF284" w:rsidR="005D708E" w:rsidRPr="005F6C8C" w:rsidRDefault="005D708E" w:rsidP="005D708E">
            <w:pPr>
              <w:jc w:val="both"/>
              <w:rPr>
                <w:rFonts w:eastAsia="Calibri"/>
                <w:sz w:val="22"/>
                <w:szCs w:val="22"/>
              </w:rPr>
            </w:pPr>
            <w:r w:rsidRPr="005F6C8C">
              <w:rPr>
                <w:rFonts w:eastAsia="Calibri"/>
                <w:sz w:val="22"/>
                <w:szCs w:val="22"/>
              </w:rPr>
              <w:t>Способен управлять проектом на всех этапах его жизненного цикла</w:t>
            </w:r>
          </w:p>
        </w:tc>
        <w:tc>
          <w:tcPr>
            <w:tcW w:w="3123" w:type="dxa"/>
            <w:shd w:val="clear" w:color="auto" w:fill="auto"/>
          </w:tcPr>
          <w:p w14:paraId="2BC724CE" w14:textId="77777777" w:rsidR="005D708E" w:rsidRPr="005F6C8C" w:rsidRDefault="005D708E" w:rsidP="005D708E">
            <w:pPr>
              <w:jc w:val="both"/>
              <w:rPr>
                <w:rFonts w:eastAsia="Calibri"/>
                <w:sz w:val="22"/>
                <w:szCs w:val="22"/>
              </w:rPr>
            </w:pPr>
            <w:r w:rsidRPr="005F6C8C">
              <w:rPr>
                <w:rFonts w:eastAsia="Calibri"/>
                <w:sz w:val="22"/>
                <w:szCs w:val="22"/>
              </w:rPr>
              <w:t>УК-2.1 определяет цели проекта, расставляет приоритеты и правильно использует имеющиеся ресурсы</w:t>
            </w:r>
          </w:p>
        </w:tc>
        <w:tc>
          <w:tcPr>
            <w:tcW w:w="3486" w:type="dxa"/>
            <w:shd w:val="clear" w:color="auto" w:fill="auto"/>
          </w:tcPr>
          <w:p w14:paraId="11DBB33D" w14:textId="77777777" w:rsidR="005D708E" w:rsidRPr="005F6C8C" w:rsidRDefault="005D708E" w:rsidP="005D708E">
            <w:pPr>
              <w:widowControl w:val="0"/>
              <w:autoSpaceDE w:val="0"/>
              <w:autoSpaceDN w:val="0"/>
              <w:adjustRightInd w:val="0"/>
              <w:jc w:val="both"/>
              <w:rPr>
                <w:rFonts w:eastAsia="Calibri"/>
                <w:sz w:val="22"/>
                <w:szCs w:val="22"/>
              </w:rPr>
            </w:pPr>
            <w:r w:rsidRPr="005F6C8C">
              <w:rPr>
                <w:rFonts w:eastAsia="Calibri"/>
                <w:sz w:val="22"/>
                <w:szCs w:val="22"/>
              </w:rPr>
              <w:t>Знать: принципы формулирования целей проекта</w:t>
            </w:r>
          </w:p>
          <w:p w14:paraId="3477F66D" w14:textId="77777777" w:rsidR="005D708E" w:rsidRPr="005F6C8C" w:rsidRDefault="005D708E" w:rsidP="005D708E">
            <w:pPr>
              <w:widowControl w:val="0"/>
              <w:autoSpaceDE w:val="0"/>
              <w:autoSpaceDN w:val="0"/>
              <w:adjustRightInd w:val="0"/>
              <w:jc w:val="both"/>
              <w:rPr>
                <w:rFonts w:eastAsia="Calibri"/>
                <w:sz w:val="22"/>
                <w:szCs w:val="22"/>
              </w:rPr>
            </w:pPr>
            <w:r w:rsidRPr="005F6C8C">
              <w:rPr>
                <w:rFonts w:eastAsia="Calibri"/>
                <w:sz w:val="22"/>
                <w:szCs w:val="22"/>
              </w:rPr>
              <w:t>Уметь: расставлять приоритеты при подготовке и реализации проекта</w:t>
            </w:r>
          </w:p>
          <w:p w14:paraId="79358BD3" w14:textId="77777777" w:rsidR="005D708E" w:rsidRPr="005F6C8C" w:rsidRDefault="005D708E" w:rsidP="005D708E">
            <w:pPr>
              <w:widowControl w:val="0"/>
              <w:autoSpaceDE w:val="0"/>
              <w:autoSpaceDN w:val="0"/>
              <w:adjustRightInd w:val="0"/>
              <w:jc w:val="both"/>
              <w:rPr>
                <w:rFonts w:eastAsia="Calibri"/>
                <w:i/>
                <w:sz w:val="22"/>
                <w:szCs w:val="22"/>
              </w:rPr>
            </w:pPr>
            <w:r w:rsidRPr="005F6C8C">
              <w:rPr>
                <w:rFonts w:eastAsia="Calibri"/>
                <w:sz w:val="22"/>
                <w:szCs w:val="22"/>
              </w:rPr>
              <w:t xml:space="preserve">Владеть: навыками адекватной оценки и рационального распределения имеющихся </w:t>
            </w:r>
            <w:r w:rsidRPr="005F6C8C">
              <w:rPr>
                <w:rFonts w:eastAsia="Calibri"/>
                <w:sz w:val="22"/>
                <w:szCs w:val="22"/>
              </w:rPr>
              <w:lastRenderedPageBreak/>
              <w:t>ресурсов</w:t>
            </w:r>
          </w:p>
        </w:tc>
      </w:tr>
      <w:tr w:rsidR="005D708E" w:rsidRPr="005F6C8C" w14:paraId="78D58DED" w14:textId="77777777" w:rsidTr="005F6C8C">
        <w:trPr>
          <w:trHeight w:val="2371"/>
        </w:trPr>
        <w:tc>
          <w:tcPr>
            <w:tcW w:w="2929" w:type="dxa"/>
            <w:shd w:val="clear" w:color="auto" w:fill="auto"/>
          </w:tcPr>
          <w:p w14:paraId="361889A8" w14:textId="77777777" w:rsidR="005D708E" w:rsidRPr="005F6C8C" w:rsidRDefault="005D708E" w:rsidP="005D708E">
            <w:pPr>
              <w:jc w:val="both"/>
              <w:rPr>
                <w:rFonts w:eastAsia="Calibri"/>
                <w:sz w:val="22"/>
                <w:szCs w:val="22"/>
              </w:rPr>
            </w:pPr>
            <w:r w:rsidRPr="005F6C8C">
              <w:rPr>
                <w:rFonts w:eastAsia="Calibri"/>
                <w:sz w:val="22"/>
                <w:szCs w:val="22"/>
              </w:rPr>
              <w:lastRenderedPageBreak/>
              <w:t xml:space="preserve">УК-3 </w:t>
            </w:r>
          </w:p>
          <w:p w14:paraId="2E9639BF" w14:textId="6665D0D0" w:rsidR="005D708E" w:rsidRPr="005F6C8C" w:rsidRDefault="005D708E" w:rsidP="005D708E">
            <w:pPr>
              <w:jc w:val="both"/>
              <w:rPr>
                <w:rFonts w:eastAsia="Calibri"/>
                <w:sz w:val="22"/>
                <w:szCs w:val="22"/>
              </w:rPr>
            </w:pPr>
            <w:r w:rsidRPr="005F6C8C">
              <w:rPr>
                <w:rFonts w:eastAsia="Calibri"/>
                <w:sz w:val="22"/>
                <w:szCs w:val="22"/>
              </w:rPr>
              <w:t>Способен организовывать и руководить работой команды, вырабатывая командную стратегию для достижения поставленной цели</w:t>
            </w:r>
          </w:p>
        </w:tc>
        <w:tc>
          <w:tcPr>
            <w:tcW w:w="3123" w:type="dxa"/>
            <w:shd w:val="clear" w:color="auto" w:fill="auto"/>
          </w:tcPr>
          <w:p w14:paraId="54321E91" w14:textId="42961429" w:rsidR="005D708E" w:rsidRPr="005F6C8C" w:rsidRDefault="005D708E" w:rsidP="005D708E">
            <w:pPr>
              <w:jc w:val="both"/>
              <w:rPr>
                <w:sz w:val="22"/>
                <w:szCs w:val="22"/>
              </w:rPr>
            </w:pPr>
            <w:r w:rsidRPr="005F6C8C">
              <w:rPr>
                <w:sz w:val="22"/>
                <w:szCs w:val="22"/>
              </w:rPr>
              <w:t>УК-3.2 разрабатывает стратегию работы коллектива, определяет функции участников и расставляет приоритеты; гибко изменяет стратегию работы в зависимости от ситуации</w:t>
            </w:r>
          </w:p>
        </w:tc>
        <w:tc>
          <w:tcPr>
            <w:tcW w:w="3486" w:type="dxa"/>
            <w:shd w:val="clear" w:color="auto" w:fill="auto"/>
          </w:tcPr>
          <w:p w14:paraId="7AC63DCC" w14:textId="77777777" w:rsidR="005D708E" w:rsidRPr="005F6C8C" w:rsidRDefault="005D708E" w:rsidP="005D708E">
            <w:pPr>
              <w:widowControl w:val="0"/>
              <w:autoSpaceDE w:val="0"/>
              <w:autoSpaceDN w:val="0"/>
              <w:adjustRightInd w:val="0"/>
              <w:jc w:val="both"/>
              <w:rPr>
                <w:rFonts w:eastAsia="Calibri"/>
                <w:sz w:val="22"/>
                <w:szCs w:val="22"/>
              </w:rPr>
            </w:pPr>
            <w:r w:rsidRPr="005F6C8C">
              <w:rPr>
                <w:rFonts w:eastAsia="Calibri"/>
                <w:sz w:val="22"/>
                <w:szCs w:val="22"/>
              </w:rPr>
              <w:t>Знать: принципы разработки и адаптации стратегии работы</w:t>
            </w:r>
          </w:p>
          <w:p w14:paraId="223DB77E" w14:textId="77777777" w:rsidR="005D708E" w:rsidRPr="005F6C8C" w:rsidRDefault="005D708E" w:rsidP="005D708E">
            <w:pPr>
              <w:widowControl w:val="0"/>
              <w:autoSpaceDE w:val="0"/>
              <w:autoSpaceDN w:val="0"/>
              <w:adjustRightInd w:val="0"/>
              <w:jc w:val="both"/>
              <w:rPr>
                <w:rFonts w:eastAsia="Calibri"/>
                <w:sz w:val="22"/>
                <w:szCs w:val="22"/>
              </w:rPr>
            </w:pPr>
            <w:r w:rsidRPr="005F6C8C">
              <w:rPr>
                <w:rFonts w:eastAsia="Calibri"/>
                <w:sz w:val="22"/>
                <w:szCs w:val="22"/>
              </w:rPr>
              <w:t>Уметь: расставлять приоритеты и определять функции членов коллектива в процессе реализации стратегии</w:t>
            </w:r>
          </w:p>
          <w:p w14:paraId="4FC5F85B" w14:textId="34B52455" w:rsidR="005D708E" w:rsidRPr="005F6C8C" w:rsidRDefault="005D708E" w:rsidP="005D708E">
            <w:pPr>
              <w:widowControl w:val="0"/>
              <w:autoSpaceDE w:val="0"/>
              <w:autoSpaceDN w:val="0"/>
              <w:adjustRightInd w:val="0"/>
              <w:jc w:val="both"/>
              <w:rPr>
                <w:rFonts w:eastAsia="Calibri"/>
                <w:sz w:val="22"/>
                <w:szCs w:val="22"/>
              </w:rPr>
            </w:pPr>
            <w:r w:rsidRPr="005F6C8C">
              <w:rPr>
                <w:rFonts w:eastAsia="Calibri"/>
                <w:sz w:val="22"/>
                <w:szCs w:val="22"/>
              </w:rPr>
              <w:t>Владеть: навыками разработки и адаптации стратегии в зависимости от ситуации</w:t>
            </w:r>
          </w:p>
        </w:tc>
      </w:tr>
      <w:tr w:rsidR="009A116F" w:rsidRPr="005F6C8C" w14:paraId="6F9A6BE1" w14:textId="77777777" w:rsidTr="002A1E07">
        <w:trPr>
          <w:trHeight w:val="3066"/>
        </w:trPr>
        <w:tc>
          <w:tcPr>
            <w:tcW w:w="2929" w:type="dxa"/>
            <w:shd w:val="clear" w:color="auto" w:fill="auto"/>
          </w:tcPr>
          <w:p w14:paraId="33EA1C6A" w14:textId="315F23FE" w:rsidR="005D708E" w:rsidRPr="005F6C8C" w:rsidRDefault="005D708E" w:rsidP="005D708E">
            <w:pPr>
              <w:jc w:val="both"/>
              <w:rPr>
                <w:rFonts w:eastAsia="Calibri"/>
                <w:sz w:val="22"/>
                <w:szCs w:val="22"/>
              </w:rPr>
            </w:pPr>
            <w:r w:rsidRPr="005F6C8C">
              <w:rPr>
                <w:rFonts w:eastAsia="Calibri"/>
                <w:sz w:val="22"/>
                <w:szCs w:val="22"/>
              </w:rPr>
              <w:t xml:space="preserve">УК-4 </w:t>
            </w:r>
          </w:p>
          <w:p w14:paraId="4872B242" w14:textId="3487202C" w:rsidR="009A116F" w:rsidRPr="005F6C8C" w:rsidRDefault="005D708E" w:rsidP="005D708E">
            <w:pPr>
              <w:jc w:val="both"/>
              <w:rPr>
                <w:rFonts w:eastAsia="Calibri"/>
                <w:sz w:val="22"/>
                <w:szCs w:val="22"/>
              </w:rPr>
            </w:pPr>
            <w:r w:rsidRPr="005F6C8C">
              <w:rPr>
                <w:rFonts w:eastAsia="Calibri"/>
                <w:sz w:val="22"/>
                <w:szCs w:val="22"/>
              </w:rPr>
              <w:t>С</w:t>
            </w:r>
            <w:r w:rsidR="009A116F" w:rsidRPr="005F6C8C">
              <w:rPr>
                <w:rFonts w:eastAsia="Calibri"/>
                <w:sz w:val="22"/>
                <w:szCs w:val="22"/>
              </w:rPr>
              <w:t>пособен применять современные коммуникативные технологии, в том числе на иностранном(</w:t>
            </w:r>
            <w:proofErr w:type="spellStart"/>
            <w:r w:rsidR="009A116F" w:rsidRPr="005F6C8C">
              <w:rPr>
                <w:rFonts w:eastAsia="Calibri"/>
                <w:sz w:val="22"/>
                <w:szCs w:val="22"/>
              </w:rPr>
              <w:t>ых</w:t>
            </w:r>
            <w:proofErr w:type="spellEnd"/>
            <w:r w:rsidR="009A116F" w:rsidRPr="005F6C8C">
              <w:rPr>
                <w:rFonts w:eastAsia="Calibri"/>
                <w:sz w:val="22"/>
                <w:szCs w:val="22"/>
              </w:rPr>
              <w:t>) языке(ах), для академического и профессионального взаимодействия</w:t>
            </w:r>
          </w:p>
        </w:tc>
        <w:tc>
          <w:tcPr>
            <w:tcW w:w="3123" w:type="dxa"/>
            <w:shd w:val="clear" w:color="auto" w:fill="auto"/>
          </w:tcPr>
          <w:p w14:paraId="732D5DC6" w14:textId="17280626" w:rsidR="009A116F" w:rsidRPr="005F6C8C" w:rsidRDefault="005D708E" w:rsidP="005D708E">
            <w:pPr>
              <w:jc w:val="both"/>
              <w:rPr>
                <w:sz w:val="22"/>
                <w:szCs w:val="22"/>
              </w:rPr>
            </w:pPr>
            <w:r w:rsidRPr="005F6C8C">
              <w:rPr>
                <w:sz w:val="22"/>
                <w:szCs w:val="22"/>
              </w:rPr>
              <w:t>УК-4.2</w:t>
            </w:r>
            <w:r w:rsidR="009A116F" w:rsidRPr="005F6C8C">
              <w:rPr>
                <w:sz w:val="22"/>
                <w:szCs w:val="22"/>
              </w:rPr>
              <w:t xml:space="preserve">. </w:t>
            </w:r>
            <w:r w:rsidRPr="005F6C8C">
              <w:rPr>
                <w:sz w:val="22"/>
                <w:szCs w:val="22"/>
              </w:rPr>
              <w:t>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w:t>
            </w:r>
          </w:p>
        </w:tc>
        <w:tc>
          <w:tcPr>
            <w:tcW w:w="3486" w:type="dxa"/>
            <w:shd w:val="clear" w:color="auto" w:fill="auto"/>
          </w:tcPr>
          <w:p w14:paraId="2E735FEE" w14:textId="1845DDE9" w:rsidR="009A116F" w:rsidRPr="005F6C8C" w:rsidRDefault="009A116F" w:rsidP="00FF064C">
            <w:pPr>
              <w:jc w:val="both"/>
              <w:rPr>
                <w:rFonts w:eastAsia="Calibri"/>
                <w:sz w:val="22"/>
                <w:szCs w:val="22"/>
              </w:rPr>
            </w:pPr>
            <w:r w:rsidRPr="005F6C8C">
              <w:rPr>
                <w:rFonts w:eastAsia="Calibri"/>
                <w:sz w:val="22"/>
                <w:szCs w:val="22"/>
              </w:rPr>
              <w:t xml:space="preserve">Знать: </w:t>
            </w:r>
            <w:r w:rsidR="005D708E" w:rsidRPr="005F6C8C">
              <w:rPr>
                <w:sz w:val="22"/>
                <w:szCs w:val="22"/>
              </w:rPr>
              <w:t>информационно-коммуникационные технологии для поиска необходимой информации</w:t>
            </w:r>
          </w:p>
          <w:p w14:paraId="12C9E274" w14:textId="346C1861" w:rsidR="005D708E" w:rsidRPr="005F6C8C" w:rsidRDefault="009A116F" w:rsidP="005D708E">
            <w:pPr>
              <w:jc w:val="both"/>
              <w:rPr>
                <w:rFonts w:eastAsia="Calibri"/>
                <w:sz w:val="22"/>
                <w:szCs w:val="22"/>
              </w:rPr>
            </w:pPr>
            <w:r w:rsidRPr="005F6C8C">
              <w:rPr>
                <w:rFonts w:eastAsia="Calibri"/>
                <w:sz w:val="22"/>
                <w:szCs w:val="22"/>
              </w:rPr>
              <w:t xml:space="preserve">Уметь: </w:t>
            </w:r>
            <w:r w:rsidR="005D708E" w:rsidRPr="005F6C8C">
              <w:rPr>
                <w:sz w:val="22"/>
                <w:szCs w:val="22"/>
              </w:rPr>
              <w:t>использовать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w:t>
            </w:r>
          </w:p>
          <w:p w14:paraId="327C8F83" w14:textId="18D59363" w:rsidR="009A116F" w:rsidRPr="005F6C8C" w:rsidRDefault="009A116F" w:rsidP="005D708E">
            <w:pPr>
              <w:jc w:val="both"/>
              <w:rPr>
                <w:rFonts w:eastAsia="Calibri"/>
                <w:sz w:val="22"/>
                <w:szCs w:val="22"/>
              </w:rPr>
            </w:pPr>
            <w:r w:rsidRPr="005F6C8C">
              <w:rPr>
                <w:rFonts w:eastAsia="Calibri"/>
                <w:sz w:val="22"/>
                <w:szCs w:val="22"/>
              </w:rPr>
              <w:t xml:space="preserve">Владеть: навыками </w:t>
            </w:r>
            <w:r w:rsidR="005D708E" w:rsidRPr="005F6C8C">
              <w:rPr>
                <w:rFonts w:eastAsia="Calibri"/>
                <w:sz w:val="22"/>
                <w:szCs w:val="22"/>
              </w:rPr>
              <w:t xml:space="preserve">применения </w:t>
            </w:r>
            <w:r w:rsidR="005D708E" w:rsidRPr="005F6C8C">
              <w:rPr>
                <w:sz w:val="22"/>
                <w:szCs w:val="22"/>
              </w:rPr>
              <w:t>информационно-коммуникационных технологий при поиске необходимой информации в процессе решения стандартных коммуникативных задач на государственном и иностранном (-ых) языка</w:t>
            </w:r>
          </w:p>
        </w:tc>
      </w:tr>
      <w:tr w:rsidR="00101D28" w:rsidRPr="005F6C8C" w14:paraId="3A05ABBD" w14:textId="77777777" w:rsidTr="002A1E07">
        <w:tc>
          <w:tcPr>
            <w:tcW w:w="2929" w:type="dxa"/>
            <w:shd w:val="clear" w:color="auto" w:fill="auto"/>
          </w:tcPr>
          <w:p w14:paraId="5483ECD8" w14:textId="77777777" w:rsidR="005D708E" w:rsidRPr="005F6C8C" w:rsidRDefault="00101D28" w:rsidP="005D708E">
            <w:pPr>
              <w:jc w:val="both"/>
              <w:rPr>
                <w:rFonts w:eastAsia="Calibri"/>
                <w:sz w:val="22"/>
                <w:szCs w:val="22"/>
              </w:rPr>
            </w:pPr>
            <w:r w:rsidRPr="005F6C8C">
              <w:rPr>
                <w:rFonts w:eastAsia="Calibri"/>
                <w:sz w:val="22"/>
                <w:szCs w:val="22"/>
              </w:rPr>
              <w:t>УК-5</w:t>
            </w:r>
            <w:r w:rsidR="00650E67" w:rsidRPr="005F6C8C">
              <w:rPr>
                <w:rFonts w:eastAsia="Calibri"/>
                <w:sz w:val="22"/>
                <w:szCs w:val="22"/>
              </w:rPr>
              <w:t xml:space="preserve"> </w:t>
            </w:r>
          </w:p>
          <w:p w14:paraId="12298808" w14:textId="6421F6EE" w:rsidR="00101D28" w:rsidRPr="005F6C8C" w:rsidRDefault="00650E67" w:rsidP="005D708E">
            <w:pPr>
              <w:jc w:val="both"/>
              <w:rPr>
                <w:rFonts w:eastAsia="Calibri"/>
                <w:sz w:val="22"/>
                <w:szCs w:val="22"/>
              </w:rPr>
            </w:pPr>
            <w:r w:rsidRPr="005F6C8C">
              <w:rPr>
                <w:rFonts w:eastAsia="Calibri"/>
                <w:sz w:val="22"/>
                <w:szCs w:val="22"/>
              </w:rPr>
              <w:t>Способен анализировать и учитывать разнообразие культур в процессе межкультурного взаимодействия</w:t>
            </w:r>
          </w:p>
        </w:tc>
        <w:tc>
          <w:tcPr>
            <w:tcW w:w="3123" w:type="dxa"/>
            <w:shd w:val="clear" w:color="auto" w:fill="auto"/>
          </w:tcPr>
          <w:p w14:paraId="5E5466F5" w14:textId="77777777" w:rsidR="00101D28" w:rsidRPr="005F6C8C" w:rsidRDefault="00101D28" w:rsidP="005D708E">
            <w:pPr>
              <w:jc w:val="both"/>
              <w:rPr>
                <w:sz w:val="22"/>
                <w:szCs w:val="22"/>
              </w:rPr>
            </w:pPr>
            <w:r w:rsidRPr="005F6C8C">
              <w:rPr>
                <w:sz w:val="22"/>
                <w:szCs w:val="22"/>
              </w:rPr>
              <w:t>УК-5.3 организовывает многостороннюю коммуникацию и управляет ею</w:t>
            </w:r>
          </w:p>
        </w:tc>
        <w:tc>
          <w:tcPr>
            <w:tcW w:w="3486" w:type="dxa"/>
            <w:tcBorders>
              <w:top w:val="single" w:sz="4" w:space="0" w:color="auto"/>
              <w:left w:val="single" w:sz="4" w:space="0" w:color="auto"/>
              <w:bottom w:val="single" w:sz="4" w:space="0" w:color="auto"/>
              <w:right w:val="single" w:sz="4" w:space="0" w:color="auto"/>
            </w:tcBorders>
          </w:tcPr>
          <w:p w14:paraId="66FEACDA" w14:textId="77777777" w:rsidR="00101D28" w:rsidRPr="005F6C8C" w:rsidRDefault="00101D28" w:rsidP="005D708E">
            <w:pPr>
              <w:jc w:val="both"/>
              <w:rPr>
                <w:bCs/>
                <w:sz w:val="22"/>
                <w:szCs w:val="22"/>
              </w:rPr>
            </w:pPr>
            <w:r w:rsidRPr="005F6C8C">
              <w:rPr>
                <w:bCs/>
                <w:sz w:val="22"/>
                <w:szCs w:val="22"/>
              </w:rPr>
              <w:t>Знать: ценности, нормы, ролевые структуры, коммуникативные модели основных деловых культур.</w:t>
            </w:r>
          </w:p>
          <w:p w14:paraId="533A1DF5" w14:textId="77777777" w:rsidR="00101D28" w:rsidRPr="005F6C8C" w:rsidRDefault="00101D28" w:rsidP="005D708E">
            <w:pPr>
              <w:jc w:val="both"/>
              <w:rPr>
                <w:bCs/>
                <w:sz w:val="22"/>
                <w:szCs w:val="22"/>
              </w:rPr>
            </w:pPr>
            <w:r w:rsidRPr="005F6C8C">
              <w:rPr>
                <w:bCs/>
                <w:sz w:val="22"/>
                <w:szCs w:val="22"/>
              </w:rPr>
              <w:t>Уметь: вживаться в другую культуру, вести себя в соответствии с нормами и правилами чужой культуры и налаживать межличностные отношения с представителями основных деловых культур.</w:t>
            </w:r>
          </w:p>
          <w:p w14:paraId="779C1605" w14:textId="77777777" w:rsidR="00101D28" w:rsidRPr="005F6C8C" w:rsidRDefault="00101D28" w:rsidP="005D708E">
            <w:pPr>
              <w:jc w:val="both"/>
              <w:rPr>
                <w:rFonts w:eastAsia="Calibri"/>
                <w:sz w:val="22"/>
                <w:szCs w:val="22"/>
              </w:rPr>
            </w:pPr>
            <w:r w:rsidRPr="005F6C8C">
              <w:rPr>
                <w:bCs/>
                <w:sz w:val="22"/>
                <w:szCs w:val="22"/>
              </w:rPr>
              <w:t>Владеть: ценностями, нормами, ролевыми структурами и коммуникативными моделями основных деловых культур.</w:t>
            </w:r>
          </w:p>
        </w:tc>
      </w:tr>
      <w:tr w:rsidR="005D708E" w:rsidRPr="005F6C8C" w14:paraId="200E8D67" w14:textId="77777777" w:rsidTr="002A1E07">
        <w:tc>
          <w:tcPr>
            <w:tcW w:w="2929" w:type="dxa"/>
            <w:shd w:val="clear" w:color="auto" w:fill="auto"/>
          </w:tcPr>
          <w:p w14:paraId="4AD4EB86" w14:textId="77777777" w:rsidR="005D708E" w:rsidRPr="005F6C8C" w:rsidRDefault="005D708E" w:rsidP="005D708E">
            <w:pPr>
              <w:jc w:val="both"/>
              <w:rPr>
                <w:sz w:val="22"/>
                <w:szCs w:val="22"/>
              </w:rPr>
            </w:pPr>
            <w:r w:rsidRPr="005F6C8C">
              <w:rPr>
                <w:rFonts w:eastAsia="Calibri"/>
                <w:sz w:val="22"/>
                <w:szCs w:val="22"/>
              </w:rPr>
              <w:t>УК-6</w:t>
            </w:r>
            <w:r w:rsidRPr="005F6C8C">
              <w:rPr>
                <w:sz w:val="22"/>
                <w:szCs w:val="22"/>
              </w:rPr>
              <w:t xml:space="preserve"> </w:t>
            </w:r>
          </w:p>
          <w:p w14:paraId="404C3718" w14:textId="655C45F3" w:rsidR="005D708E" w:rsidRPr="005F6C8C" w:rsidRDefault="005D708E" w:rsidP="005D708E">
            <w:pPr>
              <w:jc w:val="both"/>
              <w:rPr>
                <w:rFonts w:eastAsia="Calibri"/>
                <w:sz w:val="22"/>
                <w:szCs w:val="22"/>
              </w:rPr>
            </w:pPr>
            <w:r w:rsidRPr="005F6C8C">
              <w:rPr>
                <w:rFonts w:eastAsia="Calibri"/>
                <w:sz w:val="22"/>
                <w:szCs w:val="22"/>
              </w:rPr>
              <w:t>Способен определять и реализовывать приоритеты собственной деятельности и способы ее совершенствования на основе самооценки</w:t>
            </w:r>
          </w:p>
          <w:p w14:paraId="0AB5FE30" w14:textId="69536B67" w:rsidR="005D708E" w:rsidRPr="005F6C8C" w:rsidRDefault="005D708E" w:rsidP="005D708E">
            <w:pPr>
              <w:jc w:val="both"/>
              <w:rPr>
                <w:rFonts w:eastAsia="Calibri"/>
                <w:sz w:val="22"/>
                <w:szCs w:val="22"/>
              </w:rPr>
            </w:pPr>
          </w:p>
        </w:tc>
        <w:tc>
          <w:tcPr>
            <w:tcW w:w="3123" w:type="dxa"/>
            <w:shd w:val="clear" w:color="auto" w:fill="auto"/>
          </w:tcPr>
          <w:p w14:paraId="02E52BBE" w14:textId="76D0DFC5" w:rsidR="005D708E" w:rsidRPr="005F6C8C" w:rsidRDefault="005D708E" w:rsidP="005D708E">
            <w:pPr>
              <w:jc w:val="both"/>
              <w:rPr>
                <w:sz w:val="22"/>
                <w:szCs w:val="22"/>
              </w:rPr>
            </w:pPr>
            <w:r w:rsidRPr="005F6C8C">
              <w:rPr>
                <w:sz w:val="22"/>
                <w:szCs w:val="22"/>
              </w:rPr>
              <w:t xml:space="preserve">УК-6.1 проявляет способность повышать, строить траекторию личностного и профессионального роста и карьеры, с опорой на методы </w:t>
            </w:r>
            <w:proofErr w:type="spellStart"/>
            <w:r w:rsidRPr="005F6C8C">
              <w:rPr>
                <w:sz w:val="22"/>
                <w:szCs w:val="22"/>
              </w:rPr>
              <w:t>самоменеджмента</w:t>
            </w:r>
            <w:proofErr w:type="spellEnd"/>
            <w:r w:rsidRPr="005F6C8C">
              <w:rPr>
                <w:sz w:val="22"/>
                <w:szCs w:val="22"/>
              </w:rPr>
              <w:t xml:space="preserve"> и самоорганизации</w:t>
            </w:r>
          </w:p>
        </w:tc>
        <w:tc>
          <w:tcPr>
            <w:tcW w:w="3486" w:type="dxa"/>
            <w:tcBorders>
              <w:top w:val="single" w:sz="4" w:space="0" w:color="auto"/>
              <w:left w:val="single" w:sz="4" w:space="0" w:color="auto"/>
              <w:bottom w:val="single" w:sz="4" w:space="0" w:color="auto"/>
              <w:right w:val="single" w:sz="4" w:space="0" w:color="auto"/>
            </w:tcBorders>
          </w:tcPr>
          <w:p w14:paraId="265C1D94" w14:textId="77777777" w:rsidR="005D708E" w:rsidRPr="005F6C8C" w:rsidRDefault="005D708E" w:rsidP="005D708E">
            <w:pPr>
              <w:jc w:val="both"/>
              <w:rPr>
                <w:sz w:val="22"/>
                <w:szCs w:val="22"/>
              </w:rPr>
            </w:pPr>
            <w:r w:rsidRPr="005F6C8C">
              <w:rPr>
                <w:bCs/>
                <w:sz w:val="22"/>
                <w:szCs w:val="22"/>
              </w:rPr>
              <w:t xml:space="preserve">Знать: </w:t>
            </w:r>
            <w:r w:rsidRPr="005F6C8C">
              <w:rPr>
                <w:sz w:val="22"/>
                <w:szCs w:val="22"/>
              </w:rPr>
              <w:t>свой интеллектуальный уровень, квалификацию и мастерство</w:t>
            </w:r>
          </w:p>
          <w:p w14:paraId="153A8237" w14:textId="77777777" w:rsidR="005D708E" w:rsidRPr="005F6C8C" w:rsidRDefault="005D708E" w:rsidP="005D708E">
            <w:pPr>
              <w:jc w:val="both"/>
              <w:rPr>
                <w:sz w:val="22"/>
                <w:szCs w:val="22"/>
              </w:rPr>
            </w:pPr>
            <w:r w:rsidRPr="005F6C8C">
              <w:rPr>
                <w:sz w:val="22"/>
                <w:szCs w:val="22"/>
              </w:rPr>
              <w:t xml:space="preserve">Уметь: строить траекторию личностного и профессионального роста и карьеры, с опорой на методы </w:t>
            </w:r>
            <w:proofErr w:type="spellStart"/>
            <w:r w:rsidRPr="005F6C8C">
              <w:rPr>
                <w:sz w:val="22"/>
                <w:szCs w:val="22"/>
              </w:rPr>
              <w:t>самоменеджмента</w:t>
            </w:r>
            <w:proofErr w:type="spellEnd"/>
            <w:r w:rsidRPr="005F6C8C">
              <w:rPr>
                <w:sz w:val="22"/>
                <w:szCs w:val="22"/>
              </w:rPr>
              <w:t xml:space="preserve"> и самоорганизации</w:t>
            </w:r>
          </w:p>
          <w:p w14:paraId="2CCBC342" w14:textId="318CAB7A" w:rsidR="005D708E" w:rsidRPr="005F6C8C" w:rsidRDefault="005D708E" w:rsidP="005D708E">
            <w:pPr>
              <w:jc w:val="both"/>
              <w:rPr>
                <w:bCs/>
                <w:sz w:val="22"/>
                <w:szCs w:val="22"/>
              </w:rPr>
            </w:pPr>
            <w:r w:rsidRPr="005F6C8C">
              <w:rPr>
                <w:sz w:val="22"/>
                <w:szCs w:val="22"/>
              </w:rPr>
              <w:lastRenderedPageBreak/>
              <w:t xml:space="preserve">Владеть: методами </w:t>
            </w:r>
            <w:proofErr w:type="spellStart"/>
            <w:r w:rsidRPr="005F6C8C">
              <w:rPr>
                <w:sz w:val="22"/>
                <w:szCs w:val="22"/>
              </w:rPr>
              <w:t>самоменеджмента</w:t>
            </w:r>
            <w:proofErr w:type="spellEnd"/>
            <w:r w:rsidRPr="005F6C8C">
              <w:rPr>
                <w:sz w:val="22"/>
                <w:szCs w:val="22"/>
              </w:rPr>
              <w:t xml:space="preserve"> и самоорганизации</w:t>
            </w:r>
          </w:p>
        </w:tc>
      </w:tr>
      <w:tr w:rsidR="00101D28" w:rsidRPr="005F6C8C" w14:paraId="013D23D3" w14:textId="77777777" w:rsidTr="002A1E07">
        <w:tc>
          <w:tcPr>
            <w:tcW w:w="2929" w:type="dxa"/>
            <w:vMerge w:val="restart"/>
            <w:shd w:val="clear" w:color="auto" w:fill="auto"/>
          </w:tcPr>
          <w:p w14:paraId="7AA65C02" w14:textId="77777777" w:rsidR="002A1E07" w:rsidRPr="005F6C8C" w:rsidRDefault="002A1E07" w:rsidP="002A1E07">
            <w:pPr>
              <w:widowControl w:val="0"/>
              <w:ind w:right="213"/>
              <w:jc w:val="both"/>
              <w:rPr>
                <w:rFonts w:eastAsia="Calibri"/>
                <w:sz w:val="22"/>
                <w:szCs w:val="22"/>
                <w:lang w:eastAsia="en-US"/>
              </w:rPr>
            </w:pPr>
            <w:r w:rsidRPr="002A1E07">
              <w:rPr>
                <w:rFonts w:eastAsia="Calibri"/>
                <w:sz w:val="22"/>
                <w:szCs w:val="22"/>
                <w:lang w:eastAsia="en-US"/>
              </w:rPr>
              <w:lastRenderedPageBreak/>
              <w:t xml:space="preserve">ПК-1 </w:t>
            </w:r>
          </w:p>
          <w:p w14:paraId="78E81624" w14:textId="5B24BF85" w:rsidR="002A1E07" w:rsidRPr="002A1E07" w:rsidRDefault="002A1E07" w:rsidP="002A1E07">
            <w:pPr>
              <w:widowControl w:val="0"/>
              <w:ind w:right="213"/>
              <w:jc w:val="both"/>
              <w:rPr>
                <w:rFonts w:eastAsia="Calibri"/>
                <w:sz w:val="22"/>
                <w:szCs w:val="22"/>
                <w:lang w:eastAsia="en-US"/>
              </w:rPr>
            </w:pPr>
            <w:r w:rsidRPr="002A1E07">
              <w:rPr>
                <w:rFonts w:eastAsia="Calibri"/>
                <w:sz w:val="22"/>
                <w:szCs w:val="22"/>
                <w:lang w:eastAsia="en-US"/>
              </w:rPr>
              <w:t>Способен осуществлять руководство производственным отделом</w:t>
            </w:r>
          </w:p>
          <w:p w14:paraId="1866D21E" w14:textId="066557DB" w:rsidR="00101D28" w:rsidRPr="005F6C8C" w:rsidRDefault="00101D28" w:rsidP="00FF064C">
            <w:pPr>
              <w:rPr>
                <w:rFonts w:eastAsia="Calibri"/>
                <w:sz w:val="22"/>
                <w:szCs w:val="22"/>
              </w:rPr>
            </w:pPr>
          </w:p>
        </w:tc>
        <w:tc>
          <w:tcPr>
            <w:tcW w:w="3123" w:type="dxa"/>
            <w:shd w:val="clear" w:color="auto" w:fill="auto"/>
          </w:tcPr>
          <w:p w14:paraId="730AC3FB" w14:textId="77777777" w:rsidR="002A1E07" w:rsidRPr="005F6C8C" w:rsidRDefault="00101D28" w:rsidP="002A1E07">
            <w:pPr>
              <w:ind w:left="71" w:right="110"/>
              <w:jc w:val="both"/>
              <w:rPr>
                <w:rFonts w:eastAsia="Calibri"/>
                <w:sz w:val="22"/>
                <w:szCs w:val="22"/>
                <w:lang w:eastAsia="en-US"/>
              </w:rPr>
            </w:pPr>
            <w:r w:rsidRPr="005F6C8C">
              <w:rPr>
                <w:sz w:val="22"/>
                <w:szCs w:val="22"/>
              </w:rPr>
              <w:t>ПК-1.1</w:t>
            </w:r>
            <w:r w:rsidR="00FD0539" w:rsidRPr="005F6C8C">
              <w:rPr>
                <w:sz w:val="22"/>
                <w:szCs w:val="22"/>
              </w:rPr>
              <w:t xml:space="preserve"> </w:t>
            </w:r>
            <w:r w:rsidR="002A1E07" w:rsidRPr="005F6C8C">
              <w:rPr>
                <w:rFonts w:eastAsia="Calibri"/>
                <w:sz w:val="22"/>
                <w:szCs w:val="22"/>
                <w:lang w:eastAsia="en-US"/>
              </w:rPr>
              <w:t>Выполняет функционал руководителя линейного/функционального подразделения отдела по рекламе и (или) связям с общественностью организации или коммуникационного/ рекламного/ PR-агентства</w:t>
            </w:r>
          </w:p>
          <w:p w14:paraId="3B977DF3" w14:textId="2BD448D4" w:rsidR="00101D28" w:rsidRPr="005F6C8C" w:rsidRDefault="00101D28" w:rsidP="002A1E07">
            <w:pPr>
              <w:jc w:val="both"/>
              <w:rPr>
                <w:sz w:val="22"/>
                <w:szCs w:val="22"/>
              </w:rPr>
            </w:pPr>
          </w:p>
        </w:tc>
        <w:tc>
          <w:tcPr>
            <w:tcW w:w="3486" w:type="dxa"/>
            <w:shd w:val="clear" w:color="auto" w:fill="auto"/>
          </w:tcPr>
          <w:p w14:paraId="3DC79DD5" w14:textId="77777777" w:rsidR="00101D28" w:rsidRPr="005F6C8C" w:rsidRDefault="0005483A" w:rsidP="00FF064C">
            <w:pPr>
              <w:jc w:val="both"/>
              <w:rPr>
                <w:rFonts w:eastAsia="Calibri"/>
                <w:sz w:val="22"/>
                <w:szCs w:val="22"/>
              </w:rPr>
            </w:pPr>
            <w:r w:rsidRPr="005F6C8C">
              <w:rPr>
                <w:rFonts w:eastAsia="Calibri"/>
                <w:sz w:val="22"/>
                <w:szCs w:val="22"/>
              </w:rPr>
              <w:t>Знать: функционал руководителя линейного/функционального подразделения отдела по рекламе и (или) связям с общественностью организации или коммуникационного/ рекламного/ PR-агентства</w:t>
            </w:r>
          </w:p>
          <w:p w14:paraId="2DFEC3F4" w14:textId="77777777" w:rsidR="0005483A" w:rsidRPr="005F6C8C" w:rsidRDefault="0005483A" w:rsidP="00FF064C">
            <w:pPr>
              <w:jc w:val="both"/>
              <w:rPr>
                <w:rFonts w:eastAsia="Calibri"/>
                <w:sz w:val="22"/>
                <w:szCs w:val="22"/>
              </w:rPr>
            </w:pPr>
            <w:r w:rsidRPr="005F6C8C">
              <w:rPr>
                <w:rFonts w:eastAsia="Calibri"/>
                <w:sz w:val="22"/>
                <w:szCs w:val="22"/>
              </w:rPr>
              <w:t>Уметь: осуществлять руководство линейного/функционального подразделения отдела по рекламе и (или) связям с общественностью организации или коммуникационного/ рекламного/ PR-агентства</w:t>
            </w:r>
          </w:p>
          <w:p w14:paraId="21B03DBC" w14:textId="77777777" w:rsidR="0005483A" w:rsidRPr="005F6C8C" w:rsidRDefault="0005483A" w:rsidP="00FF064C">
            <w:pPr>
              <w:jc w:val="both"/>
              <w:rPr>
                <w:rFonts w:eastAsia="Calibri"/>
                <w:sz w:val="22"/>
                <w:szCs w:val="22"/>
              </w:rPr>
            </w:pPr>
            <w:r w:rsidRPr="005F6C8C">
              <w:rPr>
                <w:rFonts w:eastAsia="Calibri"/>
                <w:sz w:val="22"/>
                <w:szCs w:val="22"/>
              </w:rPr>
              <w:t xml:space="preserve">Владеть: навыками руководителя подразделения </w:t>
            </w:r>
            <w:r w:rsidR="00582B1D" w:rsidRPr="005F6C8C">
              <w:rPr>
                <w:rFonts w:eastAsia="Calibri"/>
                <w:sz w:val="22"/>
                <w:szCs w:val="22"/>
              </w:rPr>
              <w:t>организации в коммуникационной сфере</w:t>
            </w:r>
          </w:p>
        </w:tc>
      </w:tr>
      <w:tr w:rsidR="0005483A" w:rsidRPr="005F6C8C" w14:paraId="3A700769" w14:textId="77777777" w:rsidTr="002A1E07">
        <w:tc>
          <w:tcPr>
            <w:tcW w:w="2929" w:type="dxa"/>
            <w:vMerge/>
            <w:shd w:val="clear" w:color="auto" w:fill="auto"/>
          </w:tcPr>
          <w:p w14:paraId="219416EB" w14:textId="77777777" w:rsidR="0005483A" w:rsidRPr="005F6C8C" w:rsidRDefault="0005483A" w:rsidP="0005483A">
            <w:pPr>
              <w:rPr>
                <w:rFonts w:eastAsia="Calibri"/>
                <w:i/>
                <w:sz w:val="22"/>
                <w:szCs w:val="22"/>
              </w:rPr>
            </w:pPr>
          </w:p>
        </w:tc>
        <w:tc>
          <w:tcPr>
            <w:tcW w:w="3123" w:type="dxa"/>
            <w:shd w:val="clear" w:color="auto" w:fill="auto"/>
          </w:tcPr>
          <w:p w14:paraId="3BD8C810" w14:textId="77777777" w:rsidR="002A1E07" w:rsidRPr="005F6C8C" w:rsidRDefault="0005483A" w:rsidP="002A1E07">
            <w:pPr>
              <w:ind w:left="71" w:right="110"/>
              <w:jc w:val="both"/>
              <w:rPr>
                <w:rFonts w:eastAsia="Calibri"/>
                <w:sz w:val="22"/>
                <w:szCs w:val="22"/>
                <w:lang w:eastAsia="en-US"/>
              </w:rPr>
            </w:pPr>
            <w:r w:rsidRPr="005F6C8C">
              <w:rPr>
                <w:sz w:val="22"/>
                <w:szCs w:val="22"/>
              </w:rPr>
              <w:t xml:space="preserve">ПК-1.2 </w:t>
            </w:r>
            <w:r w:rsidR="002A1E07" w:rsidRPr="005F6C8C">
              <w:rPr>
                <w:rFonts w:eastAsia="Calibri"/>
                <w:sz w:val="22"/>
                <w:szCs w:val="22"/>
                <w:lang w:eastAsia="en-US"/>
              </w:rPr>
              <w:t xml:space="preserve">Организовывает работу по совершенствованию внешних и внутренних коммуникаций и мероприятия в целях решения задач </w:t>
            </w:r>
            <w:proofErr w:type="spellStart"/>
            <w:r w:rsidR="002A1E07" w:rsidRPr="005F6C8C">
              <w:rPr>
                <w:rFonts w:eastAsia="Calibri"/>
                <w:sz w:val="22"/>
                <w:szCs w:val="22"/>
                <w:lang w:eastAsia="en-US"/>
              </w:rPr>
              <w:t>медиапродюсирования</w:t>
            </w:r>
            <w:proofErr w:type="spellEnd"/>
          </w:p>
          <w:p w14:paraId="493FF0DD" w14:textId="3FB5C87A" w:rsidR="0005483A" w:rsidRPr="005F6C8C" w:rsidRDefault="0005483A" w:rsidP="002A1E07">
            <w:pPr>
              <w:jc w:val="both"/>
              <w:rPr>
                <w:sz w:val="22"/>
                <w:szCs w:val="22"/>
              </w:rPr>
            </w:pPr>
          </w:p>
        </w:tc>
        <w:tc>
          <w:tcPr>
            <w:tcW w:w="3486" w:type="dxa"/>
            <w:shd w:val="clear" w:color="auto" w:fill="auto"/>
          </w:tcPr>
          <w:p w14:paraId="35083C2B" w14:textId="77777777" w:rsidR="0005483A" w:rsidRPr="005F6C8C" w:rsidRDefault="0005483A" w:rsidP="0005483A">
            <w:pPr>
              <w:jc w:val="both"/>
              <w:rPr>
                <w:rFonts w:eastAsia="Calibri"/>
                <w:sz w:val="22"/>
                <w:szCs w:val="22"/>
              </w:rPr>
            </w:pPr>
            <w:r w:rsidRPr="005F6C8C">
              <w:rPr>
                <w:rFonts w:eastAsia="Calibri"/>
                <w:sz w:val="22"/>
                <w:szCs w:val="22"/>
              </w:rPr>
              <w:t>Знать:</w:t>
            </w:r>
            <w:r w:rsidR="00582B1D" w:rsidRPr="005F6C8C">
              <w:rPr>
                <w:rFonts w:eastAsia="Calibri"/>
                <w:sz w:val="22"/>
                <w:szCs w:val="22"/>
              </w:rPr>
              <w:t xml:space="preserve"> сущность внутренних и внешних коммуникаций; принципы формирования корпоративной идентичности и корпоративной культуры</w:t>
            </w:r>
          </w:p>
          <w:p w14:paraId="17F912BE" w14:textId="77777777" w:rsidR="0005483A" w:rsidRPr="005F6C8C" w:rsidRDefault="0005483A" w:rsidP="0005483A">
            <w:pPr>
              <w:jc w:val="both"/>
              <w:rPr>
                <w:rFonts w:eastAsia="Calibri"/>
                <w:sz w:val="22"/>
                <w:szCs w:val="22"/>
              </w:rPr>
            </w:pPr>
            <w:r w:rsidRPr="005F6C8C">
              <w:rPr>
                <w:rFonts w:eastAsia="Calibri"/>
                <w:sz w:val="22"/>
                <w:szCs w:val="22"/>
              </w:rPr>
              <w:t>Уметь:</w:t>
            </w:r>
            <w:r w:rsidR="001F18C8" w:rsidRPr="005F6C8C">
              <w:rPr>
                <w:rFonts w:eastAsia="Calibri"/>
                <w:sz w:val="22"/>
                <w:szCs w:val="22"/>
              </w:rPr>
              <w:t xml:space="preserve"> совершенствовать внешние и внутренние коммуникации и мероприятия по формированию корпоративной идентичности и корпоративной культуры</w:t>
            </w:r>
          </w:p>
          <w:p w14:paraId="4950C3B0" w14:textId="77777777" w:rsidR="0005483A" w:rsidRPr="005F6C8C" w:rsidRDefault="0005483A" w:rsidP="0005483A">
            <w:pPr>
              <w:jc w:val="both"/>
              <w:rPr>
                <w:rFonts w:eastAsia="Calibri"/>
                <w:sz w:val="22"/>
                <w:szCs w:val="22"/>
              </w:rPr>
            </w:pPr>
            <w:r w:rsidRPr="005F6C8C">
              <w:rPr>
                <w:rFonts w:eastAsia="Calibri"/>
                <w:sz w:val="22"/>
                <w:szCs w:val="22"/>
              </w:rPr>
              <w:t>Владеть:</w:t>
            </w:r>
            <w:r w:rsidR="001F18C8" w:rsidRPr="005F6C8C">
              <w:rPr>
                <w:rFonts w:eastAsia="Calibri"/>
                <w:sz w:val="22"/>
                <w:szCs w:val="22"/>
              </w:rPr>
              <w:t xml:space="preserve"> навыками формирования корпоративной идентичности и корпоративной культуры</w:t>
            </w:r>
          </w:p>
        </w:tc>
      </w:tr>
      <w:tr w:rsidR="0005483A" w:rsidRPr="005F6C8C" w14:paraId="241A00AC" w14:textId="77777777" w:rsidTr="002A1E07">
        <w:tc>
          <w:tcPr>
            <w:tcW w:w="2929" w:type="dxa"/>
            <w:vMerge/>
            <w:shd w:val="clear" w:color="auto" w:fill="auto"/>
          </w:tcPr>
          <w:p w14:paraId="76D92421" w14:textId="77777777" w:rsidR="0005483A" w:rsidRPr="005F6C8C" w:rsidRDefault="0005483A" w:rsidP="0005483A">
            <w:pPr>
              <w:rPr>
                <w:rFonts w:eastAsia="Calibri"/>
                <w:i/>
                <w:sz w:val="22"/>
                <w:szCs w:val="22"/>
              </w:rPr>
            </w:pPr>
          </w:p>
        </w:tc>
        <w:tc>
          <w:tcPr>
            <w:tcW w:w="3123" w:type="dxa"/>
            <w:shd w:val="clear" w:color="auto" w:fill="auto"/>
          </w:tcPr>
          <w:p w14:paraId="0ECB70BA" w14:textId="77777777" w:rsidR="002A1E07" w:rsidRPr="005F6C8C" w:rsidRDefault="0005483A" w:rsidP="002A1E07">
            <w:pPr>
              <w:ind w:left="71" w:right="110"/>
              <w:jc w:val="both"/>
              <w:rPr>
                <w:rFonts w:eastAsia="Calibri"/>
                <w:sz w:val="22"/>
                <w:szCs w:val="22"/>
                <w:lang w:eastAsia="en-US"/>
              </w:rPr>
            </w:pPr>
            <w:r w:rsidRPr="005F6C8C">
              <w:rPr>
                <w:sz w:val="22"/>
                <w:szCs w:val="22"/>
              </w:rPr>
              <w:t xml:space="preserve">ПК-1.3 </w:t>
            </w:r>
            <w:r w:rsidR="002A1E07" w:rsidRPr="005F6C8C">
              <w:rPr>
                <w:rFonts w:eastAsia="Calibri"/>
                <w:sz w:val="22"/>
                <w:szCs w:val="22"/>
                <w:lang w:eastAsia="en-US"/>
              </w:rPr>
              <w:t xml:space="preserve">Контролирует и регулирует ход выполнения проектной работы в </w:t>
            </w:r>
            <w:proofErr w:type="spellStart"/>
            <w:r w:rsidR="002A1E07" w:rsidRPr="005F6C8C">
              <w:rPr>
                <w:rFonts w:eastAsia="Calibri"/>
                <w:sz w:val="22"/>
                <w:szCs w:val="22"/>
                <w:lang w:eastAsia="en-US"/>
              </w:rPr>
              <w:t>медиасфере</w:t>
            </w:r>
            <w:proofErr w:type="spellEnd"/>
          </w:p>
          <w:p w14:paraId="034BEFCB" w14:textId="067FDC31" w:rsidR="0005483A" w:rsidRPr="005F6C8C" w:rsidRDefault="0005483A" w:rsidP="002A1E07">
            <w:pPr>
              <w:jc w:val="both"/>
              <w:rPr>
                <w:sz w:val="22"/>
                <w:szCs w:val="22"/>
              </w:rPr>
            </w:pPr>
          </w:p>
        </w:tc>
        <w:tc>
          <w:tcPr>
            <w:tcW w:w="3486" w:type="dxa"/>
            <w:shd w:val="clear" w:color="auto" w:fill="auto"/>
          </w:tcPr>
          <w:p w14:paraId="133ADE25" w14:textId="654811EC" w:rsidR="0005483A" w:rsidRPr="005F6C8C" w:rsidRDefault="0005483A" w:rsidP="0005483A">
            <w:pPr>
              <w:jc w:val="both"/>
              <w:rPr>
                <w:rFonts w:eastAsia="Calibri"/>
                <w:sz w:val="22"/>
                <w:szCs w:val="22"/>
              </w:rPr>
            </w:pPr>
            <w:r w:rsidRPr="005F6C8C">
              <w:rPr>
                <w:rFonts w:eastAsia="Calibri"/>
                <w:sz w:val="22"/>
                <w:szCs w:val="22"/>
              </w:rPr>
              <w:t>Знать:</w:t>
            </w:r>
            <w:r w:rsidR="00255733" w:rsidRPr="005F6C8C">
              <w:rPr>
                <w:rFonts w:eastAsia="Calibri"/>
                <w:sz w:val="22"/>
                <w:szCs w:val="22"/>
              </w:rPr>
              <w:t xml:space="preserve"> </w:t>
            </w:r>
            <w:r w:rsidR="00326F9F" w:rsidRPr="005F6C8C">
              <w:rPr>
                <w:rFonts w:eastAsia="Calibri"/>
                <w:sz w:val="22"/>
                <w:szCs w:val="22"/>
              </w:rPr>
              <w:t xml:space="preserve">принципы реализации контроля за ходом проектной работы в </w:t>
            </w:r>
            <w:proofErr w:type="spellStart"/>
            <w:r w:rsidR="002A1E07" w:rsidRPr="005F6C8C">
              <w:rPr>
                <w:rFonts w:eastAsia="Calibri"/>
                <w:sz w:val="22"/>
                <w:szCs w:val="22"/>
              </w:rPr>
              <w:t>медиа</w:t>
            </w:r>
            <w:r w:rsidR="00326F9F" w:rsidRPr="005F6C8C">
              <w:rPr>
                <w:rFonts w:eastAsia="Calibri"/>
                <w:sz w:val="22"/>
                <w:szCs w:val="22"/>
              </w:rPr>
              <w:t>сфере</w:t>
            </w:r>
            <w:proofErr w:type="spellEnd"/>
          </w:p>
          <w:p w14:paraId="5468E90A" w14:textId="110C5DE0" w:rsidR="0005483A" w:rsidRPr="005F6C8C" w:rsidRDefault="0005483A" w:rsidP="0005483A">
            <w:pPr>
              <w:jc w:val="both"/>
              <w:rPr>
                <w:rFonts w:eastAsia="Calibri"/>
                <w:sz w:val="22"/>
                <w:szCs w:val="22"/>
              </w:rPr>
            </w:pPr>
            <w:r w:rsidRPr="005F6C8C">
              <w:rPr>
                <w:rFonts w:eastAsia="Calibri"/>
                <w:sz w:val="22"/>
                <w:szCs w:val="22"/>
              </w:rPr>
              <w:t>Уметь:</w:t>
            </w:r>
            <w:r w:rsidR="00326F9F" w:rsidRPr="005F6C8C">
              <w:rPr>
                <w:rFonts w:eastAsia="Calibri"/>
                <w:sz w:val="22"/>
                <w:szCs w:val="22"/>
              </w:rPr>
              <w:t xml:space="preserve"> регулировать и контролировать ход выполнения проектной работы в </w:t>
            </w:r>
            <w:proofErr w:type="spellStart"/>
            <w:r w:rsidR="002A1E07" w:rsidRPr="005F6C8C">
              <w:rPr>
                <w:rFonts w:eastAsia="Calibri"/>
                <w:sz w:val="22"/>
                <w:szCs w:val="22"/>
              </w:rPr>
              <w:t>медиа</w:t>
            </w:r>
            <w:r w:rsidR="00326F9F" w:rsidRPr="005F6C8C">
              <w:rPr>
                <w:rFonts w:eastAsia="Calibri"/>
                <w:sz w:val="22"/>
                <w:szCs w:val="22"/>
              </w:rPr>
              <w:t>сфере</w:t>
            </w:r>
            <w:proofErr w:type="spellEnd"/>
            <w:r w:rsidR="00326F9F" w:rsidRPr="005F6C8C">
              <w:rPr>
                <w:rFonts w:eastAsia="Calibri"/>
                <w:sz w:val="22"/>
                <w:szCs w:val="22"/>
              </w:rPr>
              <w:t xml:space="preserve"> </w:t>
            </w:r>
          </w:p>
          <w:p w14:paraId="57C10CEF" w14:textId="341EEA02" w:rsidR="0005483A" w:rsidRPr="005F6C8C" w:rsidRDefault="0005483A" w:rsidP="0005483A">
            <w:pPr>
              <w:jc w:val="both"/>
              <w:rPr>
                <w:rFonts w:eastAsia="Calibri"/>
                <w:i/>
                <w:sz w:val="22"/>
                <w:szCs w:val="22"/>
              </w:rPr>
            </w:pPr>
            <w:r w:rsidRPr="005F6C8C">
              <w:rPr>
                <w:rFonts w:eastAsia="Calibri"/>
                <w:sz w:val="22"/>
                <w:szCs w:val="22"/>
              </w:rPr>
              <w:t>Владеть:</w:t>
            </w:r>
            <w:r w:rsidR="00326F9F" w:rsidRPr="005F6C8C">
              <w:rPr>
                <w:rFonts w:eastAsia="Calibri"/>
                <w:sz w:val="22"/>
                <w:szCs w:val="22"/>
              </w:rPr>
              <w:t xml:space="preserve"> навыками руководства проектной работой</w:t>
            </w:r>
            <w:r w:rsidR="002A1E07" w:rsidRPr="005F6C8C">
              <w:rPr>
                <w:rFonts w:eastAsia="Calibri"/>
                <w:sz w:val="22"/>
                <w:szCs w:val="22"/>
                <w:lang w:eastAsia="en-US"/>
              </w:rPr>
              <w:t xml:space="preserve"> в </w:t>
            </w:r>
            <w:proofErr w:type="spellStart"/>
            <w:r w:rsidR="002A1E07" w:rsidRPr="005F6C8C">
              <w:rPr>
                <w:rFonts w:eastAsia="Calibri"/>
                <w:sz w:val="22"/>
                <w:szCs w:val="22"/>
                <w:lang w:eastAsia="en-US"/>
              </w:rPr>
              <w:t>медиасфере</w:t>
            </w:r>
            <w:proofErr w:type="spellEnd"/>
          </w:p>
        </w:tc>
      </w:tr>
      <w:tr w:rsidR="0005483A" w:rsidRPr="005F6C8C" w14:paraId="4F9DC27D" w14:textId="77777777" w:rsidTr="002A1E07">
        <w:tc>
          <w:tcPr>
            <w:tcW w:w="2929" w:type="dxa"/>
            <w:vMerge/>
            <w:shd w:val="clear" w:color="auto" w:fill="auto"/>
          </w:tcPr>
          <w:p w14:paraId="149883C7" w14:textId="77777777" w:rsidR="0005483A" w:rsidRPr="005F6C8C" w:rsidRDefault="0005483A" w:rsidP="0005483A">
            <w:pPr>
              <w:rPr>
                <w:rFonts w:eastAsia="Calibri"/>
                <w:i/>
                <w:sz w:val="22"/>
                <w:szCs w:val="22"/>
              </w:rPr>
            </w:pPr>
          </w:p>
        </w:tc>
        <w:tc>
          <w:tcPr>
            <w:tcW w:w="3123" w:type="dxa"/>
            <w:shd w:val="clear" w:color="auto" w:fill="auto"/>
          </w:tcPr>
          <w:p w14:paraId="3A043319" w14:textId="2CE2933A" w:rsidR="0005483A" w:rsidRPr="005F6C8C" w:rsidRDefault="0005483A" w:rsidP="002A1E07">
            <w:pPr>
              <w:jc w:val="both"/>
              <w:rPr>
                <w:sz w:val="22"/>
                <w:szCs w:val="22"/>
              </w:rPr>
            </w:pPr>
            <w:r w:rsidRPr="005F6C8C">
              <w:rPr>
                <w:sz w:val="22"/>
                <w:szCs w:val="22"/>
              </w:rPr>
              <w:t xml:space="preserve">ПК-1.4 </w:t>
            </w:r>
            <w:r w:rsidR="002A1E07" w:rsidRPr="005F6C8C">
              <w:rPr>
                <w:rFonts w:eastAsia="Calibri"/>
                <w:sz w:val="22"/>
                <w:szCs w:val="22"/>
                <w:lang w:eastAsia="en-US"/>
              </w:rPr>
              <w:t>На основании знания специфики функционирования предприятий современной коммуникационной индустрии выстраивает работу подразделения /предприятия, применяет технологии организации коммуникационной работы</w:t>
            </w:r>
          </w:p>
        </w:tc>
        <w:tc>
          <w:tcPr>
            <w:tcW w:w="3486" w:type="dxa"/>
            <w:shd w:val="clear" w:color="auto" w:fill="auto"/>
          </w:tcPr>
          <w:p w14:paraId="4E291CB3" w14:textId="77777777" w:rsidR="0005483A" w:rsidRPr="005F6C8C" w:rsidRDefault="0005483A" w:rsidP="0005483A">
            <w:pPr>
              <w:jc w:val="both"/>
              <w:rPr>
                <w:rFonts w:eastAsia="Calibri"/>
                <w:sz w:val="22"/>
                <w:szCs w:val="22"/>
              </w:rPr>
            </w:pPr>
            <w:r w:rsidRPr="005F6C8C">
              <w:rPr>
                <w:rFonts w:eastAsia="Calibri"/>
                <w:sz w:val="22"/>
                <w:szCs w:val="22"/>
              </w:rPr>
              <w:t>Знать:</w:t>
            </w:r>
            <w:r w:rsidR="00326F9F" w:rsidRPr="005F6C8C">
              <w:rPr>
                <w:rFonts w:eastAsia="Calibri"/>
                <w:sz w:val="22"/>
                <w:szCs w:val="22"/>
              </w:rPr>
              <w:t xml:space="preserve"> технологии организации коммуникационной работы; специфику функционирования предприятий современной коммуникационной индустрии</w:t>
            </w:r>
          </w:p>
          <w:p w14:paraId="1A3ED7F8" w14:textId="77777777" w:rsidR="0005483A" w:rsidRPr="005F6C8C" w:rsidRDefault="0005483A" w:rsidP="0005483A">
            <w:pPr>
              <w:jc w:val="both"/>
              <w:rPr>
                <w:rFonts w:eastAsia="Calibri"/>
                <w:sz w:val="22"/>
                <w:szCs w:val="22"/>
              </w:rPr>
            </w:pPr>
            <w:r w:rsidRPr="005F6C8C">
              <w:rPr>
                <w:rFonts w:eastAsia="Calibri"/>
                <w:sz w:val="22"/>
                <w:szCs w:val="22"/>
              </w:rPr>
              <w:t>Уметь:</w:t>
            </w:r>
            <w:r w:rsidR="00326F9F" w:rsidRPr="005F6C8C">
              <w:rPr>
                <w:rFonts w:eastAsia="Calibri"/>
                <w:sz w:val="22"/>
                <w:szCs w:val="22"/>
              </w:rPr>
              <w:t xml:space="preserve"> выстраивать работу подразделения/предприятия в сфере коммуникаций</w:t>
            </w:r>
          </w:p>
          <w:p w14:paraId="77F00FDE" w14:textId="77777777" w:rsidR="0005483A" w:rsidRPr="005F6C8C" w:rsidRDefault="0005483A" w:rsidP="0005483A">
            <w:pPr>
              <w:jc w:val="both"/>
              <w:rPr>
                <w:rFonts w:eastAsia="Calibri"/>
                <w:i/>
                <w:sz w:val="22"/>
                <w:szCs w:val="22"/>
              </w:rPr>
            </w:pPr>
            <w:r w:rsidRPr="005F6C8C">
              <w:rPr>
                <w:rFonts w:eastAsia="Calibri"/>
                <w:sz w:val="22"/>
                <w:szCs w:val="22"/>
              </w:rPr>
              <w:t>Владеть:</w:t>
            </w:r>
            <w:r w:rsidR="00326F9F" w:rsidRPr="005F6C8C">
              <w:rPr>
                <w:rFonts w:eastAsia="Calibri"/>
                <w:sz w:val="22"/>
                <w:szCs w:val="22"/>
              </w:rPr>
              <w:t xml:space="preserve"> навыками организации коммуникационной работы в современной коммуникационной индустрии</w:t>
            </w:r>
          </w:p>
        </w:tc>
      </w:tr>
      <w:tr w:rsidR="002A1E07" w:rsidRPr="005F6C8C" w14:paraId="61C5F55F" w14:textId="77777777" w:rsidTr="002A1E07">
        <w:tc>
          <w:tcPr>
            <w:tcW w:w="2929" w:type="dxa"/>
            <w:vMerge w:val="restart"/>
            <w:shd w:val="clear" w:color="auto" w:fill="auto"/>
          </w:tcPr>
          <w:p w14:paraId="7CB8596C" w14:textId="77777777" w:rsidR="002A1E07" w:rsidRPr="005F6C8C" w:rsidRDefault="002A1E07" w:rsidP="002A1E07">
            <w:pPr>
              <w:rPr>
                <w:rFonts w:eastAsia="Calibri"/>
                <w:sz w:val="22"/>
                <w:szCs w:val="22"/>
              </w:rPr>
            </w:pPr>
            <w:r w:rsidRPr="005F6C8C">
              <w:rPr>
                <w:rFonts w:eastAsia="Calibri"/>
                <w:sz w:val="22"/>
                <w:szCs w:val="22"/>
              </w:rPr>
              <w:t xml:space="preserve">ПК-2 </w:t>
            </w:r>
          </w:p>
          <w:p w14:paraId="474B8FAD" w14:textId="77777777" w:rsidR="002A1E07" w:rsidRPr="002A1E07" w:rsidRDefault="002A1E07" w:rsidP="002A1E07">
            <w:pPr>
              <w:widowControl w:val="0"/>
              <w:ind w:right="213"/>
              <w:jc w:val="both"/>
              <w:rPr>
                <w:rFonts w:eastAsia="Calibri"/>
                <w:sz w:val="22"/>
                <w:szCs w:val="22"/>
                <w:lang w:eastAsia="en-US"/>
              </w:rPr>
            </w:pPr>
            <w:r w:rsidRPr="002A1E07">
              <w:rPr>
                <w:rFonts w:eastAsia="Calibri"/>
                <w:sz w:val="22"/>
                <w:szCs w:val="22"/>
                <w:lang w:eastAsia="en-US"/>
              </w:rPr>
              <w:t>Способен осуществлять подготовку предложений для составления творческих планов редакции/канала</w:t>
            </w:r>
          </w:p>
          <w:p w14:paraId="723B2593" w14:textId="5E8A5A55" w:rsidR="002A1E07" w:rsidRPr="005F6C8C" w:rsidRDefault="002A1E07" w:rsidP="002A1E07">
            <w:pPr>
              <w:rPr>
                <w:rFonts w:eastAsia="Calibri"/>
                <w:sz w:val="22"/>
                <w:szCs w:val="22"/>
              </w:rPr>
            </w:pPr>
          </w:p>
        </w:tc>
        <w:tc>
          <w:tcPr>
            <w:tcW w:w="3123" w:type="dxa"/>
            <w:shd w:val="clear" w:color="auto" w:fill="auto"/>
          </w:tcPr>
          <w:p w14:paraId="71DBC327" w14:textId="77777777" w:rsidR="002A1E07" w:rsidRPr="005F6C8C" w:rsidRDefault="002A1E07" w:rsidP="002A1E07">
            <w:pPr>
              <w:ind w:left="71" w:right="252"/>
              <w:jc w:val="both"/>
              <w:rPr>
                <w:rFonts w:eastAsia="Calibri"/>
                <w:sz w:val="22"/>
                <w:szCs w:val="22"/>
                <w:lang w:eastAsia="en-US"/>
              </w:rPr>
            </w:pPr>
            <w:r w:rsidRPr="005F6C8C">
              <w:rPr>
                <w:sz w:val="22"/>
                <w:szCs w:val="22"/>
              </w:rPr>
              <w:t xml:space="preserve">ПК-2.1 </w:t>
            </w:r>
            <w:r w:rsidRPr="005F6C8C">
              <w:rPr>
                <w:rFonts w:eastAsia="Calibri"/>
                <w:sz w:val="22"/>
                <w:szCs w:val="22"/>
                <w:lang w:eastAsia="en-US"/>
              </w:rPr>
              <w:t xml:space="preserve">Отбирает аналитические методы и инструменты для целеполагания, планирования и оценки эффективности </w:t>
            </w:r>
            <w:proofErr w:type="spellStart"/>
            <w:r w:rsidRPr="005F6C8C">
              <w:rPr>
                <w:rFonts w:eastAsia="Calibri"/>
                <w:sz w:val="22"/>
                <w:szCs w:val="22"/>
                <w:lang w:eastAsia="en-US"/>
              </w:rPr>
              <w:t>медиастратегии</w:t>
            </w:r>
            <w:proofErr w:type="spellEnd"/>
            <w:r w:rsidRPr="005F6C8C">
              <w:rPr>
                <w:rFonts w:eastAsia="Calibri"/>
                <w:sz w:val="22"/>
                <w:szCs w:val="22"/>
                <w:lang w:eastAsia="en-US"/>
              </w:rPr>
              <w:t xml:space="preserve">, </w:t>
            </w:r>
            <w:proofErr w:type="spellStart"/>
            <w:r w:rsidRPr="005F6C8C">
              <w:rPr>
                <w:rFonts w:eastAsia="Calibri"/>
                <w:sz w:val="22"/>
                <w:szCs w:val="22"/>
                <w:lang w:eastAsia="en-US"/>
              </w:rPr>
              <w:lastRenderedPageBreak/>
              <w:t>медиапроекта</w:t>
            </w:r>
            <w:proofErr w:type="spellEnd"/>
            <w:r w:rsidRPr="005F6C8C">
              <w:rPr>
                <w:rFonts w:eastAsia="Calibri"/>
                <w:sz w:val="22"/>
                <w:szCs w:val="22"/>
                <w:lang w:eastAsia="en-US"/>
              </w:rPr>
              <w:t xml:space="preserve"> и применяет их на практике</w:t>
            </w:r>
          </w:p>
          <w:p w14:paraId="621D7562" w14:textId="7BD180FE" w:rsidR="002A1E07" w:rsidRPr="005F6C8C" w:rsidRDefault="002A1E07" w:rsidP="002A1E07">
            <w:pPr>
              <w:jc w:val="both"/>
              <w:rPr>
                <w:sz w:val="22"/>
                <w:szCs w:val="22"/>
              </w:rPr>
            </w:pPr>
          </w:p>
        </w:tc>
        <w:tc>
          <w:tcPr>
            <w:tcW w:w="3486" w:type="dxa"/>
            <w:shd w:val="clear" w:color="auto" w:fill="auto"/>
          </w:tcPr>
          <w:p w14:paraId="1F2D098B" w14:textId="55E85402" w:rsidR="002A1E07" w:rsidRPr="005F6C8C" w:rsidRDefault="002A1E07" w:rsidP="0005483A">
            <w:pPr>
              <w:jc w:val="both"/>
              <w:rPr>
                <w:rFonts w:eastAsia="Calibri"/>
                <w:sz w:val="22"/>
                <w:szCs w:val="22"/>
              </w:rPr>
            </w:pPr>
            <w:r w:rsidRPr="005F6C8C">
              <w:rPr>
                <w:rFonts w:eastAsia="Calibri"/>
                <w:sz w:val="22"/>
                <w:szCs w:val="22"/>
              </w:rPr>
              <w:lastRenderedPageBreak/>
              <w:t xml:space="preserve">Знать: аналитические методы и инструменты, необходимые для планирования и оценки эффективности </w:t>
            </w:r>
            <w:proofErr w:type="spellStart"/>
            <w:r w:rsidRPr="005F6C8C">
              <w:rPr>
                <w:rFonts w:eastAsia="Calibri"/>
                <w:sz w:val="22"/>
                <w:szCs w:val="22"/>
                <w:lang w:eastAsia="en-US"/>
              </w:rPr>
              <w:t>медиастратегии</w:t>
            </w:r>
            <w:proofErr w:type="spellEnd"/>
            <w:r w:rsidRPr="005F6C8C">
              <w:rPr>
                <w:rFonts w:eastAsia="Calibri"/>
                <w:sz w:val="22"/>
                <w:szCs w:val="22"/>
                <w:lang w:eastAsia="en-US"/>
              </w:rPr>
              <w:t xml:space="preserve">, </w:t>
            </w:r>
            <w:proofErr w:type="spellStart"/>
            <w:r w:rsidRPr="005F6C8C">
              <w:rPr>
                <w:rFonts w:eastAsia="Calibri"/>
                <w:sz w:val="22"/>
                <w:szCs w:val="22"/>
                <w:lang w:eastAsia="en-US"/>
              </w:rPr>
              <w:t>медиапроекта</w:t>
            </w:r>
            <w:proofErr w:type="spellEnd"/>
          </w:p>
          <w:p w14:paraId="1DD3E447" w14:textId="77777777" w:rsidR="002A1E07" w:rsidRPr="005F6C8C" w:rsidRDefault="002A1E07" w:rsidP="0005483A">
            <w:pPr>
              <w:jc w:val="both"/>
              <w:rPr>
                <w:rFonts w:eastAsia="Calibri"/>
                <w:sz w:val="22"/>
                <w:szCs w:val="22"/>
              </w:rPr>
            </w:pPr>
            <w:r w:rsidRPr="005F6C8C">
              <w:rPr>
                <w:rFonts w:eastAsia="Calibri"/>
                <w:sz w:val="22"/>
                <w:szCs w:val="22"/>
              </w:rPr>
              <w:t>Уметь: применять на практике аналитические методы и инструменты</w:t>
            </w:r>
          </w:p>
          <w:p w14:paraId="64E935E8" w14:textId="28B5B3E6" w:rsidR="002A1E07" w:rsidRPr="005F6C8C" w:rsidRDefault="002A1E07" w:rsidP="002A1E07">
            <w:pPr>
              <w:jc w:val="both"/>
              <w:rPr>
                <w:rFonts w:eastAsia="Calibri"/>
                <w:sz w:val="22"/>
                <w:szCs w:val="22"/>
              </w:rPr>
            </w:pPr>
            <w:r w:rsidRPr="005F6C8C">
              <w:rPr>
                <w:rFonts w:eastAsia="Calibri"/>
                <w:sz w:val="22"/>
                <w:szCs w:val="22"/>
              </w:rPr>
              <w:lastRenderedPageBreak/>
              <w:t xml:space="preserve">Владеть: навыками целеполагания, планирования и оценки эффективности </w:t>
            </w:r>
            <w:proofErr w:type="spellStart"/>
            <w:r w:rsidRPr="005F6C8C">
              <w:rPr>
                <w:rFonts w:eastAsia="Calibri"/>
                <w:sz w:val="22"/>
                <w:szCs w:val="22"/>
                <w:lang w:eastAsia="en-US"/>
              </w:rPr>
              <w:t>медиастратегии</w:t>
            </w:r>
            <w:proofErr w:type="spellEnd"/>
            <w:r w:rsidRPr="005F6C8C">
              <w:rPr>
                <w:rFonts w:eastAsia="Calibri"/>
                <w:sz w:val="22"/>
                <w:szCs w:val="22"/>
                <w:lang w:eastAsia="en-US"/>
              </w:rPr>
              <w:t xml:space="preserve">, </w:t>
            </w:r>
            <w:proofErr w:type="spellStart"/>
            <w:r w:rsidRPr="005F6C8C">
              <w:rPr>
                <w:rFonts w:eastAsia="Calibri"/>
                <w:sz w:val="22"/>
                <w:szCs w:val="22"/>
                <w:lang w:eastAsia="en-US"/>
              </w:rPr>
              <w:t>медиапроекта</w:t>
            </w:r>
            <w:proofErr w:type="spellEnd"/>
            <w:r w:rsidRPr="005F6C8C">
              <w:rPr>
                <w:rFonts w:eastAsia="Calibri"/>
                <w:sz w:val="22"/>
                <w:szCs w:val="22"/>
                <w:lang w:eastAsia="en-US"/>
              </w:rPr>
              <w:t xml:space="preserve"> </w:t>
            </w:r>
            <w:r w:rsidRPr="005F6C8C">
              <w:rPr>
                <w:rFonts w:eastAsia="Calibri"/>
                <w:sz w:val="22"/>
                <w:szCs w:val="22"/>
              </w:rPr>
              <w:t>на основе релевантных аналитических методов и инструментов</w:t>
            </w:r>
          </w:p>
        </w:tc>
      </w:tr>
      <w:tr w:rsidR="002A1E07" w:rsidRPr="005F6C8C" w14:paraId="4D6E194B" w14:textId="77777777" w:rsidTr="002A1E07">
        <w:tc>
          <w:tcPr>
            <w:tcW w:w="2929" w:type="dxa"/>
            <w:vMerge/>
            <w:shd w:val="clear" w:color="auto" w:fill="auto"/>
          </w:tcPr>
          <w:p w14:paraId="313F7178" w14:textId="77777777" w:rsidR="002A1E07" w:rsidRPr="005F6C8C" w:rsidRDefault="002A1E07" w:rsidP="002A1E07">
            <w:pPr>
              <w:rPr>
                <w:rFonts w:eastAsia="Calibri"/>
                <w:sz w:val="22"/>
                <w:szCs w:val="22"/>
              </w:rPr>
            </w:pPr>
          </w:p>
        </w:tc>
        <w:tc>
          <w:tcPr>
            <w:tcW w:w="3123" w:type="dxa"/>
            <w:shd w:val="clear" w:color="auto" w:fill="auto"/>
          </w:tcPr>
          <w:p w14:paraId="69F0E919" w14:textId="632178FC" w:rsidR="002A1E07" w:rsidRPr="005F6C8C" w:rsidRDefault="002A1E07" w:rsidP="002A1E07">
            <w:pPr>
              <w:ind w:left="71" w:right="252"/>
              <w:jc w:val="both"/>
              <w:rPr>
                <w:sz w:val="22"/>
                <w:szCs w:val="22"/>
              </w:rPr>
            </w:pPr>
            <w:r w:rsidRPr="005F6C8C">
              <w:rPr>
                <w:sz w:val="22"/>
                <w:szCs w:val="22"/>
              </w:rPr>
              <w:t xml:space="preserve">ПК-2.2. </w:t>
            </w:r>
            <w:r w:rsidRPr="005F6C8C">
              <w:rPr>
                <w:rFonts w:eastAsia="Calibri"/>
                <w:sz w:val="22"/>
                <w:szCs w:val="22"/>
                <w:lang w:eastAsia="en-US"/>
              </w:rPr>
              <w:t xml:space="preserve">Проводит анализ ситуации и разрабатывает проекты и кампании в </w:t>
            </w:r>
            <w:proofErr w:type="spellStart"/>
            <w:r w:rsidRPr="005F6C8C">
              <w:rPr>
                <w:rFonts w:eastAsia="Calibri"/>
                <w:sz w:val="22"/>
                <w:szCs w:val="22"/>
                <w:lang w:eastAsia="en-US"/>
              </w:rPr>
              <w:t>медиасфере</w:t>
            </w:r>
            <w:proofErr w:type="spellEnd"/>
          </w:p>
        </w:tc>
        <w:tc>
          <w:tcPr>
            <w:tcW w:w="3486" w:type="dxa"/>
            <w:shd w:val="clear" w:color="auto" w:fill="auto"/>
          </w:tcPr>
          <w:p w14:paraId="2F8F6A8A" w14:textId="77777777" w:rsidR="002A1E07" w:rsidRPr="005F6C8C" w:rsidRDefault="002A1E07" w:rsidP="0005483A">
            <w:pPr>
              <w:jc w:val="both"/>
              <w:rPr>
                <w:rFonts w:eastAsia="Calibri"/>
                <w:sz w:val="22"/>
                <w:szCs w:val="22"/>
                <w:lang w:eastAsia="en-US"/>
              </w:rPr>
            </w:pPr>
            <w:r w:rsidRPr="005F6C8C">
              <w:rPr>
                <w:rFonts w:eastAsia="Calibri"/>
                <w:sz w:val="22"/>
                <w:szCs w:val="22"/>
              </w:rPr>
              <w:t xml:space="preserve">Знать: специфику </w:t>
            </w:r>
            <w:r w:rsidRPr="005F6C8C">
              <w:rPr>
                <w:rFonts w:eastAsia="Calibri"/>
                <w:sz w:val="22"/>
                <w:szCs w:val="22"/>
                <w:lang w:eastAsia="en-US"/>
              </w:rPr>
              <w:t xml:space="preserve">анализа ситуации и </w:t>
            </w:r>
            <w:proofErr w:type="spellStart"/>
            <w:r w:rsidRPr="005F6C8C">
              <w:rPr>
                <w:rFonts w:eastAsia="Calibri"/>
                <w:sz w:val="22"/>
                <w:szCs w:val="22"/>
                <w:lang w:eastAsia="en-US"/>
              </w:rPr>
              <w:t>разрабатотки</w:t>
            </w:r>
            <w:proofErr w:type="spellEnd"/>
            <w:r w:rsidRPr="005F6C8C">
              <w:rPr>
                <w:rFonts w:eastAsia="Calibri"/>
                <w:sz w:val="22"/>
                <w:szCs w:val="22"/>
                <w:lang w:eastAsia="en-US"/>
              </w:rPr>
              <w:t xml:space="preserve"> проектов и кампаний в </w:t>
            </w:r>
            <w:proofErr w:type="spellStart"/>
            <w:r w:rsidRPr="005F6C8C">
              <w:rPr>
                <w:rFonts w:eastAsia="Calibri"/>
                <w:sz w:val="22"/>
                <w:szCs w:val="22"/>
                <w:lang w:eastAsia="en-US"/>
              </w:rPr>
              <w:t>медиасфере</w:t>
            </w:r>
            <w:proofErr w:type="spellEnd"/>
          </w:p>
          <w:p w14:paraId="78793D9B" w14:textId="77777777" w:rsidR="002A1E07" w:rsidRPr="005F6C8C" w:rsidRDefault="002A1E07" w:rsidP="002A1E07">
            <w:pPr>
              <w:jc w:val="both"/>
              <w:rPr>
                <w:rFonts w:eastAsia="Calibri"/>
                <w:sz w:val="22"/>
                <w:szCs w:val="22"/>
                <w:lang w:eastAsia="en-US"/>
              </w:rPr>
            </w:pPr>
            <w:r w:rsidRPr="005F6C8C">
              <w:rPr>
                <w:rFonts w:eastAsia="Calibri"/>
                <w:sz w:val="22"/>
                <w:szCs w:val="22"/>
                <w:lang w:eastAsia="en-US"/>
              </w:rPr>
              <w:t xml:space="preserve">Уметь: проводить анализ ситуации и разрабатывать проекты и кампании в </w:t>
            </w:r>
            <w:proofErr w:type="spellStart"/>
            <w:r w:rsidRPr="005F6C8C">
              <w:rPr>
                <w:rFonts w:eastAsia="Calibri"/>
                <w:sz w:val="22"/>
                <w:szCs w:val="22"/>
                <w:lang w:eastAsia="en-US"/>
              </w:rPr>
              <w:t>медиасфере</w:t>
            </w:r>
            <w:proofErr w:type="spellEnd"/>
          </w:p>
          <w:p w14:paraId="5A2B627C" w14:textId="284F1C91" w:rsidR="002A1E07" w:rsidRPr="005F6C8C" w:rsidRDefault="002A1E07" w:rsidP="002A1E07">
            <w:pPr>
              <w:jc w:val="both"/>
              <w:rPr>
                <w:rFonts w:eastAsia="Calibri"/>
                <w:sz w:val="22"/>
                <w:szCs w:val="22"/>
              </w:rPr>
            </w:pPr>
            <w:r w:rsidRPr="005F6C8C">
              <w:rPr>
                <w:rFonts w:eastAsia="Calibri"/>
                <w:sz w:val="22"/>
                <w:szCs w:val="22"/>
                <w:lang w:eastAsia="en-US"/>
              </w:rPr>
              <w:t xml:space="preserve">Владеть: методами проведения анализа ситуации и </w:t>
            </w:r>
            <w:proofErr w:type="spellStart"/>
            <w:r w:rsidRPr="005F6C8C">
              <w:rPr>
                <w:rFonts w:eastAsia="Calibri"/>
                <w:sz w:val="22"/>
                <w:szCs w:val="22"/>
                <w:lang w:eastAsia="en-US"/>
              </w:rPr>
              <w:t>разрабатотки</w:t>
            </w:r>
            <w:proofErr w:type="spellEnd"/>
            <w:r w:rsidRPr="005F6C8C">
              <w:rPr>
                <w:rFonts w:eastAsia="Calibri"/>
                <w:sz w:val="22"/>
                <w:szCs w:val="22"/>
                <w:lang w:eastAsia="en-US"/>
              </w:rPr>
              <w:t xml:space="preserve"> проектов и кампаний в </w:t>
            </w:r>
            <w:proofErr w:type="spellStart"/>
            <w:r w:rsidRPr="005F6C8C">
              <w:rPr>
                <w:rFonts w:eastAsia="Calibri"/>
                <w:sz w:val="22"/>
                <w:szCs w:val="22"/>
                <w:lang w:eastAsia="en-US"/>
              </w:rPr>
              <w:t>медиасфере</w:t>
            </w:r>
            <w:proofErr w:type="spellEnd"/>
          </w:p>
        </w:tc>
      </w:tr>
      <w:tr w:rsidR="0005483A" w:rsidRPr="005F6C8C" w14:paraId="260DEC95" w14:textId="77777777" w:rsidTr="002A1E07">
        <w:tc>
          <w:tcPr>
            <w:tcW w:w="2929" w:type="dxa"/>
            <w:vMerge w:val="restart"/>
            <w:shd w:val="clear" w:color="auto" w:fill="auto"/>
          </w:tcPr>
          <w:p w14:paraId="7E07B5A6" w14:textId="77777777" w:rsidR="002A1E07" w:rsidRPr="005F6C8C" w:rsidRDefault="0005483A" w:rsidP="0005483A">
            <w:pPr>
              <w:rPr>
                <w:rFonts w:eastAsia="Calibri"/>
                <w:sz w:val="22"/>
                <w:szCs w:val="22"/>
              </w:rPr>
            </w:pPr>
            <w:r w:rsidRPr="005F6C8C">
              <w:rPr>
                <w:rFonts w:eastAsia="Calibri"/>
                <w:sz w:val="22"/>
                <w:szCs w:val="22"/>
              </w:rPr>
              <w:t xml:space="preserve">ПК-3 </w:t>
            </w:r>
          </w:p>
          <w:p w14:paraId="02633387" w14:textId="1B0289FB" w:rsidR="0005483A" w:rsidRPr="005F6C8C" w:rsidRDefault="002A1E07" w:rsidP="0005483A">
            <w:pPr>
              <w:rPr>
                <w:rFonts w:eastAsia="Calibri"/>
                <w:sz w:val="22"/>
                <w:szCs w:val="22"/>
              </w:rPr>
            </w:pPr>
            <w:r w:rsidRPr="005F6C8C">
              <w:rPr>
                <w:rFonts w:eastAsia="Calibri"/>
                <w:sz w:val="22"/>
                <w:szCs w:val="22"/>
                <w:lang w:eastAsia="en-US"/>
              </w:rPr>
              <w:t>Способен осуществлять самостоятельное написание авторских комментариев и других текстов в рамках редакционной политики</w:t>
            </w:r>
          </w:p>
        </w:tc>
        <w:tc>
          <w:tcPr>
            <w:tcW w:w="3123" w:type="dxa"/>
            <w:shd w:val="clear" w:color="auto" w:fill="auto"/>
          </w:tcPr>
          <w:p w14:paraId="18E38D8E" w14:textId="77777777" w:rsidR="002A1E07" w:rsidRPr="005F6C8C" w:rsidRDefault="0005483A" w:rsidP="002A1E07">
            <w:pPr>
              <w:ind w:left="71" w:right="110"/>
              <w:jc w:val="both"/>
              <w:rPr>
                <w:rFonts w:eastAsia="Calibri"/>
                <w:sz w:val="22"/>
                <w:szCs w:val="22"/>
                <w:lang w:eastAsia="en-US"/>
              </w:rPr>
            </w:pPr>
            <w:r w:rsidRPr="005F6C8C">
              <w:rPr>
                <w:sz w:val="22"/>
                <w:szCs w:val="22"/>
              </w:rPr>
              <w:t xml:space="preserve">ПК-3.1 </w:t>
            </w:r>
            <w:r w:rsidR="002A1E07" w:rsidRPr="005F6C8C">
              <w:rPr>
                <w:rFonts w:eastAsia="Calibri"/>
                <w:sz w:val="22"/>
                <w:szCs w:val="22"/>
                <w:lang w:eastAsia="en-US"/>
              </w:rPr>
              <w:t>Создает тексты рекламы и связей с общественностью любого уровня сложности с учетом специфики каналов коммуникации и имеющегося мирового и отечественного опыта</w:t>
            </w:r>
          </w:p>
          <w:p w14:paraId="32BC78BE" w14:textId="4B74161C" w:rsidR="0005483A" w:rsidRPr="005F6C8C" w:rsidRDefault="0005483A" w:rsidP="002A1E07">
            <w:pPr>
              <w:jc w:val="both"/>
              <w:rPr>
                <w:sz w:val="22"/>
                <w:szCs w:val="22"/>
              </w:rPr>
            </w:pPr>
          </w:p>
        </w:tc>
        <w:tc>
          <w:tcPr>
            <w:tcW w:w="3486" w:type="dxa"/>
            <w:shd w:val="clear" w:color="auto" w:fill="auto"/>
          </w:tcPr>
          <w:p w14:paraId="0370DB6F" w14:textId="77777777" w:rsidR="0005483A" w:rsidRPr="005F6C8C" w:rsidRDefault="0005483A" w:rsidP="0005483A">
            <w:pPr>
              <w:jc w:val="both"/>
              <w:rPr>
                <w:rFonts w:eastAsia="Calibri"/>
                <w:sz w:val="22"/>
                <w:szCs w:val="22"/>
              </w:rPr>
            </w:pPr>
            <w:r w:rsidRPr="005F6C8C">
              <w:rPr>
                <w:rFonts w:eastAsia="Calibri"/>
                <w:sz w:val="22"/>
                <w:szCs w:val="22"/>
              </w:rPr>
              <w:t>Знать:</w:t>
            </w:r>
            <w:r w:rsidR="00465870" w:rsidRPr="005F6C8C">
              <w:rPr>
                <w:rFonts w:eastAsia="Calibri"/>
                <w:sz w:val="22"/>
                <w:szCs w:val="22"/>
              </w:rPr>
              <w:t xml:space="preserve"> специфику каналов коммуникации и имеющийся мировой и отечественный опыт</w:t>
            </w:r>
          </w:p>
          <w:p w14:paraId="1B9EE39B" w14:textId="77777777" w:rsidR="0005483A" w:rsidRPr="005F6C8C" w:rsidRDefault="0005483A" w:rsidP="0005483A">
            <w:pPr>
              <w:jc w:val="both"/>
              <w:rPr>
                <w:rFonts w:eastAsia="Calibri"/>
                <w:sz w:val="22"/>
                <w:szCs w:val="22"/>
              </w:rPr>
            </w:pPr>
            <w:r w:rsidRPr="005F6C8C">
              <w:rPr>
                <w:rFonts w:eastAsia="Calibri"/>
                <w:sz w:val="22"/>
                <w:szCs w:val="22"/>
              </w:rPr>
              <w:t>Уметь:</w:t>
            </w:r>
            <w:r w:rsidR="00465870" w:rsidRPr="005F6C8C">
              <w:rPr>
                <w:rFonts w:eastAsia="Calibri"/>
                <w:sz w:val="22"/>
                <w:szCs w:val="22"/>
              </w:rPr>
              <w:t xml:space="preserve"> создавать тексты рекламы и связей с общественностью любого уровня сложности</w:t>
            </w:r>
          </w:p>
          <w:p w14:paraId="398E6037" w14:textId="77777777" w:rsidR="0005483A" w:rsidRPr="005F6C8C" w:rsidRDefault="0005483A" w:rsidP="0005483A">
            <w:pPr>
              <w:jc w:val="both"/>
              <w:rPr>
                <w:rFonts w:eastAsia="Calibri"/>
                <w:sz w:val="22"/>
                <w:szCs w:val="22"/>
              </w:rPr>
            </w:pPr>
            <w:r w:rsidRPr="005F6C8C">
              <w:rPr>
                <w:rFonts w:eastAsia="Calibri"/>
                <w:sz w:val="22"/>
                <w:szCs w:val="22"/>
              </w:rPr>
              <w:t>Владеть:</w:t>
            </w:r>
            <w:r w:rsidR="00465870" w:rsidRPr="005F6C8C">
              <w:rPr>
                <w:rFonts w:eastAsia="Calibri"/>
                <w:sz w:val="22"/>
                <w:szCs w:val="22"/>
              </w:rPr>
              <w:t xml:space="preserve"> навыками создания текстов рекламы и связей с общественностью любого уровня сложности с учетом специфики каналов коммуникации и имеющегося мирового и отечественного опыта</w:t>
            </w:r>
          </w:p>
        </w:tc>
      </w:tr>
      <w:tr w:rsidR="0005483A" w:rsidRPr="005F6C8C" w14:paraId="39C894CA" w14:textId="77777777" w:rsidTr="002A1E07">
        <w:tc>
          <w:tcPr>
            <w:tcW w:w="2929" w:type="dxa"/>
            <w:vMerge/>
            <w:shd w:val="clear" w:color="auto" w:fill="auto"/>
          </w:tcPr>
          <w:p w14:paraId="7F39D85B" w14:textId="77777777" w:rsidR="0005483A" w:rsidRPr="005F6C8C" w:rsidRDefault="0005483A" w:rsidP="0005483A">
            <w:pPr>
              <w:rPr>
                <w:rFonts w:eastAsia="Calibri"/>
                <w:sz w:val="22"/>
                <w:szCs w:val="22"/>
              </w:rPr>
            </w:pPr>
          </w:p>
        </w:tc>
        <w:tc>
          <w:tcPr>
            <w:tcW w:w="3123" w:type="dxa"/>
            <w:shd w:val="clear" w:color="auto" w:fill="auto"/>
          </w:tcPr>
          <w:p w14:paraId="7DAE3306" w14:textId="77777777" w:rsidR="002A1E07" w:rsidRPr="005F6C8C" w:rsidRDefault="0005483A" w:rsidP="002A1E07">
            <w:pPr>
              <w:ind w:left="71" w:right="110"/>
              <w:jc w:val="both"/>
              <w:rPr>
                <w:rFonts w:eastAsia="Calibri"/>
                <w:sz w:val="22"/>
                <w:szCs w:val="22"/>
                <w:lang w:eastAsia="en-US"/>
              </w:rPr>
            </w:pPr>
            <w:r w:rsidRPr="005F6C8C">
              <w:rPr>
                <w:sz w:val="22"/>
                <w:szCs w:val="22"/>
              </w:rPr>
              <w:t xml:space="preserve">ПК-3.2 </w:t>
            </w:r>
            <w:r w:rsidR="002A1E07" w:rsidRPr="005F6C8C">
              <w:rPr>
                <w:rFonts w:eastAsia="Calibri"/>
                <w:sz w:val="22"/>
                <w:szCs w:val="22"/>
                <w:lang w:eastAsia="en-US"/>
              </w:rPr>
              <w:t xml:space="preserve">Формулирует целевой </w:t>
            </w:r>
            <w:proofErr w:type="spellStart"/>
            <w:r w:rsidR="002A1E07" w:rsidRPr="005F6C8C">
              <w:rPr>
                <w:rFonts w:eastAsia="Calibri"/>
                <w:sz w:val="22"/>
                <w:szCs w:val="22"/>
                <w:lang w:eastAsia="en-US"/>
              </w:rPr>
              <w:t>репутационный</w:t>
            </w:r>
            <w:proofErr w:type="spellEnd"/>
            <w:r w:rsidR="002A1E07" w:rsidRPr="005F6C8C">
              <w:rPr>
                <w:rFonts w:eastAsia="Calibri"/>
                <w:sz w:val="22"/>
                <w:szCs w:val="22"/>
                <w:lang w:eastAsia="en-US"/>
              </w:rPr>
              <w:t xml:space="preserve"> образ организации/ компании/ персоны</w:t>
            </w:r>
          </w:p>
          <w:p w14:paraId="692E1F28" w14:textId="6CBA3722" w:rsidR="0005483A" w:rsidRPr="005F6C8C" w:rsidRDefault="0005483A" w:rsidP="002A1E07">
            <w:pPr>
              <w:jc w:val="both"/>
              <w:rPr>
                <w:sz w:val="22"/>
                <w:szCs w:val="22"/>
              </w:rPr>
            </w:pPr>
          </w:p>
        </w:tc>
        <w:tc>
          <w:tcPr>
            <w:tcW w:w="3486" w:type="dxa"/>
            <w:shd w:val="clear" w:color="auto" w:fill="auto"/>
          </w:tcPr>
          <w:p w14:paraId="296E245D" w14:textId="04C7DE8A" w:rsidR="0005483A" w:rsidRPr="005F6C8C" w:rsidRDefault="0005483A" w:rsidP="0005483A">
            <w:pPr>
              <w:jc w:val="both"/>
              <w:rPr>
                <w:rFonts w:eastAsia="Calibri"/>
                <w:sz w:val="22"/>
                <w:szCs w:val="22"/>
              </w:rPr>
            </w:pPr>
            <w:r w:rsidRPr="005F6C8C">
              <w:rPr>
                <w:rFonts w:eastAsia="Calibri"/>
                <w:sz w:val="22"/>
                <w:szCs w:val="22"/>
              </w:rPr>
              <w:t>Знать:</w:t>
            </w:r>
            <w:r w:rsidR="001200AA" w:rsidRPr="005F6C8C">
              <w:rPr>
                <w:rFonts w:eastAsia="Calibri"/>
                <w:sz w:val="22"/>
                <w:szCs w:val="22"/>
              </w:rPr>
              <w:t xml:space="preserve"> сущность и</w:t>
            </w:r>
            <w:r w:rsidR="005F6C8C" w:rsidRPr="005F6C8C">
              <w:rPr>
                <w:rFonts w:eastAsia="Calibri"/>
                <w:sz w:val="22"/>
                <w:szCs w:val="22"/>
              </w:rPr>
              <w:t xml:space="preserve"> содержание понятия</w:t>
            </w:r>
            <w:r w:rsidR="001200AA" w:rsidRPr="005F6C8C">
              <w:rPr>
                <w:rFonts w:eastAsia="Calibri"/>
                <w:sz w:val="22"/>
                <w:szCs w:val="22"/>
              </w:rPr>
              <w:t xml:space="preserve"> </w:t>
            </w:r>
            <w:r w:rsidR="005F6C8C" w:rsidRPr="005F6C8C">
              <w:rPr>
                <w:rFonts w:eastAsia="Calibri"/>
                <w:sz w:val="22"/>
                <w:szCs w:val="22"/>
              </w:rPr>
              <w:t>«</w:t>
            </w:r>
            <w:proofErr w:type="spellStart"/>
            <w:r w:rsidR="005F6C8C" w:rsidRPr="005F6C8C">
              <w:rPr>
                <w:rFonts w:eastAsia="Calibri"/>
                <w:sz w:val="22"/>
                <w:szCs w:val="22"/>
                <w:lang w:eastAsia="en-US"/>
              </w:rPr>
              <w:t>репутационный</w:t>
            </w:r>
            <w:proofErr w:type="spellEnd"/>
            <w:r w:rsidR="005F6C8C" w:rsidRPr="005F6C8C">
              <w:rPr>
                <w:rFonts w:eastAsia="Calibri"/>
                <w:sz w:val="22"/>
                <w:szCs w:val="22"/>
                <w:lang w:eastAsia="en-US"/>
              </w:rPr>
              <w:t xml:space="preserve"> образ организации/ компании/ персоны»</w:t>
            </w:r>
          </w:p>
          <w:p w14:paraId="0175CDAB" w14:textId="5C226461" w:rsidR="0005483A" w:rsidRPr="005F6C8C" w:rsidRDefault="0005483A" w:rsidP="0005483A">
            <w:pPr>
              <w:jc w:val="both"/>
              <w:rPr>
                <w:rFonts w:eastAsia="Calibri"/>
                <w:sz w:val="22"/>
                <w:szCs w:val="22"/>
              </w:rPr>
            </w:pPr>
            <w:r w:rsidRPr="005F6C8C">
              <w:rPr>
                <w:rFonts w:eastAsia="Calibri"/>
                <w:sz w:val="22"/>
                <w:szCs w:val="22"/>
              </w:rPr>
              <w:t>Уметь:</w:t>
            </w:r>
            <w:r w:rsidR="001200AA" w:rsidRPr="005F6C8C">
              <w:rPr>
                <w:rFonts w:eastAsia="Calibri"/>
                <w:sz w:val="22"/>
                <w:szCs w:val="22"/>
              </w:rPr>
              <w:t xml:space="preserve"> </w:t>
            </w:r>
            <w:r w:rsidR="005F6C8C" w:rsidRPr="005F6C8C">
              <w:rPr>
                <w:rFonts w:eastAsia="Calibri"/>
                <w:sz w:val="22"/>
                <w:szCs w:val="22"/>
              </w:rPr>
              <w:t xml:space="preserve">формировать </w:t>
            </w:r>
            <w:r w:rsidR="005F6C8C" w:rsidRPr="005F6C8C">
              <w:rPr>
                <w:rFonts w:eastAsia="Calibri"/>
                <w:sz w:val="22"/>
                <w:szCs w:val="22"/>
                <w:lang w:eastAsia="en-US"/>
              </w:rPr>
              <w:t xml:space="preserve">целевой </w:t>
            </w:r>
            <w:proofErr w:type="spellStart"/>
            <w:r w:rsidR="005F6C8C" w:rsidRPr="005F6C8C">
              <w:rPr>
                <w:rFonts w:eastAsia="Calibri"/>
                <w:sz w:val="22"/>
                <w:szCs w:val="22"/>
                <w:lang w:eastAsia="en-US"/>
              </w:rPr>
              <w:t>репутационный</w:t>
            </w:r>
            <w:proofErr w:type="spellEnd"/>
            <w:r w:rsidR="005F6C8C" w:rsidRPr="005F6C8C">
              <w:rPr>
                <w:rFonts w:eastAsia="Calibri"/>
                <w:sz w:val="22"/>
                <w:szCs w:val="22"/>
                <w:lang w:eastAsia="en-US"/>
              </w:rPr>
              <w:t xml:space="preserve"> образ организации/ компании/ персоны</w:t>
            </w:r>
          </w:p>
          <w:p w14:paraId="1F5FD058" w14:textId="3D51728B" w:rsidR="0005483A" w:rsidRPr="005F6C8C" w:rsidRDefault="0005483A" w:rsidP="005F6C8C">
            <w:pPr>
              <w:jc w:val="both"/>
              <w:rPr>
                <w:rFonts w:eastAsia="Calibri"/>
                <w:sz w:val="22"/>
                <w:szCs w:val="22"/>
              </w:rPr>
            </w:pPr>
            <w:r w:rsidRPr="005F6C8C">
              <w:rPr>
                <w:rFonts w:eastAsia="Calibri"/>
                <w:sz w:val="22"/>
                <w:szCs w:val="22"/>
              </w:rPr>
              <w:t>Владеть:</w:t>
            </w:r>
            <w:r w:rsidR="001200AA" w:rsidRPr="005F6C8C">
              <w:rPr>
                <w:rFonts w:eastAsia="Calibri"/>
                <w:sz w:val="22"/>
                <w:szCs w:val="22"/>
              </w:rPr>
              <w:t xml:space="preserve"> </w:t>
            </w:r>
            <w:r w:rsidR="005F6C8C" w:rsidRPr="005F6C8C">
              <w:rPr>
                <w:rFonts w:eastAsia="Calibri"/>
                <w:sz w:val="22"/>
                <w:szCs w:val="22"/>
              </w:rPr>
              <w:t xml:space="preserve">методами формирования </w:t>
            </w:r>
            <w:r w:rsidR="005F6C8C" w:rsidRPr="005F6C8C">
              <w:rPr>
                <w:rFonts w:eastAsia="Calibri"/>
                <w:sz w:val="22"/>
                <w:szCs w:val="22"/>
                <w:lang w:eastAsia="en-US"/>
              </w:rPr>
              <w:t xml:space="preserve">целевого </w:t>
            </w:r>
            <w:proofErr w:type="spellStart"/>
            <w:r w:rsidR="005F6C8C" w:rsidRPr="005F6C8C">
              <w:rPr>
                <w:rFonts w:eastAsia="Calibri"/>
                <w:sz w:val="22"/>
                <w:szCs w:val="22"/>
                <w:lang w:eastAsia="en-US"/>
              </w:rPr>
              <w:t>репутационного</w:t>
            </w:r>
            <w:proofErr w:type="spellEnd"/>
            <w:r w:rsidR="005F6C8C" w:rsidRPr="005F6C8C">
              <w:rPr>
                <w:rFonts w:eastAsia="Calibri"/>
                <w:sz w:val="22"/>
                <w:szCs w:val="22"/>
                <w:lang w:eastAsia="en-US"/>
              </w:rPr>
              <w:t xml:space="preserve"> образа организации/ компании/ персоны</w:t>
            </w:r>
          </w:p>
        </w:tc>
      </w:tr>
      <w:tr w:rsidR="005F6C8C" w:rsidRPr="005F6C8C" w14:paraId="60207CEF" w14:textId="77777777" w:rsidTr="00887160">
        <w:trPr>
          <w:trHeight w:val="1850"/>
        </w:trPr>
        <w:tc>
          <w:tcPr>
            <w:tcW w:w="2929" w:type="dxa"/>
            <w:vMerge/>
            <w:shd w:val="clear" w:color="auto" w:fill="auto"/>
          </w:tcPr>
          <w:p w14:paraId="5F00E009" w14:textId="77777777" w:rsidR="005F6C8C" w:rsidRPr="005F6C8C" w:rsidRDefault="005F6C8C" w:rsidP="0005483A">
            <w:pPr>
              <w:rPr>
                <w:rFonts w:eastAsia="Calibri"/>
                <w:sz w:val="22"/>
                <w:szCs w:val="22"/>
              </w:rPr>
            </w:pPr>
          </w:p>
        </w:tc>
        <w:tc>
          <w:tcPr>
            <w:tcW w:w="3123" w:type="dxa"/>
            <w:shd w:val="clear" w:color="auto" w:fill="auto"/>
          </w:tcPr>
          <w:p w14:paraId="3F9FA8EA" w14:textId="528CAEED" w:rsidR="005F6C8C" w:rsidRPr="005F6C8C" w:rsidRDefault="005F6C8C" w:rsidP="002A1E07">
            <w:pPr>
              <w:jc w:val="both"/>
              <w:rPr>
                <w:sz w:val="22"/>
                <w:szCs w:val="22"/>
              </w:rPr>
            </w:pPr>
            <w:r w:rsidRPr="005F6C8C">
              <w:rPr>
                <w:sz w:val="22"/>
                <w:szCs w:val="22"/>
              </w:rPr>
              <w:t xml:space="preserve">ПК-3.3 </w:t>
            </w:r>
            <w:r w:rsidRPr="005F6C8C">
              <w:rPr>
                <w:rFonts w:eastAsia="Calibri"/>
                <w:sz w:val="22"/>
                <w:szCs w:val="22"/>
                <w:lang w:eastAsia="en-US"/>
              </w:rPr>
              <w:t xml:space="preserve">Интегрирует коммуникации для эффективной реализации </w:t>
            </w:r>
            <w:proofErr w:type="spellStart"/>
            <w:r w:rsidRPr="005F6C8C">
              <w:rPr>
                <w:rFonts w:eastAsia="Calibri"/>
                <w:sz w:val="22"/>
                <w:szCs w:val="22"/>
                <w:lang w:eastAsia="en-US"/>
              </w:rPr>
              <w:t>медиастратегии</w:t>
            </w:r>
            <w:proofErr w:type="spellEnd"/>
          </w:p>
        </w:tc>
        <w:tc>
          <w:tcPr>
            <w:tcW w:w="3486" w:type="dxa"/>
            <w:shd w:val="clear" w:color="auto" w:fill="auto"/>
          </w:tcPr>
          <w:p w14:paraId="6B1FE535" w14:textId="6A61345C" w:rsidR="005F6C8C" w:rsidRPr="005F6C8C" w:rsidRDefault="005F6C8C" w:rsidP="0005483A">
            <w:pPr>
              <w:jc w:val="both"/>
              <w:rPr>
                <w:rFonts w:eastAsia="Calibri"/>
                <w:sz w:val="22"/>
                <w:szCs w:val="22"/>
              </w:rPr>
            </w:pPr>
            <w:r w:rsidRPr="005F6C8C">
              <w:rPr>
                <w:rFonts w:eastAsia="Calibri"/>
                <w:sz w:val="22"/>
                <w:szCs w:val="22"/>
              </w:rPr>
              <w:t xml:space="preserve">Знать: сущность и содержание </w:t>
            </w:r>
            <w:proofErr w:type="gramStart"/>
            <w:r w:rsidRPr="005F6C8C">
              <w:rPr>
                <w:rFonts w:eastAsia="Calibri"/>
                <w:sz w:val="22"/>
                <w:szCs w:val="22"/>
              </w:rPr>
              <w:t xml:space="preserve">интеграции  </w:t>
            </w:r>
            <w:r w:rsidRPr="005F6C8C">
              <w:rPr>
                <w:rFonts w:eastAsia="Calibri"/>
                <w:sz w:val="22"/>
                <w:szCs w:val="22"/>
                <w:lang w:eastAsia="en-US"/>
              </w:rPr>
              <w:t>коммуникации</w:t>
            </w:r>
            <w:proofErr w:type="gramEnd"/>
            <w:r w:rsidRPr="005F6C8C">
              <w:rPr>
                <w:rFonts w:eastAsia="Calibri"/>
                <w:sz w:val="22"/>
                <w:szCs w:val="22"/>
                <w:lang w:eastAsia="en-US"/>
              </w:rPr>
              <w:t xml:space="preserve"> для эффективной реализации </w:t>
            </w:r>
            <w:proofErr w:type="spellStart"/>
            <w:r w:rsidRPr="005F6C8C">
              <w:rPr>
                <w:rFonts w:eastAsia="Calibri"/>
                <w:sz w:val="22"/>
                <w:szCs w:val="22"/>
                <w:lang w:eastAsia="en-US"/>
              </w:rPr>
              <w:t>медиастратегии</w:t>
            </w:r>
            <w:proofErr w:type="spellEnd"/>
          </w:p>
          <w:p w14:paraId="41A9180B" w14:textId="004F173A" w:rsidR="005F6C8C" w:rsidRPr="005F6C8C" w:rsidRDefault="005F6C8C" w:rsidP="0005483A">
            <w:pPr>
              <w:jc w:val="both"/>
              <w:rPr>
                <w:rFonts w:eastAsia="Calibri"/>
                <w:sz w:val="22"/>
                <w:szCs w:val="22"/>
              </w:rPr>
            </w:pPr>
            <w:r w:rsidRPr="005F6C8C">
              <w:rPr>
                <w:rFonts w:eastAsia="Calibri"/>
                <w:sz w:val="22"/>
                <w:szCs w:val="22"/>
              </w:rPr>
              <w:t xml:space="preserve">Уметь: </w:t>
            </w:r>
            <w:bookmarkStart w:id="4" w:name="_GoBack"/>
            <w:r w:rsidRPr="005F6C8C">
              <w:rPr>
                <w:rFonts w:eastAsia="Calibri"/>
                <w:sz w:val="22"/>
                <w:szCs w:val="22"/>
              </w:rPr>
              <w:t>интегриро</w:t>
            </w:r>
            <w:bookmarkEnd w:id="4"/>
            <w:r w:rsidRPr="005F6C8C">
              <w:rPr>
                <w:rFonts w:eastAsia="Calibri"/>
                <w:sz w:val="22"/>
                <w:szCs w:val="22"/>
              </w:rPr>
              <w:t xml:space="preserve">вать </w:t>
            </w:r>
            <w:r w:rsidRPr="005F6C8C">
              <w:rPr>
                <w:rFonts w:eastAsia="Calibri"/>
                <w:sz w:val="22"/>
                <w:szCs w:val="22"/>
                <w:lang w:eastAsia="en-US"/>
              </w:rPr>
              <w:t xml:space="preserve">коммуникации для эффективной реализации </w:t>
            </w:r>
            <w:proofErr w:type="spellStart"/>
            <w:r w:rsidRPr="005F6C8C">
              <w:rPr>
                <w:rFonts w:eastAsia="Calibri"/>
                <w:sz w:val="22"/>
                <w:szCs w:val="22"/>
                <w:lang w:eastAsia="en-US"/>
              </w:rPr>
              <w:t>медиастратегии</w:t>
            </w:r>
            <w:proofErr w:type="spellEnd"/>
          </w:p>
          <w:p w14:paraId="0F0C2628" w14:textId="7948FE42" w:rsidR="005F6C8C" w:rsidRPr="005F6C8C" w:rsidRDefault="005F6C8C" w:rsidP="005F6C8C">
            <w:pPr>
              <w:jc w:val="both"/>
              <w:rPr>
                <w:rFonts w:eastAsia="Calibri"/>
                <w:sz w:val="22"/>
                <w:szCs w:val="22"/>
              </w:rPr>
            </w:pPr>
            <w:r w:rsidRPr="005F6C8C">
              <w:rPr>
                <w:rFonts w:eastAsia="Calibri"/>
                <w:sz w:val="22"/>
                <w:szCs w:val="22"/>
              </w:rPr>
              <w:t xml:space="preserve">Владеть: методами интеграции   </w:t>
            </w:r>
            <w:r w:rsidRPr="005F6C8C">
              <w:rPr>
                <w:rFonts w:eastAsia="Calibri"/>
                <w:sz w:val="22"/>
                <w:szCs w:val="22"/>
                <w:lang w:eastAsia="en-US"/>
              </w:rPr>
              <w:t xml:space="preserve">коммуникации для эффективной реализации </w:t>
            </w:r>
            <w:proofErr w:type="spellStart"/>
            <w:r w:rsidRPr="005F6C8C">
              <w:rPr>
                <w:rFonts w:eastAsia="Calibri"/>
                <w:sz w:val="22"/>
                <w:szCs w:val="22"/>
                <w:lang w:eastAsia="en-US"/>
              </w:rPr>
              <w:t>медиастратегии</w:t>
            </w:r>
            <w:proofErr w:type="spellEnd"/>
          </w:p>
        </w:tc>
      </w:tr>
      <w:tr w:rsidR="0005483A" w:rsidRPr="005F6C8C" w14:paraId="791EFD1F" w14:textId="77777777" w:rsidTr="002A1E07">
        <w:tc>
          <w:tcPr>
            <w:tcW w:w="2929" w:type="dxa"/>
            <w:vMerge w:val="restart"/>
            <w:shd w:val="clear" w:color="auto" w:fill="auto"/>
          </w:tcPr>
          <w:p w14:paraId="707DF2D0" w14:textId="77777777" w:rsidR="005F6C8C" w:rsidRPr="005F6C8C" w:rsidRDefault="0005483A" w:rsidP="0005483A">
            <w:pPr>
              <w:rPr>
                <w:rFonts w:eastAsia="Calibri"/>
                <w:sz w:val="22"/>
                <w:szCs w:val="22"/>
              </w:rPr>
            </w:pPr>
            <w:r w:rsidRPr="005F6C8C">
              <w:rPr>
                <w:rFonts w:eastAsia="Calibri"/>
                <w:sz w:val="22"/>
                <w:szCs w:val="22"/>
              </w:rPr>
              <w:t xml:space="preserve">ПК-4 </w:t>
            </w:r>
          </w:p>
          <w:p w14:paraId="119899BA" w14:textId="4FEB2C0B" w:rsidR="0005483A" w:rsidRPr="005F6C8C" w:rsidRDefault="005F6C8C" w:rsidP="005F6C8C">
            <w:pPr>
              <w:jc w:val="both"/>
              <w:rPr>
                <w:rFonts w:eastAsia="Calibri"/>
                <w:sz w:val="22"/>
                <w:szCs w:val="22"/>
              </w:rPr>
            </w:pPr>
            <w:r w:rsidRPr="005F6C8C">
              <w:rPr>
                <w:rFonts w:eastAsia="Calibri"/>
                <w:sz w:val="22"/>
                <w:szCs w:val="22"/>
                <w:lang w:eastAsia="en-US"/>
              </w:rPr>
              <w:t xml:space="preserve">Способен организовывать работу по созданию </w:t>
            </w:r>
            <w:proofErr w:type="spellStart"/>
            <w:r w:rsidRPr="005F6C8C">
              <w:rPr>
                <w:rFonts w:eastAsia="Calibri"/>
                <w:sz w:val="22"/>
                <w:szCs w:val="22"/>
                <w:lang w:eastAsia="en-US"/>
              </w:rPr>
              <w:t>медиапродуктов</w:t>
            </w:r>
            <w:proofErr w:type="spellEnd"/>
            <w:r w:rsidRPr="005F6C8C">
              <w:rPr>
                <w:rFonts w:eastAsia="Calibri"/>
                <w:sz w:val="22"/>
                <w:szCs w:val="22"/>
                <w:lang w:eastAsia="en-US"/>
              </w:rPr>
              <w:t>, контроль их соответствия тематической направленности и соблюдения сроков сдачи</w:t>
            </w:r>
          </w:p>
        </w:tc>
        <w:tc>
          <w:tcPr>
            <w:tcW w:w="3123" w:type="dxa"/>
            <w:shd w:val="clear" w:color="auto" w:fill="auto"/>
          </w:tcPr>
          <w:p w14:paraId="1FF255CB" w14:textId="63246815" w:rsidR="005F6C8C" w:rsidRPr="005F6C8C" w:rsidRDefault="0005483A" w:rsidP="005F6C8C">
            <w:pPr>
              <w:ind w:left="71" w:right="110"/>
              <w:jc w:val="both"/>
              <w:rPr>
                <w:rFonts w:eastAsia="Calibri"/>
                <w:sz w:val="22"/>
                <w:szCs w:val="22"/>
                <w:lang w:eastAsia="en-US"/>
              </w:rPr>
            </w:pPr>
            <w:r w:rsidRPr="005F6C8C">
              <w:rPr>
                <w:sz w:val="22"/>
                <w:szCs w:val="22"/>
              </w:rPr>
              <w:t xml:space="preserve">ПК-4.1 </w:t>
            </w:r>
            <w:r w:rsidR="005F6C8C" w:rsidRPr="005F6C8C">
              <w:rPr>
                <w:rFonts w:eastAsia="Calibri"/>
                <w:sz w:val="22"/>
                <w:szCs w:val="22"/>
                <w:lang w:eastAsia="en-US"/>
              </w:rPr>
              <w:t xml:space="preserve">Использует современные онлайн и офлайн технологии выстраивания коммуникаций с разными </w:t>
            </w:r>
            <w:proofErr w:type="spellStart"/>
            <w:r w:rsidR="005F6C8C" w:rsidRPr="005F6C8C">
              <w:rPr>
                <w:rFonts w:eastAsia="Calibri"/>
                <w:sz w:val="22"/>
                <w:szCs w:val="22"/>
                <w:lang w:eastAsia="en-US"/>
              </w:rPr>
              <w:t>стейкхолдерами</w:t>
            </w:r>
            <w:proofErr w:type="spellEnd"/>
            <w:r w:rsidR="005F6C8C" w:rsidRPr="005F6C8C">
              <w:rPr>
                <w:rFonts w:eastAsia="Calibri"/>
                <w:sz w:val="22"/>
                <w:szCs w:val="22"/>
                <w:lang w:eastAsia="en-US"/>
              </w:rPr>
              <w:t xml:space="preserve"> (органами государственной власти, финансовым сообществом, медиа, локальными сообществами, потребителями, общественными организациями)</w:t>
            </w:r>
          </w:p>
          <w:p w14:paraId="264E27F9" w14:textId="0C057D56" w:rsidR="0005483A" w:rsidRPr="005F6C8C" w:rsidRDefault="0005483A" w:rsidP="005F6C8C">
            <w:pPr>
              <w:jc w:val="both"/>
              <w:rPr>
                <w:sz w:val="22"/>
                <w:szCs w:val="22"/>
              </w:rPr>
            </w:pPr>
          </w:p>
        </w:tc>
        <w:tc>
          <w:tcPr>
            <w:tcW w:w="3486" w:type="dxa"/>
            <w:shd w:val="clear" w:color="auto" w:fill="auto"/>
          </w:tcPr>
          <w:p w14:paraId="1F60462A" w14:textId="0F8E3EC1" w:rsidR="0005483A" w:rsidRPr="005F6C8C" w:rsidRDefault="0005483A" w:rsidP="0005483A">
            <w:pPr>
              <w:jc w:val="both"/>
              <w:rPr>
                <w:rFonts w:eastAsia="Calibri"/>
                <w:sz w:val="22"/>
                <w:szCs w:val="22"/>
              </w:rPr>
            </w:pPr>
            <w:r w:rsidRPr="005F6C8C">
              <w:rPr>
                <w:rFonts w:eastAsia="Calibri"/>
                <w:sz w:val="22"/>
                <w:szCs w:val="22"/>
              </w:rPr>
              <w:t>Знать:</w:t>
            </w:r>
            <w:r w:rsidR="00C20389" w:rsidRPr="005F6C8C">
              <w:rPr>
                <w:rFonts w:eastAsia="Calibri"/>
                <w:sz w:val="22"/>
                <w:szCs w:val="22"/>
              </w:rPr>
              <w:t xml:space="preserve"> </w:t>
            </w:r>
            <w:r w:rsidR="005F6C8C" w:rsidRPr="005F6C8C">
              <w:rPr>
                <w:rFonts w:eastAsia="Calibri"/>
                <w:sz w:val="22"/>
                <w:szCs w:val="22"/>
                <w:lang w:eastAsia="en-US"/>
              </w:rPr>
              <w:t xml:space="preserve">современные онлайн и офлайн технологии выстраивания коммуникаций с разными </w:t>
            </w:r>
            <w:proofErr w:type="spellStart"/>
            <w:r w:rsidR="005F6C8C" w:rsidRPr="005F6C8C">
              <w:rPr>
                <w:rFonts w:eastAsia="Calibri"/>
                <w:sz w:val="22"/>
                <w:szCs w:val="22"/>
                <w:lang w:eastAsia="en-US"/>
              </w:rPr>
              <w:t>стейкхолдерами</w:t>
            </w:r>
            <w:proofErr w:type="spellEnd"/>
          </w:p>
          <w:p w14:paraId="4B707068" w14:textId="244CFF15" w:rsidR="0005483A" w:rsidRPr="005F6C8C" w:rsidRDefault="0005483A" w:rsidP="0005483A">
            <w:pPr>
              <w:jc w:val="both"/>
              <w:rPr>
                <w:rFonts w:eastAsia="Calibri"/>
                <w:sz w:val="22"/>
                <w:szCs w:val="22"/>
              </w:rPr>
            </w:pPr>
            <w:r w:rsidRPr="005F6C8C">
              <w:rPr>
                <w:rFonts w:eastAsia="Calibri"/>
                <w:sz w:val="22"/>
                <w:szCs w:val="22"/>
              </w:rPr>
              <w:t>Уметь:</w:t>
            </w:r>
            <w:r w:rsidR="00C20389" w:rsidRPr="005F6C8C">
              <w:rPr>
                <w:rFonts w:eastAsia="Calibri"/>
                <w:sz w:val="22"/>
                <w:szCs w:val="22"/>
              </w:rPr>
              <w:t xml:space="preserve"> </w:t>
            </w:r>
            <w:r w:rsidR="005F6C8C">
              <w:rPr>
                <w:rFonts w:eastAsia="Calibri"/>
                <w:sz w:val="22"/>
                <w:szCs w:val="22"/>
              </w:rPr>
              <w:t xml:space="preserve">использовать </w:t>
            </w:r>
            <w:r w:rsidR="005F6C8C" w:rsidRPr="005F6C8C">
              <w:rPr>
                <w:rFonts w:eastAsia="Calibri"/>
                <w:sz w:val="22"/>
                <w:szCs w:val="22"/>
                <w:lang w:eastAsia="en-US"/>
              </w:rPr>
              <w:t xml:space="preserve">современные онлайн и офлайн технологии выстраивания коммуникаций с разными </w:t>
            </w:r>
            <w:proofErr w:type="spellStart"/>
            <w:r w:rsidR="005F6C8C" w:rsidRPr="005F6C8C">
              <w:rPr>
                <w:rFonts w:eastAsia="Calibri"/>
                <w:sz w:val="22"/>
                <w:szCs w:val="22"/>
                <w:lang w:eastAsia="en-US"/>
              </w:rPr>
              <w:t>стейкхолдерами</w:t>
            </w:r>
            <w:proofErr w:type="spellEnd"/>
          </w:p>
          <w:p w14:paraId="339513A2" w14:textId="48221663" w:rsidR="0005483A" w:rsidRPr="005F6C8C" w:rsidRDefault="0005483A" w:rsidP="005F6C8C">
            <w:pPr>
              <w:jc w:val="both"/>
              <w:rPr>
                <w:rFonts w:eastAsia="Calibri"/>
                <w:sz w:val="22"/>
                <w:szCs w:val="22"/>
              </w:rPr>
            </w:pPr>
            <w:r w:rsidRPr="005F6C8C">
              <w:rPr>
                <w:rFonts w:eastAsia="Calibri"/>
                <w:sz w:val="22"/>
                <w:szCs w:val="22"/>
              </w:rPr>
              <w:t>Владеть:</w:t>
            </w:r>
            <w:r w:rsidR="00C20389" w:rsidRPr="005F6C8C">
              <w:rPr>
                <w:rFonts w:eastAsia="Calibri"/>
                <w:sz w:val="22"/>
                <w:szCs w:val="22"/>
              </w:rPr>
              <w:t xml:space="preserve"> навыками </w:t>
            </w:r>
            <w:r w:rsidR="005F6C8C">
              <w:rPr>
                <w:rFonts w:eastAsia="Calibri"/>
                <w:sz w:val="22"/>
                <w:szCs w:val="22"/>
              </w:rPr>
              <w:t xml:space="preserve">применения </w:t>
            </w:r>
            <w:r w:rsidR="005F6C8C">
              <w:rPr>
                <w:rFonts w:eastAsia="Calibri"/>
                <w:sz w:val="22"/>
                <w:szCs w:val="22"/>
                <w:lang w:eastAsia="en-US"/>
              </w:rPr>
              <w:t>современных онлайн и офлайн технологий</w:t>
            </w:r>
            <w:r w:rsidR="005F6C8C" w:rsidRPr="005F6C8C">
              <w:rPr>
                <w:rFonts w:eastAsia="Calibri"/>
                <w:sz w:val="22"/>
                <w:szCs w:val="22"/>
                <w:lang w:eastAsia="en-US"/>
              </w:rPr>
              <w:t xml:space="preserve"> выстраивания коммуникаций с разными </w:t>
            </w:r>
            <w:proofErr w:type="spellStart"/>
            <w:r w:rsidR="005F6C8C" w:rsidRPr="005F6C8C">
              <w:rPr>
                <w:rFonts w:eastAsia="Calibri"/>
                <w:sz w:val="22"/>
                <w:szCs w:val="22"/>
                <w:lang w:eastAsia="en-US"/>
              </w:rPr>
              <w:t>стейкхолдерами</w:t>
            </w:r>
            <w:proofErr w:type="spellEnd"/>
            <w:r w:rsidR="005F6C8C" w:rsidRPr="005F6C8C">
              <w:rPr>
                <w:rFonts w:eastAsia="Calibri"/>
                <w:sz w:val="22"/>
                <w:szCs w:val="22"/>
                <w:lang w:eastAsia="en-US"/>
              </w:rPr>
              <w:t xml:space="preserve"> (органами государственной власти, </w:t>
            </w:r>
            <w:r w:rsidR="005F6C8C" w:rsidRPr="005F6C8C">
              <w:rPr>
                <w:rFonts w:eastAsia="Calibri"/>
                <w:sz w:val="22"/>
                <w:szCs w:val="22"/>
                <w:lang w:eastAsia="en-US"/>
              </w:rPr>
              <w:lastRenderedPageBreak/>
              <w:t>финансовым сообществом, медиа, локальными сообществами, потребителями, общественными организациями)</w:t>
            </w:r>
          </w:p>
        </w:tc>
      </w:tr>
      <w:tr w:rsidR="005F6C8C" w:rsidRPr="005F6C8C" w14:paraId="7D429A1E" w14:textId="77777777" w:rsidTr="00887160">
        <w:trPr>
          <w:trHeight w:val="2550"/>
        </w:trPr>
        <w:tc>
          <w:tcPr>
            <w:tcW w:w="2929" w:type="dxa"/>
            <w:vMerge/>
            <w:shd w:val="clear" w:color="auto" w:fill="auto"/>
          </w:tcPr>
          <w:p w14:paraId="34E19535" w14:textId="77777777" w:rsidR="005F6C8C" w:rsidRPr="005F6C8C" w:rsidRDefault="005F6C8C" w:rsidP="0005483A">
            <w:pPr>
              <w:rPr>
                <w:rFonts w:eastAsia="Calibri"/>
                <w:sz w:val="22"/>
                <w:szCs w:val="22"/>
              </w:rPr>
            </w:pPr>
          </w:p>
        </w:tc>
        <w:tc>
          <w:tcPr>
            <w:tcW w:w="3123" w:type="dxa"/>
            <w:shd w:val="clear" w:color="auto" w:fill="auto"/>
          </w:tcPr>
          <w:p w14:paraId="477A8667" w14:textId="77777777" w:rsidR="005F6C8C" w:rsidRPr="005F6C8C" w:rsidRDefault="005F6C8C" w:rsidP="005F6C8C">
            <w:pPr>
              <w:ind w:left="71" w:right="110"/>
              <w:jc w:val="both"/>
              <w:rPr>
                <w:rFonts w:eastAsia="Calibri"/>
                <w:sz w:val="22"/>
                <w:szCs w:val="22"/>
                <w:lang w:eastAsia="en-US"/>
              </w:rPr>
            </w:pPr>
            <w:r w:rsidRPr="005F6C8C">
              <w:rPr>
                <w:sz w:val="22"/>
                <w:szCs w:val="22"/>
              </w:rPr>
              <w:t xml:space="preserve">ПК-4.2 </w:t>
            </w:r>
            <w:r w:rsidRPr="005F6C8C">
              <w:rPr>
                <w:rFonts w:eastAsia="Calibri"/>
                <w:sz w:val="22"/>
                <w:szCs w:val="22"/>
                <w:lang w:eastAsia="en-US"/>
              </w:rPr>
              <w:t xml:space="preserve">Использует технические средства и интегрирует современные технологии цифровых коммуникаций для подготовки </w:t>
            </w:r>
            <w:proofErr w:type="spellStart"/>
            <w:r w:rsidRPr="005F6C8C">
              <w:rPr>
                <w:rFonts w:eastAsia="Calibri"/>
                <w:sz w:val="22"/>
                <w:szCs w:val="22"/>
                <w:lang w:eastAsia="en-US"/>
              </w:rPr>
              <w:t>медиапроектов</w:t>
            </w:r>
            <w:proofErr w:type="spellEnd"/>
            <w:r w:rsidRPr="005F6C8C">
              <w:rPr>
                <w:rFonts w:eastAsia="Calibri"/>
                <w:sz w:val="22"/>
                <w:szCs w:val="22"/>
                <w:lang w:eastAsia="en-US"/>
              </w:rPr>
              <w:t xml:space="preserve"> и </w:t>
            </w:r>
            <w:proofErr w:type="spellStart"/>
            <w:r w:rsidRPr="005F6C8C">
              <w:rPr>
                <w:rFonts w:eastAsia="Calibri"/>
                <w:sz w:val="22"/>
                <w:szCs w:val="22"/>
                <w:lang w:eastAsia="en-US"/>
              </w:rPr>
              <w:t>медиапродуктов</w:t>
            </w:r>
            <w:proofErr w:type="spellEnd"/>
          </w:p>
          <w:p w14:paraId="4D25F156" w14:textId="49A60FD4" w:rsidR="005F6C8C" w:rsidRPr="005F6C8C" w:rsidRDefault="005F6C8C" w:rsidP="005F6C8C">
            <w:pPr>
              <w:jc w:val="both"/>
              <w:rPr>
                <w:sz w:val="22"/>
                <w:szCs w:val="22"/>
              </w:rPr>
            </w:pPr>
          </w:p>
        </w:tc>
        <w:tc>
          <w:tcPr>
            <w:tcW w:w="3486" w:type="dxa"/>
            <w:shd w:val="clear" w:color="auto" w:fill="auto"/>
          </w:tcPr>
          <w:p w14:paraId="43A85D56" w14:textId="726EE559" w:rsidR="005F6C8C" w:rsidRPr="005F6C8C" w:rsidRDefault="005F6C8C" w:rsidP="0005483A">
            <w:pPr>
              <w:jc w:val="both"/>
              <w:rPr>
                <w:rFonts w:eastAsia="Calibri"/>
                <w:sz w:val="22"/>
                <w:szCs w:val="22"/>
              </w:rPr>
            </w:pPr>
            <w:r w:rsidRPr="005F6C8C">
              <w:rPr>
                <w:rFonts w:eastAsia="Calibri"/>
                <w:sz w:val="22"/>
                <w:szCs w:val="22"/>
              </w:rPr>
              <w:t xml:space="preserve">Знать: </w:t>
            </w:r>
            <w:r>
              <w:rPr>
                <w:rFonts w:eastAsia="Calibri"/>
                <w:sz w:val="22"/>
                <w:szCs w:val="22"/>
              </w:rPr>
              <w:t xml:space="preserve">средства и современные </w:t>
            </w:r>
            <w:proofErr w:type="gramStart"/>
            <w:r>
              <w:rPr>
                <w:rFonts w:eastAsia="Calibri"/>
                <w:sz w:val="22"/>
                <w:szCs w:val="22"/>
              </w:rPr>
              <w:t xml:space="preserve">технологии </w:t>
            </w:r>
            <w:r w:rsidRPr="005F6C8C">
              <w:rPr>
                <w:rFonts w:eastAsia="Calibri"/>
                <w:sz w:val="22"/>
                <w:szCs w:val="22"/>
              </w:rPr>
              <w:t xml:space="preserve"> </w:t>
            </w:r>
            <w:r w:rsidRPr="005F6C8C">
              <w:rPr>
                <w:rFonts w:eastAsia="Calibri"/>
                <w:sz w:val="22"/>
                <w:szCs w:val="22"/>
                <w:lang w:eastAsia="en-US"/>
              </w:rPr>
              <w:t>цифровых</w:t>
            </w:r>
            <w:proofErr w:type="gramEnd"/>
            <w:r w:rsidRPr="005F6C8C">
              <w:rPr>
                <w:rFonts w:eastAsia="Calibri"/>
                <w:sz w:val="22"/>
                <w:szCs w:val="22"/>
                <w:lang w:eastAsia="en-US"/>
              </w:rPr>
              <w:t xml:space="preserve"> коммуникаций для подготовки </w:t>
            </w:r>
            <w:proofErr w:type="spellStart"/>
            <w:r w:rsidRPr="005F6C8C">
              <w:rPr>
                <w:rFonts w:eastAsia="Calibri"/>
                <w:sz w:val="22"/>
                <w:szCs w:val="22"/>
                <w:lang w:eastAsia="en-US"/>
              </w:rPr>
              <w:t>медиапроектов</w:t>
            </w:r>
            <w:proofErr w:type="spellEnd"/>
            <w:r w:rsidRPr="005F6C8C">
              <w:rPr>
                <w:rFonts w:eastAsia="Calibri"/>
                <w:sz w:val="22"/>
                <w:szCs w:val="22"/>
                <w:lang w:eastAsia="en-US"/>
              </w:rPr>
              <w:t xml:space="preserve"> и </w:t>
            </w:r>
            <w:proofErr w:type="spellStart"/>
            <w:r w:rsidRPr="005F6C8C">
              <w:rPr>
                <w:rFonts w:eastAsia="Calibri"/>
                <w:sz w:val="22"/>
                <w:szCs w:val="22"/>
                <w:lang w:eastAsia="en-US"/>
              </w:rPr>
              <w:t>медиапродуктов</w:t>
            </w:r>
            <w:proofErr w:type="spellEnd"/>
          </w:p>
          <w:p w14:paraId="2D119811" w14:textId="070C313E" w:rsidR="005F6C8C" w:rsidRPr="005F6C8C" w:rsidRDefault="005F6C8C" w:rsidP="0005483A">
            <w:pPr>
              <w:jc w:val="both"/>
              <w:rPr>
                <w:rFonts w:eastAsia="Calibri"/>
                <w:sz w:val="22"/>
                <w:szCs w:val="22"/>
              </w:rPr>
            </w:pPr>
            <w:r w:rsidRPr="005F6C8C">
              <w:rPr>
                <w:rFonts w:eastAsia="Calibri"/>
                <w:sz w:val="22"/>
                <w:szCs w:val="22"/>
              </w:rPr>
              <w:t xml:space="preserve">Уметь: </w:t>
            </w:r>
            <w:r>
              <w:rPr>
                <w:rFonts w:eastAsia="Calibri"/>
                <w:sz w:val="22"/>
                <w:szCs w:val="22"/>
              </w:rPr>
              <w:t xml:space="preserve">использовать </w:t>
            </w:r>
            <w:r w:rsidRPr="005F6C8C">
              <w:rPr>
                <w:rFonts w:eastAsia="Calibri"/>
                <w:sz w:val="22"/>
                <w:szCs w:val="22"/>
                <w:lang w:eastAsia="en-US"/>
              </w:rPr>
              <w:t>технические средства</w:t>
            </w:r>
            <w:r>
              <w:rPr>
                <w:rFonts w:eastAsia="Calibri"/>
                <w:sz w:val="22"/>
                <w:szCs w:val="22"/>
                <w:lang w:eastAsia="en-US"/>
              </w:rPr>
              <w:t xml:space="preserve"> и </w:t>
            </w:r>
            <w:r w:rsidRPr="005F6C8C">
              <w:rPr>
                <w:rFonts w:eastAsia="Calibri"/>
                <w:sz w:val="22"/>
                <w:szCs w:val="22"/>
                <w:lang w:eastAsia="en-US"/>
              </w:rPr>
              <w:t xml:space="preserve">современные технологии цифровых коммуникаций для подготовки </w:t>
            </w:r>
            <w:proofErr w:type="spellStart"/>
            <w:r w:rsidRPr="005F6C8C">
              <w:rPr>
                <w:rFonts w:eastAsia="Calibri"/>
                <w:sz w:val="22"/>
                <w:szCs w:val="22"/>
                <w:lang w:eastAsia="en-US"/>
              </w:rPr>
              <w:t>медиапроектов</w:t>
            </w:r>
            <w:proofErr w:type="spellEnd"/>
            <w:r w:rsidRPr="005F6C8C">
              <w:rPr>
                <w:rFonts w:eastAsia="Calibri"/>
                <w:sz w:val="22"/>
                <w:szCs w:val="22"/>
                <w:lang w:eastAsia="en-US"/>
              </w:rPr>
              <w:t xml:space="preserve"> и </w:t>
            </w:r>
            <w:proofErr w:type="spellStart"/>
            <w:r w:rsidRPr="005F6C8C">
              <w:rPr>
                <w:rFonts w:eastAsia="Calibri"/>
                <w:sz w:val="22"/>
                <w:szCs w:val="22"/>
                <w:lang w:eastAsia="en-US"/>
              </w:rPr>
              <w:t>медиапродуктов</w:t>
            </w:r>
            <w:proofErr w:type="spellEnd"/>
          </w:p>
          <w:p w14:paraId="17038644" w14:textId="71B1CE49" w:rsidR="005F6C8C" w:rsidRPr="005F6C8C" w:rsidRDefault="005F6C8C" w:rsidP="005F6C8C">
            <w:pPr>
              <w:jc w:val="both"/>
              <w:rPr>
                <w:rFonts w:eastAsia="Calibri"/>
                <w:sz w:val="22"/>
                <w:szCs w:val="22"/>
              </w:rPr>
            </w:pPr>
            <w:r w:rsidRPr="005F6C8C">
              <w:rPr>
                <w:rFonts w:eastAsia="Calibri"/>
                <w:sz w:val="22"/>
                <w:szCs w:val="22"/>
              </w:rPr>
              <w:t xml:space="preserve">Владеть: навыками </w:t>
            </w:r>
            <w:proofErr w:type="gramStart"/>
            <w:r>
              <w:rPr>
                <w:rFonts w:eastAsia="Calibri"/>
                <w:sz w:val="22"/>
                <w:szCs w:val="22"/>
              </w:rPr>
              <w:t xml:space="preserve">интеграции  </w:t>
            </w:r>
            <w:r>
              <w:rPr>
                <w:rFonts w:eastAsia="Calibri"/>
                <w:sz w:val="22"/>
                <w:szCs w:val="22"/>
                <w:lang w:eastAsia="en-US"/>
              </w:rPr>
              <w:t>современных</w:t>
            </w:r>
            <w:proofErr w:type="gramEnd"/>
            <w:r>
              <w:rPr>
                <w:rFonts w:eastAsia="Calibri"/>
                <w:sz w:val="22"/>
                <w:szCs w:val="22"/>
                <w:lang w:eastAsia="en-US"/>
              </w:rPr>
              <w:t xml:space="preserve"> технологий</w:t>
            </w:r>
            <w:r w:rsidRPr="005F6C8C">
              <w:rPr>
                <w:rFonts w:eastAsia="Calibri"/>
                <w:sz w:val="22"/>
                <w:szCs w:val="22"/>
                <w:lang w:eastAsia="en-US"/>
              </w:rPr>
              <w:t xml:space="preserve"> цифровых коммуникаций для подготовки </w:t>
            </w:r>
            <w:proofErr w:type="spellStart"/>
            <w:r w:rsidRPr="005F6C8C">
              <w:rPr>
                <w:rFonts w:eastAsia="Calibri"/>
                <w:sz w:val="22"/>
                <w:szCs w:val="22"/>
                <w:lang w:eastAsia="en-US"/>
              </w:rPr>
              <w:t>медиапроектов</w:t>
            </w:r>
            <w:proofErr w:type="spellEnd"/>
            <w:r w:rsidRPr="005F6C8C">
              <w:rPr>
                <w:rFonts w:eastAsia="Calibri"/>
                <w:sz w:val="22"/>
                <w:szCs w:val="22"/>
                <w:lang w:eastAsia="en-US"/>
              </w:rPr>
              <w:t xml:space="preserve"> и </w:t>
            </w:r>
            <w:proofErr w:type="spellStart"/>
            <w:r w:rsidRPr="005F6C8C">
              <w:rPr>
                <w:rFonts w:eastAsia="Calibri"/>
                <w:sz w:val="22"/>
                <w:szCs w:val="22"/>
                <w:lang w:eastAsia="en-US"/>
              </w:rPr>
              <w:t>медиапродуктов</w:t>
            </w:r>
            <w:proofErr w:type="spellEnd"/>
          </w:p>
        </w:tc>
      </w:tr>
      <w:tr w:rsidR="00101D28" w:rsidRPr="005F6C8C" w14:paraId="055A7998" w14:textId="77777777" w:rsidTr="002A1E07">
        <w:tc>
          <w:tcPr>
            <w:tcW w:w="2929" w:type="dxa"/>
            <w:vMerge w:val="restart"/>
            <w:shd w:val="clear" w:color="auto" w:fill="auto"/>
          </w:tcPr>
          <w:p w14:paraId="10EFCC66" w14:textId="73E90362" w:rsidR="00101D28" w:rsidRPr="005F6C8C" w:rsidRDefault="00101D28" w:rsidP="00101D28">
            <w:pPr>
              <w:widowControl w:val="0"/>
              <w:autoSpaceDE w:val="0"/>
              <w:autoSpaceDN w:val="0"/>
              <w:adjustRightInd w:val="0"/>
              <w:rPr>
                <w:rFonts w:eastAsia="Calibri"/>
                <w:iCs/>
                <w:sz w:val="22"/>
                <w:szCs w:val="22"/>
                <w:lang w:val="fr-FR"/>
              </w:rPr>
            </w:pPr>
            <w:r w:rsidRPr="005F6C8C">
              <w:rPr>
                <w:rFonts w:eastAsia="Calibri"/>
                <w:iCs/>
                <w:sz w:val="22"/>
                <w:szCs w:val="22"/>
                <w:lang w:val="fr-FR"/>
              </w:rPr>
              <w:t>ПК-</w:t>
            </w:r>
            <w:r w:rsidR="009D1299" w:rsidRPr="005F6C8C">
              <w:rPr>
                <w:rFonts w:eastAsia="Calibri"/>
                <w:iCs/>
                <w:sz w:val="22"/>
                <w:szCs w:val="22"/>
              </w:rPr>
              <w:t>5</w:t>
            </w:r>
          </w:p>
          <w:p w14:paraId="5A8114C8" w14:textId="542B37EE" w:rsidR="00101D28" w:rsidRPr="005F6C8C" w:rsidRDefault="005F6C8C" w:rsidP="00101D28">
            <w:pPr>
              <w:rPr>
                <w:rFonts w:eastAsia="Calibri"/>
                <w:sz w:val="22"/>
                <w:szCs w:val="22"/>
              </w:rPr>
            </w:pPr>
            <w:r w:rsidRPr="005F6C8C">
              <w:rPr>
                <w:rFonts w:eastAsia="Calibri"/>
                <w:sz w:val="22"/>
                <w:szCs w:val="22"/>
                <w:lang w:eastAsia="en-US"/>
              </w:rPr>
              <w:t>Способен разрабатывать методики выполнения аналитических работ</w:t>
            </w:r>
          </w:p>
        </w:tc>
        <w:tc>
          <w:tcPr>
            <w:tcW w:w="3123" w:type="dxa"/>
            <w:shd w:val="clear" w:color="auto" w:fill="auto"/>
          </w:tcPr>
          <w:p w14:paraId="62A3E76C" w14:textId="77777777" w:rsidR="005F6C8C" w:rsidRPr="005F6C8C" w:rsidRDefault="00101D28" w:rsidP="005F6C8C">
            <w:pPr>
              <w:ind w:left="71" w:right="110"/>
              <w:jc w:val="both"/>
              <w:rPr>
                <w:rFonts w:eastAsia="Calibri"/>
                <w:sz w:val="22"/>
                <w:szCs w:val="22"/>
                <w:lang w:eastAsia="en-US"/>
              </w:rPr>
            </w:pPr>
            <w:r w:rsidRPr="005F6C8C">
              <w:rPr>
                <w:rFonts w:eastAsia="Calibri"/>
                <w:iCs/>
                <w:sz w:val="22"/>
                <w:szCs w:val="22"/>
              </w:rPr>
              <w:t>ПК-</w:t>
            </w:r>
            <w:r w:rsidR="009D1299" w:rsidRPr="005F6C8C">
              <w:rPr>
                <w:rFonts w:eastAsia="Calibri"/>
                <w:iCs/>
                <w:sz w:val="22"/>
                <w:szCs w:val="22"/>
              </w:rPr>
              <w:t>5</w:t>
            </w:r>
            <w:r w:rsidRPr="005F6C8C">
              <w:rPr>
                <w:rFonts w:eastAsia="Calibri"/>
                <w:iCs/>
                <w:sz w:val="22"/>
                <w:szCs w:val="22"/>
              </w:rPr>
              <w:t>.1</w:t>
            </w:r>
            <w:r w:rsidRPr="005F6C8C">
              <w:rPr>
                <w:sz w:val="22"/>
                <w:szCs w:val="22"/>
              </w:rPr>
              <w:t xml:space="preserve"> </w:t>
            </w:r>
            <w:r w:rsidR="005F6C8C" w:rsidRPr="005F6C8C">
              <w:rPr>
                <w:rFonts w:eastAsia="Calibri"/>
                <w:sz w:val="22"/>
                <w:szCs w:val="22"/>
                <w:lang w:eastAsia="en-US"/>
              </w:rPr>
              <w:t>Формулирует концепцию научного исследования</w:t>
            </w:r>
          </w:p>
          <w:p w14:paraId="2507318C" w14:textId="190D87EB" w:rsidR="00101D28" w:rsidRPr="005F6C8C" w:rsidRDefault="00101D28" w:rsidP="005F6C8C">
            <w:pPr>
              <w:widowControl w:val="0"/>
              <w:autoSpaceDE w:val="0"/>
              <w:autoSpaceDN w:val="0"/>
              <w:adjustRightInd w:val="0"/>
              <w:rPr>
                <w:rFonts w:eastAsia="Calibri"/>
                <w:iCs/>
                <w:sz w:val="22"/>
                <w:szCs w:val="22"/>
              </w:rPr>
            </w:pPr>
          </w:p>
        </w:tc>
        <w:tc>
          <w:tcPr>
            <w:tcW w:w="3486" w:type="dxa"/>
            <w:shd w:val="clear" w:color="auto" w:fill="auto"/>
          </w:tcPr>
          <w:p w14:paraId="20048920" w14:textId="0B6BF80B" w:rsidR="00101D28" w:rsidRPr="005F6C8C" w:rsidRDefault="00101D28" w:rsidP="0000462F">
            <w:pPr>
              <w:widowControl w:val="0"/>
              <w:autoSpaceDE w:val="0"/>
              <w:autoSpaceDN w:val="0"/>
              <w:adjustRightInd w:val="0"/>
              <w:jc w:val="both"/>
              <w:rPr>
                <w:rFonts w:eastAsia="Calibri"/>
                <w:sz w:val="22"/>
                <w:szCs w:val="22"/>
              </w:rPr>
            </w:pPr>
            <w:proofErr w:type="gramStart"/>
            <w:r w:rsidRPr="005F6C8C">
              <w:rPr>
                <w:rFonts w:eastAsia="Calibri"/>
                <w:sz w:val="22"/>
                <w:szCs w:val="22"/>
              </w:rPr>
              <w:t xml:space="preserve">Знать:  </w:t>
            </w:r>
            <w:r w:rsidR="0000462F">
              <w:rPr>
                <w:rFonts w:eastAsia="Calibri"/>
                <w:sz w:val="22"/>
                <w:szCs w:val="22"/>
              </w:rPr>
              <w:t>сущность</w:t>
            </w:r>
            <w:proofErr w:type="gramEnd"/>
            <w:r w:rsidR="0000462F">
              <w:rPr>
                <w:rFonts w:eastAsia="Calibri"/>
                <w:sz w:val="22"/>
                <w:szCs w:val="22"/>
              </w:rPr>
              <w:t>, содержание и структуру концепции научного исследования</w:t>
            </w:r>
          </w:p>
          <w:p w14:paraId="690D4C1E" w14:textId="2FE5BC68" w:rsidR="00101D28" w:rsidRPr="005F6C8C" w:rsidRDefault="00101D28" w:rsidP="0000462F">
            <w:pPr>
              <w:widowControl w:val="0"/>
              <w:autoSpaceDE w:val="0"/>
              <w:autoSpaceDN w:val="0"/>
              <w:adjustRightInd w:val="0"/>
              <w:jc w:val="both"/>
              <w:rPr>
                <w:rFonts w:eastAsia="Calibri"/>
                <w:sz w:val="22"/>
                <w:szCs w:val="22"/>
              </w:rPr>
            </w:pPr>
            <w:r w:rsidRPr="005F6C8C">
              <w:rPr>
                <w:rFonts w:eastAsia="Calibri"/>
                <w:sz w:val="22"/>
                <w:szCs w:val="22"/>
              </w:rPr>
              <w:t xml:space="preserve">Уметь: формулировать </w:t>
            </w:r>
            <w:r w:rsidR="0000462F" w:rsidRPr="005F6C8C">
              <w:rPr>
                <w:rFonts w:eastAsia="Calibri"/>
                <w:sz w:val="22"/>
                <w:szCs w:val="22"/>
                <w:lang w:eastAsia="en-US"/>
              </w:rPr>
              <w:t>концепцию научного исследования</w:t>
            </w:r>
          </w:p>
          <w:p w14:paraId="3E2DFD48" w14:textId="77777777" w:rsidR="00101D28" w:rsidRPr="005F6C8C" w:rsidRDefault="00101D28" w:rsidP="0000462F">
            <w:pPr>
              <w:widowControl w:val="0"/>
              <w:autoSpaceDE w:val="0"/>
              <w:autoSpaceDN w:val="0"/>
              <w:adjustRightInd w:val="0"/>
              <w:jc w:val="both"/>
              <w:rPr>
                <w:rFonts w:eastAsia="Calibri"/>
                <w:sz w:val="22"/>
                <w:szCs w:val="22"/>
              </w:rPr>
            </w:pPr>
            <w:r w:rsidRPr="005F6C8C">
              <w:rPr>
                <w:rFonts w:eastAsia="Calibri"/>
                <w:sz w:val="22"/>
                <w:szCs w:val="22"/>
              </w:rPr>
              <w:t>Владеть: методологией научного исследования и способностью разработать концепцию исследования</w:t>
            </w:r>
          </w:p>
        </w:tc>
      </w:tr>
      <w:tr w:rsidR="00101D28" w:rsidRPr="005F6C8C" w14:paraId="3B5B15F6" w14:textId="77777777" w:rsidTr="002A1E07">
        <w:tc>
          <w:tcPr>
            <w:tcW w:w="2929" w:type="dxa"/>
            <w:vMerge/>
            <w:shd w:val="clear" w:color="auto" w:fill="auto"/>
          </w:tcPr>
          <w:p w14:paraId="7AF765CD" w14:textId="77777777" w:rsidR="00101D28" w:rsidRPr="005F6C8C" w:rsidRDefault="00101D28" w:rsidP="00101D28">
            <w:pPr>
              <w:rPr>
                <w:rFonts w:eastAsia="Calibri"/>
                <w:sz w:val="22"/>
                <w:szCs w:val="22"/>
              </w:rPr>
            </w:pPr>
          </w:p>
        </w:tc>
        <w:tc>
          <w:tcPr>
            <w:tcW w:w="3123" w:type="dxa"/>
            <w:shd w:val="clear" w:color="auto" w:fill="auto"/>
          </w:tcPr>
          <w:p w14:paraId="6F0D932E" w14:textId="77777777" w:rsidR="0000462F" w:rsidRPr="0000462F" w:rsidRDefault="00101D28" w:rsidP="0000462F">
            <w:pPr>
              <w:ind w:left="71" w:right="110"/>
              <w:jc w:val="both"/>
              <w:rPr>
                <w:rFonts w:eastAsia="Calibri"/>
                <w:sz w:val="22"/>
                <w:szCs w:val="22"/>
                <w:lang w:eastAsia="en-US"/>
              </w:rPr>
            </w:pPr>
            <w:r w:rsidRPr="005F6C8C">
              <w:rPr>
                <w:rFonts w:eastAsia="Calibri"/>
                <w:iCs/>
                <w:sz w:val="22"/>
                <w:szCs w:val="22"/>
              </w:rPr>
              <w:t>ПК-</w:t>
            </w:r>
            <w:r w:rsidR="009D1299" w:rsidRPr="005F6C8C">
              <w:rPr>
                <w:rFonts w:eastAsia="Calibri"/>
                <w:iCs/>
                <w:sz w:val="22"/>
                <w:szCs w:val="22"/>
              </w:rPr>
              <w:t>5</w:t>
            </w:r>
            <w:r w:rsidRPr="005F6C8C">
              <w:rPr>
                <w:rFonts w:eastAsia="Calibri"/>
                <w:iCs/>
                <w:sz w:val="22"/>
                <w:szCs w:val="22"/>
              </w:rPr>
              <w:t>.2</w:t>
            </w:r>
            <w:r w:rsidRPr="005F6C8C">
              <w:rPr>
                <w:sz w:val="22"/>
                <w:szCs w:val="22"/>
              </w:rPr>
              <w:t xml:space="preserve"> </w:t>
            </w:r>
            <w:r w:rsidR="0000462F" w:rsidRPr="0000462F">
              <w:rPr>
                <w:rFonts w:eastAsia="Calibri"/>
                <w:sz w:val="22"/>
                <w:szCs w:val="22"/>
                <w:lang w:eastAsia="en-US"/>
              </w:rPr>
              <w:t>Применяет методы качественного и количественного анализа информационного поля, методы работы с открытыми данными и большими объемами информации</w:t>
            </w:r>
          </w:p>
          <w:p w14:paraId="00096269" w14:textId="472E938C" w:rsidR="00101D28" w:rsidRPr="005F6C8C" w:rsidRDefault="00101D28" w:rsidP="0000462F">
            <w:pPr>
              <w:widowControl w:val="0"/>
              <w:autoSpaceDE w:val="0"/>
              <w:autoSpaceDN w:val="0"/>
              <w:adjustRightInd w:val="0"/>
              <w:rPr>
                <w:rFonts w:eastAsia="Calibri"/>
                <w:iCs/>
                <w:sz w:val="22"/>
                <w:szCs w:val="22"/>
              </w:rPr>
            </w:pPr>
          </w:p>
        </w:tc>
        <w:tc>
          <w:tcPr>
            <w:tcW w:w="3486" w:type="dxa"/>
            <w:shd w:val="clear" w:color="auto" w:fill="auto"/>
          </w:tcPr>
          <w:p w14:paraId="03111038" w14:textId="2B8EB697" w:rsidR="00101D28" w:rsidRPr="005F6C8C" w:rsidRDefault="00101D28" w:rsidP="0000462F">
            <w:pPr>
              <w:widowControl w:val="0"/>
              <w:autoSpaceDE w:val="0"/>
              <w:autoSpaceDN w:val="0"/>
              <w:adjustRightInd w:val="0"/>
              <w:jc w:val="both"/>
              <w:rPr>
                <w:rFonts w:eastAsia="Calibri"/>
                <w:sz w:val="22"/>
                <w:szCs w:val="22"/>
              </w:rPr>
            </w:pPr>
            <w:r w:rsidRPr="005F6C8C">
              <w:rPr>
                <w:rFonts w:eastAsia="Calibri"/>
                <w:sz w:val="22"/>
                <w:szCs w:val="22"/>
              </w:rPr>
              <w:t xml:space="preserve">Знать: </w:t>
            </w:r>
            <w:r w:rsidR="0000462F" w:rsidRPr="0000462F">
              <w:rPr>
                <w:rFonts w:eastAsia="Calibri"/>
                <w:sz w:val="22"/>
                <w:szCs w:val="22"/>
                <w:lang w:eastAsia="en-US"/>
              </w:rPr>
              <w:t>методы качественного и количественного анализа информационного поля, методы работы с открытыми данными и большими объемами информации</w:t>
            </w:r>
          </w:p>
          <w:p w14:paraId="40A7DF0E" w14:textId="25151CDA" w:rsidR="00101D28" w:rsidRPr="005F6C8C" w:rsidRDefault="00101D28" w:rsidP="0000462F">
            <w:pPr>
              <w:widowControl w:val="0"/>
              <w:autoSpaceDE w:val="0"/>
              <w:autoSpaceDN w:val="0"/>
              <w:adjustRightInd w:val="0"/>
              <w:jc w:val="both"/>
              <w:rPr>
                <w:rFonts w:eastAsia="Calibri"/>
                <w:iCs/>
                <w:sz w:val="22"/>
                <w:szCs w:val="22"/>
              </w:rPr>
            </w:pPr>
            <w:r w:rsidRPr="005F6C8C">
              <w:rPr>
                <w:rFonts w:eastAsia="Calibri"/>
                <w:sz w:val="22"/>
                <w:szCs w:val="22"/>
              </w:rPr>
              <w:t xml:space="preserve">Уметь: применять </w:t>
            </w:r>
            <w:r w:rsidR="0000462F" w:rsidRPr="0000462F">
              <w:rPr>
                <w:rFonts w:eastAsia="Calibri"/>
                <w:sz w:val="22"/>
                <w:szCs w:val="22"/>
                <w:lang w:eastAsia="en-US"/>
              </w:rPr>
              <w:t>методы качественного и количественного анализа информационного поля, методы работы с открытыми данными и большими объемами информации</w:t>
            </w:r>
          </w:p>
          <w:p w14:paraId="0324F1C0" w14:textId="77777777" w:rsidR="00101D28" w:rsidRPr="005F6C8C" w:rsidRDefault="00101D28" w:rsidP="0000462F">
            <w:pPr>
              <w:widowControl w:val="0"/>
              <w:autoSpaceDE w:val="0"/>
              <w:autoSpaceDN w:val="0"/>
              <w:adjustRightInd w:val="0"/>
              <w:jc w:val="both"/>
              <w:rPr>
                <w:rFonts w:eastAsia="Calibri"/>
                <w:sz w:val="22"/>
                <w:szCs w:val="22"/>
              </w:rPr>
            </w:pPr>
            <w:r w:rsidRPr="005F6C8C">
              <w:rPr>
                <w:rFonts w:eastAsia="Calibri"/>
                <w:sz w:val="22"/>
                <w:szCs w:val="22"/>
              </w:rPr>
              <w:t xml:space="preserve">Владеть: аналитическим и эмпирическим инструментарием, способностью </w:t>
            </w:r>
            <w:proofErr w:type="gramStart"/>
            <w:r w:rsidRPr="005F6C8C">
              <w:rPr>
                <w:rFonts w:eastAsia="Calibri"/>
                <w:sz w:val="22"/>
                <w:szCs w:val="22"/>
              </w:rPr>
              <w:t>работать  с</w:t>
            </w:r>
            <w:proofErr w:type="gramEnd"/>
            <w:r w:rsidRPr="005F6C8C">
              <w:rPr>
                <w:rFonts w:eastAsia="Calibri"/>
                <w:sz w:val="22"/>
                <w:szCs w:val="22"/>
              </w:rPr>
              <w:t xml:space="preserve"> большими объемами информации </w:t>
            </w:r>
          </w:p>
        </w:tc>
      </w:tr>
      <w:tr w:rsidR="00101D28" w:rsidRPr="005F6C8C" w14:paraId="4ACFAAA1" w14:textId="77777777" w:rsidTr="002A1E07">
        <w:tc>
          <w:tcPr>
            <w:tcW w:w="2929" w:type="dxa"/>
            <w:vMerge/>
            <w:shd w:val="clear" w:color="auto" w:fill="auto"/>
          </w:tcPr>
          <w:p w14:paraId="30665596" w14:textId="77777777" w:rsidR="00101D28" w:rsidRPr="005F6C8C" w:rsidRDefault="00101D28" w:rsidP="00101D28">
            <w:pPr>
              <w:rPr>
                <w:rFonts w:eastAsia="Calibri"/>
                <w:sz w:val="22"/>
                <w:szCs w:val="22"/>
              </w:rPr>
            </w:pPr>
          </w:p>
        </w:tc>
        <w:tc>
          <w:tcPr>
            <w:tcW w:w="3123" w:type="dxa"/>
            <w:shd w:val="clear" w:color="auto" w:fill="auto"/>
          </w:tcPr>
          <w:p w14:paraId="60EE3674" w14:textId="39FF4E42" w:rsidR="00101D28" w:rsidRPr="005F6C8C" w:rsidRDefault="00101D28" w:rsidP="0000462F">
            <w:pPr>
              <w:widowControl w:val="0"/>
              <w:autoSpaceDE w:val="0"/>
              <w:autoSpaceDN w:val="0"/>
              <w:adjustRightInd w:val="0"/>
              <w:jc w:val="both"/>
              <w:rPr>
                <w:rFonts w:eastAsia="Calibri"/>
                <w:iCs/>
                <w:sz w:val="22"/>
                <w:szCs w:val="22"/>
              </w:rPr>
            </w:pPr>
            <w:r w:rsidRPr="005F6C8C">
              <w:rPr>
                <w:rFonts w:eastAsia="Calibri"/>
                <w:iCs/>
                <w:sz w:val="22"/>
                <w:szCs w:val="22"/>
              </w:rPr>
              <w:t>ПК-</w:t>
            </w:r>
            <w:r w:rsidR="009D1299" w:rsidRPr="005F6C8C">
              <w:rPr>
                <w:rFonts w:eastAsia="Calibri"/>
                <w:iCs/>
                <w:sz w:val="22"/>
                <w:szCs w:val="22"/>
              </w:rPr>
              <w:t>5</w:t>
            </w:r>
            <w:r w:rsidRPr="005F6C8C">
              <w:rPr>
                <w:rFonts w:eastAsia="Calibri"/>
                <w:iCs/>
                <w:sz w:val="22"/>
                <w:szCs w:val="22"/>
              </w:rPr>
              <w:t>.3</w:t>
            </w:r>
            <w:r w:rsidRPr="005F6C8C">
              <w:rPr>
                <w:sz w:val="22"/>
                <w:szCs w:val="22"/>
              </w:rPr>
              <w:t xml:space="preserve"> </w:t>
            </w:r>
            <w:r w:rsidR="0000462F" w:rsidRPr="0000462F">
              <w:rPr>
                <w:rFonts w:eastAsia="Calibri"/>
                <w:sz w:val="22"/>
                <w:szCs w:val="22"/>
                <w:lang w:eastAsia="en-US"/>
              </w:rPr>
              <w:t xml:space="preserve">Получает, интерпретирует и представляет результаты исследования. На основе исследования составляет практические рекомендации и прогнозирует тенденции </w:t>
            </w:r>
            <w:proofErr w:type="spellStart"/>
            <w:r w:rsidR="0000462F" w:rsidRPr="0000462F">
              <w:rPr>
                <w:rFonts w:eastAsia="Calibri"/>
                <w:sz w:val="22"/>
                <w:szCs w:val="22"/>
                <w:lang w:eastAsia="en-US"/>
              </w:rPr>
              <w:t>медиасферы</w:t>
            </w:r>
            <w:proofErr w:type="spellEnd"/>
          </w:p>
        </w:tc>
        <w:tc>
          <w:tcPr>
            <w:tcW w:w="3486" w:type="dxa"/>
            <w:shd w:val="clear" w:color="auto" w:fill="auto"/>
          </w:tcPr>
          <w:p w14:paraId="2DABED9D" w14:textId="77777777" w:rsidR="00101D28" w:rsidRPr="005F6C8C" w:rsidRDefault="00101D28" w:rsidP="0000462F">
            <w:pPr>
              <w:widowControl w:val="0"/>
              <w:autoSpaceDE w:val="0"/>
              <w:autoSpaceDN w:val="0"/>
              <w:adjustRightInd w:val="0"/>
              <w:jc w:val="both"/>
              <w:rPr>
                <w:rFonts w:eastAsia="Calibri"/>
                <w:sz w:val="22"/>
                <w:szCs w:val="22"/>
              </w:rPr>
            </w:pPr>
            <w:r w:rsidRPr="005F6C8C">
              <w:rPr>
                <w:rFonts w:eastAsia="Calibri"/>
                <w:sz w:val="22"/>
                <w:szCs w:val="22"/>
              </w:rPr>
              <w:t xml:space="preserve">Знать: виды, формы, методы представления результатов исследования, в том числе ее визуализации </w:t>
            </w:r>
          </w:p>
          <w:p w14:paraId="37C761F9" w14:textId="480454DB" w:rsidR="00101D28" w:rsidRPr="005F6C8C" w:rsidRDefault="00101D28" w:rsidP="0000462F">
            <w:pPr>
              <w:widowControl w:val="0"/>
              <w:autoSpaceDE w:val="0"/>
              <w:autoSpaceDN w:val="0"/>
              <w:adjustRightInd w:val="0"/>
              <w:jc w:val="both"/>
              <w:rPr>
                <w:rFonts w:eastAsia="Calibri"/>
                <w:sz w:val="22"/>
                <w:szCs w:val="22"/>
              </w:rPr>
            </w:pPr>
            <w:r w:rsidRPr="005F6C8C">
              <w:rPr>
                <w:rFonts w:eastAsia="Calibri"/>
                <w:sz w:val="22"/>
                <w:szCs w:val="22"/>
              </w:rPr>
              <w:t>Уметь: интерпретировать в соответствии с задачами результаты исследования и соста</w:t>
            </w:r>
            <w:r w:rsidR="0000462F">
              <w:rPr>
                <w:rFonts w:eastAsia="Calibri"/>
                <w:sz w:val="22"/>
                <w:szCs w:val="22"/>
              </w:rPr>
              <w:t>влять практические рекомендации</w:t>
            </w:r>
            <w:r w:rsidRPr="005F6C8C">
              <w:rPr>
                <w:rFonts w:eastAsia="Calibri"/>
                <w:sz w:val="22"/>
                <w:szCs w:val="22"/>
              </w:rPr>
              <w:t xml:space="preserve"> </w:t>
            </w:r>
          </w:p>
          <w:p w14:paraId="7706614C" w14:textId="4AB2BBCF" w:rsidR="00101D28" w:rsidRPr="005F6C8C" w:rsidRDefault="00101D28" w:rsidP="0000462F">
            <w:pPr>
              <w:widowControl w:val="0"/>
              <w:autoSpaceDE w:val="0"/>
              <w:autoSpaceDN w:val="0"/>
              <w:adjustRightInd w:val="0"/>
              <w:jc w:val="both"/>
              <w:rPr>
                <w:rFonts w:eastAsia="Calibri"/>
                <w:sz w:val="22"/>
                <w:szCs w:val="22"/>
              </w:rPr>
            </w:pPr>
            <w:r w:rsidRPr="005F6C8C">
              <w:rPr>
                <w:rFonts w:eastAsia="Calibri"/>
                <w:sz w:val="22"/>
                <w:szCs w:val="22"/>
              </w:rPr>
              <w:t xml:space="preserve">Владеть: навыком научно-обоснованного прогнозирования развития изучаемого объекта и тенденций </w:t>
            </w:r>
            <w:proofErr w:type="spellStart"/>
            <w:r w:rsidR="0000462F">
              <w:rPr>
                <w:rFonts w:eastAsia="Calibri"/>
                <w:sz w:val="22"/>
                <w:szCs w:val="22"/>
              </w:rPr>
              <w:t>медиа</w:t>
            </w:r>
            <w:r w:rsidRPr="005F6C8C">
              <w:rPr>
                <w:rFonts w:eastAsia="Calibri"/>
                <w:sz w:val="22"/>
                <w:szCs w:val="22"/>
              </w:rPr>
              <w:t>сферы</w:t>
            </w:r>
            <w:proofErr w:type="spellEnd"/>
          </w:p>
        </w:tc>
      </w:tr>
    </w:tbl>
    <w:p w14:paraId="1BD1AC72" w14:textId="77777777" w:rsidR="0063504C" w:rsidRPr="00C2539F" w:rsidRDefault="0063504C" w:rsidP="00111510">
      <w:pPr>
        <w:ind w:firstLine="709"/>
        <w:jc w:val="both"/>
        <w:rPr>
          <w:sz w:val="28"/>
          <w:szCs w:val="28"/>
        </w:rPr>
      </w:pPr>
    </w:p>
    <w:p w14:paraId="55D14F9B" w14:textId="77777777" w:rsidR="00880537" w:rsidRPr="00EC5458" w:rsidRDefault="00880537" w:rsidP="00111510">
      <w:pPr>
        <w:autoSpaceDE w:val="0"/>
        <w:autoSpaceDN w:val="0"/>
        <w:ind w:right="-1"/>
        <w:rPr>
          <w:i/>
          <w:iCs/>
          <w:sz w:val="28"/>
          <w:szCs w:val="28"/>
        </w:rPr>
      </w:pPr>
    </w:p>
    <w:p w14:paraId="59E7BE01" w14:textId="77777777" w:rsidR="00BF3BC5" w:rsidRPr="00BF3BC5" w:rsidRDefault="00BF3BC5" w:rsidP="00BF3BC5">
      <w:pPr>
        <w:rPr>
          <w:sz w:val="28"/>
          <w:szCs w:val="28"/>
        </w:rPr>
      </w:pPr>
      <w:r w:rsidRPr="00BF3BC5">
        <w:rPr>
          <w:sz w:val="28"/>
          <w:szCs w:val="28"/>
        </w:rPr>
        <w:t>1.6. Место практики в структуре образовательной программы</w:t>
      </w:r>
    </w:p>
    <w:p w14:paraId="2A711E42" w14:textId="77777777" w:rsidR="00BF3BC5" w:rsidRPr="000E2F1F" w:rsidRDefault="00BF3BC5" w:rsidP="00111510">
      <w:pPr>
        <w:autoSpaceDE w:val="0"/>
        <w:autoSpaceDN w:val="0"/>
        <w:ind w:right="-1"/>
        <w:jc w:val="center"/>
        <w:rPr>
          <w:sz w:val="28"/>
          <w:szCs w:val="28"/>
        </w:rPr>
      </w:pPr>
    </w:p>
    <w:p w14:paraId="50A2810C" w14:textId="504522D9" w:rsidR="00880537" w:rsidRDefault="008F0746" w:rsidP="00111510">
      <w:pPr>
        <w:pStyle w:val="ConsPlusNormal"/>
        <w:ind w:firstLine="708"/>
        <w:jc w:val="both"/>
        <w:rPr>
          <w:sz w:val="28"/>
          <w:szCs w:val="28"/>
        </w:rPr>
      </w:pPr>
      <w:r>
        <w:rPr>
          <w:color w:val="000000"/>
          <w:sz w:val="28"/>
          <w:szCs w:val="28"/>
        </w:rPr>
        <w:t>Пр</w:t>
      </w:r>
      <w:r w:rsidR="002573F0">
        <w:rPr>
          <w:color w:val="000000"/>
          <w:sz w:val="28"/>
          <w:szCs w:val="28"/>
        </w:rPr>
        <w:t>еддипломная</w:t>
      </w:r>
      <w:r>
        <w:rPr>
          <w:color w:val="000000"/>
          <w:sz w:val="28"/>
          <w:szCs w:val="28"/>
        </w:rPr>
        <w:t xml:space="preserve"> практика</w:t>
      </w:r>
      <w:r w:rsidR="00BF3BC5">
        <w:rPr>
          <w:color w:val="000000"/>
          <w:sz w:val="28"/>
          <w:szCs w:val="28"/>
        </w:rPr>
        <w:t xml:space="preserve"> </w:t>
      </w:r>
      <w:r w:rsidR="00880537" w:rsidRPr="002D7DF7">
        <w:rPr>
          <w:sz w:val="28"/>
          <w:szCs w:val="28"/>
        </w:rPr>
        <w:t xml:space="preserve">относится к </w:t>
      </w:r>
      <w:r w:rsidR="008E2C49">
        <w:rPr>
          <w:sz w:val="28"/>
          <w:szCs w:val="28"/>
        </w:rPr>
        <w:t>Блоку</w:t>
      </w:r>
      <w:r w:rsidR="00880537" w:rsidRPr="002D7DF7">
        <w:rPr>
          <w:sz w:val="28"/>
          <w:szCs w:val="28"/>
        </w:rPr>
        <w:t xml:space="preserve"> </w:t>
      </w:r>
      <w:proofErr w:type="gramStart"/>
      <w:r w:rsidR="00880537" w:rsidRPr="002D7DF7">
        <w:rPr>
          <w:sz w:val="28"/>
          <w:szCs w:val="28"/>
        </w:rPr>
        <w:t>2  «</w:t>
      </w:r>
      <w:proofErr w:type="gramEnd"/>
      <w:r w:rsidR="00880537" w:rsidRPr="002D7DF7">
        <w:rPr>
          <w:sz w:val="28"/>
          <w:szCs w:val="28"/>
        </w:rPr>
        <w:t xml:space="preserve">Практики» ОП ВО </w:t>
      </w:r>
      <w:r w:rsidR="00880537" w:rsidRPr="002D7DF7">
        <w:rPr>
          <w:sz w:val="28"/>
          <w:szCs w:val="28"/>
        </w:rPr>
        <w:lastRenderedPageBreak/>
        <w:t>(</w:t>
      </w:r>
      <w:r w:rsidR="008E2C49" w:rsidRPr="008E2C49">
        <w:rPr>
          <w:sz w:val="28"/>
          <w:szCs w:val="28"/>
        </w:rPr>
        <w:t>Б2.</w:t>
      </w:r>
      <w:r w:rsidR="00101D28">
        <w:rPr>
          <w:sz w:val="28"/>
          <w:szCs w:val="28"/>
        </w:rPr>
        <w:t>В</w:t>
      </w:r>
      <w:r w:rsidR="008E2C49" w:rsidRPr="008E2C49">
        <w:rPr>
          <w:sz w:val="28"/>
          <w:szCs w:val="28"/>
        </w:rPr>
        <w:t>.0</w:t>
      </w:r>
      <w:r w:rsidR="0000462F">
        <w:rPr>
          <w:sz w:val="28"/>
          <w:szCs w:val="28"/>
        </w:rPr>
        <w:t>1</w:t>
      </w:r>
      <w:r w:rsidR="008E2C49" w:rsidRPr="008E2C49">
        <w:rPr>
          <w:sz w:val="28"/>
          <w:szCs w:val="28"/>
        </w:rPr>
        <w:t>(П)</w:t>
      </w:r>
      <w:r w:rsidR="00880537" w:rsidRPr="002D7DF7">
        <w:rPr>
          <w:sz w:val="28"/>
          <w:szCs w:val="28"/>
        </w:rPr>
        <w:t>)</w:t>
      </w:r>
      <w:r w:rsidR="008E2C49">
        <w:rPr>
          <w:sz w:val="28"/>
          <w:szCs w:val="28"/>
        </w:rPr>
        <w:t>;</w:t>
      </w:r>
      <w:r w:rsidR="00880537" w:rsidRPr="002D7DF7">
        <w:rPr>
          <w:sz w:val="28"/>
          <w:szCs w:val="28"/>
        </w:rPr>
        <w:t xml:space="preserve"> согласно учебному плану проводится </w:t>
      </w:r>
      <w:r w:rsidR="00880537">
        <w:rPr>
          <w:sz w:val="28"/>
          <w:szCs w:val="28"/>
        </w:rPr>
        <w:t xml:space="preserve">для очной формы - </w:t>
      </w:r>
      <w:r w:rsidR="00880537" w:rsidRPr="00783C32">
        <w:rPr>
          <w:sz w:val="28"/>
          <w:szCs w:val="28"/>
        </w:rPr>
        <w:t xml:space="preserve">на </w:t>
      </w:r>
      <w:r w:rsidR="00ED1792">
        <w:rPr>
          <w:sz w:val="28"/>
          <w:szCs w:val="28"/>
        </w:rPr>
        <w:t>2</w:t>
      </w:r>
      <w:r w:rsidR="00880537" w:rsidRPr="00783C32">
        <w:rPr>
          <w:sz w:val="28"/>
          <w:szCs w:val="28"/>
        </w:rPr>
        <w:t xml:space="preserve"> курсе в</w:t>
      </w:r>
      <w:r w:rsidR="00880537">
        <w:rPr>
          <w:sz w:val="28"/>
          <w:szCs w:val="28"/>
        </w:rPr>
        <w:t xml:space="preserve"> </w:t>
      </w:r>
      <w:r w:rsidR="00ED1792">
        <w:rPr>
          <w:sz w:val="28"/>
          <w:szCs w:val="28"/>
        </w:rPr>
        <w:t>4</w:t>
      </w:r>
      <w:r w:rsidR="00880537" w:rsidRPr="00783C32">
        <w:rPr>
          <w:sz w:val="28"/>
          <w:szCs w:val="28"/>
        </w:rPr>
        <w:t xml:space="preserve">  семестре</w:t>
      </w:r>
      <w:r w:rsidR="00880537">
        <w:rPr>
          <w:sz w:val="28"/>
          <w:szCs w:val="28"/>
        </w:rPr>
        <w:t>.</w:t>
      </w:r>
    </w:p>
    <w:p w14:paraId="053D969C" w14:textId="77777777" w:rsidR="000A7E07" w:rsidRDefault="008E2C49" w:rsidP="008E2C49">
      <w:pPr>
        <w:ind w:firstLine="709"/>
        <w:jc w:val="both"/>
        <w:rPr>
          <w:sz w:val="28"/>
          <w:szCs w:val="28"/>
        </w:rPr>
      </w:pPr>
      <w:r w:rsidRPr="008E2C49">
        <w:rPr>
          <w:sz w:val="28"/>
          <w:szCs w:val="28"/>
        </w:rPr>
        <w:t xml:space="preserve">Для прохождения практики необходимы знания, умения и владения, сформированные в ходе изучения следующих дисциплин: </w:t>
      </w:r>
    </w:p>
    <w:p w14:paraId="15F21737" w14:textId="77777777" w:rsidR="0000462F" w:rsidRDefault="0000462F" w:rsidP="0000462F">
      <w:pPr>
        <w:pStyle w:val="af7"/>
        <w:numPr>
          <w:ilvl w:val="0"/>
          <w:numId w:val="31"/>
        </w:numPr>
        <w:rPr>
          <w:sz w:val="28"/>
          <w:szCs w:val="28"/>
        </w:rPr>
      </w:pPr>
      <w:proofErr w:type="spellStart"/>
      <w:r w:rsidRPr="0000462F">
        <w:rPr>
          <w:sz w:val="28"/>
          <w:szCs w:val="28"/>
        </w:rPr>
        <w:t>Медиаменеджмент</w:t>
      </w:r>
      <w:proofErr w:type="spellEnd"/>
      <w:r w:rsidRPr="0000462F">
        <w:rPr>
          <w:sz w:val="28"/>
          <w:szCs w:val="28"/>
        </w:rPr>
        <w:t xml:space="preserve"> и разработка </w:t>
      </w:r>
      <w:proofErr w:type="spellStart"/>
      <w:r w:rsidRPr="0000462F">
        <w:rPr>
          <w:sz w:val="28"/>
          <w:szCs w:val="28"/>
        </w:rPr>
        <w:t>медиастратегий</w:t>
      </w:r>
      <w:proofErr w:type="spellEnd"/>
      <w:r w:rsidRPr="0000462F">
        <w:rPr>
          <w:sz w:val="28"/>
          <w:szCs w:val="28"/>
        </w:rPr>
        <w:t xml:space="preserve"> </w:t>
      </w:r>
    </w:p>
    <w:p w14:paraId="4C3902A9" w14:textId="05F2E259" w:rsidR="000A7E07" w:rsidRDefault="0000462F" w:rsidP="0000462F">
      <w:pPr>
        <w:pStyle w:val="af7"/>
        <w:numPr>
          <w:ilvl w:val="0"/>
          <w:numId w:val="31"/>
        </w:numPr>
        <w:rPr>
          <w:sz w:val="28"/>
          <w:szCs w:val="28"/>
        </w:rPr>
      </w:pPr>
      <w:r w:rsidRPr="0000462F">
        <w:rPr>
          <w:sz w:val="28"/>
          <w:szCs w:val="28"/>
        </w:rPr>
        <w:t xml:space="preserve">Управление </w:t>
      </w:r>
      <w:proofErr w:type="spellStart"/>
      <w:r w:rsidRPr="0000462F">
        <w:rPr>
          <w:sz w:val="28"/>
          <w:szCs w:val="28"/>
        </w:rPr>
        <w:t>медиапроектами</w:t>
      </w:r>
      <w:proofErr w:type="spellEnd"/>
    </w:p>
    <w:p w14:paraId="51E22036" w14:textId="7826CA4D" w:rsidR="0000462F" w:rsidRDefault="0000462F" w:rsidP="0000462F">
      <w:pPr>
        <w:pStyle w:val="af7"/>
        <w:numPr>
          <w:ilvl w:val="0"/>
          <w:numId w:val="31"/>
        </w:numPr>
        <w:rPr>
          <w:sz w:val="28"/>
          <w:szCs w:val="28"/>
        </w:rPr>
      </w:pPr>
      <w:r w:rsidRPr="0000462F">
        <w:rPr>
          <w:sz w:val="28"/>
          <w:szCs w:val="28"/>
        </w:rPr>
        <w:t xml:space="preserve">Актуальные тенденции проектирования </w:t>
      </w:r>
      <w:proofErr w:type="spellStart"/>
      <w:r w:rsidRPr="0000462F">
        <w:rPr>
          <w:sz w:val="28"/>
          <w:szCs w:val="28"/>
        </w:rPr>
        <w:t>медиасреды</w:t>
      </w:r>
      <w:proofErr w:type="spellEnd"/>
    </w:p>
    <w:p w14:paraId="032BD540" w14:textId="0C88CFFF" w:rsidR="0000462F" w:rsidRDefault="0000462F" w:rsidP="0000462F">
      <w:pPr>
        <w:pStyle w:val="af7"/>
        <w:numPr>
          <w:ilvl w:val="0"/>
          <w:numId w:val="31"/>
        </w:numPr>
        <w:rPr>
          <w:sz w:val="28"/>
          <w:szCs w:val="28"/>
        </w:rPr>
      </w:pPr>
      <w:r w:rsidRPr="0000462F">
        <w:rPr>
          <w:sz w:val="28"/>
          <w:szCs w:val="28"/>
        </w:rPr>
        <w:t>Разработка и продвижение медиапродукта</w:t>
      </w:r>
    </w:p>
    <w:p w14:paraId="77A021C1" w14:textId="5823E1DD" w:rsidR="0000462F" w:rsidRDefault="0000462F" w:rsidP="0000462F">
      <w:pPr>
        <w:pStyle w:val="af7"/>
        <w:numPr>
          <w:ilvl w:val="0"/>
          <w:numId w:val="31"/>
        </w:numPr>
        <w:rPr>
          <w:sz w:val="28"/>
          <w:szCs w:val="28"/>
        </w:rPr>
      </w:pPr>
      <w:r w:rsidRPr="0000462F">
        <w:rPr>
          <w:sz w:val="28"/>
          <w:szCs w:val="28"/>
        </w:rPr>
        <w:t xml:space="preserve">Методология и методика </w:t>
      </w:r>
      <w:proofErr w:type="spellStart"/>
      <w:r w:rsidRPr="0000462F">
        <w:rPr>
          <w:sz w:val="28"/>
          <w:szCs w:val="28"/>
        </w:rPr>
        <w:t>медиаисследования</w:t>
      </w:r>
      <w:proofErr w:type="spellEnd"/>
    </w:p>
    <w:p w14:paraId="739CCF32" w14:textId="563F3E3D" w:rsidR="0000462F" w:rsidRDefault="0000462F" w:rsidP="0000462F">
      <w:pPr>
        <w:pStyle w:val="af7"/>
        <w:numPr>
          <w:ilvl w:val="0"/>
          <w:numId w:val="31"/>
        </w:numPr>
        <w:rPr>
          <w:sz w:val="28"/>
          <w:szCs w:val="28"/>
        </w:rPr>
      </w:pPr>
      <w:proofErr w:type="spellStart"/>
      <w:r w:rsidRPr="0000462F">
        <w:rPr>
          <w:sz w:val="28"/>
          <w:szCs w:val="28"/>
        </w:rPr>
        <w:t>Продюсирование</w:t>
      </w:r>
      <w:proofErr w:type="spellEnd"/>
      <w:r w:rsidRPr="0000462F">
        <w:rPr>
          <w:sz w:val="28"/>
          <w:szCs w:val="28"/>
        </w:rPr>
        <w:t xml:space="preserve"> в </w:t>
      </w:r>
      <w:proofErr w:type="spellStart"/>
      <w:r w:rsidRPr="0000462F">
        <w:rPr>
          <w:sz w:val="28"/>
          <w:szCs w:val="28"/>
        </w:rPr>
        <w:t>медийной</w:t>
      </w:r>
      <w:proofErr w:type="spellEnd"/>
      <w:r w:rsidRPr="0000462F">
        <w:rPr>
          <w:sz w:val="28"/>
          <w:szCs w:val="28"/>
        </w:rPr>
        <w:t xml:space="preserve"> отрасли</w:t>
      </w:r>
    </w:p>
    <w:p w14:paraId="53439A67" w14:textId="1F2D8D5F" w:rsidR="0000462F" w:rsidRDefault="0000462F" w:rsidP="0000462F">
      <w:pPr>
        <w:pStyle w:val="af7"/>
        <w:numPr>
          <w:ilvl w:val="0"/>
          <w:numId w:val="31"/>
        </w:numPr>
        <w:rPr>
          <w:sz w:val="28"/>
          <w:szCs w:val="28"/>
        </w:rPr>
      </w:pPr>
      <w:r w:rsidRPr="0000462F">
        <w:rPr>
          <w:sz w:val="28"/>
          <w:szCs w:val="28"/>
        </w:rPr>
        <w:t>Методика и технологии научно-исследовательской работы</w:t>
      </w:r>
    </w:p>
    <w:p w14:paraId="4227F8FE" w14:textId="77777777" w:rsidR="008E2C49" w:rsidRPr="008E2C49" w:rsidRDefault="008E2C49" w:rsidP="008E2C49">
      <w:pPr>
        <w:ind w:firstLine="709"/>
        <w:jc w:val="both"/>
        <w:rPr>
          <w:sz w:val="28"/>
          <w:szCs w:val="28"/>
        </w:rPr>
      </w:pPr>
      <w:r w:rsidRPr="008E2C49">
        <w:rPr>
          <w:sz w:val="28"/>
          <w:szCs w:val="28"/>
        </w:rPr>
        <w:t xml:space="preserve">В результате прохождения практики формируются знания, умения и владения, необходимые для изучения следующих дисциплин и прохождения практик: </w:t>
      </w:r>
    </w:p>
    <w:p w14:paraId="1287FBD2" w14:textId="77777777" w:rsidR="00304159" w:rsidRPr="00304159" w:rsidRDefault="00304159" w:rsidP="00ED1792">
      <w:pPr>
        <w:pStyle w:val="ConsPlusNormal"/>
        <w:jc w:val="both"/>
        <w:rPr>
          <w:sz w:val="28"/>
          <w:szCs w:val="28"/>
        </w:rPr>
      </w:pPr>
    </w:p>
    <w:p w14:paraId="05D46F13" w14:textId="77777777" w:rsidR="00304159" w:rsidRPr="00304159" w:rsidRDefault="00304159" w:rsidP="00304159">
      <w:pPr>
        <w:pStyle w:val="ConsPlusNormal"/>
        <w:numPr>
          <w:ilvl w:val="0"/>
          <w:numId w:val="27"/>
        </w:numPr>
        <w:jc w:val="both"/>
        <w:rPr>
          <w:sz w:val="28"/>
          <w:szCs w:val="28"/>
        </w:rPr>
      </w:pPr>
      <w:r w:rsidRPr="00304159">
        <w:rPr>
          <w:sz w:val="28"/>
          <w:szCs w:val="28"/>
        </w:rPr>
        <w:t>Подготовка к сдаче и сдача государственного экзамена</w:t>
      </w:r>
    </w:p>
    <w:p w14:paraId="41B5DFD4" w14:textId="77777777" w:rsidR="008E2C49" w:rsidRDefault="00304159" w:rsidP="00304159">
      <w:pPr>
        <w:pStyle w:val="ConsPlusNormal"/>
        <w:numPr>
          <w:ilvl w:val="0"/>
          <w:numId w:val="27"/>
        </w:numPr>
        <w:jc w:val="both"/>
        <w:rPr>
          <w:sz w:val="28"/>
          <w:szCs w:val="28"/>
        </w:rPr>
      </w:pPr>
      <w:r w:rsidRPr="00304159">
        <w:rPr>
          <w:sz w:val="28"/>
          <w:szCs w:val="28"/>
        </w:rPr>
        <w:t>Подготовка к процедуре защиты и защита выпускной квалификационной работ</w:t>
      </w:r>
      <w:r>
        <w:rPr>
          <w:sz w:val="28"/>
          <w:szCs w:val="28"/>
        </w:rPr>
        <w:t>ы</w:t>
      </w:r>
    </w:p>
    <w:p w14:paraId="79589D22" w14:textId="77777777" w:rsidR="00BF3BC5" w:rsidRDefault="00BF3BC5" w:rsidP="00111510">
      <w:pPr>
        <w:pStyle w:val="ConsPlusNormal"/>
        <w:ind w:firstLine="708"/>
        <w:jc w:val="both"/>
        <w:rPr>
          <w:sz w:val="28"/>
          <w:szCs w:val="28"/>
        </w:rPr>
      </w:pPr>
    </w:p>
    <w:p w14:paraId="57910860" w14:textId="77777777" w:rsidR="00BF3BC5" w:rsidRPr="00BF3BC5" w:rsidRDefault="00BF3BC5" w:rsidP="00BF3BC5">
      <w:pPr>
        <w:rPr>
          <w:sz w:val="28"/>
          <w:szCs w:val="28"/>
        </w:rPr>
      </w:pPr>
      <w:r w:rsidRPr="00BF3BC5">
        <w:rPr>
          <w:sz w:val="28"/>
          <w:szCs w:val="28"/>
        </w:rPr>
        <w:t xml:space="preserve">1.7. Объем практики </w:t>
      </w:r>
    </w:p>
    <w:p w14:paraId="71FB41C9" w14:textId="77777777" w:rsidR="00BF3BC5" w:rsidRPr="002D7DF7" w:rsidRDefault="00BF3BC5" w:rsidP="00111510">
      <w:pPr>
        <w:pStyle w:val="ConsPlusNormal"/>
        <w:ind w:firstLine="708"/>
        <w:jc w:val="both"/>
        <w:rPr>
          <w:sz w:val="28"/>
          <w:szCs w:val="28"/>
        </w:rPr>
      </w:pPr>
    </w:p>
    <w:p w14:paraId="4F179FF9" w14:textId="5CEE07B3" w:rsidR="00880537" w:rsidRPr="003B3667" w:rsidRDefault="00880537" w:rsidP="00111510">
      <w:pPr>
        <w:autoSpaceDE w:val="0"/>
        <w:autoSpaceDN w:val="0"/>
        <w:ind w:right="-1" w:firstLine="708"/>
        <w:jc w:val="both"/>
        <w:rPr>
          <w:sz w:val="28"/>
          <w:szCs w:val="28"/>
        </w:rPr>
      </w:pPr>
      <w:r w:rsidRPr="003B3667">
        <w:rPr>
          <w:sz w:val="28"/>
          <w:szCs w:val="28"/>
        </w:rPr>
        <w:t xml:space="preserve">В соответствии с учебным планом объем практики составляет </w:t>
      </w:r>
      <w:r w:rsidR="0000462F">
        <w:rPr>
          <w:sz w:val="28"/>
          <w:szCs w:val="28"/>
        </w:rPr>
        <w:t>21 зачетную</w:t>
      </w:r>
      <w:r w:rsidR="00BF3BC5">
        <w:rPr>
          <w:sz w:val="28"/>
          <w:szCs w:val="28"/>
        </w:rPr>
        <w:t xml:space="preserve"> единиц</w:t>
      </w:r>
      <w:r w:rsidR="0000462F">
        <w:rPr>
          <w:sz w:val="28"/>
          <w:szCs w:val="28"/>
        </w:rPr>
        <w:t>у</w:t>
      </w:r>
      <w:r w:rsidR="00BF3BC5">
        <w:rPr>
          <w:sz w:val="28"/>
          <w:szCs w:val="28"/>
        </w:rPr>
        <w:t>,</w:t>
      </w:r>
      <w:r w:rsidR="00BF3BC5" w:rsidRPr="00783C32">
        <w:rPr>
          <w:sz w:val="28"/>
          <w:szCs w:val="28"/>
        </w:rPr>
        <w:t xml:space="preserve"> </w:t>
      </w:r>
      <w:r w:rsidR="0000462F">
        <w:rPr>
          <w:sz w:val="28"/>
          <w:szCs w:val="28"/>
        </w:rPr>
        <w:t>756</w:t>
      </w:r>
      <w:r w:rsidR="00BF3BC5" w:rsidRPr="00783C32">
        <w:rPr>
          <w:sz w:val="28"/>
          <w:szCs w:val="28"/>
        </w:rPr>
        <w:t xml:space="preserve"> часов</w:t>
      </w:r>
      <w:r w:rsidR="00BF3BC5">
        <w:rPr>
          <w:sz w:val="28"/>
          <w:szCs w:val="28"/>
        </w:rPr>
        <w:t xml:space="preserve"> (</w:t>
      </w:r>
      <w:r w:rsidR="0000462F">
        <w:rPr>
          <w:sz w:val="28"/>
          <w:szCs w:val="28"/>
        </w:rPr>
        <w:t>15</w:t>
      </w:r>
      <w:r w:rsidR="00BF3BC5">
        <w:rPr>
          <w:sz w:val="28"/>
          <w:szCs w:val="28"/>
        </w:rPr>
        <w:t xml:space="preserve"> недел</w:t>
      </w:r>
      <w:r w:rsidR="008E2C49">
        <w:rPr>
          <w:sz w:val="28"/>
          <w:szCs w:val="28"/>
        </w:rPr>
        <w:t>ь</w:t>
      </w:r>
      <w:r w:rsidR="00BF3BC5">
        <w:rPr>
          <w:sz w:val="28"/>
          <w:szCs w:val="28"/>
        </w:rPr>
        <w:t>)</w:t>
      </w:r>
      <w:r w:rsidR="00304159">
        <w:rPr>
          <w:sz w:val="28"/>
          <w:szCs w:val="28"/>
        </w:rPr>
        <w:t xml:space="preserve">, в </w:t>
      </w:r>
      <w:r w:rsidR="0000462F">
        <w:rPr>
          <w:sz w:val="28"/>
          <w:szCs w:val="28"/>
        </w:rPr>
        <w:t>том числе контактная работа – 28</w:t>
      </w:r>
      <w:r w:rsidR="00304159">
        <w:rPr>
          <w:sz w:val="28"/>
          <w:szCs w:val="28"/>
        </w:rPr>
        <w:t xml:space="preserve"> часов</w:t>
      </w:r>
      <w:r w:rsidR="00BF3BC5">
        <w:rPr>
          <w:sz w:val="28"/>
          <w:szCs w:val="28"/>
        </w:rPr>
        <w:t>.</w:t>
      </w:r>
    </w:p>
    <w:p w14:paraId="5860F949" w14:textId="77777777" w:rsidR="008E2C49" w:rsidRDefault="008E2C49" w:rsidP="00111510">
      <w:pPr>
        <w:autoSpaceDE w:val="0"/>
        <w:autoSpaceDN w:val="0"/>
        <w:ind w:right="-1"/>
        <w:jc w:val="center"/>
        <w:rPr>
          <w:b/>
          <w:bCs/>
          <w:sz w:val="28"/>
          <w:szCs w:val="28"/>
        </w:rPr>
      </w:pPr>
    </w:p>
    <w:p w14:paraId="1B483997" w14:textId="77777777" w:rsidR="00880537" w:rsidRDefault="00BF3BC5" w:rsidP="00111510">
      <w:pPr>
        <w:autoSpaceDE w:val="0"/>
        <w:autoSpaceDN w:val="0"/>
        <w:ind w:right="-1"/>
        <w:jc w:val="center"/>
        <w:rPr>
          <w:b/>
          <w:bCs/>
          <w:sz w:val="28"/>
          <w:szCs w:val="28"/>
        </w:rPr>
      </w:pPr>
      <w:r>
        <w:rPr>
          <w:b/>
          <w:bCs/>
          <w:sz w:val="28"/>
          <w:szCs w:val="28"/>
        </w:rPr>
        <w:t>2</w:t>
      </w:r>
      <w:r w:rsidR="00880537" w:rsidRPr="000E2F1F">
        <w:rPr>
          <w:b/>
          <w:bCs/>
          <w:sz w:val="28"/>
          <w:szCs w:val="28"/>
        </w:rPr>
        <w:t>.Содержание практики</w:t>
      </w:r>
    </w:p>
    <w:p w14:paraId="3CD6280D" w14:textId="77777777" w:rsidR="00621A2B" w:rsidRDefault="00621A2B" w:rsidP="00111510">
      <w:pPr>
        <w:autoSpaceDE w:val="0"/>
        <w:autoSpaceDN w:val="0"/>
        <w:ind w:right="-1"/>
        <w:jc w:val="center"/>
        <w:rPr>
          <w:b/>
          <w:bCs/>
          <w:sz w:val="28"/>
          <w:szCs w:val="28"/>
        </w:rPr>
      </w:pPr>
    </w:p>
    <w:tbl>
      <w:tblPr>
        <w:tblStyle w:val="a6"/>
        <w:tblW w:w="0" w:type="auto"/>
        <w:tblLayout w:type="fixed"/>
        <w:tblLook w:val="01E0" w:firstRow="1" w:lastRow="1" w:firstColumn="1" w:lastColumn="1" w:noHBand="0" w:noVBand="0"/>
      </w:tblPr>
      <w:tblGrid>
        <w:gridCol w:w="611"/>
        <w:gridCol w:w="3284"/>
        <w:gridCol w:w="5404"/>
      </w:tblGrid>
      <w:tr w:rsidR="00621A2B" w:rsidRPr="008448CC" w14:paraId="538EED40" w14:textId="77777777" w:rsidTr="00621A2B">
        <w:trPr>
          <w:trHeight w:val="250"/>
        </w:trPr>
        <w:tc>
          <w:tcPr>
            <w:tcW w:w="611" w:type="dxa"/>
          </w:tcPr>
          <w:p w14:paraId="7ECB5E86" w14:textId="77777777" w:rsidR="00621A2B" w:rsidRDefault="00621A2B" w:rsidP="008D2198">
            <w:r>
              <w:t>№</w:t>
            </w:r>
          </w:p>
        </w:tc>
        <w:tc>
          <w:tcPr>
            <w:tcW w:w="3284" w:type="dxa"/>
          </w:tcPr>
          <w:p w14:paraId="5AF638C8" w14:textId="77777777" w:rsidR="00621A2B" w:rsidRPr="008448CC" w:rsidRDefault="00621A2B" w:rsidP="008D2198">
            <w:r w:rsidRPr="008448CC">
              <w:rPr>
                <w:b/>
                <w:bCs/>
              </w:rPr>
              <w:t xml:space="preserve">Наименование раздела </w:t>
            </w:r>
          </w:p>
        </w:tc>
        <w:tc>
          <w:tcPr>
            <w:tcW w:w="5404" w:type="dxa"/>
          </w:tcPr>
          <w:p w14:paraId="32ED4578" w14:textId="77777777" w:rsidR="00621A2B" w:rsidRPr="008448CC" w:rsidRDefault="00621A2B" w:rsidP="008D2198">
            <w:r w:rsidRPr="008448CC">
              <w:rPr>
                <w:b/>
                <w:bCs/>
              </w:rPr>
              <w:t>Содержание</w:t>
            </w:r>
            <w:r>
              <w:rPr>
                <w:b/>
                <w:bCs/>
              </w:rPr>
              <w:t xml:space="preserve"> и виды работ                                           </w:t>
            </w:r>
          </w:p>
        </w:tc>
      </w:tr>
      <w:tr w:rsidR="00621A2B" w14:paraId="5C0D0724" w14:textId="77777777" w:rsidTr="00621A2B">
        <w:trPr>
          <w:trHeight w:val="239"/>
        </w:trPr>
        <w:tc>
          <w:tcPr>
            <w:tcW w:w="611" w:type="dxa"/>
          </w:tcPr>
          <w:p w14:paraId="2D30963B" w14:textId="77777777" w:rsidR="00621A2B" w:rsidRDefault="00621A2B" w:rsidP="008D2198">
            <w:r>
              <w:t xml:space="preserve">1. </w:t>
            </w:r>
          </w:p>
        </w:tc>
        <w:tc>
          <w:tcPr>
            <w:tcW w:w="3284" w:type="dxa"/>
          </w:tcPr>
          <w:p w14:paraId="3C001114" w14:textId="77777777" w:rsidR="00621A2B" w:rsidRPr="00621A2B" w:rsidRDefault="00621A2B" w:rsidP="008D2198">
            <w:pPr>
              <w:rPr>
                <w:b/>
              </w:rPr>
            </w:pPr>
            <w:r w:rsidRPr="00621A2B">
              <w:rPr>
                <w:b/>
              </w:rPr>
              <w:t>Инструктаж по технике безопасности</w:t>
            </w:r>
          </w:p>
        </w:tc>
        <w:tc>
          <w:tcPr>
            <w:tcW w:w="5404" w:type="dxa"/>
          </w:tcPr>
          <w:p w14:paraId="699BF638" w14:textId="77EAD1D6" w:rsidR="00621A2B" w:rsidRPr="00FC038A" w:rsidRDefault="00621A2B" w:rsidP="0000462F">
            <w:pPr>
              <w:ind w:firstLine="34"/>
              <w:jc w:val="both"/>
            </w:pPr>
            <w:r>
              <w:t>Прохождение инструктажа по технике безопасности по месту прохождения практики. П</w:t>
            </w:r>
            <w:r w:rsidRPr="00FC038A">
              <w:t xml:space="preserve">олучение индивидуального задания по прохождению </w:t>
            </w:r>
            <w:r>
              <w:t>п</w:t>
            </w:r>
            <w:r w:rsidR="00ED1792">
              <w:t>реддипломной</w:t>
            </w:r>
            <w:r>
              <w:t xml:space="preserve"> </w:t>
            </w:r>
            <w:r w:rsidRPr="00FC038A">
              <w:t>практики и составление плана выполнения работ;</w:t>
            </w:r>
          </w:p>
          <w:p w14:paraId="1F41A6E6" w14:textId="77777777" w:rsidR="00621A2B" w:rsidRPr="00FC038A" w:rsidRDefault="00621A2B" w:rsidP="0000462F">
            <w:pPr>
              <w:ind w:firstLine="34"/>
              <w:jc w:val="both"/>
            </w:pPr>
            <w:r w:rsidRPr="00FC038A">
              <w:t>ознакомление с научными методиками, технологией их применения, способами обработки получаемых эмпирических данных и их интерпретацией.</w:t>
            </w:r>
          </w:p>
          <w:p w14:paraId="34AC9641" w14:textId="77777777" w:rsidR="00621A2B" w:rsidRDefault="00621A2B" w:rsidP="0000462F">
            <w:pPr>
              <w:jc w:val="both"/>
            </w:pPr>
          </w:p>
        </w:tc>
      </w:tr>
      <w:tr w:rsidR="00ED1792" w14:paraId="413034CE" w14:textId="77777777" w:rsidTr="00621A2B">
        <w:trPr>
          <w:trHeight w:val="250"/>
        </w:trPr>
        <w:tc>
          <w:tcPr>
            <w:tcW w:w="611" w:type="dxa"/>
          </w:tcPr>
          <w:p w14:paraId="7AD7CD83" w14:textId="77777777" w:rsidR="00ED1792" w:rsidRDefault="00ED1792" w:rsidP="00ED1792">
            <w:r>
              <w:t>2.</w:t>
            </w:r>
          </w:p>
        </w:tc>
        <w:tc>
          <w:tcPr>
            <w:tcW w:w="3284" w:type="dxa"/>
          </w:tcPr>
          <w:p w14:paraId="43F407D6" w14:textId="449193B1" w:rsidR="00ED1792" w:rsidRPr="00974C43" w:rsidRDefault="00ED1792" w:rsidP="00ED1792">
            <w:pPr>
              <w:ind w:firstLine="34"/>
              <w:jc w:val="both"/>
              <w:rPr>
                <w:b/>
                <w:bCs/>
                <w:lang w:eastAsia="en-US"/>
              </w:rPr>
            </w:pPr>
            <w:r w:rsidRPr="00974C43">
              <w:rPr>
                <w:b/>
                <w:bCs/>
                <w:lang w:eastAsia="en-US"/>
              </w:rPr>
              <w:t xml:space="preserve">Прохождение практики </w:t>
            </w:r>
            <w:r w:rsidR="00045FCC" w:rsidRPr="00974C43">
              <w:rPr>
                <w:b/>
                <w:bCs/>
                <w:lang w:eastAsia="en-US"/>
              </w:rPr>
              <w:t>в вузе</w:t>
            </w:r>
            <w:r w:rsidR="00045FCC">
              <w:rPr>
                <w:b/>
                <w:bCs/>
                <w:lang w:eastAsia="en-US"/>
              </w:rPr>
              <w:t xml:space="preserve"> (</w:t>
            </w:r>
            <w:r w:rsidRPr="00974C43">
              <w:rPr>
                <w:b/>
                <w:bCs/>
                <w:lang w:eastAsia="en-US"/>
              </w:rPr>
              <w:t>организации):</w:t>
            </w:r>
          </w:p>
          <w:p w14:paraId="03DD704B" w14:textId="77777777" w:rsidR="00ED1792" w:rsidRDefault="00ED1792" w:rsidP="00ED1792">
            <w:pPr>
              <w:ind w:firstLine="34"/>
              <w:jc w:val="both"/>
            </w:pPr>
          </w:p>
        </w:tc>
        <w:tc>
          <w:tcPr>
            <w:tcW w:w="5404" w:type="dxa"/>
          </w:tcPr>
          <w:p w14:paraId="61298EAA" w14:textId="77777777" w:rsidR="00ED1792" w:rsidRDefault="00ED1792" w:rsidP="0000462F">
            <w:pPr>
              <w:ind w:firstLine="34"/>
              <w:jc w:val="both"/>
            </w:pPr>
            <w:r>
              <w:t xml:space="preserve">- </w:t>
            </w:r>
            <w:r w:rsidRPr="00B35C76">
              <w:t>Изуч</w:t>
            </w:r>
            <w:r>
              <w:t xml:space="preserve">ение организационных документов, </w:t>
            </w:r>
            <w:r w:rsidRPr="00C92783">
              <w:t>управленческ</w:t>
            </w:r>
            <w:r>
              <w:t>ой</w:t>
            </w:r>
            <w:r w:rsidRPr="00C92783">
              <w:t xml:space="preserve"> структур</w:t>
            </w:r>
            <w:r>
              <w:t>ы</w:t>
            </w:r>
            <w:r w:rsidRPr="00C92783">
              <w:t xml:space="preserve"> предприятия (организации)</w:t>
            </w:r>
            <w:r>
              <w:t>.</w:t>
            </w:r>
          </w:p>
          <w:p w14:paraId="1252EA0D" w14:textId="77777777" w:rsidR="00ED1792" w:rsidRDefault="00ED1792" w:rsidP="0000462F">
            <w:pPr>
              <w:ind w:firstLine="34"/>
              <w:jc w:val="both"/>
            </w:pPr>
            <w:r>
              <w:t xml:space="preserve">- </w:t>
            </w:r>
            <w:r w:rsidRPr="003A7385">
              <w:t xml:space="preserve">Сбор, анализ, обработка и систематизация </w:t>
            </w:r>
            <w:r>
              <w:t xml:space="preserve">материалов деятельности службы рекламы и связи с общественностью </w:t>
            </w:r>
            <w:r w:rsidRPr="003A7385">
              <w:t>в отчетном и предыдущем году</w:t>
            </w:r>
            <w:r>
              <w:t>.</w:t>
            </w:r>
          </w:p>
          <w:p w14:paraId="11E9A37B" w14:textId="77777777" w:rsidR="00ED1792" w:rsidRDefault="00ED1792" w:rsidP="0000462F">
            <w:pPr>
              <w:ind w:firstLine="34"/>
              <w:jc w:val="both"/>
            </w:pPr>
            <w:r>
              <w:t xml:space="preserve">- </w:t>
            </w:r>
            <w:r w:rsidRPr="008E27A6">
              <w:t>Проведение исследований</w:t>
            </w:r>
            <w:r>
              <w:t>, работ</w:t>
            </w:r>
            <w:r w:rsidRPr="008E27A6">
              <w:t xml:space="preserve"> в рамках </w:t>
            </w:r>
            <w:r>
              <w:t>ВКР.</w:t>
            </w:r>
          </w:p>
          <w:p w14:paraId="4B316659" w14:textId="77777777" w:rsidR="00ED1792" w:rsidRDefault="00ED1792" w:rsidP="0000462F">
            <w:pPr>
              <w:jc w:val="both"/>
            </w:pPr>
            <w:r>
              <w:t xml:space="preserve">- </w:t>
            </w:r>
            <w:r w:rsidRPr="008E27A6">
              <w:t xml:space="preserve">Анализ </w:t>
            </w:r>
            <w:r>
              <w:t>данных, полученных в ходе</w:t>
            </w:r>
            <w:r w:rsidRPr="008E27A6">
              <w:t xml:space="preserve"> проводимых исследо</w:t>
            </w:r>
            <w:r>
              <w:t>ваний, в том числе определение</w:t>
            </w:r>
            <w:r w:rsidRPr="008E27A6">
              <w:t xml:space="preserve"> эффективности разработок</w:t>
            </w:r>
            <w:r>
              <w:t>.</w:t>
            </w:r>
          </w:p>
        </w:tc>
      </w:tr>
      <w:tr w:rsidR="00621A2B" w14:paraId="6DFA4ADF" w14:textId="77777777" w:rsidTr="00621A2B">
        <w:trPr>
          <w:trHeight w:val="261"/>
        </w:trPr>
        <w:tc>
          <w:tcPr>
            <w:tcW w:w="611" w:type="dxa"/>
          </w:tcPr>
          <w:p w14:paraId="71669FD2" w14:textId="77777777" w:rsidR="00621A2B" w:rsidRPr="00FB5508" w:rsidRDefault="00621A2B" w:rsidP="008D2198">
            <w:r>
              <w:t>3.</w:t>
            </w:r>
          </w:p>
        </w:tc>
        <w:tc>
          <w:tcPr>
            <w:tcW w:w="3284" w:type="dxa"/>
          </w:tcPr>
          <w:p w14:paraId="090E2517" w14:textId="77777777" w:rsidR="00621A2B" w:rsidRPr="00621A2B" w:rsidRDefault="00621A2B" w:rsidP="008D2198">
            <w:pPr>
              <w:rPr>
                <w:b/>
              </w:rPr>
            </w:pPr>
            <w:r w:rsidRPr="00621A2B">
              <w:rPr>
                <w:b/>
              </w:rPr>
              <w:t>Подготовка и защита отчёта по практике</w:t>
            </w:r>
          </w:p>
        </w:tc>
        <w:tc>
          <w:tcPr>
            <w:tcW w:w="5404" w:type="dxa"/>
          </w:tcPr>
          <w:p w14:paraId="7EB1A91C" w14:textId="77777777" w:rsidR="00ED1792" w:rsidRPr="00ED1792" w:rsidRDefault="00ED1792" w:rsidP="0000462F">
            <w:pPr>
              <w:ind w:firstLine="34"/>
              <w:jc w:val="both"/>
              <w:rPr>
                <w:lang w:eastAsia="en-US"/>
              </w:rPr>
            </w:pPr>
            <w:r w:rsidRPr="00ED1792">
              <w:rPr>
                <w:lang w:eastAsia="en-US"/>
              </w:rPr>
              <w:t>Систематизация собранного материала;</w:t>
            </w:r>
          </w:p>
          <w:p w14:paraId="00B19B80" w14:textId="77777777" w:rsidR="00ED1792" w:rsidRPr="00ED1792" w:rsidRDefault="00ED1792" w:rsidP="0000462F">
            <w:pPr>
              <w:ind w:firstLine="34"/>
              <w:jc w:val="both"/>
              <w:rPr>
                <w:lang w:eastAsia="en-US"/>
              </w:rPr>
            </w:pPr>
            <w:r w:rsidRPr="00ED1792">
              <w:rPr>
                <w:lang w:eastAsia="en-US"/>
              </w:rPr>
              <w:t>Составление отчета;</w:t>
            </w:r>
          </w:p>
          <w:p w14:paraId="38A72896" w14:textId="77777777" w:rsidR="00ED1792" w:rsidRPr="00ED1792" w:rsidRDefault="00ED1792" w:rsidP="0000462F">
            <w:pPr>
              <w:ind w:firstLine="34"/>
              <w:jc w:val="both"/>
              <w:rPr>
                <w:lang w:eastAsia="en-US"/>
              </w:rPr>
            </w:pPr>
            <w:r w:rsidRPr="00ED1792">
              <w:rPr>
                <w:lang w:eastAsia="en-US"/>
              </w:rPr>
              <w:t>Защита практики</w:t>
            </w:r>
          </w:p>
          <w:p w14:paraId="7FCCC6F9" w14:textId="77777777" w:rsidR="00621A2B" w:rsidRDefault="00621A2B" w:rsidP="0000462F">
            <w:pPr>
              <w:ind w:firstLine="34"/>
              <w:jc w:val="both"/>
            </w:pPr>
          </w:p>
        </w:tc>
      </w:tr>
    </w:tbl>
    <w:p w14:paraId="36173623" w14:textId="77777777" w:rsidR="00621A2B" w:rsidRPr="000E2F1F" w:rsidRDefault="00621A2B" w:rsidP="00111510">
      <w:pPr>
        <w:autoSpaceDE w:val="0"/>
        <w:autoSpaceDN w:val="0"/>
        <w:ind w:right="-1"/>
        <w:jc w:val="center"/>
        <w:rPr>
          <w:b/>
          <w:bCs/>
          <w:sz w:val="28"/>
          <w:szCs w:val="28"/>
        </w:rPr>
      </w:pPr>
    </w:p>
    <w:p w14:paraId="3384B090" w14:textId="77777777" w:rsidR="00880537" w:rsidRDefault="00880537" w:rsidP="00111510">
      <w:pPr>
        <w:autoSpaceDE w:val="0"/>
        <w:autoSpaceDN w:val="0"/>
        <w:ind w:right="-1"/>
        <w:rPr>
          <w:b/>
          <w:bCs/>
          <w:i/>
          <w:iCs/>
          <w:sz w:val="28"/>
          <w:szCs w:val="28"/>
          <w:u w:val="single"/>
        </w:rPr>
      </w:pPr>
    </w:p>
    <w:p w14:paraId="0476419C" w14:textId="77777777" w:rsidR="00BF3BC5" w:rsidRPr="00BF3BC5" w:rsidRDefault="00BF3BC5" w:rsidP="00BF3BC5">
      <w:pPr>
        <w:spacing w:line="360" w:lineRule="auto"/>
        <w:rPr>
          <w:b/>
          <w:sz w:val="28"/>
          <w:szCs w:val="28"/>
        </w:rPr>
      </w:pPr>
      <w:r w:rsidRPr="00BF3BC5">
        <w:rPr>
          <w:b/>
          <w:sz w:val="28"/>
          <w:szCs w:val="28"/>
        </w:rPr>
        <w:t>3. Оценка результатов практики</w:t>
      </w:r>
    </w:p>
    <w:p w14:paraId="47BFA11D" w14:textId="77777777" w:rsidR="00BF3BC5" w:rsidRPr="00BF3BC5" w:rsidRDefault="00BF3BC5" w:rsidP="00BF3BC5">
      <w:pPr>
        <w:spacing w:line="360" w:lineRule="auto"/>
        <w:rPr>
          <w:sz w:val="28"/>
          <w:szCs w:val="28"/>
        </w:rPr>
      </w:pPr>
      <w:r w:rsidRPr="00BF3BC5">
        <w:rPr>
          <w:sz w:val="28"/>
          <w:szCs w:val="28"/>
        </w:rPr>
        <w:t xml:space="preserve">3.1. Формы отчетности по практике </w:t>
      </w:r>
    </w:p>
    <w:p w14:paraId="1D94AC28" w14:textId="77777777" w:rsidR="003F3926" w:rsidRPr="003F3926" w:rsidRDefault="003F3926" w:rsidP="003F3926">
      <w:pPr>
        <w:ind w:firstLine="709"/>
        <w:jc w:val="both"/>
        <w:rPr>
          <w:sz w:val="28"/>
          <w:szCs w:val="28"/>
        </w:rPr>
      </w:pPr>
      <w:r w:rsidRPr="003F3926">
        <w:rPr>
          <w:sz w:val="28"/>
          <w:szCs w:val="28"/>
        </w:rPr>
        <w:t xml:space="preserve">Формами отчётности по практике являются: отчёт обучающегося, характеристика с места прохождения практики. </w:t>
      </w:r>
    </w:p>
    <w:p w14:paraId="6B9D2D1B" w14:textId="77777777" w:rsidR="00880537" w:rsidRPr="00384DCC" w:rsidRDefault="00880537" w:rsidP="00384DCC">
      <w:pPr>
        <w:ind w:firstLine="709"/>
        <w:jc w:val="both"/>
        <w:rPr>
          <w:sz w:val="28"/>
          <w:szCs w:val="28"/>
          <w:lang w:eastAsia="en-US"/>
        </w:rPr>
      </w:pPr>
      <w:r w:rsidRPr="00384DCC">
        <w:rPr>
          <w:sz w:val="28"/>
          <w:szCs w:val="28"/>
          <w:lang w:eastAsia="en-US"/>
        </w:rPr>
        <w:t xml:space="preserve">По результатам прохождения </w:t>
      </w:r>
      <w:r w:rsidR="003F3926">
        <w:rPr>
          <w:sz w:val="28"/>
          <w:szCs w:val="28"/>
          <w:lang w:eastAsia="en-US"/>
        </w:rPr>
        <w:t>пр</w:t>
      </w:r>
      <w:r w:rsidR="00ED1792">
        <w:rPr>
          <w:sz w:val="28"/>
          <w:szCs w:val="28"/>
          <w:lang w:eastAsia="en-US"/>
        </w:rPr>
        <w:t>еддипломной</w:t>
      </w:r>
      <w:r w:rsidRPr="00384DCC">
        <w:rPr>
          <w:sz w:val="28"/>
          <w:szCs w:val="28"/>
          <w:lang w:eastAsia="en-US"/>
        </w:rPr>
        <w:t xml:space="preserve">   практики обучающийся составляет отчет о выполнении заданий в соответствии с Программой практики и индивидуальным </w:t>
      </w:r>
      <w:r w:rsidRPr="00384DCC">
        <w:rPr>
          <w:kern w:val="36"/>
          <w:sz w:val="28"/>
          <w:szCs w:val="28"/>
        </w:rPr>
        <w:t>планом</w:t>
      </w:r>
      <w:r w:rsidRPr="00384DCC">
        <w:rPr>
          <w:sz w:val="28"/>
          <w:szCs w:val="28"/>
          <w:lang w:eastAsia="en-US"/>
        </w:rPr>
        <w:t xml:space="preserve">, свидетельствующих о получении профессиональных умений и навыков, сдает </w:t>
      </w:r>
      <w:r w:rsidR="003F3926">
        <w:rPr>
          <w:sz w:val="28"/>
          <w:szCs w:val="28"/>
          <w:lang w:eastAsia="en-US"/>
        </w:rPr>
        <w:t>зачет с оценкой</w:t>
      </w:r>
      <w:r w:rsidRPr="00384DCC">
        <w:rPr>
          <w:sz w:val="28"/>
          <w:szCs w:val="28"/>
          <w:lang w:eastAsia="en-US"/>
        </w:rPr>
        <w:t>. Итоговый отчет по практике выполняется и сдается индивидуально.</w:t>
      </w:r>
    </w:p>
    <w:p w14:paraId="07D855F4" w14:textId="77777777" w:rsidR="00880537" w:rsidRPr="00384DCC" w:rsidRDefault="00880537" w:rsidP="00384DCC">
      <w:pPr>
        <w:ind w:firstLine="709"/>
        <w:jc w:val="both"/>
        <w:rPr>
          <w:b/>
          <w:bCs/>
          <w:i/>
          <w:iCs/>
          <w:sz w:val="28"/>
          <w:szCs w:val="28"/>
        </w:rPr>
      </w:pPr>
      <w:r w:rsidRPr="00384DCC">
        <w:rPr>
          <w:sz w:val="28"/>
          <w:szCs w:val="28"/>
        </w:rPr>
        <w:t xml:space="preserve">Отчет по </w:t>
      </w:r>
      <w:r w:rsidR="003F3926">
        <w:rPr>
          <w:sz w:val="28"/>
          <w:szCs w:val="28"/>
        </w:rPr>
        <w:t>пр</w:t>
      </w:r>
      <w:r w:rsidR="00ED1792">
        <w:rPr>
          <w:sz w:val="28"/>
          <w:szCs w:val="28"/>
        </w:rPr>
        <w:t>еддипломной</w:t>
      </w:r>
      <w:r w:rsidRPr="00384DCC">
        <w:rPr>
          <w:sz w:val="28"/>
          <w:szCs w:val="28"/>
        </w:rPr>
        <w:t xml:space="preserve"> практике оформляется в соответствии с ГОСТ 7.32-2001 «Отчет о научно-исследовательской работе. Структура и правила оформления», ГОСТ 7.1-2003 «Библиографическая запись. Библиографическое описание. Общие требования и правила составления».</w:t>
      </w:r>
    </w:p>
    <w:p w14:paraId="11662FE9" w14:textId="77777777" w:rsidR="00880537" w:rsidRPr="00384DCC" w:rsidRDefault="00880537" w:rsidP="00384DCC">
      <w:pPr>
        <w:ind w:firstLine="709"/>
        <w:jc w:val="both"/>
        <w:rPr>
          <w:b/>
          <w:bCs/>
          <w:sz w:val="28"/>
          <w:szCs w:val="28"/>
        </w:rPr>
      </w:pPr>
      <w:r w:rsidRPr="00384DCC">
        <w:rPr>
          <w:sz w:val="28"/>
          <w:szCs w:val="28"/>
        </w:rPr>
        <w:t xml:space="preserve">По мере выполнения программы студент собирает материал и составляет </w:t>
      </w:r>
      <w:r w:rsidRPr="00384DCC">
        <w:rPr>
          <w:b/>
          <w:bCs/>
          <w:i/>
          <w:iCs/>
          <w:sz w:val="28"/>
          <w:szCs w:val="28"/>
        </w:rPr>
        <w:t>отчет</w:t>
      </w:r>
      <w:r w:rsidR="00BF3BC5">
        <w:rPr>
          <w:b/>
          <w:bCs/>
          <w:i/>
          <w:iCs/>
          <w:sz w:val="28"/>
          <w:szCs w:val="28"/>
        </w:rPr>
        <w:t xml:space="preserve"> </w:t>
      </w:r>
      <w:r w:rsidRPr="00384DCC">
        <w:rPr>
          <w:sz w:val="28"/>
          <w:szCs w:val="28"/>
        </w:rPr>
        <w:t xml:space="preserve">о прохождении производственной </w:t>
      </w:r>
      <w:r w:rsidR="00ED1792">
        <w:rPr>
          <w:sz w:val="28"/>
          <w:szCs w:val="28"/>
        </w:rPr>
        <w:t xml:space="preserve">(преддипломной) </w:t>
      </w:r>
      <w:r w:rsidRPr="00384DCC">
        <w:rPr>
          <w:sz w:val="28"/>
          <w:szCs w:val="28"/>
        </w:rPr>
        <w:t xml:space="preserve">практики. </w:t>
      </w:r>
    </w:p>
    <w:p w14:paraId="1848AEF3" w14:textId="77777777" w:rsidR="00880537" w:rsidRPr="00384DCC" w:rsidRDefault="00304159" w:rsidP="00384DCC">
      <w:pPr>
        <w:ind w:firstLine="709"/>
        <w:jc w:val="both"/>
        <w:rPr>
          <w:sz w:val="28"/>
          <w:szCs w:val="28"/>
        </w:rPr>
      </w:pPr>
      <w:r>
        <w:rPr>
          <w:sz w:val="28"/>
          <w:szCs w:val="28"/>
        </w:rPr>
        <w:t>За три дня до окончания срока</w:t>
      </w:r>
      <w:r w:rsidR="00880537" w:rsidRPr="00384DCC">
        <w:rPr>
          <w:sz w:val="28"/>
          <w:szCs w:val="28"/>
        </w:rPr>
        <w:t xml:space="preserve"> практики студент обязан сдать отчет </w:t>
      </w:r>
      <w:r>
        <w:rPr>
          <w:sz w:val="28"/>
          <w:szCs w:val="28"/>
        </w:rPr>
        <w:t>руководителю практики для проверки</w:t>
      </w:r>
      <w:r w:rsidR="00880537" w:rsidRPr="00384DCC">
        <w:rPr>
          <w:sz w:val="28"/>
          <w:szCs w:val="28"/>
        </w:rPr>
        <w:t>. Вместе с отчетом необходимо сдать также:</w:t>
      </w:r>
    </w:p>
    <w:p w14:paraId="376C67AF" w14:textId="77777777" w:rsidR="00880537" w:rsidRDefault="00BF3BC5" w:rsidP="00045FCC">
      <w:pPr>
        <w:widowControl w:val="0"/>
        <w:numPr>
          <w:ilvl w:val="0"/>
          <w:numId w:val="19"/>
        </w:numPr>
        <w:autoSpaceDE w:val="0"/>
        <w:autoSpaceDN w:val="0"/>
        <w:ind w:left="0" w:firstLine="709"/>
        <w:jc w:val="both"/>
        <w:rPr>
          <w:sz w:val="28"/>
          <w:szCs w:val="28"/>
        </w:rPr>
      </w:pPr>
      <w:r>
        <w:rPr>
          <w:b/>
          <w:bCs/>
          <w:i/>
          <w:iCs/>
          <w:sz w:val="28"/>
          <w:szCs w:val="28"/>
        </w:rPr>
        <w:t>График прохождения практики</w:t>
      </w:r>
      <w:r w:rsidR="00880537" w:rsidRPr="00384DCC">
        <w:rPr>
          <w:b/>
          <w:bCs/>
          <w:i/>
          <w:iCs/>
          <w:sz w:val="28"/>
          <w:szCs w:val="28"/>
        </w:rPr>
        <w:t xml:space="preserve"> </w:t>
      </w:r>
      <w:r w:rsidR="00880537" w:rsidRPr="00384DCC">
        <w:rPr>
          <w:i/>
          <w:iCs/>
          <w:sz w:val="28"/>
          <w:szCs w:val="28"/>
        </w:rPr>
        <w:t>(</w:t>
      </w:r>
      <w:r w:rsidR="00304159">
        <w:rPr>
          <w:i/>
          <w:iCs/>
          <w:sz w:val="28"/>
          <w:szCs w:val="28"/>
        </w:rPr>
        <w:t xml:space="preserve">см. </w:t>
      </w:r>
      <w:r w:rsidR="00880537" w:rsidRPr="00384DCC">
        <w:rPr>
          <w:i/>
          <w:iCs/>
          <w:sz w:val="28"/>
          <w:szCs w:val="28"/>
        </w:rPr>
        <w:t>приложение)</w:t>
      </w:r>
      <w:r w:rsidR="00880537" w:rsidRPr="00384DCC">
        <w:rPr>
          <w:b/>
          <w:bCs/>
          <w:i/>
          <w:iCs/>
          <w:sz w:val="28"/>
          <w:szCs w:val="28"/>
        </w:rPr>
        <w:t xml:space="preserve">, </w:t>
      </w:r>
      <w:r w:rsidR="00880537" w:rsidRPr="00384DCC">
        <w:rPr>
          <w:sz w:val="28"/>
          <w:szCs w:val="28"/>
        </w:rPr>
        <w:t>в котором должен быть заполнены соответствующие разделы, и подписанный руководител</w:t>
      </w:r>
      <w:r>
        <w:rPr>
          <w:sz w:val="28"/>
          <w:szCs w:val="28"/>
        </w:rPr>
        <w:t>ями</w:t>
      </w:r>
      <w:r w:rsidR="00880537" w:rsidRPr="00384DCC">
        <w:rPr>
          <w:sz w:val="28"/>
          <w:szCs w:val="28"/>
        </w:rPr>
        <w:t xml:space="preserve"> практики.</w:t>
      </w:r>
    </w:p>
    <w:p w14:paraId="54D28262" w14:textId="77777777" w:rsidR="00017B60" w:rsidRPr="00384DCC" w:rsidRDefault="00017B60" w:rsidP="00045FCC">
      <w:pPr>
        <w:widowControl w:val="0"/>
        <w:numPr>
          <w:ilvl w:val="0"/>
          <w:numId w:val="19"/>
        </w:numPr>
        <w:autoSpaceDE w:val="0"/>
        <w:autoSpaceDN w:val="0"/>
        <w:ind w:left="0" w:firstLine="709"/>
        <w:jc w:val="both"/>
        <w:rPr>
          <w:sz w:val="28"/>
          <w:szCs w:val="28"/>
        </w:rPr>
      </w:pPr>
      <w:r>
        <w:rPr>
          <w:b/>
          <w:bCs/>
          <w:i/>
          <w:iCs/>
          <w:sz w:val="28"/>
          <w:szCs w:val="28"/>
        </w:rPr>
        <w:t xml:space="preserve">Индивидуальное задание </w:t>
      </w:r>
      <w:r w:rsidRPr="00017B60">
        <w:rPr>
          <w:bCs/>
          <w:i/>
          <w:iCs/>
          <w:sz w:val="28"/>
          <w:szCs w:val="28"/>
        </w:rPr>
        <w:t>(см. приложение)</w:t>
      </w:r>
    </w:p>
    <w:p w14:paraId="2AE0D354" w14:textId="77777777" w:rsidR="00880537" w:rsidRPr="00384DCC" w:rsidRDefault="00BF3BC5" w:rsidP="00045FCC">
      <w:pPr>
        <w:widowControl w:val="0"/>
        <w:numPr>
          <w:ilvl w:val="0"/>
          <w:numId w:val="19"/>
        </w:numPr>
        <w:autoSpaceDE w:val="0"/>
        <w:autoSpaceDN w:val="0"/>
        <w:ind w:left="0" w:firstLine="709"/>
        <w:jc w:val="both"/>
        <w:rPr>
          <w:sz w:val="28"/>
          <w:szCs w:val="28"/>
        </w:rPr>
      </w:pPr>
      <w:r w:rsidRPr="00384DCC">
        <w:rPr>
          <w:b/>
          <w:bCs/>
          <w:i/>
          <w:iCs/>
          <w:sz w:val="28"/>
          <w:szCs w:val="28"/>
        </w:rPr>
        <w:t>Х</w:t>
      </w:r>
      <w:r w:rsidR="00880537" w:rsidRPr="00384DCC">
        <w:rPr>
          <w:b/>
          <w:bCs/>
          <w:i/>
          <w:iCs/>
          <w:sz w:val="28"/>
          <w:szCs w:val="28"/>
        </w:rPr>
        <w:t>арактеристику</w:t>
      </w:r>
      <w:r>
        <w:rPr>
          <w:b/>
          <w:bCs/>
          <w:i/>
          <w:iCs/>
          <w:sz w:val="28"/>
          <w:szCs w:val="28"/>
        </w:rPr>
        <w:t xml:space="preserve"> </w:t>
      </w:r>
      <w:r w:rsidR="00880537" w:rsidRPr="00384DCC">
        <w:rPr>
          <w:i/>
          <w:iCs/>
          <w:sz w:val="28"/>
          <w:szCs w:val="28"/>
        </w:rPr>
        <w:t>(</w:t>
      </w:r>
      <w:r w:rsidR="00304159">
        <w:rPr>
          <w:i/>
          <w:iCs/>
          <w:sz w:val="28"/>
          <w:szCs w:val="28"/>
        </w:rPr>
        <w:t>см. п</w:t>
      </w:r>
      <w:r w:rsidR="00880537" w:rsidRPr="00384DCC">
        <w:rPr>
          <w:i/>
          <w:iCs/>
          <w:sz w:val="28"/>
          <w:szCs w:val="28"/>
        </w:rPr>
        <w:t>риложение)</w:t>
      </w:r>
      <w:r w:rsidR="00880537" w:rsidRPr="00384DCC">
        <w:rPr>
          <w:sz w:val="28"/>
          <w:szCs w:val="28"/>
        </w:rPr>
        <w:t xml:space="preserve"> </w:t>
      </w:r>
      <w:r>
        <w:rPr>
          <w:sz w:val="28"/>
          <w:szCs w:val="28"/>
        </w:rPr>
        <w:t>магистранта</w:t>
      </w:r>
      <w:r w:rsidR="00880537" w:rsidRPr="00384DCC">
        <w:rPr>
          <w:sz w:val="28"/>
          <w:szCs w:val="28"/>
        </w:rPr>
        <w:t xml:space="preserve"> </w:t>
      </w:r>
      <w:r>
        <w:rPr>
          <w:sz w:val="28"/>
          <w:szCs w:val="28"/>
        </w:rPr>
        <w:t>о</w:t>
      </w:r>
      <w:r w:rsidR="00880537" w:rsidRPr="00384DCC">
        <w:rPr>
          <w:sz w:val="28"/>
          <w:szCs w:val="28"/>
        </w:rPr>
        <w:t xml:space="preserve"> проведенной им работы, подписанную руководителем практики от организации, подпись которого удостоверяется печатью;</w:t>
      </w:r>
    </w:p>
    <w:p w14:paraId="0E17FC4F" w14:textId="77777777" w:rsidR="00880537" w:rsidRPr="00384DCC" w:rsidRDefault="00880537" w:rsidP="00384DCC">
      <w:pPr>
        <w:pStyle w:val="af7"/>
        <w:ind w:left="1370" w:firstLine="0"/>
        <w:rPr>
          <w:b/>
          <w:bCs/>
          <w:i/>
          <w:iCs/>
          <w:sz w:val="28"/>
          <w:szCs w:val="28"/>
        </w:rPr>
      </w:pPr>
      <w:r w:rsidRPr="00384DCC">
        <w:rPr>
          <w:b/>
          <w:bCs/>
          <w:i/>
          <w:iCs/>
          <w:sz w:val="28"/>
          <w:szCs w:val="28"/>
        </w:rPr>
        <w:t>Структура отчета</w:t>
      </w:r>
    </w:p>
    <w:p w14:paraId="49371E6B" w14:textId="77777777" w:rsidR="00880537" w:rsidRPr="00384DCC" w:rsidRDefault="00880537" w:rsidP="00384DCC">
      <w:pPr>
        <w:ind w:firstLine="709"/>
        <w:jc w:val="both"/>
        <w:rPr>
          <w:sz w:val="28"/>
          <w:szCs w:val="28"/>
        </w:rPr>
      </w:pPr>
      <w:r w:rsidRPr="00384DCC">
        <w:rPr>
          <w:sz w:val="28"/>
          <w:szCs w:val="28"/>
        </w:rPr>
        <w:t>Отчет по практике должен содержать 25-30 страниц текста и иметь:</w:t>
      </w:r>
    </w:p>
    <w:p w14:paraId="6296BFCB" w14:textId="77777777" w:rsidR="00880537" w:rsidRPr="00384DCC" w:rsidRDefault="00880537" w:rsidP="00384DCC">
      <w:pPr>
        <w:ind w:firstLine="709"/>
        <w:jc w:val="both"/>
        <w:rPr>
          <w:i/>
          <w:iCs/>
          <w:sz w:val="28"/>
          <w:szCs w:val="28"/>
        </w:rPr>
      </w:pPr>
      <w:r w:rsidRPr="00384DCC">
        <w:rPr>
          <w:sz w:val="28"/>
          <w:szCs w:val="28"/>
        </w:rPr>
        <w:t xml:space="preserve">1. Титульный лист </w:t>
      </w:r>
      <w:r w:rsidRPr="00384DCC">
        <w:rPr>
          <w:i/>
          <w:iCs/>
          <w:sz w:val="28"/>
          <w:szCs w:val="28"/>
        </w:rPr>
        <w:t>(</w:t>
      </w:r>
      <w:r w:rsidR="00304159">
        <w:rPr>
          <w:i/>
          <w:iCs/>
          <w:sz w:val="28"/>
          <w:szCs w:val="28"/>
        </w:rPr>
        <w:t>см. приложение</w:t>
      </w:r>
      <w:r w:rsidRPr="00384DCC">
        <w:rPr>
          <w:i/>
          <w:iCs/>
          <w:sz w:val="28"/>
          <w:szCs w:val="28"/>
        </w:rPr>
        <w:t>).</w:t>
      </w:r>
    </w:p>
    <w:p w14:paraId="4C48AF2E" w14:textId="77777777" w:rsidR="00880537" w:rsidRPr="00384DCC" w:rsidRDefault="00880537" w:rsidP="00384DCC">
      <w:pPr>
        <w:ind w:firstLine="709"/>
        <w:jc w:val="both"/>
        <w:rPr>
          <w:sz w:val="28"/>
          <w:szCs w:val="28"/>
        </w:rPr>
      </w:pPr>
      <w:r w:rsidRPr="00384DCC">
        <w:rPr>
          <w:sz w:val="28"/>
          <w:szCs w:val="28"/>
        </w:rPr>
        <w:t>2. Содержание.</w:t>
      </w:r>
    </w:p>
    <w:p w14:paraId="1B7548C9" w14:textId="77777777" w:rsidR="00880537" w:rsidRPr="00384DCC" w:rsidRDefault="00880537" w:rsidP="00384DCC">
      <w:pPr>
        <w:ind w:firstLine="709"/>
        <w:jc w:val="both"/>
        <w:rPr>
          <w:sz w:val="28"/>
          <w:szCs w:val="28"/>
        </w:rPr>
      </w:pPr>
      <w:r w:rsidRPr="00384DCC">
        <w:rPr>
          <w:sz w:val="28"/>
          <w:szCs w:val="28"/>
        </w:rPr>
        <w:t>3. Введение.</w:t>
      </w:r>
    </w:p>
    <w:p w14:paraId="7D760F06" w14:textId="77777777" w:rsidR="00880537" w:rsidRPr="00384DCC" w:rsidRDefault="00880537" w:rsidP="00384DCC">
      <w:pPr>
        <w:ind w:firstLine="709"/>
        <w:jc w:val="both"/>
        <w:rPr>
          <w:sz w:val="28"/>
          <w:szCs w:val="28"/>
        </w:rPr>
      </w:pPr>
      <w:r w:rsidRPr="00384DCC">
        <w:rPr>
          <w:sz w:val="28"/>
          <w:szCs w:val="28"/>
        </w:rPr>
        <w:t>4. Основная часть (в которой подробно описываются все результаты (разработки, исследования и т.п.), полученные в ходе прохождения практики и выполнени</w:t>
      </w:r>
      <w:r w:rsidR="00304159">
        <w:rPr>
          <w:sz w:val="28"/>
          <w:szCs w:val="28"/>
        </w:rPr>
        <w:t xml:space="preserve">я </w:t>
      </w:r>
      <w:r w:rsidR="00ED1792">
        <w:rPr>
          <w:sz w:val="28"/>
          <w:szCs w:val="28"/>
        </w:rPr>
        <w:t>ин</w:t>
      </w:r>
      <w:r w:rsidRPr="00384DCC">
        <w:rPr>
          <w:sz w:val="28"/>
          <w:szCs w:val="28"/>
        </w:rPr>
        <w:t>дивидуального задания).</w:t>
      </w:r>
    </w:p>
    <w:p w14:paraId="352B4860" w14:textId="77777777" w:rsidR="00880537" w:rsidRPr="00384DCC" w:rsidRDefault="00880537" w:rsidP="00384DCC">
      <w:pPr>
        <w:ind w:firstLine="709"/>
        <w:jc w:val="both"/>
        <w:rPr>
          <w:sz w:val="28"/>
          <w:szCs w:val="28"/>
        </w:rPr>
      </w:pPr>
      <w:r w:rsidRPr="00384DCC">
        <w:rPr>
          <w:sz w:val="28"/>
          <w:szCs w:val="28"/>
        </w:rPr>
        <w:t>5. Заключение.</w:t>
      </w:r>
    </w:p>
    <w:p w14:paraId="588453A1" w14:textId="77777777" w:rsidR="00880537" w:rsidRPr="00384DCC" w:rsidRDefault="00880537" w:rsidP="00384DCC">
      <w:pPr>
        <w:ind w:firstLine="709"/>
        <w:jc w:val="both"/>
        <w:rPr>
          <w:sz w:val="28"/>
          <w:szCs w:val="28"/>
        </w:rPr>
      </w:pPr>
      <w:r w:rsidRPr="00384DCC">
        <w:rPr>
          <w:sz w:val="28"/>
          <w:szCs w:val="28"/>
        </w:rPr>
        <w:t>6. Список использованных информационных источников.</w:t>
      </w:r>
    </w:p>
    <w:p w14:paraId="67892FA3" w14:textId="77777777" w:rsidR="00880537" w:rsidRPr="00384DCC" w:rsidRDefault="00880537" w:rsidP="00384DCC">
      <w:pPr>
        <w:ind w:firstLine="709"/>
        <w:jc w:val="both"/>
        <w:rPr>
          <w:sz w:val="28"/>
          <w:szCs w:val="28"/>
        </w:rPr>
      </w:pPr>
      <w:r w:rsidRPr="00384DCC">
        <w:rPr>
          <w:sz w:val="28"/>
          <w:szCs w:val="28"/>
        </w:rPr>
        <w:t>7. Приложения (при необходимости).</w:t>
      </w:r>
    </w:p>
    <w:p w14:paraId="14F56C7D" w14:textId="77777777" w:rsidR="00880537" w:rsidRPr="00384DCC" w:rsidRDefault="00880537" w:rsidP="00384DCC">
      <w:pPr>
        <w:ind w:firstLine="709"/>
        <w:jc w:val="both"/>
        <w:rPr>
          <w:sz w:val="28"/>
          <w:szCs w:val="28"/>
        </w:rPr>
      </w:pPr>
      <w:r w:rsidRPr="00384DCC">
        <w:rPr>
          <w:i/>
          <w:iCs/>
          <w:sz w:val="28"/>
          <w:szCs w:val="28"/>
        </w:rPr>
        <w:t>Содержани</w:t>
      </w:r>
      <w:r w:rsidRPr="00384DCC">
        <w:rPr>
          <w:b/>
          <w:bCs/>
          <w:i/>
          <w:iCs/>
          <w:sz w:val="28"/>
          <w:szCs w:val="28"/>
        </w:rPr>
        <w:t>е</w:t>
      </w:r>
      <w:r w:rsidRPr="00384DCC">
        <w:rPr>
          <w:sz w:val="28"/>
          <w:szCs w:val="28"/>
        </w:rPr>
        <w:t xml:space="preserve"> включает наименование тематических разделов с указанием номера их начальной страницы.</w:t>
      </w:r>
    </w:p>
    <w:p w14:paraId="264FBCF2" w14:textId="77777777" w:rsidR="00ED1792" w:rsidRPr="00ED1792" w:rsidRDefault="00ED1792" w:rsidP="00ED1792">
      <w:pPr>
        <w:autoSpaceDE w:val="0"/>
        <w:autoSpaceDN w:val="0"/>
        <w:ind w:right="-1" w:firstLine="540"/>
        <w:jc w:val="both"/>
        <w:rPr>
          <w:sz w:val="28"/>
          <w:szCs w:val="28"/>
        </w:rPr>
      </w:pPr>
      <w:r w:rsidRPr="00ED1792">
        <w:rPr>
          <w:sz w:val="28"/>
          <w:szCs w:val="28"/>
        </w:rPr>
        <w:t xml:space="preserve">Во </w:t>
      </w:r>
      <w:r w:rsidRPr="00ED1792">
        <w:rPr>
          <w:i/>
          <w:iCs/>
          <w:sz w:val="28"/>
          <w:szCs w:val="28"/>
        </w:rPr>
        <w:t xml:space="preserve">введении </w:t>
      </w:r>
      <w:r w:rsidRPr="00ED1792">
        <w:rPr>
          <w:sz w:val="28"/>
          <w:szCs w:val="28"/>
        </w:rPr>
        <w:t>дается общая характеристика конкретного рабочего места, обоснование инструментария практической реализации исследования; аннотация проведенных исследований. Во введении студент обязан сформулировать цель практики и задачи, решаемые в рамках ее реализации; определить предмет и объект исследования (2-3 предложения); указать объем, количество содержащихся таблиц, графиков, схем, диаграмм, количество источников в списке литературы и т.д. (1-3 предложения).</w:t>
      </w:r>
    </w:p>
    <w:p w14:paraId="5C1058F8" w14:textId="77777777" w:rsidR="00ED1792" w:rsidRPr="00ED1792" w:rsidRDefault="00ED1792" w:rsidP="00ED1792">
      <w:pPr>
        <w:autoSpaceDE w:val="0"/>
        <w:autoSpaceDN w:val="0"/>
        <w:ind w:right="-1" w:firstLine="540"/>
        <w:jc w:val="both"/>
        <w:rPr>
          <w:i/>
          <w:iCs/>
          <w:sz w:val="28"/>
          <w:szCs w:val="28"/>
        </w:rPr>
      </w:pPr>
      <w:r w:rsidRPr="00ED1792">
        <w:rPr>
          <w:sz w:val="28"/>
          <w:szCs w:val="28"/>
        </w:rPr>
        <w:lastRenderedPageBreak/>
        <w:t>В</w:t>
      </w:r>
      <w:r w:rsidRPr="00ED1792">
        <w:rPr>
          <w:i/>
          <w:iCs/>
          <w:sz w:val="28"/>
          <w:szCs w:val="28"/>
        </w:rPr>
        <w:t xml:space="preserve"> тематических разделах:</w:t>
      </w:r>
    </w:p>
    <w:p w14:paraId="7A31FFC0" w14:textId="2E44D306" w:rsidR="00ED1792" w:rsidRPr="00ED1792" w:rsidRDefault="00ED1792" w:rsidP="00ED1792">
      <w:pPr>
        <w:autoSpaceDE w:val="0"/>
        <w:autoSpaceDN w:val="0"/>
        <w:ind w:right="-1" w:firstLine="540"/>
        <w:jc w:val="both"/>
        <w:rPr>
          <w:sz w:val="28"/>
          <w:szCs w:val="28"/>
        </w:rPr>
      </w:pPr>
      <w:r w:rsidRPr="00ED1792">
        <w:rPr>
          <w:i/>
          <w:iCs/>
          <w:sz w:val="28"/>
          <w:szCs w:val="28"/>
        </w:rPr>
        <w:t xml:space="preserve">- </w:t>
      </w:r>
      <w:r w:rsidRPr="00ED1792">
        <w:rPr>
          <w:sz w:val="28"/>
          <w:szCs w:val="28"/>
        </w:rPr>
        <w:t>дается крат</w:t>
      </w:r>
      <w:r w:rsidR="0000462F">
        <w:rPr>
          <w:sz w:val="28"/>
          <w:szCs w:val="28"/>
        </w:rPr>
        <w:t xml:space="preserve">кая характеристика предприятия – </w:t>
      </w:r>
      <w:r w:rsidRPr="00ED1792">
        <w:rPr>
          <w:sz w:val="28"/>
          <w:szCs w:val="28"/>
        </w:rPr>
        <w:t>наименование предприятия, организационно-правовая форма предприятия, вид деятельности; краткая история бизнеса, описывающая период его создания и роста; цели и задачи предприятия; масштаб деятельности предприятия; миссия и имидж предприятия; стратегия и тактика управления предприятием; уровень организационной культуры;  анализ сильных и слабых сторон предприятия (качество продукции и услуг, возможности сбыта, местоположение, землепользование, структура и объем выпускаемой продукции, организационная структура управления, обеспеченность кадрами, их профессиональный состав, приводятся основные результаты работы предприятия;</w:t>
      </w:r>
    </w:p>
    <w:p w14:paraId="6B2D6AE6" w14:textId="77777777" w:rsidR="00ED1792" w:rsidRPr="00ED1792" w:rsidRDefault="00ED1792" w:rsidP="00ED1792">
      <w:pPr>
        <w:autoSpaceDE w:val="0"/>
        <w:autoSpaceDN w:val="0"/>
        <w:ind w:right="-1" w:firstLine="540"/>
        <w:jc w:val="both"/>
        <w:rPr>
          <w:sz w:val="28"/>
          <w:szCs w:val="28"/>
        </w:rPr>
      </w:pPr>
      <w:r w:rsidRPr="00ED1792">
        <w:rPr>
          <w:sz w:val="28"/>
          <w:szCs w:val="28"/>
        </w:rPr>
        <w:t>- приводятся подробные сведения о работе рекламной или ПР-службы, в котором проходила практика, его структуре, выполняемых функциях, хозяйственных связях;</w:t>
      </w:r>
    </w:p>
    <w:p w14:paraId="486AE706" w14:textId="77777777" w:rsidR="00ED1792" w:rsidRPr="00ED1792" w:rsidRDefault="00ED1792" w:rsidP="00ED1792">
      <w:pPr>
        <w:autoSpaceDE w:val="0"/>
        <w:autoSpaceDN w:val="0"/>
        <w:ind w:right="-1" w:firstLine="540"/>
        <w:jc w:val="both"/>
        <w:rPr>
          <w:sz w:val="28"/>
          <w:szCs w:val="28"/>
        </w:rPr>
      </w:pPr>
      <w:r w:rsidRPr="00ED1792">
        <w:rPr>
          <w:sz w:val="28"/>
          <w:szCs w:val="28"/>
        </w:rPr>
        <w:t xml:space="preserve">- описывается собранная информация; </w:t>
      </w:r>
    </w:p>
    <w:p w14:paraId="482DB98E" w14:textId="77777777" w:rsidR="00ED1792" w:rsidRPr="00ED1792" w:rsidRDefault="00ED1792" w:rsidP="00ED1792">
      <w:pPr>
        <w:autoSpaceDE w:val="0"/>
        <w:autoSpaceDN w:val="0"/>
        <w:ind w:right="-1" w:firstLine="540"/>
        <w:jc w:val="both"/>
        <w:rPr>
          <w:sz w:val="28"/>
          <w:szCs w:val="28"/>
        </w:rPr>
      </w:pPr>
      <w:r w:rsidRPr="00ED1792">
        <w:rPr>
          <w:sz w:val="28"/>
          <w:szCs w:val="28"/>
        </w:rPr>
        <w:t>- анализируется степень использования автоматизированных информационных технологий;</w:t>
      </w:r>
    </w:p>
    <w:p w14:paraId="1D345767" w14:textId="77777777" w:rsidR="00ED1792" w:rsidRPr="00ED1792" w:rsidRDefault="00ED1792" w:rsidP="00ED1792">
      <w:pPr>
        <w:autoSpaceDE w:val="0"/>
        <w:autoSpaceDN w:val="0"/>
        <w:ind w:right="-1" w:firstLine="540"/>
        <w:jc w:val="both"/>
        <w:rPr>
          <w:sz w:val="28"/>
          <w:szCs w:val="28"/>
        </w:rPr>
      </w:pPr>
      <w:r w:rsidRPr="00ED1792">
        <w:rPr>
          <w:sz w:val="28"/>
          <w:szCs w:val="28"/>
        </w:rPr>
        <w:t>- приводится перечень и характеристики пакетов прикладных программ для обработки финансовой и экономический информации.</w:t>
      </w:r>
    </w:p>
    <w:p w14:paraId="7C09C396" w14:textId="77777777" w:rsidR="00ED1792" w:rsidRPr="00ED1792" w:rsidRDefault="00ED1792" w:rsidP="00ED1792">
      <w:pPr>
        <w:autoSpaceDE w:val="0"/>
        <w:autoSpaceDN w:val="0"/>
        <w:ind w:right="-1" w:firstLine="540"/>
        <w:jc w:val="both"/>
        <w:rPr>
          <w:i/>
          <w:iCs/>
          <w:sz w:val="28"/>
          <w:szCs w:val="28"/>
        </w:rPr>
      </w:pPr>
      <w:r w:rsidRPr="00ED1792">
        <w:rPr>
          <w:sz w:val="28"/>
          <w:szCs w:val="28"/>
        </w:rPr>
        <w:t>В разделе, посвященном</w:t>
      </w:r>
      <w:r w:rsidRPr="00ED1792">
        <w:rPr>
          <w:i/>
          <w:iCs/>
          <w:sz w:val="28"/>
          <w:szCs w:val="28"/>
        </w:rPr>
        <w:t xml:space="preserve"> научному исследованию</w:t>
      </w:r>
      <w:r w:rsidRPr="00ED1792">
        <w:rPr>
          <w:sz w:val="28"/>
          <w:szCs w:val="28"/>
        </w:rPr>
        <w:t>, следует отразить</w:t>
      </w:r>
      <w:r w:rsidRPr="00ED1792">
        <w:rPr>
          <w:i/>
          <w:iCs/>
          <w:sz w:val="28"/>
          <w:szCs w:val="28"/>
        </w:rPr>
        <w:t>:</w:t>
      </w:r>
    </w:p>
    <w:p w14:paraId="1DA14209" w14:textId="77777777" w:rsidR="00ED1792" w:rsidRPr="00ED1792" w:rsidRDefault="00ED1792" w:rsidP="00ED1792">
      <w:pPr>
        <w:autoSpaceDE w:val="0"/>
        <w:autoSpaceDN w:val="0"/>
        <w:ind w:right="-1" w:firstLine="540"/>
        <w:jc w:val="both"/>
        <w:rPr>
          <w:sz w:val="28"/>
          <w:szCs w:val="28"/>
        </w:rPr>
      </w:pPr>
      <w:r w:rsidRPr="00ED1792">
        <w:rPr>
          <w:sz w:val="28"/>
          <w:szCs w:val="28"/>
        </w:rPr>
        <w:t>- характеристику проведенных теоретических и экспериментальных исследований в рамках поставленных задач;</w:t>
      </w:r>
    </w:p>
    <w:p w14:paraId="4E6F2684" w14:textId="77777777" w:rsidR="00ED1792" w:rsidRPr="00ED1792" w:rsidRDefault="00ED1792" w:rsidP="00ED1792">
      <w:pPr>
        <w:autoSpaceDE w:val="0"/>
        <w:autoSpaceDN w:val="0"/>
        <w:ind w:right="-1" w:firstLine="540"/>
        <w:jc w:val="both"/>
        <w:rPr>
          <w:sz w:val="28"/>
          <w:szCs w:val="28"/>
        </w:rPr>
      </w:pPr>
      <w:r w:rsidRPr="00ED1792">
        <w:rPr>
          <w:sz w:val="28"/>
          <w:szCs w:val="28"/>
        </w:rPr>
        <w:t>- анализ полученных результатов с четким обоснованием их теоретического и практического значения;</w:t>
      </w:r>
    </w:p>
    <w:p w14:paraId="1925683A" w14:textId="77777777" w:rsidR="00ED1792" w:rsidRPr="00ED1792" w:rsidRDefault="00ED1792" w:rsidP="00ED1792">
      <w:pPr>
        <w:autoSpaceDE w:val="0"/>
        <w:autoSpaceDN w:val="0"/>
        <w:ind w:right="-1" w:firstLine="540"/>
        <w:jc w:val="both"/>
        <w:rPr>
          <w:sz w:val="28"/>
          <w:szCs w:val="28"/>
        </w:rPr>
      </w:pPr>
      <w:r w:rsidRPr="00ED1792">
        <w:rPr>
          <w:sz w:val="28"/>
          <w:szCs w:val="28"/>
        </w:rPr>
        <w:t>- тексты подготовленных к публикации и/или опубликованных за период научно-производственной практики статей, тезисов, докладов по теме диссертационного исследования.</w:t>
      </w:r>
    </w:p>
    <w:p w14:paraId="4B1C3D7B" w14:textId="77777777" w:rsidR="00ED1792" w:rsidRPr="00ED1792" w:rsidRDefault="00ED1792" w:rsidP="00ED1792">
      <w:pPr>
        <w:autoSpaceDE w:val="0"/>
        <w:autoSpaceDN w:val="0"/>
        <w:ind w:right="-1" w:firstLine="540"/>
        <w:jc w:val="both"/>
        <w:rPr>
          <w:sz w:val="28"/>
          <w:szCs w:val="28"/>
        </w:rPr>
      </w:pPr>
      <w:r w:rsidRPr="00ED1792">
        <w:rPr>
          <w:sz w:val="28"/>
          <w:szCs w:val="28"/>
        </w:rPr>
        <w:t xml:space="preserve">В </w:t>
      </w:r>
      <w:r w:rsidRPr="00ED1792">
        <w:rPr>
          <w:i/>
          <w:iCs/>
          <w:sz w:val="28"/>
          <w:szCs w:val="28"/>
        </w:rPr>
        <w:t xml:space="preserve">заключении </w:t>
      </w:r>
      <w:r w:rsidRPr="00ED1792">
        <w:rPr>
          <w:sz w:val="28"/>
          <w:szCs w:val="28"/>
        </w:rPr>
        <w:t>подводятся итоги практики, формулируются выводы, даются рекомендации по совершенствованию работы данного отдела предприятия (организации), список выявленных недостатков функционирования предприятия.</w:t>
      </w:r>
    </w:p>
    <w:p w14:paraId="156F6B4E" w14:textId="216064EC" w:rsidR="00ED1792" w:rsidRPr="00ED1792" w:rsidRDefault="00ED1792" w:rsidP="00ED1792">
      <w:pPr>
        <w:autoSpaceDE w:val="0"/>
        <w:autoSpaceDN w:val="0"/>
        <w:ind w:right="-1" w:firstLine="540"/>
        <w:jc w:val="both"/>
        <w:rPr>
          <w:sz w:val="28"/>
          <w:szCs w:val="28"/>
        </w:rPr>
      </w:pPr>
      <w:r w:rsidRPr="00ED1792">
        <w:rPr>
          <w:i/>
          <w:iCs/>
          <w:sz w:val="28"/>
          <w:szCs w:val="28"/>
        </w:rPr>
        <w:t>Практические результаты, полученные студентом в процессе выполнения индивидуального задания</w:t>
      </w:r>
      <w:r w:rsidR="0000462F">
        <w:rPr>
          <w:i/>
          <w:iCs/>
          <w:sz w:val="28"/>
          <w:szCs w:val="28"/>
        </w:rPr>
        <w:t xml:space="preserve"> </w:t>
      </w:r>
      <w:r w:rsidRPr="00ED1792">
        <w:rPr>
          <w:sz w:val="28"/>
          <w:szCs w:val="28"/>
        </w:rPr>
        <w:t>(Приложение 4): содержание данного раздела определяется темой магистерской диссертации и индивидуальным заданием магистранта.</w:t>
      </w:r>
    </w:p>
    <w:p w14:paraId="6E745E15" w14:textId="77777777" w:rsidR="00ED1792" w:rsidRPr="00ED1792" w:rsidRDefault="00ED1792" w:rsidP="00ED1792">
      <w:pPr>
        <w:autoSpaceDE w:val="0"/>
        <w:autoSpaceDN w:val="0"/>
        <w:ind w:right="-1" w:firstLine="540"/>
        <w:jc w:val="both"/>
        <w:rPr>
          <w:sz w:val="28"/>
          <w:szCs w:val="28"/>
        </w:rPr>
      </w:pPr>
      <w:r w:rsidRPr="00ED1792">
        <w:rPr>
          <w:i/>
          <w:iCs/>
          <w:sz w:val="28"/>
          <w:szCs w:val="28"/>
        </w:rPr>
        <w:t>Список использованных источников</w:t>
      </w:r>
      <w:r w:rsidRPr="00ED1792">
        <w:rPr>
          <w:b/>
          <w:bCs/>
          <w:i/>
          <w:iCs/>
          <w:sz w:val="28"/>
          <w:szCs w:val="28"/>
        </w:rPr>
        <w:t xml:space="preserve">. </w:t>
      </w:r>
      <w:r w:rsidRPr="00ED1792">
        <w:rPr>
          <w:sz w:val="28"/>
          <w:szCs w:val="28"/>
        </w:rPr>
        <w:t xml:space="preserve">Количество источников должно быть не менее 15 наименований. Библиографическое описание источников информации для оформления списка использованной литературы ведется в соответствии </w:t>
      </w:r>
      <w:r w:rsidRPr="00ED1792">
        <w:rPr>
          <w:sz w:val="28"/>
          <w:szCs w:val="28"/>
          <w:lang w:val="en-US"/>
        </w:rPr>
        <w:t>c</w:t>
      </w:r>
      <w:r w:rsidRPr="00ED1792">
        <w:rPr>
          <w:sz w:val="28"/>
          <w:szCs w:val="28"/>
        </w:rPr>
        <w:t xml:space="preserve"> ГОСТ 7.80-2000 «Библиографическое описание документа. Общие требования и правила составления».</w:t>
      </w:r>
    </w:p>
    <w:p w14:paraId="014A482A" w14:textId="1C9B8BDD" w:rsidR="00ED1792" w:rsidRPr="00ED1792" w:rsidRDefault="00ED1792" w:rsidP="00ED1792">
      <w:pPr>
        <w:autoSpaceDE w:val="0"/>
        <w:autoSpaceDN w:val="0"/>
        <w:ind w:right="-1" w:firstLine="540"/>
        <w:jc w:val="both"/>
        <w:rPr>
          <w:sz w:val="28"/>
          <w:szCs w:val="28"/>
        </w:rPr>
      </w:pPr>
      <w:r w:rsidRPr="00ED1792">
        <w:rPr>
          <w:sz w:val="28"/>
          <w:szCs w:val="28"/>
        </w:rPr>
        <w:t>В конце отчета необходимо приво</w:t>
      </w:r>
      <w:r w:rsidR="0000462F">
        <w:rPr>
          <w:sz w:val="28"/>
          <w:szCs w:val="28"/>
        </w:rPr>
        <w:t>дить список литературы, который</w:t>
      </w:r>
      <w:r w:rsidRPr="00ED1792">
        <w:rPr>
          <w:sz w:val="28"/>
          <w:szCs w:val="28"/>
        </w:rPr>
        <w:t xml:space="preserve"> был использован при его составлении. Обязательны ссылки на литературу в тексте. Если в отчете используются заимствованные тексты, формулы и т.д., то должны быть указаны ссылки на источник, из которого они заимствованы.</w:t>
      </w:r>
    </w:p>
    <w:p w14:paraId="19BF228A" w14:textId="77777777" w:rsidR="00ED1792" w:rsidRPr="00ED1792" w:rsidRDefault="00ED1792" w:rsidP="00ED1792">
      <w:pPr>
        <w:autoSpaceDE w:val="0"/>
        <w:autoSpaceDN w:val="0"/>
        <w:ind w:right="-1" w:firstLine="540"/>
        <w:jc w:val="both"/>
        <w:rPr>
          <w:sz w:val="28"/>
          <w:szCs w:val="28"/>
        </w:rPr>
      </w:pPr>
      <w:r w:rsidRPr="00ED1792">
        <w:rPr>
          <w:sz w:val="28"/>
          <w:szCs w:val="28"/>
        </w:rPr>
        <w:t>Список литературы включают в содержание документа.</w:t>
      </w:r>
    </w:p>
    <w:p w14:paraId="549CD336" w14:textId="77777777" w:rsidR="00ED1792" w:rsidRPr="00ED1792" w:rsidRDefault="00ED1792" w:rsidP="00ED1792">
      <w:pPr>
        <w:autoSpaceDE w:val="0"/>
        <w:autoSpaceDN w:val="0"/>
        <w:ind w:right="-1" w:firstLine="540"/>
        <w:jc w:val="both"/>
        <w:rPr>
          <w:sz w:val="28"/>
          <w:szCs w:val="28"/>
        </w:rPr>
      </w:pPr>
      <w:r w:rsidRPr="00ED1792">
        <w:rPr>
          <w:sz w:val="28"/>
          <w:szCs w:val="28"/>
        </w:rPr>
        <w:t>Список литературы составляется в алфавитном порядке (сначала издания на русском языке, затем – на иностранных языках). У каждого источника указываются: ФИО автора (</w:t>
      </w:r>
      <w:proofErr w:type="spellStart"/>
      <w:r w:rsidRPr="00ED1792">
        <w:rPr>
          <w:sz w:val="28"/>
          <w:szCs w:val="28"/>
        </w:rPr>
        <w:t>ов</w:t>
      </w:r>
      <w:proofErr w:type="spellEnd"/>
      <w:r w:rsidRPr="00ED1792">
        <w:rPr>
          <w:sz w:val="28"/>
          <w:szCs w:val="28"/>
        </w:rPr>
        <w:t>), полное наименование издания, название издательства (журнала), год издания, номер издания (для журналов), количество страниц в издании.</w:t>
      </w:r>
    </w:p>
    <w:p w14:paraId="1F5FA41C" w14:textId="77777777" w:rsidR="00ED1792" w:rsidRPr="00ED1792" w:rsidRDefault="00ED1792" w:rsidP="00ED1792">
      <w:pPr>
        <w:autoSpaceDE w:val="0"/>
        <w:autoSpaceDN w:val="0"/>
        <w:ind w:right="-1" w:firstLine="540"/>
        <w:jc w:val="both"/>
        <w:rPr>
          <w:sz w:val="28"/>
          <w:szCs w:val="28"/>
        </w:rPr>
      </w:pPr>
      <w:r w:rsidRPr="00ED1792">
        <w:rPr>
          <w:sz w:val="28"/>
          <w:szCs w:val="28"/>
        </w:rPr>
        <w:lastRenderedPageBreak/>
        <w:t>Библиографический список состоит из трех условных частей, которые не выделяются: в первой содержатся законы и нормативные правовые акты по их приоритетности (а в ранге одинаковых - по дате принятия, издания), а во второй - литературные источники (книги и периодические издания) в алфавитном порядке (по фамилии автора или названию), в третьей – Интернет-источники. При обращении к электронным версиям работ, помимо перечисленных характеристик, указывается адрес и дата обращения к электронному ресурсу.</w:t>
      </w:r>
    </w:p>
    <w:p w14:paraId="33278E1B" w14:textId="0680F056" w:rsidR="00ED1792" w:rsidRPr="00ED1792" w:rsidRDefault="00ED1792" w:rsidP="00ED1792">
      <w:pPr>
        <w:autoSpaceDE w:val="0"/>
        <w:autoSpaceDN w:val="0"/>
        <w:ind w:right="-1" w:firstLine="540"/>
        <w:jc w:val="both"/>
        <w:rPr>
          <w:sz w:val="28"/>
          <w:szCs w:val="28"/>
        </w:rPr>
      </w:pPr>
      <w:r w:rsidRPr="00ED1792">
        <w:rPr>
          <w:i/>
          <w:iCs/>
          <w:sz w:val="28"/>
          <w:szCs w:val="28"/>
        </w:rPr>
        <w:t xml:space="preserve">Приложения. </w:t>
      </w:r>
      <w:r w:rsidRPr="00ED1792">
        <w:rPr>
          <w:sz w:val="28"/>
          <w:szCs w:val="28"/>
        </w:rPr>
        <w:t>Содержат дополнительную информационную базу, иллюстративные дополнения и т.д. Приложения служат подтверждением или дополнительным аргументом приведенных в тексте данных или материалов.</w:t>
      </w:r>
    </w:p>
    <w:p w14:paraId="0F8363AD" w14:textId="77777777" w:rsidR="00ED1792" w:rsidRPr="00ED1792" w:rsidRDefault="00ED1792" w:rsidP="00ED1792">
      <w:pPr>
        <w:autoSpaceDE w:val="0"/>
        <w:autoSpaceDN w:val="0"/>
        <w:ind w:right="-1" w:firstLine="540"/>
        <w:jc w:val="both"/>
        <w:rPr>
          <w:sz w:val="28"/>
          <w:szCs w:val="28"/>
        </w:rPr>
      </w:pPr>
      <w:r w:rsidRPr="00ED1792">
        <w:rPr>
          <w:sz w:val="28"/>
          <w:szCs w:val="28"/>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w:t>
      </w:r>
    </w:p>
    <w:p w14:paraId="3E938A5C" w14:textId="77777777" w:rsidR="00ED1792" w:rsidRPr="00ED1792" w:rsidRDefault="00ED1792" w:rsidP="00ED1792">
      <w:pPr>
        <w:autoSpaceDE w:val="0"/>
        <w:autoSpaceDN w:val="0"/>
        <w:ind w:right="-1" w:firstLine="540"/>
        <w:jc w:val="both"/>
        <w:rPr>
          <w:sz w:val="28"/>
          <w:szCs w:val="28"/>
        </w:rPr>
      </w:pPr>
      <w:r w:rsidRPr="00ED1792">
        <w:rPr>
          <w:sz w:val="28"/>
          <w:szCs w:val="28"/>
        </w:rPr>
        <w:t>Иллюстрации, за исключением иллюстраций приложений, следует нумеровать арабскими цифрами сквозной нумерацией. Материал, дополняющий текст отчета, допускается помещать в приложениях. Приложениями могут быть, например, графический материал, таблицы большого формата, расчеты, описания алгоритмов и т.д.</w:t>
      </w:r>
    </w:p>
    <w:p w14:paraId="3D2FD333" w14:textId="77777777" w:rsidR="00ED1792" w:rsidRPr="00ED1792" w:rsidRDefault="00ED1792" w:rsidP="00ED1792">
      <w:pPr>
        <w:autoSpaceDE w:val="0"/>
        <w:autoSpaceDN w:val="0"/>
        <w:ind w:right="-1" w:firstLine="540"/>
        <w:jc w:val="both"/>
        <w:rPr>
          <w:sz w:val="28"/>
          <w:szCs w:val="28"/>
        </w:rPr>
      </w:pPr>
      <w:r w:rsidRPr="00ED1792">
        <w:rPr>
          <w:sz w:val="28"/>
          <w:szCs w:val="28"/>
        </w:rPr>
        <w:t>Приложение оформляют как продолжение данного документа на последующих его листах. В тексте документа на все приложения должны быть даны ссылки. Приложения располагают в порядке ссылок на них в тексте документа.</w:t>
      </w:r>
    </w:p>
    <w:p w14:paraId="6EC614F4" w14:textId="7F1E21F5" w:rsidR="00ED1792" w:rsidRPr="00ED1792" w:rsidRDefault="00ED1792" w:rsidP="00ED1792">
      <w:pPr>
        <w:autoSpaceDE w:val="0"/>
        <w:autoSpaceDN w:val="0"/>
        <w:ind w:right="-1" w:firstLine="540"/>
        <w:jc w:val="both"/>
        <w:rPr>
          <w:sz w:val="28"/>
          <w:szCs w:val="28"/>
        </w:rPr>
      </w:pPr>
      <w:r w:rsidRPr="00ED1792">
        <w:rPr>
          <w:sz w:val="28"/>
          <w:szCs w:val="28"/>
        </w:rPr>
        <w:t>Каждое приложение следует начинать с новой страницы с ук</w:t>
      </w:r>
      <w:r w:rsidR="0000462F">
        <w:rPr>
          <w:sz w:val="28"/>
          <w:szCs w:val="28"/>
        </w:rPr>
        <w:t>азанием наверху страницы слова «Приложение»</w:t>
      </w:r>
      <w:r w:rsidRPr="00ED1792">
        <w:rPr>
          <w:sz w:val="28"/>
          <w:szCs w:val="28"/>
        </w:rPr>
        <w:t xml:space="preserve"> и его обозначения.</w:t>
      </w:r>
    </w:p>
    <w:p w14:paraId="401ED525" w14:textId="77777777" w:rsidR="00ED1792" w:rsidRPr="00ED1792" w:rsidRDefault="00ED1792" w:rsidP="00ED1792">
      <w:pPr>
        <w:autoSpaceDE w:val="0"/>
        <w:autoSpaceDN w:val="0"/>
        <w:ind w:right="-1" w:firstLine="540"/>
        <w:jc w:val="both"/>
        <w:rPr>
          <w:sz w:val="28"/>
          <w:szCs w:val="28"/>
        </w:rPr>
      </w:pPr>
      <w:r w:rsidRPr="00ED1792">
        <w:rPr>
          <w:sz w:val="28"/>
          <w:szCs w:val="28"/>
        </w:rPr>
        <w:t>В приложение к отчету могут быть включены:</w:t>
      </w:r>
    </w:p>
    <w:p w14:paraId="79E3B3B2" w14:textId="77777777" w:rsidR="00ED1792" w:rsidRPr="00ED1792" w:rsidRDefault="00ED1792" w:rsidP="00ED1792">
      <w:pPr>
        <w:numPr>
          <w:ilvl w:val="0"/>
          <w:numId w:val="17"/>
        </w:numPr>
        <w:autoSpaceDE w:val="0"/>
        <w:autoSpaceDN w:val="0"/>
        <w:ind w:right="-1"/>
        <w:jc w:val="both"/>
        <w:rPr>
          <w:sz w:val="28"/>
          <w:szCs w:val="28"/>
        </w:rPr>
      </w:pPr>
      <w:r w:rsidRPr="00ED1792">
        <w:rPr>
          <w:sz w:val="28"/>
          <w:szCs w:val="28"/>
        </w:rPr>
        <w:t>схема организации данного структурного подразделения;</w:t>
      </w:r>
    </w:p>
    <w:p w14:paraId="2F71A9E7" w14:textId="77777777" w:rsidR="00ED1792" w:rsidRPr="00ED1792" w:rsidRDefault="00ED1792" w:rsidP="00ED1792">
      <w:pPr>
        <w:numPr>
          <w:ilvl w:val="0"/>
          <w:numId w:val="17"/>
        </w:numPr>
        <w:autoSpaceDE w:val="0"/>
        <w:autoSpaceDN w:val="0"/>
        <w:ind w:right="-1"/>
        <w:jc w:val="both"/>
        <w:rPr>
          <w:sz w:val="28"/>
          <w:szCs w:val="28"/>
        </w:rPr>
      </w:pPr>
      <w:r w:rsidRPr="00ED1792">
        <w:rPr>
          <w:sz w:val="28"/>
          <w:szCs w:val="28"/>
        </w:rPr>
        <w:t>перечень нормативных документов;</w:t>
      </w:r>
    </w:p>
    <w:p w14:paraId="368FCEAC" w14:textId="77777777" w:rsidR="00ED1792" w:rsidRPr="00ED1792" w:rsidRDefault="00ED1792" w:rsidP="00ED1792">
      <w:pPr>
        <w:numPr>
          <w:ilvl w:val="0"/>
          <w:numId w:val="17"/>
        </w:numPr>
        <w:autoSpaceDE w:val="0"/>
        <w:autoSpaceDN w:val="0"/>
        <w:ind w:right="-1"/>
        <w:jc w:val="both"/>
        <w:rPr>
          <w:sz w:val="28"/>
          <w:szCs w:val="28"/>
        </w:rPr>
      </w:pPr>
      <w:r w:rsidRPr="00ED1792">
        <w:rPr>
          <w:sz w:val="28"/>
          <w:szCs w:val="28"/>
        </w:rPr>
        <w:t>фотографии, рисунки и др.</w:t>
      </w:r>
    </w:p>
    <w:p w14:paraId="45F86876" w14:textId="77777777" w:rsidR="00ED1792" w:rsidRPr="00ED1792" w:rsidRDefault="00ED1792" w:rsidP="00ED1792">
      <w:pPr>
        <w:autoSpaceDE w:val="0"/>
        <w:autoSpaceDN w:val="0"/>
        <w:ind w:right="-1" w:firstLine="540"/>
        <w:jc w:val="both"/>
        <w:rPr>
          <w:sz w:val="28"/>
          <w:szCs w:val="28"/>
        </w:rPr>
      </w:pPr>
      <w:r w:rsidRPr="00ED1792">
        <w:rPr>
          <w:sz w:val="28"/>
          <w:szCs w:val="28"/>
        </w:rPr>
        <w:t>Работу оформляют на одной стороне листа бумаги формата А-4.</w:t>
      </w:r>
    </w:p>
    <w:p w14:paraId="65CC57BF" w14:textId="77777777" w:rsidR="00ED1792" w:rsidRPr="00ED1792" w:rsidRDefault="00ED1792" w:rsidP="00ED1792">
      <w:pPr>
        <w:autoSpaceDE w:val="0"/>
        <w:autoSpaceDN w:val="0"/>
        <w:ind w:right="-1" w:firstLine="540"/>
        <w:jc w:val="both"/>
        <w:rPr>
          <w:b/>
          <w:bCs/>
          <w:i/>
          <w:iCs/>
          <w:sz w:val="28"/>
          <w:szCs w:val="28"/>
        </w:rPr>
      </w:pPr>
      <w:r w:rsidRPr="00ED1792">
        <w:rPr>
          <w:b/>
          <w:bCs/>
          <w:i/>
          <w:iCs/>
          <w:sz w:val="28"/>
          <w:szCs w:val="28"/>
        </w:rPr>
        <w:t>Оформление отчета</w:t>
      </w:r>
    </w:p>
    <w:p w14:paraId="6B4F3544" w14:textId="77777777" w:rsidR="00ED1792" w:rsidRPr="00ED1792" w:rsidRDefault="00ED1792" w:rsidP="00ED1792">
      <w:pPr>
        <w:autoSpaceDE w:val="0"/>
        <w:autoSpaceDN w:val="0"/>
        <w:ind w:right="-1" w:firstLine="540"/>
        <w:jc w:val="both"/>
        <w:rPr>
          <w:sz w:val="28"/>
          <w:szCs w:val="28"/>
        </w:rPr>
      </w:pPr>
      <w:r w:rsidRPr="00ED1792">
        <w:rPr>
          <w:sz w:val="28"/>
          <w:szCs w:val="28"/>
        </w:rPr>
        <w:t>Текст печатается с одной стороны листа стандартного формата А4.</w:t>
      </w:r>
    </w:p>
    <w:p w14:paraId="58BB6DB5" w14:textId="77777777" w:rsidR="00ED1792" w:rsidRPr="00ED1792" w:rsidRDefault="00ED1792" w:rsidP="00ED1792">
      <w:pPr>
        <w:autoSpaceDE w:val="0"/>
        <w:autoSpaceDN w:val="0"/>
        <w:ind w:right="-1" w:firstLine="540"/>
        <w:jc w:val="both"/>
        <w:rPr>
          <w:sz w:val="28"/>
          <w:szCs w:val="28"/>
        </w:rPr>
      </w:pPr>
      <w:r w:rsidRPr="00ED1792">
        <w:rPr>
          <w:sz w:val="28"/>
          <w:szCs w:val="28"/>
        </w:rPr>
        <w:t xml:space="preserve">Нумерация страниц – сквозная, начинается со страницы «2» (первая страница – это титульный лист), номер страницы проставляется по середине нижнего поля. Плотность машинописного текста – полуторный интервал, шрифт </w:t>
      </w:r>
      <w:proofErr w:type="spellStart"/>
      <w:r w:rsidRPr="00ED1792">
        <w:rPr>
          <w:sz w:val="28"/>
          <w:szCs w:val="28"/>
        </w:rPr>
        <w:t>TimesNewRoman</w:t>
      </w:r>
      <w:proofErr w:type="spellEnd"/>
      <w:r w:rsidRPr="00ED1792">
        <w:rPr>
          <w:sz w:val="28"/>
          <w:szCs w:val="28"/>
        </w:rPr>
        <w:t>, кегль – 14.</w:t>
      </w:r>
    </w:p>
    <w:p w14:paraId="296CAA46" w14:textId="77777777" w:rsidR="00ED1792" w:rsidRPr="00ED1792" w:rsidRDefault="00ED1792" w:rsidP="00ED1792">
      <w:pPr>
        <w:autoSpaceDE w:val="0"/>
        <w:autoSpaceDN w:val="0"/>
        <w:ind w:right="-1" w:firstLine="540"/>
        <w:jc w:val="both"/>
        <w:rPr>
          <w:sz w:val="28"/>
          <w:szCs w:val="28"/>
        </w:rPr>
      </w:pPr>
      <w:r w:rsidRPr="00ED1792">
        <w:rPr>
          <w:sz w:val="28"/>
          <w:szCs w:val="28"/>
        </w:rPr>
        <w:t>Размеры полей на печатных листах: левое поле – 3,0 см; правое – 2,0 см; сверху и снизу – по 2,0 см.</w:t>
      </w:r>
    </w:p>
    <w:p w14:paraId="48CCFA06" w14:textId="77777777" w:rsidR="00ED1792" w:rsidRPr="00ED1792" w:rsidRDefault="00ED1792" w:rsidP="00ED1792">
      <w:pPr>
        <w:autoSpaceDE w:val="0"/>
        <w:autoSpaceDN w:val="0"/>
        <w:ind w:right="-1" w:firstLine="540"/>
        <w:jc w:val="both"/>
        <w:rPr>
          <w:sz w:val="28"/>
          <w:szCs w:val="28"/>
        </w:rPr>
      </w:pPr>
      <w:r w:rsidRPr="00ED1792">
        <w:rPr>
          <w:sz w:val="28"/>
          <w:szCs w:val="28"/>
        </w:rPr>
        <w:t>Текст отчета при необходимости разделяют на разделы и подразделы. 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В конце номера подраздела точка не ставится.</w:t>
      </w:r>
    </w:p>
    <w:p w14:paraId="7AA093AA" w14:textId="77777777" w:rsidR="00ED1792" w:rsidRPr="00ED1792" w:rsidRDefault="00ED1792" w:rsidP="00ED1792">
      <w:pPr>
        <w:autoSpaceDE w:val="0"/>
        <w:autoSpaceDN w:val="0"/>
        <w:ind w:right="-1" w:firstLine="540"/>
        <w:jc w:val="both"/>
        <w:rPr>
          <w:sz w:val="28"/>
          <w:szCs w:val="28"/>
        </w:rPr>
      </w:pPr>
      <w:r w:rsidRPr="00ED1792">
        <w:rPr>
          <w:sz w:val="28"/>
          <w:szCs w:val="28"/>
        </w:rPr>
        <w:t>Разделы, как и подразделы, могут состоять из одного или нескольких пунктов. Разделы, подразделы должны иметь заголовки. Заголовки должны четко и кратко отражать содержание разделов, подразделов. Заголовки следует печатать с прописной буквы без точки в конце, не подчеркивая.  Переносы слов в заголовках не допускаются. Если заголовок состоит из двух предложений, их разделяют точкой.</w:t>
      </w:r>
    </w:p>
    <w:p w14:paraId="7D4DD8A4" w14:textId="77777777" w:rsidR="00ED1792" w:rsidRPr="00ED1792" w:rsidRDefault="00ED1792" w:rsidP="00ED1792">
      <w:pPr>
        <w:autoSpaceDE w:val="0"/>
        <w:autoSpaceDN w:val="0"/>
        <w:ind w:right="-1" w:firstLine="540"/>
        <w:jc w:val="both"/>
        <w:rPr>
          <w:sz w:val="28"/>
          <w:szCs w:val="28"/>
        </w:rPr>
      </w:pPr>
      <w:r w:rsidRPr="00ED1792">
        <w:rPr>
          <w:sz w:val="28"/>
          <w:szCs w:val="28"/>
        </w:rPr>
        <w:lastRenderedPageBreak/>
        <w:t>Каждый раздел отчета начинается с нового листа (страницы).</w:t>
      </w:r>
    </w:p>
    <w:p w14:paraId="2E7CFD65" w14:textId="77777777" w:rsidR="00ED1792" w:rsidRPr="00ED1792" w:rsidRDefault="00ED1792" w:rsidP="00ED1792">
      <w:pPr>
        <w:autoSpaceDE w:val="0"/>
        <w:autoSpaceDN w:val="0"/>
        <w:ind w:right="-1" w:firstLine="540"/>
        <w:jc w:val="both"/>
        <w:rPr>
          <w:sz w:val="28"/>
          <w:szCs w:val="28"/>
        </w:rPr>
      </w:pPr>
      <w:r w:rsidRPr="00ED1792">
        <w:rPr>
          <w:sz w:val="28"/>
          <w:szCs w:val="28"/>
        </w:rPr>
        <w:t>В тексте отчета не допускается:</w:t>
      </w:r>
    </w:p>
    <w:p w14:paraId="0C11E23D" w14:textId="77777777" w:rsidR="00ED1792" w:rsidRPr="00ED1792" w:rsidRDefault="00ED1792" w:rsidP="00ED1792">
      <w:pPr>
        <w:autoSpaceDE w:val="0"/>
        <w:autoSpaceDN w:val="0"/>
        <w:ind w:right="-1" w:firstLine="540"/>
        <w:jc w:val="both"/>
        <w:rPr>
          <w:sz w:val="28"/>
          <w:szCs w:val="28"/>
        </w:rPr>
      </w:pPr>
      <w:r w:rsidRPr="00ED1792">
        <w:rPr>
          <w:sz w:val="28"/>
          <w:szCs w:val="28"/>
        </w:rPr>
        <w:t>- применять обороты разговорной речи;</w:t>
      </w:r>
    </w:p>
    <w:p w14:paraId="2520E9C5" w14:textId="77777777" w:rsidR="00ED1792" w:rsidRPr="00ED1792" w:rsidRDefault="00ED1792" w:rsidP="00ED1792">
      <w:pPr>
        <w:autoSpaceDE w:val="0"/>
        <w:autoSpaceDN w:val="0"/>
        <w:ind w:right="-1" w:firstLine="540"/>
        <w:jc w:val="both"/>
        <w:rPr>
          <w:sz w:val="28"/>
          <w:szCs w:val="28"/>
        </w:rPr>
      </w:pPr>
      <w:r w:rsidRPr="00ED1792">
        <w:rPr>
          <w:sz w:val="28"/>
          <w:szCs w:val="28"/>
        </w:rPr>
        <w:t>- применять произвольные словообразования;</w:t>
      </w:r>
    </w:p>
    <w:p w14:paraId="7AB4F976" w14:textId="77777777" w:rsidR="00ED1792" w:rsidRPr="00ED1792" w:rsidRDefault="00ED1792" w:rsidP="00ED1792">
      <w:pPr>
        <w:autoSpaceDE w:val="0"/>
        <w:autoSpaceDN w:val="0"/>
        <w:ind w:right="-1" w:firstLine="540"/>
        <w:jc w:val="both"/>
        <w:rPr>
          <w:sz w:val="28"/>
          <w:szCs w:val="28"/>
        </w:rPr>
      </w:pPr>
      <w:r w:rsidRPr="00ED1792">
        <w:rPr>
          <w:sz w:val="28"/>
          <w:szCs w:val="28"/>
        </w:rPr>
        <w:t>- применять сокращения слов, кроме установленных правилами русской орфографии;</w:t>
      </w:r>
    </w:p>
    <w:p w14:paraId="0BD32E57" w14:textId="77777777" w:rsidR="00ED1792" w:rsidRPr="00ED1792" w:rsidRDefault="00ED1792" w:rsidP="00ED1792">
      <w:pPr>
        <w:autoSpaceDE w:val="0"/>
        <w:autoSpaceDN w:val="0"/>
        <w:ind w:right="-1" w:firstLine="540"/>
        <w:jc w:val="both"/>
        <w:rPr>
          <w:i/>
          <w:iCs/>
          <w:sz w:val="28"/>
          <w:szCs w:val="28"/>
        </w:rPr>
      </w:pPr>
      <w:r w:rsidRPr="00ED1792">
        <w:rPr>
          <w:i/>
          <w:iCs/>
          <w:sz w:val="28"/>
          <w:szCs w:val="28"/>
        </w:rPr>
        <w:t>Оформление формул, рисунков, иллюстраций, таблиц</w:t>
      </w:r>
    </w:p>
    <w:p w14:paraId="3FA5667E" w14:textId="77777777" w:rsidR="00ED1792" w:rsidRPr="00ED1792" w:rsidRDefault="00ED1792" w:rsidP="00ED1792">
      <w:pPr>
        <w:autoSpaceDE w:val="0"/>
        <w:autoSpaceDN w:val="0"/>
        <w:ind w:right="-1" w:firstLine="540"/>
        <w:jc w:val="both"/>
        <w:rPr>
          <w:sz w:val="28"/>
          <w:szCs w:val="28"/>
        </w:rPr>
      </w:pPr>
      <w:r w:rsidRPr="00ED1792">
        <w:rPr>
          <w:sz w:val="28"/>
          <w:szCs w:val="28"/>
        </w:rPr>
        <w:t>Формулы, за исключением формул, помещаемых в приложении, должны   нумероваться сквозной нумерацией арабскими цифрами, которые записывают на уровне формулы справа в круглых скобках. Ссылки в тексте на порядковые номера формул дают в скобках. Формулы, помещаемые в приложениях, должны нумероваться отдельной нумерацией арабскими цифрами в пределах каждого приложения.</w:t>
      </w:r>
    </w:p>
    <w:p w14:paraId="4759D407" w14:textId="77777777" w:rsidR="00ED1792" w:rsidRPr="00ED1792" w:rsidRDefault="00ED1792" w:rsidP="00ED1792">
      <w:pPr>
        <w:autoSpaceDE w:val="0"/>
        <w:autoSpaceDN w:val="0"/>
        <w:ind w:right="-1" w:firstLine="540"/>
        <w:jc w:val="both"/>
        <w:rPr>
          <w:sz w:val="28"/>
          <w:szCs w:val="28"/>
        </w:rPr>
      </w:pPr>
      <w:r w:rsidRPr="00ED1792">
        <w:rPr>
          <w:sz w:val="28"/>
          <w:szCs w:val="28"/>
        </w:rPr>
        <w:t>Таблицы применяют для лучшей наглядности и удобства сравнения показателей. Название таблицы должно отражать ее содержание, быть точным, кратким. Название следует помещать над таблицей. При переносе части таблицы на ту же или другие страницы название помещают только над первой частью таблицы.</w:t>
      </w:r>
    </w:p>
    <w:p w14:paraId="5C27EBBB" w14:textId="77777777" w:rsidR="00ED1792" w:rsidRPr="00ED1792" w:rsidRDefault="00ED1792" w:rsidP="00ED1792">
      <w:pPr>
        <w:autoSpaceDE w:val="0"/>
        <w:autoSpaceDN w:val="0"/>
        <w:ind w:right="-1" w:firstLine="540"/>
        <w:jc w:val="both"/>
        <w:rPr>
          <w:sz w:val="28"/>
          <w:szCs w:val="28"/>
        </w:rPr>
      </w:pPr>
      <w:r w:rsidRPr="00ED1792">
        <w:rPr>
          <w:sz w:val="28"/>
          <w:szCs w:val="28"/>
        </w:rPr>
        <w:t>Таблицы, за исключением таблиц приложений, следует нумеровать арабскими цифрами сквозной нумерацией. Таблицы каждого приложения обозначают отдельной нумерацией арабскими цифрами с добавлением перед цифрой обозначения приложения.</w:t>
      </w:r>
    </w:p>
    <w:p w14:paraId="028B40F3" w14:textId="77777777" w:rsidR="00ED1792" w:rsidRPr="00ED1792" w:rsidRDefault="00ED1792" w:rsidP="00ED1792">
      <w:pPr>
        <w:autoSpaceDE w:val="0"/>
        <w:autoSpaceDN w:val="0"/>
        <w:ind w:right="-1" w:firstLine="540"/>
        <w:jc w:val="both"/>
        <w:rPr>
          <w:sz w:val="28"/>
          <w:szCs w:val="28"/>
        </w:rPr>
      </w:pPr>
      <w:r w:rsidRPr="00ED1792">
        <w:rPr>
          <w:sz w:val="28"/>
          <w:szCs w:val="28"/>
        </w:rPr>
        <w:t>Отчет готовится в течение всей практики, а для его завершения и оформления студенту могут быть выделены в конце практики 2-3 дня.</w:t>
      </w:r>
    </w:p>
    <w:p w14:paraId="33475FDA" w14:textId="77777777" w:rsidR="00ED1792" w:rsidRPr="00ED1792" w:rsidRDefault="00ED1792" w:rsidP="00ED1792">
      <w:pPr>
        <w:autoSpaceDE w:val="0"/>
        <w:autoSpaceDN w:val="0"/>
        <w:ind w:right="-1" w:firstLine="540"/>
        <w:jc w:val="both"/>
        <w:rPr>
          <w:sz w:val="28"/>
          <w:szCs w:val="28"/>
        </w:rPr>
      </w:pPr>
      <w:r w:rsidRPr="00ED1792">
        <w:rPr>
          <w:sz w:val="28"/>
          <w:szCs w:val="28"/>
        </w:rPr>
        <w:t>Отчет должен быть подписан студентом и руководителем практики.</w:t>
      </w:r>
    </w:p>
    <w:p w14:paraId="5435032A" w14:textId="77777777" w:rsidR="00880537" w:rsidRDefault="00880537" w:rsidP="00384DCC">
      <w:pPr>
        <w:autoSpaceDE w:val="0"/>
        <w:autoSpaceDN w:val="0"/>
        <w:ind w:right="-1" w:firstLine="540"/>
        <w:jc w:val="both"/>
        <w:rPr>
          <w:sz w:val="28"/>
          <w:szCs w:val="28"/>
        </w:rPr>
      </w:pPr>
      <w:r w:rsidRPr="00384DCC">
        <w:rPr>
          <w:i/>
          <w:iCs/>
          <w:sz w:val="28"/>
          <w:szCs w:val="28"/>
        </w:rPr>
        <w:t>Форма</w:t>
      </w:r>
      <w:r w:rsidR="00BF3BC5">
        <w:rPr>
          <w:i/>
          <w:iCs/>
          <w:sz w:val="28"/>
          <w:szCs w:val="28"/>
        </w:rPr>
        <w:t xml:space="preserve"> </w:t>
      </w:r>
      <w:r w:rsidRPr="00384DCC">
        <w:rPr>
          <w:i/>
          <w:iCs/>
          <w:sz w:val="28"/>
          <w:szCs w:val="28"/>
        </w:rPr>
        <w:t xml:space="preserve">промежуточной аттестации по практике – защита практики в форме </w:t>
      </w:r>
      <w:r w:rsidR="00BF3BC5">
        <w:rPr>
          <w:i/>
          <w:iCs/>
          <w:sz w:val="28"/>
          <w:szCs w:val="28"/>
        </w:rPr>
        <w:t>зачета с оценкой</w:t>
      </w:r>
      <w:r w:rsidRPr="00384DCC">
        <w:rPr>
          <w:i/>
          <w:iCs/>
          <w:sz w:val="28"/>
          <w:szCs w:val="28"/>
        </w:rPr>
        <w:t xml:space="preserve">. </w:t>
      </w:r>
      <w:r w:rsidRPr="00384DCC">
        <w:rPr>
          <w:sz w:val="28"/>
          <w:szCs w:val="28"/>
        </w:rPr>
        <w:t>По результатам защиты отчета по практике выставляется дифференцированная оценка. При выставлении оценки учитывается уровень практической подгот</w:t>
      </w:r>
      <w:r w:rsidR="00BF3BC5">
        <w:rPr>
          <w:sz w:val="28"/>
          <w:szCs w:val="28"/>
        </w:rPr>
        <w:t xml:space="preserve">овленности студента - магистра </w:t>
      </w:r>
      <w:r w:rsidRPr="00384DCC">
        <w:rPr>
          <w:sz w:val="28"/>
          <w:szCs w:val="28"/>
        </w:rPr>
        <w:t>с учетом характеристики руководителя практики от организации - базы практики, качество написания отчета по практике и ответов на вопросы при защите отчета.</w:t>
      </w:r>
    </w:p>
    <w:p w14:paraId="10C7525B" w14:textId="77777777" w:rsidR="00BF3BC5" w:rsidRDefault="00BF3BC5" w:rsidP="00384DCC">
      <w:pPr>
        <w:autoSpaceDE w:val="0"/>
        <w:autoSpaceDN w:val="0"/>
        <w:ind w:right="-1" w:firstLine="540"/>
        <w:jc w:val="both"/>
        <w:rPr>
          <w:sz w:val="28"/>
          <w:szCs w:val="28"/>
        </w:rPr>
      </w:pPr>
    </w:p>
    <w:p w14:paraId="49AF1658" w14:textId="77777777" w:rsidR="00BF3BC5" w:rsidRPr="00BF3BC5" w:rsidRDefault="00BF3BC5" w:rsidP="00BF3BC5">
      <w:pPr>
        <w:rPr>
          <w:sz w:val="28"/>
          <w:szCs w:val="28"/>
        </w:rPr>
      </w:pPr>
      <w:r w:rsidRPr="00BF3BC5">
        <w:rPr>
          <w:sz w:val="28"/>
          <w:szCs w:val="28"/>
        </w:rPr>
        <w:t xml:space="preserve">3.2. Критерии выставления оценок </w:t>
      </w:r>
    </w:p>
    <w:p w14:paraId="5CF90B07" w14:textId="77777777" w:rsidR="00BF3BC5" w:rsidRPr="00384DCC" w:rsidRDefault="00BF3BC5" w:rsidP="00384DCC">
      <w:pPr>
        <w:autoSpaceDE w:val="0"/>
        <w:autoSpaceDN w:val="0"/>
        <w:ind w:right="-1" w:firstLine="540"/>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5953"/>
      </w:tblGrid>
      <w:tr w:rsidR="00BF3BC5" w:rsidRPr="008448CC" w14:paraId="5883709E" w14:textId="77777777" w:rsidTr="00E52A03">
        <w:trPr>
          <w:tblHeader/>
        </w:trPr>
        <w:tc>
          <w:tcPr>
            <w:tcW w:w="1560" w:type="dxa"/>
            <w:shd w:val="clear" w:color="auto" w:fill="auto"/>
          </w:tcPr>
          <w:p w14:paraId="5928FC4F" w14:textId="77777777" w:rsidR="00BF3BC5" w:rsidRPr="008448CC" w:rsidRDefault="00BF3BC5" w:rsidP="00E52A03">
            <w:pPr>
              <w:rPr>
                <w:b/>
                <w:bCs/>
                <w:iCs/>
              </w:rPr>
            </w:pPr>
            <w:r w:rsidRPr="008448CC">
              <w:rPr>
                <w:b/>
                <w:bCs/>
                <w:iCs/>
              </w:rPr>
              <w:t xml:space="preserve">Баллы/ Шкала </w:t>
            </w:r>
            <w:r w:rsidRPr="008448CC">
              <w:rPr>
                <w:b/>
                <w:bCs/>
                <w:iCs/>
                <w:lang w:val="en-US"/>
              </w:rPr>
              <w:t>ECTS</w:t>
            </w:r>
          </w:p>
        </w:tc>
        <w:tc>
          <w:tcPr>
            <w:tcW w:w="2126" w:type="dxa"/>
            <w:shd w:val="clear" w:color="auto" w:fill="auto"/>
          </w:tcPr>
          <w:p w14:paraId="14644AB4" w14:textId="77777777" w:rsidR="00BF3BC5" w:rsidRPr="008448CC" w:rsidRDefault="00BF3BC5" w:rsidP="00E52A03">
            <w:pPr>
              <w:rPr>
                <w:b/>
                <w:bCs/>
                <w:iCs/>
                <w:lang w:val="en-US"/>
              </w:rPr>
            </w:pPr>
            <w:r w:rsidRPr="008448CC">
              <w:rPr>
                <w:b/>
                <w:bCs/>
                <w:iCs/>
              </w:rPr>
              <w:t xml:space="preserve">Оценка по </w:t>
            </w:r>
            <w:r>
              <w:rPr>
                <w:b/>
                <w:bCs/>
                <w:iCs/>
              </w:rPr>
              <w:t>практике</w:t>
            </w:r>
          </w:p>
          <w:p w14:paraId="6692935C" w14:textId="77777777" w:rsidR="00BF3BC5" w:rsidRPr="008448CC" w:rsidRDefault="00BF3BC5" w:rsidP="00E52A03">
            <w:pPr>
              <w:rPr>
                <w:b/>
                <w:bCs/>
                <w:iCs/>
              </w:rPr>
            </w:pPr>
          </w:p>
        </w:tc>
        <w:tc>
          <w:tcPr>
            <w:tcW w:w="5953" w:type="dxa"/>
            <w:shd w:val="clear" w:color="auto" w:fill="auto"/>
          </w:tcPr>
          <w:p w14:paraId="202C2490" w14:textId="77777777" w:rsidR="00BF3BC5" w:rsidRPr="008448CC" w:rsidRDefault="00BF3BC5" w:rsidP="00E52A03">
            <w:pPr>
              <w:rPr>
                <w:b/>
                <w:bCs/>
                <w:iCs/>
              </w:rPr>
            </w:pPr>
            <w:r w:rsidRPr="008448CC">
              <w:rPr>
                <w:b/>
                <w:bCs/>
                <w:iCs/>
              </w:rPr>
              <w:t xml:space="preserve">Критерии оценки результатов </w:t>
            </w:r>
            <w:r>
              <w:rPr>
                <w:b/>
                <w:bCs/>
                <w:iCs/>
              </w:rPr>
              <w:t xml:space="preserve">практики </w:t>
            </w:r>
          </w:p>
        </w:tc>
      </w:tr>
      <w:tr w:rsidR="00BF3BC5" w:rsidRPr="008448CC" w14:paraId="4883B693" w14:textId="77777777" w:rsidTr="00E52A03">
        <w:trPr>
          <w:trHeight w:val="705"/>
        </w:trPr>
        <w:tc>
          <w:tcPr>
            <w:tcW w:w="1560" w:type="dxa"/>
            <w:shd w:val="clear" w:color="auto" w:fill="auto"/>
          </w:tcPr>
          <w:p w14:paraId="4584421A" w14:textId="77777777" w:rsidR="00BF3BC5" w:rsidRPr="008448CC" w:rsidRDefault="00BF3BC5" w:rsidP="00E52A03">
            <w:pPr>
              <w:rPr>
                <w:iCs/>
              </w:rPr>
            </w:pPr>
            <w:r w:rsidRPr="008448CC">
              <w:rPr>
                <w:iCs/>
              </w:rPr>
              <w:t>100-83/</w:t>
            </w:r>
          </w:p>
          <w:p w14:paraId="7DE8BE14" w14:textId="77777777" w:rsidR="00BF3BC5" w:rsidRPr="008448CC" w:rsidRDefault="00BF3BC5" w:rsidP="00E52A03">
            <w:pPr>
              <w:rPr>
                <w:iCs/>
                <w:lang w:val="en-US"/>
              </w:rPr>
            </w:pPr>
            <w:r w:rsidRPr="008448CC">
              <w:rPr>
                <w:iCs/>
                <w:lang w:val="en-US"/>
              </w:rPr>
              <w:t>A,B</w:t>
            </w:r>
          </w:p>
        </w:tc>
        <w:tc>
          <w:tcPr>
            <w:tcW w:w="2126" w:type="dxa"/>
            <w:shd w:val="clear" w:color="auto" w:fill="auto"/>
          </w:tcPr>
          <w:p w14:paraId="64D0EEEA" w14:textId="77777777" w:rsidR="00BF3BC5" w:rsidRPr="00621977" w:rsidRDefault="00BF3BC5" w:rsidP="00E52A03">
            <w:pPr>
              <w:rPr>
                <w:i/>
                <w:iCs/>
              </w:rPr>
            </w:pPr>
            <w:r w:rsidRPr="00621977">
              <w:rPr>
                <w:i/>
                <w:iCs/>
              </w:rPr>
              <w:t>«</w:t>
            </w:r>
            <w:proofErr w:type="gramStart"/>
            <w:r w:rsidRPr="00621977">
              <w:rPr>
                <w:i/>
                <w:iCs/>
              </w:rPr>
              <w:t>отлично»/</w:t>
            </w:r>
            <w:proofErr w:type="gramEnd"/>
          </w:p>
          <w:p w14:paraId="3E6A6558" w14:textId="77777777" w:rsidR="00BF3BC5" w:rsidRPr="00621977" w:rsidRDefault="00BF3BC5" w:rsidP="00E52A03">
            <w:pPr>
              <w:rPr>
                <w:i/>
                <w:iCs/>
              </w:rPr>
            </w:pPr>
            <w:r w:rsidRPr="00621977">
              <w:rPr>
                <w:i/>
                <w:iCs/>
              </w:rPr>
              <w:t>«зачтено (отлично</w:t>
            </w:r>
            <w:proofErr w:type="gramStart"/>
            <w:r w:rsidRPr="00621977">
              <w:rPr>
                <w:i/>
                <w:iCs/>
              </w:rPr>
              <w:t>)»/</w:t>
            </w:r>
            <w:proofErr w:type="gramEnd"/>
          </w:p>
          <w:p w14:paraId="12BEAEBF" w14:textId="77777777" w:rsidR="00BF3BC5" w:rsidRPr="00621977" w:rsidRDefault="00BF3BC5" w:rsidP="00E52A03">
            <w:pPr>
              <w:rPr>
                <w:i/>
                <w:iCs/>
              </w:rPr>
            </w:pPr>
            <w:r w:rsidRPr="00621977">
              <w:rPr>
                <w:i/>
                <w:iCs/>
              </w:rPr>
              <w:t>«зачтено»</w:t>
            </w:r>
          </w:p>
          <w:p w14:paraId="38429DB1" w14:textId="77777777" w:rsidR="00BF3BC5" w:rsidRPr="008448CC" w:rsidRDefault="00BF3BC5" w:rsidP="00E52A03">
            <w:pPr>
              <w:rPr>
                <w:iCs/>
              </w:rPr>
            </w:pPr>
          </w:p>
        </w:tc>
        <w:tc>
          <w:tcPr>
            <w:tcW w:w="5953" w:type="dxa"/>
            <w:shd w:val="clear" w:color="auto" w:fill="auto"/>
          </w:tcPr>
          <w:p w14:paraId="6EA87400" w14:textId="77777777" w:rsidR="00BF3BC5" w:rsidRPr="00AB2ADF" w:rsidRDefault="00BF3BC5" w:rsidP="00E52A03">
            <w:pPr>
              <w:pStyle w:val="21"/>
              <w:ind w:left="0"/>
              <w:jc w:val="both"/>
            </w:pPr>
            <w:r w:rsidRPr="008448CC">
              <w:rPr>
                <w:iCs/>
              </w:rPr>
              <w:t xml:space="preserve">Выставляется обучающемуся, если </w:t>
            </w:r>
            <w:r>
              <w:rPr>
                <w:iCs/>
              </w:rPr>
              <w:t xml:space="preserve">характеристика с места прохождения практики содержит высокую положительную оценку, </w:t>
            </w:r>
            <w:r w:rsidRPr="00D852E7">
              <w:t>отчет выполнен в полном соответствии с предъявляемыми требованиями</w:t>
            </w:r>
            <w:r>
              <w:t xml:space="preserve">, </w:t>
            </w:r>
            <w:r w:rsidRPr="00D852E7">
              <w:t xml:space="preserve">аналитическая часть отчета отличается комплексным подходом, креативностью и нестандартностью мышления студента, выводы обоснованы и подкреплены </w:t>
            </w:r>
            <w:proofErr w:type="gramStart"/>
            <w:r w:rsidRPr="00D852E7">
              <w:t>значи</w:t>
            </w:r>
            <w:r>
              <w:t xml:space="preserve">тельным </w:t>
            </w:r>
            <w:r w:rsidRPr="00D852E7">
              <w:t xml:space="preserve"> объемом</w:t>
            </w:r>
            <w:proofErr w:type="gramEnd"/>
            <w:r w:rsidRPr="00D852E7">
              <w:t xml:space="preserve"> </w:t>
            </w:r>
            <w:r>
              <w:t>фактического материала.</w:t>
            </w:r>
            <w:r w:rsidRPr="00D852E7">
              <w:t xml:space="preserve"> </w:t>
            </w:r>
          </w:p>
          <w:p w14:paraId="4F7728FF" w14:textId="77777777" w:rsidR="00BF3BC5" w:rsidRPr="008448CC" w:rsidRDefault="00BF3BC5" w:rsidP="00E52A03">
            <w:pPr>
              <w:jc w:val="both"/>
              <w:rPr>
                <w:iCs/>
              </w:rPr>
            </w:pPr>
            <w:r w:rsidRPr="008448CC">
              <w:rPr>
                <w:iCs/>
              </w:rPr>
              <w:t xml:space="preserve">Обучающийся исчерпывающе и логически стройно излагает учебный материал, умеет увязывать теорию с практикой, справляется с </w:t>
            </w:r>
            <w:proofErr w:type="gramStart"/>
            <w:r w:rsidRPr="008448CC">
              <w:rPr>
                <w:iCs/>
              </w:rPr>
              <w:t>решением  задач</w:t>
            </w:r>
            <w:proofErr w:type="gramEnd"/>
            <w:r w:rsidRPr="008448CC">
              <w:rPr>
                <w:iCs/>
              </w:rPr>
              <w:t xml:space="preserve"> профессиональной направленности высокого уровня </w:t>
            </w:r>
            <w:r w:rsidRPr="008448CC">
              <w:rPr>
                <w:iCs/>
              </w:rPr>
              <w:lastRenderedPageBreak/>
              <w:t xml:space="preserve">сложности, правильно обосновывает принятые решения. </w:t>
            </w:r>
          </w:p>
          <w:p w14:paraId="296CA85D" w14:textId="77777777" w:rsidR="00BF3BC5" w:rsidRPr="008448CC" w:rsidRDefault="00BF3BC5" w:rsidP="00E52A03">
            <w:pPr>
              <w:jc w:val="both"/>
              <w:rPr>
                <w:iCs/>
              </w:rPr>
            </w:pPr>
            <w:r w:rsidRPr="008448CC">
              <w:rPr>
                <w:iCs/>
              </w:rPr>
              <w:t>Компетенции, закреплённые за</w:t>
            </w:r>
            <w:r w:rsidRPr="00B22E4B">
              <w:rPr>
                <w:iCs/>
              </w:rPr>
              <w:t xml:space="preserve"> </w:t>
            </w:r>
            <w:r>
              <w:rPr>
                <w:iCs/>
              </w:rPr>
              <w:t>практикой</w:t>
            </w:r>
            <w:r w:rsidRPr="008448CC">
              <w:rPr>
                <w:iCs/>
              </w:rPr>
              <w:t>, сформированы на уровне – «высокий».</w:t>
            </w:r>
          </w:p>
        </w:tc>
      </w:tr>
      <w:tr w:rsidR="00BF3BC5" w:rsidRPr="008448CC" w14:paraId="2D624EE9" w14:textId="77777777" w:rsidTr="00E52A03">
        <w:trPr>
          <w:trHeight w:val="1649"/>
        </w:trPr>
        <w:tc>
          <w:tcPr>
            <w:tcW w:w="1560" w:type="dxa"/>
            <w:shd w:val="clear" w:color="auto" w:fill="auto"/>
          </w:tcPr>
          <w:p w14:paraId="0000077D" w14:textId="77777777" w:rsidR="00BF3BC5" w:rsidRPr="008448CC" w:rsidRDefault="00BF3BC5" w:rsidP="00E52A03">
            <w:pPr>
              <w:rPr>
                <w:iCs/>
              </w:rPr>
            </w:pPr>
            <w:r w:rsidRPr="008448CC">
              <w:rPr>
                <w:iCs/>
              </w:rPr>
              <w:lastRenderedPageBreak/>
              <w:t>82-68/</w:t>
            </w:r>
          </w:p>
          <w:p w14:paraId="1C2BF0F9" w14:textId="77777777" w:rsidR="00BF3BC5" w:rsidRPr="008448CC" w:rsidRDefault="00BF3BC5" w:rsidP="00E52A03">
            <w:pPr>
              <w:rPr>
                <w:iCs/>
                <w:lang w:val="en-US"/>
              </w:rPr>
            </w:pPr>
            <w:r w:rsidRPr="008448CC">
              <w:rPr>
                <w:iCs/>
                <w:lang w:val="en-US"/>
              </w:rPr>
              <w:t>C</w:t>
            </w:r>
          </w:p>
        </w:tc>
        <w:tc>
          <w:tcPr>
            <w:tcW w:w="2126" w:type="dxa"/>
            <w:shd w:val="clear" w:color="auto" w:fill="auto"/>
          </w:tcPr>
          <w:p w14:paraId="5CC83A87" w14:textId="77777777" w:rsidR="00BF3BC5" w:rsidRPr="00621977" w:rsidRDefault="00BF3BC5" w:rsidP="00E52A03">
            <w:pPr>
              <w:rPr>
                <w:i/>
                <w:iCs/>
              </w:rPr>
            </w:pPr>
            <w:r w:rsidRPr="00621977">
              <w:rPr>
                <w:i/>
                <w:iCs/>
              </w:rPr>
              <w:t>«</w:t>
            </w:r>
            <w:proofErr w:type="gramStart"/>
            <w:r w:rsidRPr="00621977">
              <w:rPr>
                <w:i/>
                <w:iCs/>
              </w:rPr>
              <w:t>хорошо»/</w:t>
            </w:r>
            <w:proofErr w:type="gramEnd"/>
          </w:p>
          <w:p w14:paraId="087A2BE8" w14:textId="77777777" w:rsidR="00BF3BC5" w:rsidRPr="00621977" w:rsidRDefault="00BF3BC5" w:rsidP="00E52A03">
            <w:pPr>
              <w:rPr>
                <w:i/>
                <w:iCs/>
              </w:rPr>
            </w:pPr>
            <w:r w:rsidRPr="00621977">
              <w:rPr>
                <w:i/>
                <w:iCs/>
              </w:rPr>
              <w:t>«зачтено (хорошо</w:t>
            </w:r>
            <w:proofErr w:type="gramStart"/>
            <w:r w:rsidRPr="00621977">
              <w:rPr>
                <w:i/>
                <w:iCs/>
              </w:rPr>
              <w:t>)»/</w:t>
            </w:r>
            <w:proofErr w:type="gramEnd"/>
          </w:p>
          <w:p w14:paraId="51F3151C" w14:textId="77777777" w:rsidR="00BF3BC5" w:rsidRPr="008448CC" w:rsidRDefault="00BF3BC5" w:rsidP="00E52A03">
            <w:pPr>
              <w:rPr>
                <w:iCs/>
              </w:rPr>
            </w:pPr>
            <w:r w:rsidRPr="00621977">
              <w:rPr>
                <w:i/>
                <w:iCs/>
              </w:rPr>
              <w:t>«зачтено»</w:t>
            </w:r>
          </w:p>
        </w:tc>
        <w:tc>
          <w:tcPr>
            <w:tcW w:w="5953" w:type="dxa"/>
            <w:shd w:val="clear" w:color="auto" w:fill="auto"/>
          </w:tcPr>
          <w:p w14:paraId="757DA4FE" w14:textId="77777777" w:rsidR="00BF3BC5" w:rsidRPr="008448CC" w:rsidRDefault="00BF3BC5" w:rsidP="00E52A03">
            <w:pPr>
              <w:jc w:val="both"/>
              <w:rPr>
                <w:iCs/>
              </w:rPr>
            </w:pPr>
            <w:r w:rsidRPr="008448CC">
              <w:rPr>
                <w:iCs/>
              </w:rPr>
              <w:t>Выставляется обучающемуся,</w:t>
            </w:r>
            <w:r>
              <w:rPr>
                <w:iCs/>
              </w:rPr>
              <w:t xml:space="preserve"> если</w:t>
            </w:r>
            <w:r w:rsidRPr="008448CC">
              <w:rPr>
                <w:iCs/>
              </w:rPr>
              <w:t xml:space="preserve"> </w:t>
            </w:r>
            <w:r>
              <w:rPr>
                <w:iCs/>
              </w:rPr>
              <w:t xml:space="preserve">характеристика с места прохождения практики содержит положительную оценку, </w:t>
            </w:r>
            <w:r w:rsidRPr="00D852E7">
              <w:t xml:space="preserve">отчет выполнен в целом в соответствии с предъявляемыми требованиями </w:t>
            </w:r>
            <w:r>
              <w:t>без</w:t>
            </w:r>
            <w:r w:rsidRPr="008448CC">
              <w:rPr>
                <w:iCs/>
              </w:rPr>
              <w:t xml:space="preserve"> существенных неточностей</w:t>
            </w:r>
            <w:r>
              <w:rPr>
                <w:iCs/>
              </w:rPr>
              <w:t xml:space="preserve">, включает фактический материал, собранный во время прохождения </w:t>
            </w:r>
            <w:proofErr w:type="gramStart"/>
            <w:r>
              <w:rPr>
                <w:iCs/>
              </w:rPr>
              <w:t>практики.</w:t>
            </w:r>
            <w:r w:rsidRPr="008448CC">
              <w:rPr>
                <w:iCs/>
              </w:rPr>
              <w:t>.</w:t>
            </w:r>
            <w:proofErr w:type="gramEnd"/>
            <w:r w:rsidRPr="008448CC">
              <w:rPr>
                <w:iCs/>
              </w:rPr>
              <w:t xml:space="preserve">  </w:t>
            </w:r>
          </w:p>
          <w:p w14:paraId="702F8B99" w14:textId="77777777" w:rsidR="00BF3BC5" w:rsidRPr="008448CC" w:rsidRDefault="00BF3BC5" w:rsidP="00E52A03">
            <w:pPr>
              <w:jc w:val="both"/>
              <w:rPr>
                <w:iCs/>
              </w:rPr>
            </w:pPr>
            <w:r w:rsidRPr="008448CC">
              <w:rPr>
                <w:iCs/>
              </w:rPr>
              <w:t xml:space="preserve">Обучающийся 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  </w:t>
            </w:r>
          </w:p>
          <w:p w14:paraId="6B0B5900" w14:textId="77777777" w:rsidR="00BF3BC5" w:rsidRPr="008448CC" w:rsidRDefault="00BF3BC5" w:rsidP="00E52A03">
            <w:pPr>
              <w:jc w:val="both"/>
              <w:rPr>
                <w:i/>
              </w:rPr>
            </w:pPr>
            <w:r w:rsidRPr="008448CC">
              <w:rPr>
                <w:iCs/>
              </w:rPr>
              <w:t xml:space="preserve">Компетенции, закреплённые за дисциплиной, сформированы на уровне – </w:t>
            </w:r>
            <w:r w:rsidRPr="0029619A">
              <w:rPr>
                <w:iCs/>
              </w:rPr>
              <w:t>«</w:t>
            </w:r>
            <w:r w:rsidRPr="0029619A">
              <w:t>хороший</w:t>
            </w:r>
            <w:r w:rsidRPr="008448CC">
              <w:rPr>
                <w:b/>
                <w:i/>
              </w:rPr>
              <w:t>»</w:t>
            </w:r>
            <w:r w:rsidRPr="008448CC">
              <w:rPr>
                <w:i/>
              </w:rPr>
              <w:t>.</w:t>
            </w:r>
          </w:p>
        </w:tc>
      </w:tr>
      <w:tr w:rsidR="00BF3BC5" w:rsidRPr="008448CC" w14:paraId="68DF49BA" w14:textId="77777777" w:rsidTr="00E52A03">
        <w:trPr>
          <w:trHeight w:val="1407"/>
        </w:trPr>
        <w:tc>
          <w:tcPr>
            <w:tcW w:w="1560" w:type="dxa"/>
            <w:shd w:val="clear" w:color="auto" w:fill="auto"/>
          </w:tcPr>
          <w:p w14:paraId="2F7A0881" w14:textId="77777777" w:rsidR="00BF3BC5" w:rsidRPr="008448CC" w:rsidRDefault="00BF3BC5" w:rsidP="00E52A03">
            <w:pPr>
              <w:rPr>
                <w:iCs/>
              </w:rPr>
            </w:pPr>
            <w:r w:rsidRPr="008448CC">
              <w:rPr>
                <w:iCs/>
              </w:rPr>
              <w:t>67-50/</w:t>
            </w:r>
          </w:p>
          <w:p w14:paraId="77A4F7C1" w14:textId="77777777" w:rsidR="00BF3BC5" w:rsidRPr="008448CC" w:rsidRDefault="00BF3BC5" w:rsidP="00E52A03">
            <w:pPr>
              <w:rPr>
                <w:iCs/>
              </w:rPr>
            </w:pPr>
            <w:r w:rsidRPr="008448CC">
              <w:rPr>
                <w:iCs/>
                <w:lang w:val="en-US"/>
              </w:rPr>
              <w:t>D,E</w:t>
            </w:r>
          </w:p>
        </w:tc>
        <w:tc>
          <w:tcPr>
            <w:tcW w:w="2126" w:type="dxa"/>
            <w:shd w:val="clear" w:color="auto" w:fill="auto"/>
          </w:tcPr>
          <w:p w14:paraId="0EC19E7A" w14:textId="77777777" w:rsidR="00BF3BC5" w:rsidRPr="00621977" w:rsidRDefault="00BF3BC5" w:rsidP="00E52A03">
            <w:pPr>
              <w:rPr>
                <w:i/>
                <w:iCs/>
              </w:rPr>
            </w:pPr>
            <w:r w:rsidRPr="00621977">
              <w:rPr>
                <w:i/>
                <w:iCs/>
              </w:rPr>
              <w:t>«удовлетвори-</w:t>
            </w:r>
            <w:proofErr w:type="spellStart"/>
            <w:proofErr w:type="gramStart"/>
            <w:r w:rsidRPr="00621977">
              <w:rPr>
                <w:i/>
                <w:iCs/>
              </w:rPr>
              <w:t>тельно</w:t>
            </w:r>
            <w:proofErr w:type="spellEnd"/>
            <w:r w:rsidRPr="00621977">
              <w:rPr>
                <w:i/>
                <w:iCs/>
              </w:rPr>
              <w:t>»/</w:t>
            </w:r>
            <w:proofErr w:type="gramEnd"/>
          </w:p>
          <w:p w14:paraId="34E96F6F" w14:textId="77777777" w:rsidR="00BF3BC5" w:rsidRPr="00621977" w:rsidRDefault="00BF3BC5" w:rsidP="00E52A03">
            <w:pPr>
              <w:rPr>
                <w:i/>
                <w:iCs/>
              </w:rPr>
            </w:pPr>
            <w:r w:rsidRPr="00621977">
              <w:rPr>
                <w:i/>
                <w:iCs/>
              </w:rPr>
              <w:t>«зачтено (удовлетвори-</w:t>
            </w:r>
            <w:proofErr w:type="spellStart"/>
            <w:r w:rsidRPr="00621977">
              <w:rPr>
                <w:i/>
                <w:iCs/>
              </w:rPr>
              <w:t>тельно</w:t>
            </w:r>
            <w:proofErr w:type="spellEnd"/>
            <w:proofErr w:type="gramStart"/>
            <w:r w:rsidRPr="00621977">
              <w:rPr>
                <w:i/>
                <w:iCs/>
              </w:rPr>
              <w:t>)»/</w:t>
            </w:r>
            <w:proofErr w:type="gramEnd"/>
          </w:p>
          <w:p w14:paraId="7A64C93E" w14:textId="77777777" w:rsidR="00BF3BC5" w:rsidRPr="00621977" w:rsidRDefault="00BF3BC5" w:rsidP="00E52A03">
            <w:pPr>
              <w:rPr>
                <w:i/>
              </w:rPr>
            </w:pPr>
            <w:r w:rsidRPr="00621977">
              <w:rPr>
                <w:i/>
                <w:iCs/>
              </w:rPr>
              <w:t>«зачтено»</w:t>
            </w:r>
          </w:p>
        </w:tc>
        <w:tc>
          <w:tcPr>
            <w:tcW w:w="5953" w:type="dxa"/>
            <w:shd w:val="clear" w:color="auto" w:fill="auto"/>
          </w:tcPr>
          <w:p w14:paraId="07893A26" w14:textId="77777777" w:rsidR="00BF3BC5" w:rsidRDefault="00BF3BC5" w:rsidP="00E52A03">
            <w:pPr>
              <w:jc w:val="both"/>
              <w:rPr>
                <w:iCs/>
              </w:rPr>
            </w:pPr>
            <w:r w:rsidRPr="008448CC">
              <w:rPr>
                <w:iCs/>
              </w:rPr>
              <w:t xml:space="preserve">Выставляется обучающемуся, если </w:t>
            </w:r>
            <w:r>
              <w:rPr>
                <w:iCs/>
              </w:rPr>
              <w:t xml:space="preserve">характеристика с места прохождения практики содержит положительную </w:t>
            </w:r>
            <w:proofErr w:type="gramStart"/>
            <w:r>
              <w:rPr>
                <w:iCs/>
              </w:rPr>
              <w:t>оценку,  отчет</w:t>
            </w:r>
            <w:proofErr w:type="gramEnd"/>
            <w:r>
              <w:rPr>
                <w:iCs/>
              </w:rPr>
              <w:t xml:space="preserve"> по оформлению и содержанию частично соответствует существующим требованиями, но содержит неточности и отдельные фактические ошибки, отсутствует иллюстративный материал.</w:t>
            </w:r>
          </w:p>
          <w:p w14:paraId="36888990" w14:textId="77777777" w:rsidR="00BF3BC5" w:rsidRPr="008448CC" w:rsidRDefault="00BF3BC5" w:rsidP="00E52A03">
            <w:pPr>
              <w:jc w:val="both"/>
              <w:rPr>
                <w:iCs/>
              </w:rPr>
            </w:pPr>
            <w:r w:rsidRPr="008448CC">
              <w:rPr>
                <w:iCs/>
              </w:rPr>
              <w:t xml:space="preserve">Обучающийся испытывает определённые затруднения в применении теоретических положений при решении практических задач профессиональной направленности стандартного уровня сложности, владеет необходимыми для этого базовыми навыками и приёмами.  </w:t>
            </w:r>
          </w:p>
          <w:p w14:paraId="2F123746" w14:textId="77777777" w:rsidR="00BF3BC5" w:rsidRPr="008448CC" w:rsidRDefault="00BF3BC5" w:rsidP="00E52A03">
            <w:pPr>
              <w:jc w:val="both"/>
              <w:rPr>
                <w:i/>
              </w:rPr>
            </w:pPr>
            <w:r w:rsidRPr="008448CC">
              <w:rPr>
                <w:iCs/>
              </w:rPr>
              <w:t>Компетенции, закреплённые за дисциплиной, сформированы на уровне – «достаточный</w:t>
            </w:r>
            <w:r w:rsidRPr="008448CC">
              <w:rPr>
                <w:b/>
                <w:i/>
              </w:rPr>
              <w:t>»</w:t>
            </w:r>
            <w:r w:rsidRPr="008448CC">
              <w:rPr>
                <w:i/>
              </w:rPr>
              <w:t xml:space="preserve">. </w:t>
            </w:r>
          </w:p>
        </w:tc>
      </w:tr>
      <w:tr w:rsidR="00BF3BC5" w:rsidRPr="008448CC" w14:paraId="6ED2B511" w14:textId="77777777" w:rsidTr="00E52A03">
        <w:trPr>
          <w:trHeight w:val="415"/>
        </w:trPr>
        <w:tc>
          <w:tcPr>
            <w:tcW w:w="1560" w:type="dxa"/>
            <w:shd w:val="clear" w:color="auto" w:fill="auto"/>
          </w:tcPr>
          <w:p w14:paraId="591C417B" w14:textId="77777777" w:rsidR="00BF3BC5" w:rsidRPr="008448CC" w:rsidRDefault="00BF3BC5" w:rsidP="00E52A03">
            <w:pPr>
              <w:rPr>
                <w:iCs/>
              </w:rPr>
            </w:pPr>
            <w:r w:rsidRPr="008448CC">
              <w:rPr>
                <w:iCs/>
              </w:rPr>
              <w:t>49-0/</w:t>
            </w:r>
          </w:p>
          <w:p w14:paraId="2C08EE84" w14:textId="77777777" w:rsidR="00BF3BC5" w:rsidRPr="008448CC" w:rsidRDefault="00BF3BC5" w:rsidP="00E52A03">
            <w:pPr>
              <w:rPr>
                <w:iCs/>
                <w:lang w:val="en-US"/>
              </w:rPr>
            </w:pPr>
            <w:r w:rsidRPr="008448CC">
              <w:rPr>
                <w:iCs/>
                <w:lang w:val="en-US"/>
              </w:rPr>
              <w:t>F,FX</w:t>
            </w:r>
          </w:p>
        </w:tc>
        <w:tc>
          <w:tcPr>
            <w:tcW w:w="2126" w:type="dxa"/>
            <w:shd w:val="clear" w:color="auto" w:fill="auto"/>
          </w:tcPr>
          <w:p w14:paraId="6DB307D4" w14:textId="77777777" w:rsidR="00BF3BC5" w:rsidRPr="00621977" w:rsidRDefault="00BF3BC5" w:rsidP="00E52A03">
            <w:pPr>
              <w:rPr>
                <w:i/>
                <w:iCs/>
              </w:rPr>
            </w:pPr>
            <w:r w:rsidRPr="00621977">
              <w:rPr>
                <w:i/>
                <w:iCs/>
              </w:rPr>
              <w:t>«</w:t>
            </w:r>
            <w:proofErr w:type="gramStart"/>
            <w:r w:rsidRPr="00621977">
              <w:rPr>
                <w:i/>
                <w:iCs/>
              </w:rPr>
              <w:t>неудовлетворительно»/</w:t>
            </w:r>
            <w:proofErr w:type="gramEnd"/>
          </w:p>
          <w:p w14:paraId="084053F8" w14:textId="77777777" w:rsidR="00BF3BC5" w:rsidRPr="008448CC" w:rsidRDefault="00BF3BC5" w:rsidP="00E52A03">
            <w:pPr>
              <w:rPr>
                <w:iCs/>
              </w:rPr>
            </w:pPr>
            <w:r w:rsidRPr="00621977">
              <w:rPr>
                <w:i/>
                <w:iCs/>
              </w:rPr>
              <w:t>не зачтено</w:t>
            </w:r>
          </w:p>
        </w:tc>
        <w:tc>
          <w:tcPr>
            <w:tcW w:w="5953" w:type="dxa"/>
            <w:shd w:val="clear" w:color="auto" w:fill="auto"/>
          </w:tcPr>
          <w:p w14:paraId="26E1FFA0" w14:textId="77777777" w:rsidR="00BF3BC5" w:rsidRDefault="00BF3BC5" w:rsidP="00E52A03">
            <w:pPr>
              <w:jc w:val="both"/>
              <w:rPr>
                <w:iCs/>
              </w:rPr>
            </w:pPr>
            <w:r w:rsidRPr="008448CC">
              <w:rPr>
                <w:iCs/>
              </w:rPr>
              <w:t xml:space="preserve">Выставляется обучающемуся, если </w:t>
            </w:r>
            <w:r>
              <w:rPr>
                <w:iCs/>
              </w:rPr>
              <w:t>характеристика с места прохождения практики не содержит положительной оценки.  Отчет представлен не вовремя и не соответствует существующим требованиям.</w:t>
            </w:r>
          </w:p>
          <w:p w14:paraId="47186F3F" w14:textId="77777777" w:rsidR="00BF3BC5" w:rsidRPr="008448CC" w:rsidRDefault="00BF3BC5" w:rsidP="00E52A03">
            <w:pPr>
              <w:jc w:val="both"/>
              <w:rPr>
                <w:iCs/>
              </w:rPr>
            </w:pPr>
            <w:r w:rsidRPr="008448CC">
              <w:rPr>
                <w:iCs/>
              </w:rPr>
              <w:t xml:space="preserve">Обучающийся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  </w:t>
            </w:r>
          </w:p>
          <w:p w14:paraId="0F70A0BA" w14:textId="77777777" w:rsidR="00BF3BC5" w:rsidRPr="008448CC" w:rsidRDefault="00BF3BC5" w:rsidP="00E52A03">
            <w:pPr>
              <w:jc w:val="both"/>
              <w:rPr>
                <w:i/>
              </w:rPr>
            </w:pPr>
            <w:r w:rsidRPr="008448CC">
              <w:rPr>
                <w:iCs/>
              </w:rPr>
              <w:t>Компетенции на уровне «достаточный</w:t>
            </w:r>
            <w:r w:rsidRPr="008448CC">
              <w:rPr>
                <w:b/>
                <w:i/>
              </w:rPr>
              <w:t>»</w:t>
            </w:r>
            <w:r w:rsidRPr="008448CC">
              <w:rPr>
                <w:iCs/>
              </w:rPr>
              <w:t xml:space="preserve">, закреплённые за дисциплиной, не сформированы. </w:t>
            </w:r>
          </w:p>
        </w:tc>
      </w:tr>
    </w:tbl>
    <w:p w14:paraId="2479418B" w14:textId="77777777" w:rsidR="00880537" w:rsidRDefault="00880537" w:rsidP="00111510">
      <w:pPr>
        <w:autoSpaceDE w:val="0"/>
        <w:autoSpaceDN w:val="0"/>
        <w:ind w:right="-1" w:firstLine="540"/>
        <w:jc w:val="both"/>
        <w:rPr>
          <w:sz w:val="28"/>
          <w:szCs w:val="28"/>
        </w:rPr>
      </w:pPr>
    </w:p>
    <w:p w14:paraId="5AD4286B" w14:textId="77777777" w:rsidR="00BF3BC5" w:rsidRDefault="00BF3BC5" w:rsidP="00BF3BC5"/>
    <w:p w14:paraId="181F702F" w14:textId="77777777" w:rsidR="00BF3BC5" w:rsidRDefault="00BF3BC5" w:rsidP="00BF3BC5">
      <w:pPr>
        <w:rPr>
          <w:sz w:val="28"/>
          <w:szCs w:val="28"/>
        </w:rPr>
      </w:pPr>
      <w:r w:rsidRPr="00BF3BC5">
        <w:rPr>
          <w:sz w:val="28"/>
          <w:szCs w:val="28"/>
        </w:rPr>
        <w:t xml:space="preserve">3.3. Оценочные средства </w:t>
      </w:r>
      <w:r w:rsidRPr="00BF3BC5">
        <w:rPr>
          <w:iCs/>
          <w:sz w:val="28"/>
          <w:szCs w:val="28"/>
        </w:rPr>
        <w:t>(материалы)</w:t>
      </w:r>
      <w:r w:rsidRPr="00BF3BC5">
        <w:rPr>
          <w:sz w:val="28"/>
          <w:szCs w:val="28"/>
        </w:rPr>
        <w:t xml:space="preserve"> для промежуточной аттестации обучающихся по практике</w:t>
      </w:r>
    </w:p>
    <w:p w14:paraId="091F705A" w14:textId="6C61B152" w:rsidR="00BF3BC5" w:rsidRDefault="00917CAE" w:rsidP="00045FCC">
      <w:pPr>
        <w:ind w:firstLine="851"/>
        <w:rPr>
          <w:sz w:val="28"/>
          <w:szCs w:val="28"/>
        </w:rPr>
      </w:pPr>
      <w:bookmarkStart w:id="5" w:name="_Hlk61608871"/>
      <w:r>
        <w:rPr>
          <w:sz w:val="28"/>
          <w:szCs w:val="28"/>
        </w:rPr>
        <w:t xml:space="preserve">Компетенции: </w:t>
      </w:r>
      <w:r w:rsidR="00045FCC" w:rsidRPr="00045FCC">
        <w:rPr>
          <w:sz w:val="28"/>
          <w:szCs w:val="28"/>
        </w:rPr>
        <w:t>УК-1.1; УК-2.1; УК-3.2; УК-4.2; УК-5.3; УК-6.1; ПК-1.1; ПК-1.2; ПК-1.3; ПК-1.4; ПК-2.1; ПК-2.2; ПК-3.1; ПК-3.2; ПК-3.3; ПК-4.1; ПК-4.2; ПК-5.1; ПК-5.2; ПК-5.3</w:t>
      </w:r>
    </w:p>
    <w:bookmarkEnd w:id="5"/>
    <w:p w14:paraId="1625E5CB" w14:textId="77777777" w:rsidR="00917CAE" w:rsidRDefault="00917CAE" w:rsidP="00045FCC">
      <w:pPr>
        <w:ind w:firstLine="851"/>
        <w:rPr>
          <w:sz w:val="28"/>
          <w:szCs w:val="28"/>
        </w:rPr>
      </w:pPr>
    </w:p>
    <w:p w14:paraId="46ED5FF5" w14:textId="77777777" w:rsidR="00BF3BC5" w:rsidRDefault="00BF3BC5" w:rsidP="00045FCC">
      <w:pPr>
        <w:ind w:firstLine="851"/>
        <w:jc w:val="both"/>
        <w:rPr>
          <w:sz w:val="28"/>
          <w:szCs w:val="28"/>
        </w:rPr>
      </w:pPr>
      <w:r>
        <w:rPr>
          <w:sz w:val="28"/>
          <w:szCs w:val="28"/>
        </w:rPr>
        <w:t>Контрольные вопросы:</w:t>
      </w:r>
    </w:p>
    <w:p w14:paraId="1B871139" w14:textId="1B64F8A8" w:rsidR="00ED1792" w:rsidRPr="00ED1792" w:rsidRDefault="00ED1792" w:rsidP="00045FCC">
      <w:pPr>
        <w:numPr>
          <w:ilvl w:val="0"/>
          <w:numId w:val="24"/>
        </w:numPr>
        <w:ind w:left="0" w:firstLine="851"/>
        <w:jc w:val="both"/>
        <w:rPr>
          <w:sz w:val="28"/>
          <w:szCs w:val="28"/>
        </w:rPr>
      </w:pPr>
      <w:r w:rsidRPr="00ED1792">
        <w:rPr>
          <w:sz w:val="28"/>
          <w:szCs w:val="28"/>
        </w:rPr>
        <w:t>Какие исследования были провед</w:t>
      </w:r>
      <w:r w:rsidR="0000462F">
        <w:rPr>
          <w:sz w:val="28"/>
          <w:szCs w:val="28"/>
        </w:rPr>
        <w:t>ены в ходе практики?</w:t>
      </w:r>
    </w:p>
    <w:p w14:paraId="27AC7BAB" w14:textId="011619F2" w:rsidR="00ED1792" w:rsidRPr="00ED1792" w:rsidRDefault="00ED1792" w:rsidP="00045FCC">
      <w:pPr>
        <w:numPr>
          <w:ilvl w:val="0"/>
          <w:numId w:val="24"/>
        </w:numPr>
        <w:ind w:left="0" w:firstLine="851"/>
        <w:jc w:val="both"/>
        <w:rPr>
          <w:sz w:val="28"/>
          <w:szCs w:val="28"/>
        </w:rPr>
      </w:pPr>
      <w:r w:rsidRPr="00ED1792">
        <w:rPr>
          <w:sz w:val="28"/>
          <w:szCs w:val="28"/>
        </w:rPr>
        <w:lastRenderedPageBreak/>
        <w:t>Каковы резу</w:t>
      </w:r>
      <w:r w:rsidR="0000462F">
        <w:rPr>
          <w:sz w:val="28"/>
          <w:szCs w:val="28"/>
        </w:rPr>
        <w:t xml:space="preserve">льтаты проведенных </w:t>
      </w:r>
      <w:r w:rsidR="00045FCC">
        <w:rPr>
          <w:sz w:val="28"/>
          <w:szCs w:val="28"/>
        </w:rPr>
        <w:t>исследований</w:t>
      </w:r>
      <w:r w:rsidR="0000462F">
        <w:rPr>
          <w:sz w:val="28"/>
          <w:szCs w:val="28"/>
        </w:rPr>
        <w:t>?</w:t>
      </w:r>
    </w:p>
    <w:p w14:paraId="1F111F4C" w14:textId="23624F40" w:rsidR="00ED1792" w:rsidRPr="00ED1792" w:rsidRDefault="00ED1792" w:rsidP="00045FCC">
      <w:pPr>
        <w:numPr>
          <w:ilvl w:val="0"/>
          <w:numId w:val="24"/>
        </w:numPr>
        <w:ind w:left="0" w:firstLine="851"/>
        <w:jc w:val="both"/>
        <w:rPr>
          <w:sz w:val="28"/>
          <w:szCs w:val="28"/>
        </w:rPr>
      </w:pPr>
      <w:r w:rsidRPr="00ED1792">
        <w:rPr>
          <w:sz w:val="28"/>
          <w:szCs w:val="28"/>
        </w:rPr>
        <w:t xml:space="preserve">Каковы основные методы продвижения </w:t>
      </w:r>
      <w:proofErr w:type="spellStart"/>
      <w:r w:rsidR="0000462F">
        <w:rPr>
          <w:sz w:val="28"/>
          <w:szCs w:val="28"/>
        </w:rPr>
        <w:t>медиапроекта</w:t>
      </w:r>
      <w:proofErr w:type="spellEnd"/>
      <w:r w:rsidR="0000462F">
        <w:rPr>
          <w:sz w:val="28"/>
          <w:szCs w:val="28"/>
        </w:rPr>
        <w:t>/медиапродукта на рынке?</w:t>
      </w:r>
    </w:p>
    <w:p w14:paraId="6EEA67B8" w14:textId="60A8D5BA" w:rsidR="00ED1792" w:rsidRPr="00ED1792" w:rsidRDefault="00ED1792" w:rsidP="00045FCC">
      <w:pPr>
        <w:numPr>
          <w:ilvl w:val="0"/>
          <w:numId w:val="24"/>
        </w:numPr>
        <w:ind w:left="0" w:firstLine="851"/>
        <w:jc w:val="both"/>
        <w:rPr>
          <w:sz w:val="28"/>
          <w:szCs w:val="28"/>
        </w:rPr>
      </w:pPr>
      <w:r w:rsidRPr="00ED1792">
        <w:rPr>
          <w:sz w:val="28"/>
          <w:szCs w:val="28"/>
        </w:rPr>
        <w:t xml:space="preserve">Какие </w:t>
      </w:r>
      <w:r w:rsidR="0000462F">
        <w:rPr>
          <w:sz w:val="28"/>
          <w:szCs w:val="28"/>
        </w:rPr>
        <w:t>инструменты</w:t>
      </w:r>
      <w:r w:rsidRPr="00ED1792">
        <w:rPr>
          <w:sz w:val="28"/>
          <w:szCs w:val="28"/>
        </w:rPr>
        <w:t xml:space="preserve"> использует данная компания для продвижения </w:t>
      </w:r>
      <w:proofErr w:type="spellStart"/>
      <w:r w:rsidR="0000462F">
        <w:rPr>
          <w:sz w:val="28"/>
          <w:szCs w:val="28"/>
        </w:rPr>
        <w:t>медиапроекта</w:t>
      </w:r>
      <w:proofErr w:type="spellEnd"/>
      <w:r w:rsidR="0000462F">
        <w:rPr>
          <w:sz w:val="28"/>
          <w:szCs w:val="28"/>
        </w:rPr>
        <w:t>/медиапродукта на рынке?</w:t>
      </w:r>
    </w:p>
    <w:p w14:paraId="378532EF" w14:textId="2B25743D" w:rsidR="00ED1792" w:rsidRPr="00ED1792" w:rsidRDefault="00ED1792" w:rsidP="00045FCC">
      <w:pPr>
        <w:numPr>
          <w:ilvl w:val="0"/>
          <w:numId w:val="24"/>
        </w:numPr>
        <w:ind w:left="0" w:firstLine="851"/>
        <w:jc w:val="both"/>
        <w:rPr>
          <w:sz w:val="28"/>
          <w:szCs w:val="28"/>
        </w:rPr>
      </w:pPr>
      <w:r w:rsidRPr="00ED1792">
        <w:rPr>
          <w:sz w:val="28"/>
          <w:szCs w:val="28"/>
        </w:rPr>
        <w:t xml:space="preserve">Какова роль исследований для разработки стратегии продвижения </w:t>
      </w:r>
      <w:proofErr w:type="spellStart"/>
      <w:r w:rsidR="0000462F">
        <w:rPr>
          <w:sz w:val="28"/>
          <w:szCs w:val="28"/>
        </w:rPr>
        <w:t>медиапроекта</w:t>
      </w:r>
      <w:proofErr w:type="spellEnd"/>
      <w:r w:rsidR="0000462F">
        <w:rPr>
          <w:sz w:val="28"/>
          <w:szCs w:val="28"/>
        </w:rPr>
        <w:t>/медиапродукта на рынке?</w:t>
      </w:r>
    </w:p>
    <w:p w14:paraId="0BFFD1F8" w14:textId="68FA4300" w:rsidR="00ED1792" w:rsidRPr="00ED1792" w:rsidRDefault="00ED1792" w:rsidP="00045FCC">
      <w:pPr>
        <w:numPr>
          <w:ilvl w:val="0"/>
          <w:numId w:val="24"/>
        </w:numPr>
        <w:ind w:left="0" w:firstLine="851"/>
        <w:jc w:val="both"/>
        <w:rPr>
          <w:sz w:val="28"/>
          <w:szCs w:val="28"/>
        </w:rPr>
      </w:pPr>
      <w:r w:rsidRPr="00ED1792">
        <w:rPr>
          <w:sz w:val="28"/>
          <w:szCs w:val="28"/>
        </w:rPr>
        <w:t xml:space="preserve"> Какие стратегии использует компания для продвижения </w:t>
      </w:r>
      <w:proofErr w:type="spellStart"/>
      <w:r w:rsidR="0000462F">
        <w:rPr>
          <w:sz w:val="28"/>
          <w:szCs w:val="28"/>
        </w:rPr>
        <w:t>медиапроекта</w:t>
      </w:r>
      <w:proofErr w:type="spellEnd"/>
      <w:r w:rsidR="0000462F">
        <w:rPr>
          <w:sz w:val="28"/>
          <w:szCs w:val="28"/>
        </w:rPr>
        <w:t>/медиапродукта на рынке?</w:t>
      </w:r>
    </w:p>
    <w:p w14:paraId="7026D415" w14:textId="73E470D7" w:rsidR="00ED1792" w:rsidRPr="00ED1792" w:rsidRDefault="00ED1792" w:rsidP="00045FCC">
      <w:pPr>
        <w:numPr>
          <w:ilvl w:val="0"/>
          <w:numId w:val="24"/>
        </w:numPr>
        <w:ind w:left="0" w:firstLine="851"/>
        <w:jc w:val="both"/>
        <w:rPr>
          <w:sz w:val="28"/>
          <w:szCs w:val="28"/>
        </w:rPr>
      </w:pPr>
      <w:r w:rsidRPr="00ED1792">
        <w:rPr>
          <w:sz w:val="28"/>
          <w:szCs w:val="28"/>
        </w:rPr>
        <w:t>Какие методы использует компания для формирования и поддержания имидж</w:t>
      </w:r>
      <w:r w:rsidR="0000462F">
        <w:rPr>
          <w:sz w:val="28"/>
          <w:szCs w:val="28"/>
        </w:rPr>
        <w:t>а компании?</w:t>
      </w:r>
    </w:p>
    <w:p w14:paraId="1CA3244A" w14:textId="0783BF44" w:rsidR="00ED1792" w:rsidRPr="00ED1792" w:rsidRDefault="00ED1792" w:rsidP="00045FCC">
      <w:pPr>
        <w:numPr>
          <w:ilvl w:val="0"/>
          <w:numId w:val="24"/>
        </w:numPr>
        <w:ind w:left="0" w:firstLine="851"/>
        <w:jc w:val="both"/>
        <w:rPr>
          <w:sz w:val="28"/>
          <w:szCs w:val="28"/>
        </w:rPr>
      </w:pPr>
      <w:r w:rsidRPr="00ED1792">
        <w:rPr>
          <w:sz w:val="28"/>
          <w:szCs w:val="28"/>
        </w:rPr>
        <w:t>Какие инструменты использует ком</w:t>
      </w:r>
      <w:r w:rsidR="00C44D18">
        <w:rPr>
          <w:sz w:val="28"/>
          <w:szCs w:val="28"/>
        </w:rPr>
        <w:t>пания для управления репутацией?</w:t>
      </w:r>
    </w:p>
    <w:p w14:paraId="4665EA13" w14:textId="4BBE0FDD" w:rsidR="00ED1792" w:rsidRPr="00ED1792" w:rsidRDefault="00ED1792" w:rsidP="00045FCC">
      <w:pPr>
        <w:numPr>
          <w:ilvl w:val="0"/>
          <w:numId w:val="24"/>
        </w:numPr>
        <w:ind w:left="0" w:firstLine="851"/>
        <w:jc w:val="both"/>
        <w:rPr>
          <w:sz w:val="28"/>
          <w:szCs w:val="28"/>
        </w:rPr>
      </w:pPr>
      <w:r w:rsidRPr="00ED1792">
        <w:rPr>
          <w:sz w:val="28"/>
          <w:szCs w:val="28"/>
        </w:rPr>
        <w:t xml:space="preserve">Какие современные цифровые технологии использует компания для продвижения </w:t>
      </w:r>
      <w:proofErr w:type="spellStart"/>
      <w:r w:rsidR="00C44D18">
        <w:rPr>
          <w:sz w:val="28"/>
          <w:szCs w:val="28"/>
        </w:rPr>
        <w:t>медиапроекта</w:t>
      </w:r>
      <w:proofErr w:type="spellEnd"/>
      <w:r w:rsidR="00C44D18">
        <w:rPr>
          <w:sz w:val="28"/>
          <w:szCs w:val="28"/>
        </w:rPr>
        <w:t>/медиапродукта на рынке?</w:t>
      </w:r>
    </w:p>
    <w:p w14:paraId="4ED1AFA5" w14:textId="485AEEE8" w:rsidR="00ED1792" w:rsidRPr="00ED1792" w:rsidRDefault="00ED1792" w:rsidP="00045FCC">
      <w:pPr>
        <w:numPr>
          <w:ilvl w:val="0"/>
          <w:numId w:val="24"/>
        </w:numPr>
        <w:ind w:left="0" w:firstLine="851"/>
        <w:jc w:val="both"/>
        <w:rPr>
          <w:sz w:val="28"/>
          <w:szCs w:val="28"/>
        </w:rPr>
      </w:pPr>
      <w:r w:rsidRPr="00ED1792">
        <w:rPr>
          <w:sz w:val="28"/>
          <w:szCs w:val="28"/>
        </w:rPr>
        <w:t xml:space="preserve">Какова роль социальных сетей в управлении </w:t>
      </w:r>
      <w:r w:rsidR="00C44D18">
        <w:rPr>
          <w:sz w:val="28"/>
          <w:szCs w:val="28"/>
        </w:rPr>
        <w:t>продвижением</w:t>
      </w:r>
      <w:r w:rsidR="00C44D18" w:rsidRPr="00ED1792">
        <w:rPr>
          <w:sz w:val="28"/>
          <w:szCs w:val="28"/>
        </w:rPr>
        <w:t xml:space="preserve"> </w:t>
      </w:r>
      <w:proofErr w:type="spellStart"/>
      <w:r w:rsidR="00C44D18">
        <w:rPr>
          <w:sz w:val="28"/>
          <w:szCs w:val="28"/>
        </w:rPr>
        <w:t>медиапроекта</w:t>
      </w:r>
      <w:proofErr w:type="spellEnd"/>
      <w:r w:rsidR="00C44D18">
        <w:rPr>
          <w:sz w:val="28"/>
          <w:szCs w:val="28"/>
        </w:rPr>
        <w:t>/медиапродукта на рынке?</w:t>
      </w:r>
    </w:p>
    <w:p w14:paraId="5D4C377D" w14:textId="741AD74F" w:rsidR="00ED1792" w:rsidRPr="00ED1792" w:rsidRDefault="00ED1792" w:rsidP="00045FCC">
      <w:pPr>
        <w:numPr>
          <w:ilvl w:val="0"/>
          <w:numId w:val="24"/>
        </w:numPr>
        <w:ind w:left="0" w:firstLine="851"/>
        <w:jc w:val="both"/>
        <w:rPr>
          <w:sz w:val="28"/>
          <w:szCs w:val="28"/>
        </w:rPr>
      </w:pPr>
      <w:r w:rsidRPr="00ED1792">
        <w:rPr>
          <w:sz w:val="28"/>
          <w:szCs w:val="28"/>
        </w:rPr>
        <w:t xml:space="preserve">Какие достоинства и недостатки имеются в управлении </w:t>
      </w:r>
      <w:r w:rsidR="00C44D18">
        <w:rPr>
          <w:sz w:val="28"/>
          <w:szCs w:val="28"/>
        </w:rPr>
        <w:t>продвижением</w:t>
      </w:r>
      <w:r w:rsidR="00C44D18" w:rsidRPr="00ED1792">
        <w:rPr>
          <w:sz w:val="28"/>
          <w:szCs w:val="28"/>
        </w:rPr>
        <w:t xml:space="preserve"> </w:t>
      </w:r>
      <w:proofErr w:type="spellStart"/>
      <w:r w:rsidR="00C44D18">
        <w:rPr>
          <w:sz w:val="28"/>
          <w:szCs w:val="28"/>
        </w:rPr>
        <w:t>медиапроекта</w:t>
      </w:r>
      <w:proofErr w:type="spellEnd"/>
      <w:r w:rsidR="00C44D18">
        <w:rPr>
          <w:sz w:val="28"/>
          <w:szCs w:val="28"/>
        </w:rPr>
        <w:t>/медиапродукта</w:t>
      </w:r>
      <w:r w:rsidR="00C44D18" w:rsidRPr="00ED1792">
        <w:rPr>
          <w:sz w:val="28"/>
          <w:szCs w:val="28"/>
        </w:rPr>
        <w:t xml:space="preserve"> </w:t>
      </w:r>
      <w:r w:rsidR="00C44D18">
        <w:rPr>
          <w:sz w:val="28"/>
          <w:szCs w:val="28"/>
        </w:rPr>
        <w:t>у данной компании?</w:t>
      </w:r>
    </w:p>
    <w:p w14:paraId="4FF99B7D" w14:textId="77777777" w:rsidR="00BF3BC5" w:rsidRPr="00BF3BC5" w:rsidRDefault="00BF3BC5" w:rsidP="00BF3BC5">
      <w:pPr>
        <w:ind w:left="360"/>
        <w:rPr>
          <w:sz w:val="28"/>
          <w:szCs w:val="28"/>
        </w:rPr>
      </w:pPr>
    </w:p>
    <w:p w14:paraId="35CEE586" w14:textId="77777777" w:rsidR="00BF3BC5" w:rsidRPr="00BF3BC5" w:rsidRDefault="00BF3BC5" w:rsidP="00BF3BC5">
      <w:pPr>
        <w:spacing w:line="360" w:lineRule="auto"/>
        <w:rPr>
          <w:b/>
          <w:sz w:val="28"/>
          <w:szCs w:val="28"/>
        </w:rPr>
      </w:pPr>
      <w:r w:rsidRPr="00BF3BC5">
        <w:rPr>
          <w:b/>
          <w:sz w:val="28"/>
          <w:szCs w:val="28"/>
        </w:rPr>
        <w:t>4. Учебно-методическое и информационное обеспечение практики</w:t>
      </w:r>
    </w:p>
    <w:p w14:paraId="5D481AB9" w14:textId="77777777" w:rsidR="00BF3BC5" w:rsidRPr="00BF3BC5" w:rsidRDefault="00BF3BC5" w:rsidP="00BF3BC5">
      <w:pPr>
        <w:spacing w:line="360" w:lineRule="auto"/>
        <w:rPr>
          <w:sz w:val="28"/>
          <w:szCs w:val="28"/>
        </w:rPr>
      </w:pPr>
      <w:r w:rsidRPr="00BF3BC5">
        <w:rPr>
          <w:sz w:val="28"/>
          <w:szCs w:val="28"/>
        </w:rPr>
        <w:t xml:space="preserve">4.1. Список источников и литературы </w:t>
      </w:r>
    </w:p>
    <w:p w14:paraId="32360B44" w14:textId="77777777" w:rsidR="00880537" w:rsidRPr="00783C32" w:rsidRDefault="00880537" w:rsidP="00111510">
      <w:pPr>
        <w:spacing w:line="360" w:lineRule="auto"/>
        <w:ind w:firstLine="709"/>
        <w:jc w:val="both"/>
        <w:rPr>
          <w:b/>
          <w:bCs/>
          <w:sz w:val="28"/>
          <w:szCs w:val="28"/>
        </w:rPr>
      </w:pPr>
      <w:r w:rsidRPr="00783C32">
        <w:rPr>
          <w:b/>
          <w:bCs/>
          <w:sz w:val="28"/>
          <w:szCs w:val="28"/>
        </w:rPr>
        <w:t>Источники</w:t>
      </w:r>
    </w:p>
    <w:p w14:paraId="5E5B044C" w14:textId="77777777" w:rsidR="00917CAE" w:rsidRPr="00917CAE" w:rsidRDefault="00917CAE" w:rsidP="00917CAE">
      <w:pPr>
        <w:numPr>
          <w:ilvl w:val="0"/>
          <w:numId w:val="28"/>
        </w:numPr>
        <w:ind w:left="426"/>
        <w:jc w:val="both"/>
        <w:rPr>
          <w:iCs/>
        </w:rPr>
      </w:pPr>
      <w:r w:rsidRPr="00917CAE">
        <w:rPr>
          <w:iCs/>
        </w:rPr>
        <w:t>Гражданский кодекс Российской Федерации. Ч.I</w:t>
      </w:r>
      <w:proofErr w:type="gramStart"/>
      <w:r w:rsidRPr="00917CAE">
        <w:rPr>
          <w:iCs/>
        </w:rPr>
        <w:t xml:space="preserve"> ,.</w:t>
      </w:r>
      <w:proofErr w:type="gramEnd"/>
      <w:r w:rsidRPr="00917CAE">
        <w:rPr>
          <w:iCs/>
        </w:rPr>
        <w:t xml:space="preserve">II, </w:t>
      </w:r>
      <w:r w:rsidRPr="00917CAE">
        <w:rPr>
          <w:iCs/>
          <w:lang w:val="en-US"/>
        </w:rPr>
        <w:t>III</w:t>
      </w:r>
      <w:r w:rsidRPr="00917CAE">
        <w:rPr>
          <w:iCs/>
        </w:rPr>
        <w:t>. – М.: «Инфра-М», 2007.</w:t>
      </w:r>
      <w:r w:rsidRPr="00917CAE">
        <w:t xml:space="preserve"> – 496 </w:t>
      </w:r>
      <w:r w:rsidRPr="00917CAE">
        <w:rPr>
          <w:lang w:val="en-US"/>
        </w:rPr>
        <w:t>c</w:t>
      </w:r>
      <w:r w:rsidRPr="00917CAE">
        <w:t xml:space="preserve">.-Режим доступа: </w:t>
      </w:r>
      <w:hyperlink r:id="rId8" w:history="1">
        <w:r w:rsidRPr="00917CAE">
          <w:rPr>
            <w:iCs/>
            <w:color w:val="0000FF"/>
            <w:u w:val="single"/>
          </w:rPr>
          <w:t>http://znanium.com/bookread2.php?book=122306</w:t>
        </w:r>
      </w:hyperlink>
    </w:p>
    <w:p w14:paraId="64C0B438" w14:textId="77777777" w:rsidR="00917CAE" w:rsidRPr="00917CAE" w:rsidRDefault="00917CAE" w:rsidP="00917CAE">
      <w:pPr>
        <w:numPr>
          <w:ilvl w:val="0"/>
          <w:numId w:val="28"/>
        </w:numPr>
        <w:ind w:left="426"/>
        <w:jc w:val="both"/>
        <w:rPr>
          <w:iCs/>
        </w:rPr>
      </w:pPr>
      <w:r w:rsidRPr="00917CAE">
        <w:rPr>
          <w:iCs/>
        </w:rPr>
        <w:t xml:space="preserve">Закон РФ от 23 сентября </w:t>
      </w:r>
      <w:smartTag w:uri="urn:schemas-microsoft-com:office:smarttags" w:element="metricconverter">
        <w:smartTagPr>
          <w:attr w:name="ProductID" w:val="1992 г"/>
        </w:smartTagPr>
        <w:r w:rsidRPr="00917CAE">
          <w:rPr>
            <w:iCs/>
          </w:rPr>
          <w:t>1992 г</w:t>
        </w:r>
      </w:smartTag>
      <w:r w:rsidRPr="00917CAE">
        <w:rPr>
          <w:iCs/>
        </w:rPr>
        <w:t xml:space="preserve">. №3520-1 «О товарных знаках, знаках обслуживания и знаках страны происхождения товаров». Режим доступа: </w:t>
      </w:r>
      <w:hyperlink r:id="rId9" w:history="1">
        <w:r w:rsidRPr="00917CAE">
          <w:rPr>
            <w:iCs/>
            <w:color w:val="0000FF"/>
            <w:u w:val="single"/>
          </w:rPr>
          <w:t>http://www.consultant.ru/document/cons_doc_LAW_996/</w:t>
        </w:r>
      </w:hyperlink>
      <w:r w:rsidRPr="00917CAE">
        <w:rPr>
          <w:iCs/>
        </w:rPr>
        <w:t xml:space="preserve"> </w:t>
      </w:r>
    </w:p>
    <w:p w14:paraId="4FCEB5AA" w14:textId="77777777" w:rsidR="00917CAE" w:rsidRPr="00917CAE" w:rsidRDefault="00917CAE" w:rsidP="00917CAE">
      <w:pPr>
        <w:numPr>
          <w:ilvl w:val="0"/>
          <w:numId w:val="28"/>
        </w:numPr>
        <w:ind w:left="426"/>
        <w:jc w:val="both"/>
        <w:rPr>
          <w:iCs/>
        </w:rPr>
      </w:pPr>
      <w:r w:rsidRPr="00917CAE">
        <w:rPr>
          <w:iCs/>
        </w:rPr>
        <w:t xml:space="preserve">Закон РСФСР от 22 марта </w:t>
      </w:r>
      <w:smartTag w:uri="urn:schemas-microsoft-com:office:smarttags" w:element="metricconverter">
        <w:smartTagPr>
          <w:attr w:name="ProductID" w:val="1991 г"/>
        </w:smartTagPr>
        <w:r w:rsidRPr="00917CAE">
          <w:rPr>
            <w:iCs/>
          </w:rPr>
          <w:t>1991 г</w:t>
        </w:r>
      </w:smartTag>
      <w:r w:rsidRPr="00917CAE">
        <w:rPr>
          <w:iCs/>
        </w:rPr>
        <w:t xml:space="preserve">. №948-1 «О конкуренции и ограничении монополистической деятельности на товарных рынках» (в ред. Закона РФ от 02 февраля </w:t>
      </w:r>
      <w:smartTag w:uri="urn:schemas-microsoft-com:office:smarttags" w:element="metricconverter">
        <w:smartTagPr>
          <w:attr w:name="ProductID" w:val="2006 г"/>
        </w:smartTagPr>
        <w:r w:rsidRPr="00917CAE">
          <w:rPr>
            <w:iCs/>
          </w:rPr>
          <w:t>2006 г</w:t>
        </w:r>
      </w:smartTag>
      <w:r w:rsidRPr="00917CAE">
        <w:rPr>
          <w:iCs/>
        </w:rPr>
        <w:t xml:space="preserve">. №019-ФЗ). Режим доступа: </w:t>
      </w:r>
      <w:hyperlink r:id="rId10" w:history="1">
        <w:r w:rsidRPr="00917CAE">
          <w:rPr>
            <w:iCs/>
            <w:color w:val="0000FF"/>
            <w:u w:val="single"/>
          </w:rPr>
          <w:t>http://www.consultant.ru/document/cons_doc_LAW_51/</w:t>
        </w:r>
      </w:hyperlink>
      <w:r w:rsidRPr="00917CAE">
        <w:rPr>
          <w:iCs/>
        </w:rPr>
        <w:t xml:space="preserve"> </w:t>
      </w:r>
    </w:p>
    <w:p w14:paraId="481C151F" w14:textId="77777777" w:rsidR="00917CAE" w:rsidRPr="00917CAE" w:rsidRDefault="00917CAE" w:rsidP="00917CAE">
      <w:pPr>
        <w:numPr>
          <w:ilvl w:val="0"/>
          <w:numId w:val="28"/>
        </w:numPr>
        <w:ind w:left="426"/>
        <w:jc w:val="both"/>
        <w:rPr>
          <w:iCs/>
        </w:rPr>
      </w:pPr>
      <w:r w:rsidRPr="00917CAE">
        <w:rPr>
          <w:iCs/>
        </w:rPr>
        <w:t xml:space="preserve">Федеральный закон от 13 марта </w:t>
      </w:r>
      <w:smartTag w:uri="urn:schemas-microsoft-com:office:smarttags" w:element="metricconverter">
        <w:smartTagPr>
          <w:attr w:name="ProductID" w:val="2006 г"/>
        </w:smartTagPr>
        <w:r w:rsidRPr="00917CAE">
          <w:rPr>
            <w:iCs/>
          </w:rPr>
          <w:t>2006 г</w:t>
        </w:r>
      </w:smartTag>
      <w:r w:rsidRPr="00917CAE">
        <w:rPr>
          <w:iCs/>
        </w:rPr>
        <w:t xml:space="preserve">. №38-ФЗ «О рекламе». Режим доступа: </w:t>
      </w:r>
      <w:hyperlink r:id="rId11" w:history="1">
        <w:r w:rsidRPr="00917CAE">
          <w:rPr>
            <w:iCs/>
            <w:color w:val="0000FF"/>
            <w:u w:val="single"/>
          </w:rPr>
          <w:t>http://www.consultant.ru/document/cons_doc_LAW_58968/</w:t>
        </w:r>
      </w:hyperlink>
      <w:r w:rsidRPr="00917CAE">
        <w:rPr>
          <w:iCs/>
        </w:rPr>
        <w:t xml:space="preserve"> </w:t>
      </w:r>
    </w:p>
    <w:p w14:paraId="78632258" w14:textId="77777777" w:rsidR="00917CAE" w:rsidRPr="00917CAE" w:rsidRDefault="00917CAE" w:rsidP="00917CAE">
      <w:pPr>
        <w:numPr>
          <w:ilvl w:val="0"/>
          <w:numId w:val="28"/>
        </w:numPr>
        <w:ind w:left="426"/>
        <w:jc w:val="both"/>
      </w:pPr>
      <w:r w:rsidRPr="00917CAE">
        <w:rPr>
          <w:iCs/>
        </w:rPr>
        <w:t xml:space="preserve">Закон РФ от 7 февраля </w:t>
      </w:r>
      <w:smartTag w:uri="urn:schemas-microsoft-com:office:smarttags" w:element="metricconverter">
        <w:smartTagPr>
          <w:attr w:name="ProductID" w:val="1992 г"/>
        </w:smartTagPr>
        <w:r w:rsidRPr="00917CAE">
          <w:rPr>
            <w:iCs/>
          </w:rPr>
          <w:t>1992 г</w:t>
        </w:r>
      </w:smartTag>
      <w:r w:rsidRPr="00917CAE">
        <w:rPr>
          <w:iCs/>
        </w:rPr>
        <w:t>. №2300-1 «О защите прав потребителей» (</w:t>
      </w:r>
      <w:r w:rsidRPr="00917CAE">
        <w:t xml:space="preserve">с изменениями от 02.06.1993 г., 09.01.1996 г., 17.12.1999 г., 30.12.2001 г., 22.08, 02.11, 21.12.2004 г., 27.07.2006 г., 25.11.2006 г., 25.10.2007 г.). Режим доступа: </w:t>
      </w:r>
      <w:hyperlink r:id="rId12" w:history="1">
        <w:r w:rsidRPr="00917CAE">
          <w:rPr>
            <w:color w:val="0000FF"/>
            <w:u w:val="single"/>
          </w:rPr>
          <w:t>http://www.consultant.ru/document/cons_doc_LAW_305/</w:t>
        </w:r>
      </w:hyperlink>
      <w:r w:rsidRPr="00917CAE">
        <w:t xml:space="preserve"> </w:t>
      </w:r>
    </w:p>
    <w:p w14:paraId="0E29933E" w14:textId="77777777" w:rsidR="00880537" w:rsidRPr="00783C32" w:rsidRDefault="00880537" w:rsidP="00111510">
      <w:pPr>
        <w:ind w:firstLine="709"/>
        <w:jc w:val="both"/>
        <w:rPr>
          <w:b/>
          <w:bCs/>
          <w:sz w:val="28"/>
          <w:szCs w:val="28"/>
          <w:lang w:eastAsia="en-US"/>
        </w:rPr>
      </w:pPr>
    </w:p>
    <w:p w14:paraId="4126C347" w14:textId="77777777" w:rsidR="00045FCC" w:rsidRPr="00045FCC" w:rsidRDefault="00880537" w:rsidP="00045FCC">
      <w:pPr>
        <w:spacing w:line="360" w:lineRule="auto"/>
        <w:ind w:firstLine="426"/>
        <w:jc w:val="both"/>
        <w:rPr>
          <w:b/>
          <w:bCs/>
        </w:rPr>
      </w:pPr>
      <w:r w:rsidRPr="00045FCC">
        <w:rPr>
          <w:b/>
          <w:bCs/>
        </w:rPr>
        <w:t>Литература</w:t>
      </w:r>
      <w:r w:rsidR="00045FCC" w:rsidRPr="00045FCC">
        <w:rPr>
          <w:b/>
          <w:bCs/>
        </w:rPr>
        <w:t>:</w:t>
      </w:r>
    </w:p>
    <w:p w14:paraId="6C025C01" w14:textId="071E4294" w:rsidR="00880537" w:rsidRPr="00384DCC" w:rsidRDefault="00880537" w:rsidP="00045FCC">
      <w:pPr>
        <w:spacing w:line="360" w:lineRule="auto"/>
        <w:ind w:firstLine="426"/>
        <w:jc w:val="both"/>
        <w:rPr>
          <w:sz w:val="28"/>
          <w:szCs w:val="28"/>
        </w:rPr>
      </w:pPr>
      <w:r w:rsidRPr="00045FCC">
        <w:rPr>
          <w:b/>
          <w:bCs/>
        </w:rPr>
        <w:t xml:space="preserve"> основная</w:t>
      </w:r>
      <w:r w:rsidRPr="00045FCC">
        <w:t>:</w:t>
      </w:r>
    </w:p>
    <w:p w14:paraId="31909231" w14:textId="4BEE8031" w:rsidR="00F26050" w:rsidRPr="00F26050" w:rsidRDefault="00F26050" w:rsidP="00045FCC">
      <w:pPr>
        <w:numPr>
          <w:ilvl w:val="0"/>
          <w:numId w:val="29"/>
        </w:numPr>
        <w:tabs>
          <w:tab w:val="left" w:pos="142"/>
        </w:tabs>
        <w:ind w:left="142" w:firstLine="709"/>
        <w:jc w:val="both"/>
        <w:rPr>
          <w:iCs/>
        </w:rPr>
      </w:pPr>
      <w:r w:rsidRPr="00F26050">
        <w:rPr>
          <w:bdr w:val="none" w:sz="0" w:space="0" w:color="auto" w:frame="1"/>
          <w:shd w:val="clear" w:color="auto" w:fill="FFFFFF"/>
        </w:rPr>
        <w:t xml:space="preserve">Евстафьев, В. А. Организация и практика работы рекламного </w:t>
      </w:r>
      <w:proofErr w:type="gramStart"/>
      <w:r w:rsidRPr="00F26050">
        <w:rPr>
          <w:bdr w:val="none" w:sz="0" w:space="0" w:color="auto" w:frame="1"/>
          <w:shd w:val="clear" w:color="auto" w:fill="FFFFFF"/>
        </w:rPr>
        <w:t>агентства :</w:t>
      </w:r>
      <w:proofErr w:type="gramEnd"/>
      <w:r w:rsidRPr="00F26050">
        <w:rPr>
          <w:bdr w:val="none" w:sz="0" w:space="0" w:color="auto" w:frame="1"/>
          <w:shd w:val="clear" w:color="auto" w:fill="FFFFFF"/>
        </w:rPr>
        <w:t xml:space="preserve"> учебник / </w:t>
      </w:r>
      <w:r w:rsidR="00045FCC">
        <w:rPr>
          <w:bdr w:val="none" w:sz="0" w:space="0" w:color="auto" w:frame="1"/>
          <w:shd w:val="clear" w:color="auto" w:fill="FFFFFF"/>
        </w:rPr>
        <w:t xml:space="preserve">В. А. Евстафьев, А. В. </w:t>
      </w:r>
      <w:proofErr w:type="spellStart"/>
      <w:r w:rsidR="00045FCC">
        <w:rPr>
          <w:bdr w:val="none" w:sz="0" w:space="0" w:color="auto" w:frame="1"/>
          <w:shd w:val="clear" w:color="auto" w:fill="FFFFFF"/>
        </w:rPr>
        <w:t>Молин</w:t>
      </w:r>
      <w:proofErr w:type="spellEnd"/>
      <w:r w:rsidR="00045FCC">
        <w:rPr>
          <w:bdr w:val="none" w:sz="0" w:space="0" w:color="auto" w:frame="1"/>
          <w:shd w:val="clear" w:color="auto" w:fill="FFFFFF"/>
        </w:rPr>
        <w:t xml:space="preserve">. – </w:t>
      </w:r>
      <w:r w:rsidRPr="00F26050">
        <w:rPr>
          <w:bdr w:val="none" w:sz="0" w:space="0" w:color="auto" w:frame="1"/>
          <w:shd w:val="clear" w:color="auto" w:fill="FFFFFF"/>
        </w:rPr>
        <w:t>2</w:t>
      </w:r>
      <w:r w:rsidR="00045FCC">
        <w:rPr>
          <w:bdr w:val="none" w:sz="0" w:space="0" w:color="auto" w:frame="1"/>
          <w:shd w:val="clear" w:color="auto" w:fill="FFFFFF"/>
        </w:rPr>
        <w:t>-е изд., стер. –</w:t>
      </w:r>
      <w:r w:rsidRPr="00F26050">
        <w:rPr>
          <w:bdr w:val="none" w:sz="0" w:space="0" w:color="auto" w:frame="1"/>
          <w:shd w:val="clear" w:color="auto" w:fill="FFFFFF"/>
        </w:rPr>
        <w:t xml:space="preserve"> </w:t>
      </w:r>
      <w:proofErr w:type="gramStart"/>
      <w:r w:rsidRPr="00F26050">
        <w:rPr>
          <w:bdr w:val="none" w:sz="0" w:space="0" w:color="auto" w:frame="1"/>
          <w:shd w:val="clear" w:color="auto" w:fill="FFFFFF"/>
        </w:rPr>
        <w:t>Москва :</w:t>
      </w:r>
      <w:proofErr w:type="gramEnd"/>
      <w:r w:rsidRPr="00F26050">
        <w:rPr>
          <w:bdr w:val="none" w:sz="0" w:space="0" w:color="auto" w:frame="1"/>
          <w:shd w:val="clear" w:color="auto" w:fill="FFFFFF"/>
        </w:rPr>
        <w:t xml:space="preserve"> Издательско-торговая корпорац</w:t>
      </w:r>
      <w:r w:rsidR="00045FCC">
        <w:rPr>
          <w:bdr w:val="none" w:sz="0" w:space="0" w:color="auto" w:frame="1"/>
          <w:shd w:val="clear" w:color="auto" w:fill="FFFFFF"/>
        </w:rPr>
        <w:t>ия «Дашков и К°», 2019. –</w:t>
      </w:r>
      <w:r w:rsidRPr="00F26050">
        <w:rPr>
          <w:bdr w:val="none" w:sz="0" w:space="0" w:color="auto" w:frame="1"/>
          <w:shd w:val="clear" w:color="auto" w:fill="FFFFFF"/>
        </w:rPr>
        <w:t xml:space="preserve"> 512 с. </w:t>
      </w:r>
      <w:r w:rsidR="00045FCC">
        <w:rPr>
          <w:bdr w:val="none" w:sz="0" w:space="0" w:color="auto" w:frame="1"/>
          <w:shd w:val="clear" w:color="auto" w:fill="FFFFFF"/>
        </w:rPr>
        <w:t>–</w:t>
      </w:r>
      <w:r w:rsidRPr="00F26050">
        <w:rPr>
          <w:bdr w:val="none" w:sz="0" w:space="0" w:color="auto" w:frame="1"/>
          <w:shd w:val="clear" w:color="auto" w:fill="FFFFFF"/>
        </w:rPr>
        <w:t xml:space="preserve"> ISBN 978-5-394-03297-4. </w:t>
      </w:r>
      <w:r w:rsidR="00045FCC">
        <w:rPr>
          <w:bdr w:val="none" w:sz="0" w:space="0" w:color="auto" w:frame="1"/>
          <w:shd w:val="clear" w:color="auto" w:fill="FFFFFF"/>
        </w:rPr>
        <w:t>–</w:t>
      </w:r>
      <w:r w:rsidRPr="00F26050">
        <w:rPr>
          <w:bdr w:val="none" w:sz="0" w:space="0" w:color="auto" w:frame="1"/>
          <w:shd w:val="clear" w:color="auto" w:fill="FFFFFF"/>
        </w:rPr>
        <w:t xml:space="preserve"> </w:t>
      </w:r>
      <w:proofErr w:type="gramStart"/>
      <w:r w:rsidRPr="00F26050">
        <w:rPr>
          <w:bdr w:val="none" w:sz="0" w:space="0" w:color="auto" w:frame="1"/>
          <w:shd w:val="clear" w:color="auto" w:fill="FFFFFF"/>
        </w:rPr>
        <w:t>Текст :</w:t>
      </w:r>
      <w:proofErr w:type="gramEnd"/>
      <w:r w:rsidRPr="00F26050">
        <w:rPr>
          <w:bdr w:val="none" w:sz="0" w:space="0" w:color="auto" w:frame="1"/>
          <w:shd w:val="clear" w:color="auto" w:fill="FFFFFF"/>
        </w:rPr>
        <w:t xml:space="preserve"> электронный. </w:t>
      </w:r>
      <w:r w:rsidR="00045FCC">
        <w:rPr>
          <w:bdr w:val="none" w:sz="0" w:space="0" w:color="auto" w:frame="1"/>
          <w:shd w:val="clear" w:color="auto" w:fill="FFFFFF"/>
        </w:rPr>
        <w:t>–</w:t>
      </w:r>
      <w:r w:rsidRPr="00F26050">
        <w:rPr>
          <w:bdr w:val="none" w:sz="0" w:space="0" w:color="auto" w:frame="1"/>
          <w:shd w:val="clear" w:color="auto" w:fill="FFFFFF"/>
        </w:rPr>
        <w:t xml:space="preserve"> URL: </w:t>
      </w:r>
      <w:hyperlink r:id="rId13" w:history="1">
        <w:r w:rsidRPr="00F26050">
          <w:rPr>
            <w:rStyle w:val="af9"/>
            <w:bdr w:val="none" w:sz="0" w:space="0" w:color="auto" w:frame="1"/>
            <w:shd w:val="clear" w:color="auto" w:fill="FFFFFF"/>
          </w:rPr>
          <w:t>https://znanium.com/catalog/product/1091202</w:t>
        </w:r>
      </w:hyperlink>
      <w:r w:rsidRPr="00F26050">
        <w:rPr>
          <w:bdr w:val="none" w:sz="0" w:space="0" w:color="auto" w:frame="1"/>
          <w:shd w:val="clear" w:color="auto" w:fill="FFFFFF"/>
        </w:rPr>
        <w:t xml:space="preserve"> </w:t>
      </w:r>
    </w:p>
    <w:p w14:paraId="12453726" w14:textId="1490AF80" w:rsidR="00F26050" w:rsidRDefault="00F26050" w:rsidP="00045FCC">
      <w:pPr>
        <w:numPr>
          <w:ilvl w:val="0"/>
          <w:numId w:val="29"/>
        </w:numPr>
        <w:tabs>
          <w:tab w:val="left" w:pos="142"/>
        </w:tabs>
        <w:ind w:left="142" w:firstLine="709"/>
        <w:jc w:val="both"/>
        <w:rPr>
          <w:iCs/>
        </w:rPr>
      </w:pPr>
      <w:r w:rsidRPr="00F26050">
        <w:rPr>
          <w:iCs/>
        </w:rPr>
        <w:t xml:space="preserve">Кузьмина, О. Г. Интегрированные маркетинговые коммуникации. Теория и практика </w:t>
      </w:r>
      <w:proofErr w:type="gramStart"/>
      <w:r w:rsidRPr="00F26050">
        <w:rPr>
          <w:iCs/>
        </w:rPr>
        <w:t>рекламы :</w:t>
      </w:r>
      <w:proofErr w:type="gramEnd"/>
      <w:r w:rsidRPr="00F26050">
        <w:rPr>
          <w:iCs/>
        </w:rPr>
        <w:t xml:space="preserve"> учеб. пособие /</w:t>
      </w:r>
      <w:r w:rsidR="00045FCC">
        <w:rPr>
          <w:iCs/>
        </w:rPr>
        <w:t xml:space="preserve"> О.Г. Кузьмина, О.Ю. </w:t>
      </w:r>
      <w:proofErr w:type="spellStart"/>
      <w:r w:rsidR="00045FCC">
        <w:rPr>
          <w:iCs/>
        </w:rPr>
        <w:t>Посухова</w:t>
      </w:r>
      <w:proofErr w:type="spellEnd"/>
      <w:r w:rsidR="00045FCC">
        <w:rPr>
          <w:iCs/>
        </w:rPr>
        <w:t>. –</w:t>
      </w:r>
      <w:r w:rsidRPr="00F26050">
        <w:rPr>
          <w:iCs/>
        </w:rPr>
        <w:t xml:space="preserve"> </w:t>
      </w:r>
      <w:proofErr w:type="gramStart"/>
      <w:r w:rsidRPr="00F26050">
        <w:rPr>
          <w:iCs/>
        </w:rPr>
        <w:t>Москва :</w:t>
      </w:r>
      <w:proofErr w:type="gramEnd"/>
      <w:r w:rsidRPr="00F26050">
        <w:rPr>
          <w:iCs/>
        </w:rPr>
        <w:t xml:space="preserve"> РИОР : ИНФРА-М, 2018. </w:t>
      </w:r>
      <w:r w:rsidR="00045FCC">
        <w:rPr>
          <w:iCs/>
        </w:rPr>
        <w:t>–</w:t>
      </w:r>
      <w:r w:rsidRPr="00F26050">
        <w:rPr>
          <w:iCs/>
        </w:rPr>
        <w:t xml:space="preserve"> 187 с. </w:t>
      </w:r>
      <w:r w:rsidR="00045FCC">
        <w:rPr>
          <w:iCs/>
        </w:rPr>
        <w:t>–</w:t>
      </w:r>
      <w:r w:rsidRPr="00F26050">
        <w:rPr>
          <w:iCs/>
        </w:rPr>
        <w:t xml:space="preserve"> (Высшее образование). </w:t>
      </w:r>
      <w:r w:rsidR="00045FCC">
        <w:rPr>
          <w:iCs/>
        </w:rPr>
        <w:t>–</w:t>
      </w:r>
      <w:r w:rsidRPr="00F26050">
        <w:rPr>
          <w:iCs/>
        </w:rPr>
        <w:t xml:space="preserve"> DOI: </w:t>
      </w:r>
      <w:hyperlink r:id="rId14" w:history="1">
        <w:r w:rsidR="00045FCC" w:rsidRPr="001E538B">
          <w:rPr>
            <w:rStyle w:val="af9"/>
            <w:iCs/>
          </w:rPr>
          <w:t>https://doi.org/10.12737/01756-2</w:t>
        </w:r>
      </w:hyperlink>
      <w:r w:rsidR="00045FCC">
        <w:rPr>
          <w:iCs/>
        </w:rPr>
        <w:t>. –</w:t>
      </w:r>
      <w:r w:rsidRPr="00F26050">
        <w:rPr>
          <w:iCs/>
        </w:rPr>
        <w:t xml:space="preserve"> IBN 978-5-369-01756-2. </w:t>
      </w:r>
      <w:r w:rsidR="00045FCC">
        <w:rPr>
          <w:iCs/>
        </w:rPr>
        <w:t>–</w:t>
      </w:r>
      <w:r w:rsidRPr="00F26050">
        <w:rPr>
          <w:iCs/>
        </w:rPr>
        <w:t xml:space="preserve"> </w:t>
      </w:r>
      <w:proofErr w:type="gramStart"/>
      <w:r w:rsidRPr="00F26050">
        <w:rPr>
          <w:iCs/>
        </w:rPr>
        <w:t>Текст :</w:t>
      </w:r>
      <w:proofErr w:type="gramEnd"/>
      <w:r w:rsidRPr="00F26050">
        <w:rPr>
          <w:iCs/>
        </w:rPr>
        <w:t xml:space="preserve"> электронный. </w:t>
      </w:r>
      <w:r w:rsidR="00045FCC">
        <w:rPr>
          <w:iCs/>
        </w:rPr>
        <w:t>–</w:t>
      </w:r>
      <w:r w:rsidRPr="00F26050">
        <w:rPr>
          <w:iCs/>
        </w:rPr>
        <w:t xml:space="preserve"> URL: </w:t>
      </w:r>
      <w:hyperlink r:id="rId15" w:history="1">
        <w:r w:rsidRPr="00F26050">
          <w:rPr>
            <w:rStyle w:val="af9"/>
            <w:iCs/>
          </w:rPr>
          <w:t>https://znanium.com/catalog/product/953324</w:t>
        </w:r>
      </w:hyperlink>
    </w:p>
    <w:p w14:paraId="04615C03" w14:textId="3AC97C84" w:rsidR="00F26050" w:rsidRPr="00F26050" w:rsidRDefault="00F26050" w:rsidP="00045FCC">
      <w:pPr>
        <w:numPr>
          <w:ilvl w:val="0"/>
          <w:numId w:val="29"/>
        </w:numPr>
        <w:tabs>
          <w:tab w:val="left" w:pos="142"/>
        </w:tabs>
        <w:ind w:left="142" w:firstLine="709"/>
        <w:jc w:val="both"/>
        <w:rPr>
          <w:iCs/>
        </w:rPr>
      </w:pPr>
      <w:r w:rsidRPr="00F26050">
        <w:rPr>
          <w:iCs/>
        </w:rPr>
        <w:lastRenderedPageBreak/>
        <w:t>Пономарева А.М. Креатив и копирайтинг в коммуникационном маркетинге: учебник [Электрон</w:t>
      </w:r>
      <w:r w:rsidR="00045FCC">
        <w:rPr>
          <w:iCs/>
        </w:rPr>
        <w:t>ный ресурс] / А.М. Пономарева. –</w:t>
      </w:r>
      <w:r w:rsidRPr="00F26050">
        <w:rPr>
          <w:iCs/>
        </w:rPr>
        <w:t xml:space="preserve"> </w:t>
      </w:r>
      <w:proofErr w:type="gramStart"/>
      <w:r w:rsidRPr="00F26050">
        <w:rPr>
          <w:iCs/>
        </w:rPr>
        <w:t>М</w:t>
      </w:r>
      <w:r w:rsidR="00045FCC">
        <w:rPr>
          <w:iCs/>
        </w:rPr>
        <w:t>осква :</w:t>
      </w:r>
      <w:proofErr w:type="gramEnd"/>
      <w:r w:rsidR="00045FCC">
        <w:rPr>
          <w:iCs/>
        </w:rPr>
        <w:t xml:space="preserve"> РИОР : ИНФРА-М, 2017. –</w:t>
      </w:r>
      <w:r w:rsidRPr="00F26050">
        <w:rPr>
          <w:iCs/>
        </w:rPr>
        <w:t xml:space="preserve"> 2</w:t>
      </w:r>
      <w:r w:rsidR="00045FCC">
        <w:rPr>
          <w:iCs/>
        </w:rPr>
        <w:t>84 с. –</w:t>
      </w:r>
      <w:r w:rsidRPr="00F26050">
        <w:rPr>
          <w:iCs/>
        </w:rPr>
        <w:t xml:space="preserve"> DOI: https://doi.org/10.12737/17067. - ISBN 978-5-16-105904-3. </w:t>
      </w:r>
      <w:r w:rsidR="00045FCC">
        <w:rPr>
          <w:iCs/>
        </w:rPr>
        <w:t>–</w:t>
      </w:r>
      <w:r w:rsidRPr="00F26050">
        <w:rPr>
          <w:iCs/>
        </w:rPr>
        <w:t xml:space="preserve"> </w:t>
      </w:r>
      <w:proofErr w:type="gramStart"/>
      <w:r w:rsidRPr="00F26050">
        <w:rPr>
          <w:iCs/>
        </w:rPr>
        <w:t>Текст :</w:t>
      </w:r>
      <w:proofErr w:type="gramEnd"/>
      <w:r w:rsidRPr="00F26050">
        <w:rPr>
          <w:iCs/>
        </w:rPr>
        <w:t xml:space="preserve"> электронный. </w:t>
      </w:r>
      <w:r w:rsidR="00045FCC">
        <w:rPr>
          <w:iCs/>
        </w:rPr>
        <w:t>–</w:t>
      </w:r>
      <w:r w:rsidRPr="00F26050">
        <w:rPr>
          <w:iCs/>
        </w:rPr>
        <w:t xml:space="preserve"> URL: </w:t>
      </w:r>
      <w:hyperlink r:id="rId16" w:history="1">
        <w:r w:rsidRPr="00F26050">
          <w:rPr>
            <w:rStyle w:val="af9"/>
            <w:iCs/>
          </w:rPr>
          <w:t>https://znanium.com/catalog/product/910391</w:t>
        </w:r>
      </w:hyperlink>
    </w:p>
    <w:p w14:paraId="2613A334" w14:textId="27D4FBB8" w:rsidR="00F26050" w:rsidRPr="00F26050" w:rsidRDefault="00F26050" w:rsidP="00045FCC">
      <w:pPr>
        <w:pStyle w:val="af7"/>
        <w:numPr>
          <w:ilvl w:val="0"/>
          <w:numId w:val="29"/>
        </w:numPr>
        <w:tabs>
          <w:tab w:val="clear" w:pos="708"/>
          <w:tab w:val="left" w:pos="142"/>
        </w:tabs>
        <w:ind w:left="142" w:firstLine="709"/>
        <w:rPr>
          <w:iCs/>
          <w:color w:val="0000FF"/>
          <w:u w:val="single"/>
        </w:rPr>
      </w:pPr>
      <w:r w:rsidRPr="00F26050">
        <w:rPr>
          <w:iCs/>
        </w:rPr>
        <w:t xml:space="preserve">Пономарева, А. М. Коммуникационный маркетинг: креативные средства и инструменты: Учебное пособие / Пономарева А.М. - Москва : ИЦ РИОР, НИЦ ИНФРА-М, 2016. </w:t>
      </w:r>
      <w:r w:rsidR="00045FCC">
        <w:rPr>
          <w:iCs/>
        </w:rPr>
        <w:t>–</w:t>
      </w:r>
      <w:r w:rsidRPr="00F26050">
        <w:rPr>
          <w:iCs/>
        </w:rPr>
        <w:t xml:space="preserve"> 247 с. (Высшее образование: Магистратура) ISBN 978-5-369-01531-5. </w:t>
      </w:r>
      <w:r w:rsidR="00045FCC">
        <w:rPr>
          <w:iCs/>
        </w:rPr>
        <w:t>–</w:t>
      </w:r>
      <w:r w:rsidRPr="00F26050">
        <w:rPr>
          <w:iCs/>
        </w:rPr>
        <w:t xml:space="preserve"> </w:t>
      </w:r>
      <w:proofErr w:type="gramStart"/>
      <w:r w:rsidRPr="00F26050">
        <w:rPr>
          <w:iCs/>
        </w:rPr>
        <w:t>Текст :</w:t>
      </w:r>
      <w:proofErr w:type="gramEnd"/>
      <w:r w:rsidRPr="00F26050">
        <w:rPr>
          <w:iCs/>
        </w:rPr>
        <w:t xml:space="preserve"> электронный. </w:t>
      </w:r>
      <w:r w:rsidR="00045FCC">
        <w:rPr>
          <w:iCs/>
        </w:rPr>
        <w:t>–</w:t>
      </w:r>
      <w:r w:rsidRPr="00F26050">
        <w:rPr>
          <w:iCs/>
        </w:rPr>
        <w:t xml:space="preserve"> URL: </w:t>
      </w:r>
      <w:hyperlink r:id="rId17" w:history="1">
        <w:r w:rsidRPr="00F26050">
          <w:rPr>
            <w:iCs/>
            <w:color w:val="0000FF"/>
            <w:u w:val="single"/>
          </w:rPr>
          <w:t>https://new.znanium.com/catalog/product/543676</w:t>
        </w:r>
      </w:hyperlink>
    </w:p>
    <w:p w14:paraId="5A68B9A3" w14:textId="26A14753" w:rsidR="00F26050" w:rsidRPr="00F26050" w:rsidRDefault="00F26050" w:rsidP="00045FCC">
      <w:pPr>
        <w:numPr>
          <w:ilvl w:val="0"/>
          <w:numId w:val="29"/>
        </w:numPr>
        <w:tabs>
          <w:tab w:val="left" w:pos="142"/>
        </w:tabs>
        <w:ind w:left="142" w:firstLine="709"/>
        <w:jc w:val="both"/>
        <w:rPr>
          <w:iCs/>
        </w:rPr>
      </w:pPr>
      <w:r w:rsidRPr="00F26050">
        <w:rPr>
          <w:iCs/>
        </w:rPr>
        <w:t xml:space="preserve">Пономарева, А. М. Коммуникационный маркетинг: креативные средства и инструменты: Учебное пособие / Пономарева А.М. - М.: ИЦ РИОР, НИЦ ИНФРА-М, 2018. </w:t>
      </w:r>
      <w:r w:rsidR="00045FCC">
        <w:rPr>
          <w:iCs/>
        </w:rPr>
        <w:t>–</w:t>
      </w:r>
      <w:r w:rsidRPr="00F26050">
        <w:rPr>
          <w:iCs/>
        </w:rPr>
        <w:t xml:space="preserve"> 247 с. (Высшее образование: Магистратура). </w:t>
      </w:r>
      <w:r w:rsidR="00045FCC">
        <w:rPr>
          <w:iCs/>
        </w:rPr>
        <w:t>–</w:t>
      </w:r>
      <w:r w:rsidRPr="00F26050">
        <w:rPr>
          <w:iCs/>
        </w:rPr>
        <w:t xml:space="preserve"> ISBN 978-5-369-01531-5. </w:t>
      </w:r>
      <w:r w:rsidR="00045FCC">
        <w:rPr>
          <w:iCs/>
        </w:rPr>
        <w:t>–</w:t>
      </w:r>
      <w:r w:rsidRPr="00F26050">
        <w:rPr>
          <w:iCs/>
        </w:rPr>
        <w:t xml:space="preserve"> </w:t>
      </w:r>
      <w:proofErr w:type="gramStart"/>
      <w:r w:rsidRPr="00F26050">
        <w:rPr>
          <w:iCs/>
        </w:rPr>
        <w:t>Текст :</w:t>
      </w:r>
      <w:proofErr w:type="gramEnd"/>
      <w:r w:rsidRPr="00F26050">
        <w:rPr>
          <w:iCs/>
        </w:rPr>
        <w:t xml:space="preserve"> электронный. </w:t>
      </w:r>
      <w:r w:rsidR="00045FCC">
        <w:rPr>
          <w:iCs/>
        </w:rPr>
        <w:t>–</w:t>
      </w:r>
      <w:r w:rsidRPr="00F26050">
        <w:rPr>
          <w:iCs/>
        </w:rPr>
        <w:t xml:space="preserve"> URL: </w:t>
      </w:r>
      <w:hyperlink r:id="rId18" w:history="1">
        <w:r w:rsidRPr="00F26050">
          <w:rPr>
            <w:rStyle w:val="af9"/>
            <w:iCs/>
          </w:rPr>
          <w:t>https://znanium.com/catalog/product/935545</w:t>
        </w:r>
      </w:hyperlink>
    </w:p>
    <w:p w14:paraId="7EA68172" w14:textId="7327E8F8" w:rsidR="00F26050" w:rsidRPr="00F26050" w:rsidRDefault="00F26050" w:rsidP="00045FCC">
      <w:pPr>
        <w:pStyle w:val="af7"/>
        <w:numPr>
          <w:ilvl w:val="0"/>
          <w:numId w:val="29"/>
        </w:numPr>
        <w:tabs>
          <w:tab w:val="clear" w:pos="708"/>
          <w:tab w:val="left" w:pos="142"/>
        </w:tabs>
        <w:ind w:left="142" w:firstLine="709"/>
        <w:rPr>
          <w:iCs/>
        </w:rPr>
      </w:pPr>
      <w:r w:rsidRPr="00F26050">
        <w:rPr>
          <w:iCs/>
        </w:rPr>
        <w:t xml:space="preserve">Технологии управления общественным </w:t>
      </w:r>
      <w:proofErr w:type="gramStart"/>
      <w:r w:rsidRPr="00F26050">
        <w:rPr>
          <w:iCs/>
        </w:rPr>
        <w:t>мнением :</w:t>
      </w:r>
      <w:proofErr w:type="gramEnd"/>
      <w:r w:rsidRPr="00F26050">
        <w:rPr>
          <w:iCs/>
        </w:rPr>
        <w:t xml:space="preserve"> учеб. посо</w:t>
      </w:r>
      <w:r w:rsidR="00045FCC">
        <w:rPr>
          <w:iCs/>
        </w:rPr>
        <w:t xml:space="preserve">бие / В.О. </w:t>
      </w:r>
      <w:proofErr w:type="spellStart"/>
      <w:r w:rsidR="00045FCC">
        <w:rPr>
          <w:iCs/>
        </w:rPr>
        <w:t>Шпаковский</w:t>
      </w:r>
      <w:proofErr w:type="spellEnd"/>
      <w:r w:rsidR="00045FCC">
        <w:rPr>
          <w:iCs/>
        </w:rPr>
        <w:t xml:space="preserve"> [и др.]. –</w:t>
      </w:r>
      <w:r w:rsidRPr="00F26050">
        <w:rPr>
          <w:iCs/>
        </w:rPr>
        <w:t xml:space="preserve"> </w:t>
      </w:r>
      <w:proofErr w:type="gramStart"/>
      <w:r w:rsidRPr="00F26050">
        <w:rPr>
          <w:iCs/>
        </w:rPr>
        <w:t>М</w:t>
      </w:r>
      <w:r w:rsidR="00045FCC">
        <w:rPr>
          <w:iCs/>
        </w:rPr>
        <w:t>осква :</w:t>
      </w:r>
      <w:proofErr w:type="gramEnd"/>
      <w:r w:rsidR="00045FCC">
        <w:rPr>
          <w:iCs/>
        </w:rPr>
        <w:t xml:space="preserve"> Инфра-Инженерия, 2019. –</w:t>
      </w:r>
      <w:r w:rsidRPr="00F26050">
        <w:rPr>
          <w:iCs/>
        </w:rPr>
        <w:t xml:space="preserve"> 240 с. </w:t>
      </w:r>
      <w:r w:rsidR="00045FCC">
        <w:rPr>
          <w:iCs/>
        </w:rPr>
        <w:t>–</w:t>
      </w:r>
      <w:r w:rsidRPr="00F26050">
        <w:rPr>
          <w:iCs/>
        </w:rPr>
        <w:t xml:space="preserve"> ISBN 978-5-9729-0306-1. </w:t>
      </w:r>
      <w:r w:rsidR="00045FCC">
        <w:rPr>
          <w:iCs/>
        </w:rPr>
        <w:t>–</w:t>
      </w:r>
      <w:r w:rsidRPr="00F26050">
        <w:rPr>
          <w:iCs/>
        </w:rPr>
        <w:t xml:space="preserve"> </w:t>
      </w:r>
      <w:proofErr w:type="gramStart"/>
      <w:r w:rsidRPr="00F26050">
        <w:rPr>
          <w:iCs/>
        </w:rPr>
        <w:t>Текст :</w:t>
      </w:r>
      <w:proofErr w:type="gramEnd"/>
      <w:r w:rsidRPr="00F26050">
        <w:rPr>
          <w:iCs/>
        </w:rPr>
        <w:t xml:space="preserve"> электронный. </w:t>
      </w:r>
      <w:r w:rsidR="00045FCC">
        <w:rPr>
          <w:iCs/>
        </w:rPr>
        <w:t>–</w:t>
      </w:r>
      <w:r w:rsidRPr="00F26050">
        <w:rPr>
          <w:iCs/>
        </w:rPr>
        <w:t xml:space="preserve"> URL: https://znanium.com/catalog/product/1053381</w:t>
      </w:r>
    </w:p>
    <w:p w14:paraId="54C0ED72" w14:textId="76AC3820" w:rsidR="00F26050" w:rsidRPr="00F26050" w:rsidRDefault="00F26050" w:rsidP="00045FCC">
      <w:pPr>
        <w:numPr>
          <w:ilvl w:val="0"/>
          <w:numId w:val="29"/>
        </w:numPr>
        <w:tabs>
          <w:tab w:val="left" w:pos="142"/>
        </w:tabs>
        <w:ind w:left="142" w:firstLine="709"/>
        <w:jc w:val="both"/>
        <w:rPr>
          <w:iCs/>
        </w:rPr>
      </w:pPr>
      <w:r w:rsidRPr="00F26050">
        <w:rPr>
          <w:iCs/>
        </w:rPr>
        <w:t>Шарков, Ф. И. Интегрированные коммуникации: правовое регулирование в рекламе, связях с общественностью</w:t>
      </w:r>
      <w:r w:rsidR="00045FCC">
        <w:rPr>
          <w:iCs/>
        </w:rPr>
        <w:t xml:space="preserve"> и журналистике / Шарков Ф.И.,</w:t>
      </w:r>
      <w:r w:rsidRPr="00F26050">
        <w:rPr>
          <w:iCs/>
        </w:rPr>
        <w:t xml:space="preserve"> 3-е изд. </w:t>
      </w:r>
      <w:r w:rsidR="00045FCC">
        <w:rPr>
          <w:iCs/>
        </w:rPr>
        <w:t>–</w:t>
      </w:r>
      <w:r w:rsidRPr="00F26050">
        <w:rPr>
          <w:iCs/>
        </w:rPr>
        <w:t xml:space="preserve"> </w:t>
      </w:r>
      <w:proofErr w:type="gramStart"/>
      <w:r w:rsidRPr="00F26050">
        <w:rPr>
          <w:iCs/>
        </w:rPr>
        <w:t>Москва :Дашков</w:t>
      </w:r>
      <w:proofErr w:type="gramEnd"/>
      <w:r w:rsidRPr="00F26050">
        <w:rPr>
          <w:iCs/>
        </w:rPr>
        <w:t xml:space="preserve"> и К, 2016. </w:t>
      </w:r>
      <w:r w:rsidR="00045FCC">
        <w:rPr>
          <w:iCs/>
        </w:rPr>
        <w:t>–</w:t>
      </w:r>
      <w:r w:rsidRPr="00F26050">
        <w:rPr>
          <w:iCs/>
        </w:rPr>
        <w:t xml:space="preserve"> 336 с.: ISBN 978-5-394-00783-5. </w:t>
      </w:r>
      <w:r w:rsidR="00045FCC">
        <w:rPr>
          <w:iCs/>
        </w:rPr>
        <w:t>–</w:t>
      </w:r>
      <w:r w:rsidRPr="00F26050">
        <w:rPr>
          <w:iCs/>
        </w:rPr>
        <w:t xml:space="preserve"> </w:t>
      </w:r>
      <w:proofErr w:type="gramStart"/>
      <w:r w:rsidRPr="00F26050">
        <w:rPr>
          <w:iCs/>
        </w:rPr>
        <w:t>Текст :</w:t>
      </w:r>
      <w:proofErr w:type="gramEnd"/>
      <w:r w:rsidRPr="00F26050">
        <w:rPr>
          <w:iCs/>
        </w:rPr>
        <w:t xml:space="preserve"> электронный. </w:t>
      </w:r>
      <w:r w:rsidR="00045FCC">
        <w:rPr>
          <w:iCs/>
        </w:rPr>
        <w:t>–</w:t>
      </w:r>
      <w:r w:rsidRPr="00F26050">
        <w:rPr>
          <w:iCs/>
        </w:rPr>
        <w:t xml:space="preserve"> URL: https://znanium.com/catalog/product/414955</w:t>
      </w:r>
    </w:p>
    <w:p w14:paraId="08621226" w14:textId="6A0724F6" w:rsidR="00F26050" w:rsidRPr="00F26050" w:rsidRDefault="00F26050" w:rsidP="00045FCC">
      <w:pPr>
        <w:numPr>
          <w:ilvl w:val="0"/>
          <w:numId w:val="29"/>
        </w:numPr>
        <w:tabs>
          <w:tab w:val="left" w:pos="142"/>
        </w:tabs>
        <w:ind w:left="142" w:firstLine="709"/>
        <w:jc w:val="both"/>
        <w:rPr>
          <w:iCs/>
        </w:rPr>
      </w:pPr>
      <w:proofErr w:type="spellStart"/>
      <w:r w:rsidRPr="00917CAE">
        <w:rPr>
          <w:iCs/>
        </w:rPr>
        <w:t>Шпаковский</w:t>
      </w:r>
      <w:proofErr w:type="spellEnd"/>
      <w:r w:rsidRPr="00917CAE">
        <w:rPr>
          <w:iCs/>
        </w:rPr>
        <w:t xml:space="preserve">, В. О. PR-дизайн и PR-продвижение: Учебное пособие / </w:t>
      </w:r>
      <w:proofErr w:type="spellStart"/>
      <w:r w:rsidRPr="00917CAE">
        <w:rPr>
          <w:iCs/>
        </w:rPr>
        <w:t>Шпаковский</w:t>
      </w:r>
      <w:proofErr w:type="spellEnd"/>
      <w:r w:rsidRPr="00917CAE">
        <w:rPr>
          <w:iCs/>
        </w:rPr>
        <w:t xml:space="preserve"> В.О., Егорова Е.С. </w:t>
      </w:r>
      <w:r w:rsidR="00045FCC">
        <w:rPr>
          <w:iCs/>
        </w:rPr>
        <w:t>–</w:t>
      </w:r>
      <w:r w:rsidRPr="00917CAE">
        <w:rPr>
          <w:iCs/>
        </w:rPr>
        <w:t xml:space="preserve"> Вологда:</w:t>
      </w:r>
      <w:r w:rsidR="00045FCC">
        <w:rPr>
          <w:iCs/>
        </w:rPr>
        <w:t xml:space="preserve"> </w:t>
      </w:r>
      <w:r w:rsidRPr="00917CAE">
        <w:rPr>
          <w:iCs/>
        </w:rPr>
        <w:t xml:space="preserve">Инфра-Инженерия, 2018. </w:t>
      </w:r>
      <w:r w:rsidR="00045FCC">
        <w:rPr>
          <w:iCs/>
        </w:rPr>
        <w:t>–</w:t>
      </w:r>
      <w:r w:rsidRPr="00917CAE">
        <w:rPr>
          <w:iCs/>
        </w:rPr>
        <w:t xml:space="preserve"> 452 с.: ISBN 978-5-9729-0217-0. </w:t>
      </w:r>
      <w:r w:rsidR="00045FCC">
        <w:rPr>
          <w:iCs/>
        </w:rPr>
        <w:t>–</w:t>
      </w:r>
      <w:r w:rsidRPr="00917CAE">
        <w:rPr>
          <w:iCs/>
        </w:rPr>
        <w:t xml:space="preserve"> </w:t>
      </w:r>
      <w:proofErr w:type="gramStart"/>
      <w:r w:rsidRPr="00917CAE">
        <w:rPr>
          <w:iCs/>
        </w:rPr>
        <w:t>Текст :</w:t>
      </w:r>
      <w:proofErr w:type="gramEnd"/>
      <w:r w:rsidRPr="00917CAE">
        <w:rPr>
          <w:iCs/>
        </w:rPr>
        <w:t xml:space="preserve"> электронный. </w:t>
      </w:r>
      <w:r w:rsidR="00045FCC">
        <w:rPr>
          <w:iCs/>
        </w:rPr>
        <w:t>–</w:t>
      </w:r>
      <w:r w:rsidRPr="00917CAE">
        <w:rPr>
          <w:iCs/>
        </w:rPr>
        <w:t xml:space="preserve"> URL: </w:t>
      </w:r>
      <w:hyperlink r:id="rId19" w:history="1">
        <w:r w:rsidRPr="00917CAE">
          <w:rPr>
            <w:iCs/>
            <w:color w:val="0000FF"/>
            <w:u w:val="single"/>
          </w:rPr>
          <w:t>https://new.znanium.com/catalog/product/989613</w:t>
        </w:r>
      </w:hyperlink>
    </w:p>
    <w:p w14:paraId="355EE637" w14:textId="77777777" w:rsidR="00880537" w:rsidRPr="00F26050" w:rsidRDefault="00880537" w:rsidP="00F26050">
      <w:pPr>
        <w:pStyle w:val="af7"/>
        <w:tabs>
          <w:tab w:val="clear" w:pos="708"/>
          <w:tab w:val="left" w:pos="426"/>
        </w:tabs>
        <w:autoSpaceDE w:val="0"/>
        <w:autoSpaceDN w:val="0"/>
        <w:adjustRightInd w:val="0"/>
        <w:ind w:left="426" w:hanging="284"/>
        <w:rPr>
          <w:b/>
          <w:bCs/>
        </w:rPr>
      </w:pPr>
    </w:p>
    <w:p w14:paraId="14B29E7B" w14:textId="3C003EE0" w:rsidR="00880537" w:rsidRPr="00F26050" w:rsidRDefault="00045FCC" w:rsidP="00045FCC">
      <w:pPr>
        <w:tabs>
          <w:tab w:val="left" w:pos="142"/>
        </w:tabs>
        <w:ind w:firstLine="709"/>
        <w:rPr>
          <w:b/>
          <w:bCs/>
        </w:rPr>
      </w:pPr>
      <w:r w:rsidRPr="00F26050">
        <w:rPr>
          <w:b/>
          <w:bCs/>
        </w:rPr>
        <w:t>Д</w:t>
      </w:r>
      <w:r w:rsidR="00880537" w:rsidRPr="00F26050">
        <w:rPr>
          <w:b/>
          <w:bCs/>
        </w:rPr>
        <w:t>ополнительная</w:t>
      </w:r>
      <w:r>
        <w:rPr>
          <w:b/>
          <w:bCs/>
        </w:rPr>
        <w:t>:</w:t>
      </w:r>
    </w:p>
    <w:p w14:paraId="237687A3" w14:textId="716F9C9B" w:rsidR="00F26050" w:rsidRPr="00F26050" w:rsidRDefault="00F26050" w:rsidP="00045FCC">
      <w:pPr>
        <w:pStyle w:val="af7"/>
        <w:widowControl/>
        <w:numPr>
          <w:ilvl w:val="0"/>
          <w:numId w:val="29"/>
        </w:numPr>
        <w:tabs>
          <w:tab w:val="clear" w:pos="708"/>
          <w:tab w:val="left" w:pos="142"/>
        </w:tabs>
        <w:ind w:left="0" w:firstLine="851"/>
      </w:pPr>
      <w:r w:rsidRPr="00F26050">
        <w:t xml:space="preserve">Дмитриева, Л. М. Бренд в современной культуре: Монография/Дмитриева Л.М. </w:t>
      </w:r>
      <w:r w:rsidR="00045FCC">
        <w:t>–</w:t>
      </w:r>
      <w:r w:rsidRPr="00F26050">
        <w:t xml:space="preserve"> </w:t>
      </w:r>
      <w:proofErr w:type="gramStart"/>
      <w:r w:rsidRPr="00F26050">
        <w:t>Москва :</w:t>
      </w:r>
      <w:proofErr w:type="gramEnd"/>
      <w:r w:rsidRPr="00F26050">
        <w:t xml:space="preserve"> Магистр, НИЦ ИНФРА-М, 2018. </w:t>
      </w:r>
      <w:r w:rsidR="00045FCC">
        <w:t>–</w:t>
      </w:r>
      <w:r w:rsidRPr="00F26050">
        <w:t xml:space="preserve"> 2</w:t>
      </w:r>
      <w:r w:rsidR="00045FCC">
        <w:t>00 с</w:t>
      </w:r>
      <w:r w:rsidRPr="00F26050">
        <w:t xml:space="preserve">. </w:t>
      </w:r>
      <w:r w:rsidR="00045FCC">
        <w:t>–</w:t>
      </w:r>
      <w:r w:rsidRPr="00F26050">
        <w:t xml:space="preserve"> ISBN 978-5-9776-0369-0. </w:t>
      </w:r>
      <w:r w:rsidR="00045FCC">
        <w:t>–</w:t>
      </w:r>
      <w:r w:rsidRPr="00F26050">
        <w:t xml:space="preserve"> </w:t>
      </w:r>
      <w:proofErr w:type="gramStart"/>
      <w:r w:rsidRPr="00F26050">
        <w:t>Текст :</w:t>
      </w:r>
      <w:proofErr w:type="gramEnd"/>
      <w:r w:rsidRPr="00F26050">
        <w:t xml:space="preserve"> электронный. </w:t>
      </w:r>
      <w:r w:rsidR="00045FCC">
        <w:t>–</w:t>
      </w:r>
      <w:r w:rsidRPr="00F26050">
        <w:t xml:space="preserve"> URL: </w:t>
      </w:r>
      <w:hyperlink r:id="rId20" w:history="1">
        <w:r w:rsidRPr="00F26050">
          <w:rPr>
            <w:rStyle w:val="af9"/>
          </w:rPr>
          <w:t>https://znanium.com/catalog/product/941943</w:t>
        </w:r>
      </w:hyperlink>
    </w:p>
    <w:p w14:paraId="153E3F79" w14:textId="41F78D9A" w:rsidR="00F26050" w:rsidRPr="00F26050" w:rsidRDefault="00F26050" w:rsidP="00045FCC">
      <w:pPr>
        <w:pStyle w:val="af7"/>
        <w:widowControl/>
        <w:numPr>
          <w:ilvl w:val="0"/>
          <w:numId w:val="29"/>
        </w:numPr>
        <w:tabs>
          <w:tab w:val="clear" w:pos="708"/>
          <w:tab w:val="left" w:pos="142"/>
        </w:tabs>
        <w:ind w:left="0" w:firstLine="851"/>
        <w:rPr>
          <w:rStyle w:val="af9"/>
          <w:color w:val="auto"/>
          <w:u w:val="none"/>
        </w:rPr>
      </w:pPr>
      <w:r w:rsidRPr="00F26050">
        <w:rPr>
          <w:shd w:val="clear" w:color="auto" w:fill="FFFFFF"/>
        </w:rPr>
        <w:t>Кузнецов, П. А. Современные технологии коммерческой рекламы: Практическое пособие [Электро</w:t>
      </w:r>
      <w:r w:rsidR="00045FCC">
        <w:rPr>
          <w:shd w:val="clear" w:color="auto" w:fill="FFFFFF"/>
        </w:rPr>
        <w:t>нный ресурс] / П. А. Кузнецов. –</w:t>
      </w:r>
      <w:r w:rsidRPr="00F26050">
        <w:rPr>
          <w:shd w:val="clear" w:color="auto" w:fill="FFFFFF"/>
        </w:rPr>
        <w:t xml:space="preserve"> М.: Издательско-торговая к</w:t>
      </w:r>
      <w:r w:rsidR="00045FCC">
        <w:rPr>
          <w:shd w:val="clear" w:color="auto" w:fill="FFFFFF"/>
        </w:rPr>
        <w:t xml:space="preserve">орпорация «Дашков и </w:t>
      </w:r>
      <w:proofErr w:type="gramStart"/>
      <w:r w:rsidR="00045FCC">
        <w:rPr>
          <w:shd w:val="clear" w:color="auto" w:fill="FFFFFF"/>
        </w:rPr>
        <w:t>К</w:t>
      </w:r>
      <w:proofErr w:type="gramEnd"/>
      <w:r w:rsidR="00045FCC">
        <w:rPr>
          <w:shd w:val="clear" w:color="auto" w:fill="FFFFFF"/>
        </w:rPr>
        <w:t>°», 2014. –</w:t>
      </w:r>
      <w:r w:rsidRPr="00F26050">
        <w:rPr>
          <w:shd w:val="clear" w:color="auto" w:fill="FFFFFF"/>
        </w:rPr>
        <w:t xml:space="preserve"> 296 с. </w:t>
      </w:r>
      <w:r w:rsidR="00045FCC">
        <w:rPr>
          <w:shd w:val="clear" w:color="auto" w:fill="FFFFFF"/>
        </w:rPr>
        <w:t>–</w:t>
      </w:r>
      <w:r w:rsidRPr="00F26050">
        <w:rPr>
          <w:shd w:val="clear" w:color="auto" w:fill="FFFFFF"/>
        </w:rPr>
        <w:t xml:space="preserve"> ISBN 978-5-394-01068-2 </w:t>
      </w:r>
      <w:r w:rsidR="00045FCC">
        <w:rPr>
          <w:shd w:val="clear" w:color="auto" w:fill="FFFFFF"/>
        </w:rPr>
        <w:t xml:space="preserve">– </w:t>
      </w:r>
      <w:r w:rsidRPr="00F26050">
        <w:rPr>
          <w:shd w:val="clear" w:color="auto" w:fill="FFFFFF"/>
        </w:rPr>
        <w:t xml:space="preserve">Режим доступа: </w:t>
      </w:r>
      <w:hyperlink r:id="rId21" w:history="1">
        <w:r w:rsidRPr="00F26050">
          <w:rPr>
            <w:rStyle w:val="af9"/>
            <w:shd w:val="clear" w:color="auto" w:fill="FFFFFF"/>
          </w:rPr>
          <w:t>http://znanium.com/catalog.php?bookinfo=511984</w:t>
        </w:r>
      </w:hyperlink>
    </w:p>
    <w:p w14:paraId="1015D4D5" w14:textId="52F97FE8" w:rsidR="00F26050" w:rsidRPr="00F26050" w:rsidRDefault="00F26050" w:rsidP="00045FCC">
      <w:pPr>
        <w:pStyle w:val="af7"/>
        <w:widowControl/>
        <w:numPr>
          <w:ilvl w:val="0"/>
          <w:numId w:val="29"/>
        </w:numPr>
        <w:tabs>
          <w:tab w:val="clear" w:pos="708"/>
          <w:tab w:val="left" w:pos="142"/>
        </w:tabs>
        <w:ind w:left="0" w:firstLine="851"/>
      </w:pPr>
      <w:r w:rsidRPr="00F26050">
        <w:t>Кузнецов, П.А. Социальная реклама. Теория и практика: учеб. пособие для студентов вузов, обучающихся по специальностям «Реклама», «Связи с общ</w:t>
      </w:r>
      <w:r w:rsidR="00045FCC">
        <w:t>ественностью» / П.А. Кузнецов. –</w:t>
      </w:r>
      <w:r w:rsidRPr="00F26050">
        <w:t xml:space="preserve"> </w:t>
      </w:r>
      <w:proofErr w:type="gramStart"/>
      <w:r w:rsidRPr="00F26050">
        <w:t>М. :</w:t>
      </w:r>
      <w:proofErr w:type="gramEnd"/>
      <w:r w:rsidRPr="00F26050">
        <w:t xml:space="preserve"> ЮНИТИ-ДАНА, 2017. </w:t>
      </w:r>
      <w:r w:rsidR="00045FCC">
        <w:t>–</w:t>
      </w:r>
      <w:r w:rsidRPr="00F26050">
        <w:t xml:space="preserve"> 175 с. </w:t>
      </w:r>
      <w:r w:rsidR="00045FCC">
        <w:t>–</w:t>
      </w:r>
      <w:r w:rsidRPr="00F26050">
        <w:t xml:space="preserve"> ISBN 978-5-238-01829-4. </w:t>
      </w:r>
      <w:r w:rsidR="00045FCC">
        <w:t>–</w:t>
      </w:r>
      <w:r w:rsidRPr="00F26050">
        <w:t xml:space="preserve"> </w:t>
      </w:r>
      <w:proofErr w:type="gramStart"/>
      <w:r w:rsidRPr="00F26050">
        <w:t>Текст :</w:t>
      </w:r>
      <w:proofErr w:type="gramEnd"/>
      <w:r w:rsidRPr="00F26050">
        <w:t xml:space="preserve"> электронный. </w:t>
      </w:r>
      <w:r w:rsidR="00045FCC">
        <w:t>–</w:t>
      </w:r>
      <w:r w:rsidRPr="00F26050">
        <w:t xml:space="preserve"> URL: </w:t>
      </w:r>
      <w:hyperlink r:id="rId22" w:history="1">
        <w:r w:rsidRPr="00F26050">
          <w:rPr>
            <w:rStyle w:val="af9"/>
          </w:rPr>
          <w:t>https://znanium.com/catalog/product/1028858</w:t>
        </w:r>
      </w:hyperlink>
    </w:p>
    <w:p w14:paraId="3092BAFC" w14:textId="0A3D3353" w:rsidR="00F26050" w:rsidRPr="00F26050" w:rsidRDefault="00F26050" w:rsidP="00045FCC">
      <w:pPr>
        <w:pStyle w:val="af7"/>
        <w:widowControl/>
        <w:numPr>
          <w:ilvl w:val="0"/>
          <w:numId w:val="29"/>
        </w:numPr>
        <w:tabs>
          <w:tab w:val="clear" w:pos="708"/>
          <w:tab w:val="left" w:pos="142"/>
        </w:tabs>
        <w:ind w:left="0" w:firstLine="851"/>
      </w:pPr>
      <w:r w:rsidRPr="00F26050">
        <w:t xml:space="preserve">Музыкант, В. Л. Психология и социология в рекламе : учеб. пособие / В.Л. Музыкант. - </w:t>
      </w:r>
      <w:proofErr w:type="gramStart"/>
      <w:r w:rsidRPr="00F26050">
        <w:t>М. :</w:t>
      </w:r>
      <w:proofErr w:type="gramEnd"/>
      <w:r w:rsidRPr="00F26050">
        <w:t xml:space="preserve"> РИОР : </w:t>
      </w:r>
      <w:r w:rsidR="00045FCC">
        <w:t>ИНФРА-М, 2018. –</w:t>
      </w:r>
      <w:r w:rsidRPr="00F26050">
        <w:t xml:space="preserve"> 2</w:t>
      </w:r>
      <w:r w:rsidR="00045FCC">
        <w:t xml:space="preserve">18 с. </w:t>
      </w:r>
      <w:r w:rsidRPr="00F26050">
        <w:t xml:space="preserve"> (Высшее образование:</w:t>
      </w:r>
      <w:r w:rsidR="00045FCC">
        <w:t xml:space="preserve"> </w:t>
      </w:r>
      <w:proofErr w:type="spellStart"/>
      <w:r w:rsidR="00045FCC">
        <w:t>Бакалавриат</w:t>
      </w:r>
      <w:proofErr w:type="spellEnd"/>
      <w:r w:rsidR="00045FCC">
        <w:t>. Азбука рекламы). –</w:t>
      </w:r>
      <w:r w:rsidRPr="00F26050">
        <w:t xml:space="preserve"> https://doi.org/10.12737/8183. </w:t>
      </w:r>
      <w:r w:rsidR="00045FCC">
        <w:t>–</w:t>
      </w:r>
      <w:r w:rsidRPr="00F26050">
        <w:t xml:space="preserve"> ISBN 978-5-369-00990-1. </w:t>
      </w:r>
      <w:r w:rsidR="00045FCC">
        <w:t>–</w:t>
      </w:r>
      <w:r w:rsidRPr="00F26050">
        <w:t xml:space="preserve"> </w:t>
      </w:r>
      <w:proofErr w:type="gramStart"/>
      <w:r w:rsidRPr="00F26050">
        <w:t>Текст :</w:t>
      </w:r>
      <w:proofErr w:type="gramEnd"/>
      <w:r w:rsidRPr="00F26050">
        <w:t xml:space="preserve"> электронный. </w:t>
      </w:r>
      <w:r w:rsidR="00045FCC">
        <w:t>–</w:t>
      </w:r>
      <w:r w:rsidRPr="00F26050">
        <w:t xml:space="preserve"> URL: </w:t>
      </w:r>
      <w:hyperlink r:id="rId23" w:history="1">
        <w:r w:rsidRPr="00F26050">
          <w:rPr>
            <w:rStyle w:val="af9"/>
          </w:rPr>
          <w:t>https://znanium.com/catalog/product/969581</w:t>
        </w:r>
      </w:hyperlink>
    </w:p>
    <w:p w14:paraId="081C1397" w14:textId="3CFB5620" w:rsidR="00F26050" w:rsidRPr="00F26050" w:rsidRDefault="00F26050" w:rsidP="00045FCC">
      <w:pPr>
        <w:pStyle w:val="af7"/>
        <w:widowControl/>
        <w:numPr>
          <w:ilvl w:val="0"/>
          <w:numId w:val="29"/>
        </w:numPr>
        <w:tabs>
          <w:tab w:val="clear" w:pos="708"/>
          <w:tab w:val="left" w:pos="142"/>
        </w:tabs>
        <w:ind w:left="0" w:firstLine="851"/>
      </w:pPr>
      <w:r w:rsidRPr="00F26050">
        <w:t>Шарков, Ф. И. Интерактивные электронн</w:t>
      </w:r>
      <w:r w:rsidR="00045FCC">
        <w:t>ые коммуникации (возникновение «Четвертой волны») / Шарков Ф.И.,</w:t>
      </w:r>
      <w:r w:rsidRPr="00F26050">
        <w:t xml:space="preserve"> 3-е изд. </w:t>
      </w:r>
      <w:r w:rsidR="00045FCC">
        <w:t>–</w:t>
      </w:r>
      <w:r w:rsidRPr="00F26050">
        <w:t xml:space="preserve"> </w:t>
      </w:r>
      <w:proofErr w:type="gramStart"/>
      <w:r w:rsidRPr="00F26050">
        <w:t>Москва :Дашков</w:t>
      </w:r>
      <w:proofErr w:type="gramEnd"/>
      <w:r w:rsidRPr="00F26050">
        <w:t xml:space="preserve"> и К, 2017. </w:t>
      </w:r>
      <w:r w:rsidR="00045FCC">
        <w:t>–</w:t>
      </w:r>
      <w:r w:rsidRPr="00F26050">
        <w:t xml:space="preserve"> 260 с.: ISBN 978-5-394-02257-9. </w:t>
      </w:r>
      <w:r w:rsidR="00045FCC">
        <w:t>–</w:t>
      </w:r>
      <w:r w:rsidRPr="00F26050">
        <w:t xml:space="preserve"> </w:t>
      </w:r>
      <w:proofErr w:type="gramStart"/>
      <w:r w:rsidRPr="00F26050">
        <w:t>Текст :</w:t>
      </w:r>
      <w:proofErr w:type="gramEnd"/>
      <w:r w:rsidRPr="00F26050">
        <w:t xml:space="preserve"> электронный. </w:t>
      </w:r>
      <w:r w:rsidR="00045FCC">
        <w:t>–</w:t>
      </w:r>
      <w:r w:rsidRPr="00F26050">
        <w:t xml:space="preserve"> URL: https://znanium.com/catalog/product/415250</w:t>
      </w:r>
    </w:p>
    <w:p w14:paraId="38284A9E" w14:textId="638CAA3E" w:rsidR="00F26050" w:rsidRDefault="00F26050" w:rsidP="00045FCC">
      <w:pPr>
        <w:pStyle w:val="af7"/>
        <w:widowControl/>
        <w:numPr>
          <w:ilvl w:val="0"/>
          <w:numId w:val="29"/>
        </w:numPr>
        <w:tabs>
          <w:tab w:val="clear" w:pos="708"/>
          <w:tab w:val="left" w:pos="142"/>
        </w:tabs>
        <w:ind w:left="0" w:firstLine="851"/>
      </w:pPr>
      <w:r w:rsidRPr="00F26050">
        <w:t xml:space="preserve">Шарков, Ф. И. </w:t>
      </w:r>
      <w:proofErr w:type="spellStart"/>
      <w:proofErr w:type="gramStart"/>
      <w:r w:rsidRPr="00F26050">
        <w:t>Коммуникология</w:t>
      </w:r>
      <w:proofErr w:type="spellEnd"/>
      <w:r w:rsidRPr="00F26050">
        <w:t xml:space="preserve"> :</w:t>
      </w:r>
      <w:proofErr w:type="gramEnd"/>
      <w:r w:rsidRPr="00F26050">
        <w:t xml:space="preserve"> энциклопеди</w:t>
      </w:r>
      <w:r w:rsidR="00045FCC">
        <w:t>ческий словарь / Ф. И. Шарков. –</w:t>
      </w:r>
      <w:r w:rsidRPr="00F26050">
        <w:t xml:space="preserve"> 3</w:t>
      </w:r>
      <w:r w:rsidR="00045FCC">
        <w:t>-е изд. –</w:t>
      </w:r>
      <w:r w:rsidRPr="00F26050">
        <w:t xml:space="preserve"> </w:t>
      </w:r>
      <w:proofErr w:type="gramStart"/>
      <w:r w:rsidRPr="00F26050">
        <w:t>Москва :</w:t>
      </w:r>
      <w:proofErr w:type="gramEnd"/>
      <w:r w:rsidRPr="00F26050">
        <w:t xml:space="preserve"> Издательско-торговая к</w:t>
      </w:r>
      <w:r w:rsidR="00045FCC">
        <w:t>орпорация «Дашков и К°», 2019. –</w:t>
      </w:r>
      <w:r w:rsidRPr="00F26050">
        <w:t xml:space="preserve"> 766 с. </w:t>
      </w:r>
      <w:r w:rsidR="00045FCC">
        <w:t>–</w:t>
      </w:r>
      <w:r w:rsidRPr="00F26050">
        <w:t xml:space="preserve"> ISBN 978-5-394-02169-5. </w:t>
      </w:r>
      <w:r w:rsidR="00045FCC">
        <w:t>–</w:t>
      </w:r>
      <w:r w:rsidRPr="00F26050">
        <w:t xml:space="preserve"> </w:t>
      </w:r>
      <w:proofErr w:type="gramStart"/>
      <w:r w:rsidRPr="00F26050">
        <w:t>Текст :</w:t>
      </w:r>
      <w:proofErr w:type="gramEnd"/>
      <w:r w:rsidRPr="00F26050">
        <w:t xml:space="preserve"> электронный. </w:t>
      </w:r>
      <w:r w:rsidR="00045FCC">
        <w:t>–</w:t>
      </w:r>
      <w:r w:rsidRPr="00F26050">
        <w:t xml:space="preserve"> URL: </w:t>
      </w:r>
      <w:hyperlink r:id="rId24" w:history="1">
        <w:r w:rsidRPr="00CA0102">
          <w:rPr>
            <w:rStyle w:val="af9"/>
          </w:rPr>
          <w:t>https://znanium.com/catalog/product/1093003</w:t>
        </w:r>
      </w:hyperlink>
    </w:p>
    <w:p w14:paraId="7CC3632A" w14:textId="7A0A58E6" w:rsidR="00F26050" w:rsidRDefault="00F26050" w:rsidP="00045FCC">
      <w:pPr>
        <w:pStyle w:val="af7"/>
        <w:widowControl/>
        <w:numPr>
          <w:ilvl w:val="0"/>
          <w:numId w:val="29"/>
        </w:numPr>
        <w:tabs>
          <w:tab w:val="clear" w:pos="708"/>
          <w:tab w:val="left" w:pos="142"/>
        </w:tabs>
        <w:ind w:left="0" w:firstLine="851"/>
      </w:pPr>
      <w:r w:rsidRPr="00F26050">
        <w:t xml:space="preserve">Шарков, Ф. И. Паблик </w:t>
      </w:r>
      <w:proofErr w:type="spellStart"/>
      <w:proofErr w:type="gramStart"/>
      <w:r w:rsidRPr="00F26050">
        <w:t>риле</w:t>
      </w:r>
      <w:r w:rsidR="00045FCC">
        <w:t>йшнз</w:t>
      </w:r>
      <w:proofErr w:type="spellEnd"/>
      <w:r w:rsidR="00045FCC">
        <w:t xml:space="preserve"> :</w:t>
      </w:r>
      <w:proofErr w:type="gramEnd"/>
      <w:r w:rsidR="00045FCC">
        <w:t xml:space="preserve"> учебник / Ф. И. Шарков.</w:t>
      </w:r>
      <w:r w:rsidRPr="00F26050">
        <w:t xml:space="preserve"> 6-е изд. </w:t>
      </w:r>
      <w:r w:rsidR="00045FCC">
        <w:t>–</w:t>
      </w:r>
      <w:r w:rsidRPr="00F26050">
        <w:t xml:space="preserve"> </w:t>
      </w:r>
      <w:proofErr w:type="gramStart"/>
      <w:r w:rsidRPr="00F26050">
        <w:t>Москва :</w:t>
      </w:r>
      <w:proofErr w:type="gramEnd"/>
      <w:r w:rsidRPr="00F26050">
        <w:t xml:space="preserve"> Издательско-торговая корпорация «Дашков и К°», 2014. </w:t>
      </w:r>
      <w:r w:rsidR="00045FCC">
        <w:t>–</w:t>
      </w:r>
      <w:r w:rsidRPr="00F26050">
        <w:t xml:space="preserve"> 332 с. </w:t>
      </w:r>
      <w:r w:rsidR="00045FCC">
        <w:t>–</w:t>
      </w:r>
      <w:r w:rsidRPr="00F26050">
        <w:t xml:space="preserve"> ISBN 978-5-394-02353-8. </w:t>
      </w:r>
      <w:r w:rsidR="00045FCC">
        <w:t>–</w:t>
      </w:r>
      <w:r w:rsidRPr="00F26050">
        <w:t xml:space="preserve"> </w:t>
      </w:r>
      <w:proofErr w:type="gramStart"/>
      <w:r w:rsidRPr="00F26050">
        <w:t>Текст :</w:t>
      </w:r>
      <w:proofErr w:type="gramEnd"/>
      <w:r w:rsidRPr="00F26050">
        <w:t xml:space="preserve"> электронный. </w:t>
      </w:r>
      <w:r w:rsidR="00045FCC">
        <w:t>–</w:t>
      </w:r>
      <w:r w:rsidRPr="00F26050">
        <w:t xml:space="preserve"> URL: </w:t>
      </w:r>
      <w:hyperlink r:id="rId25" w:history="1">
        <w:r w:rsidRPr="00CA0102">
          <w:rPr>
            <w:rStyle w:val="af9"/>
          </w:rPr>
          <w:t>https://znanium.com/catalog/product/1093181</w:t>
        </w:r>
      </w:hyperlink>
    </w:p>
    <w:p w14:paraId="6EC0454E" w14:textId="7E091194" w:rsidR="00F26050" w:rsidRPr="00F26050" w:rsidRDefault="00F26050" w:rsidP="00045FCC">
      <w:pPr>
        <w:pStyle w:val="af7"/>
        <w:widowControl/>
        <w:numPr>
          <w:ilvl w:val="0"/>
          <w:numId w:val="29"/>
        </w:numPr>
        <w:tabs>
          <w:tab w:val="clear" w:pos="708"/>
          <w:tab w:val="left" w:pos="142"/>
        </w:tabs>
        <w:ind w:left="0" w:firstLine="851"/>
      </w:pPr>
      <w:r w:rsidRPr="00F26050">
        <w:t xml:space="preserve">Шишова, Н. В. Теория и практика </w:t>
      </w:r>
      <w:proofErr w:type="gramStart"/>
      <w:r w:rsidRPr="00F26050">
        <w:t>рекламы :</w:t>
      </w:r>
      <w:proofErr w:type="gramEnd"/>
      <w:r w:rsidRPr="00F26050">
        <w:t xml:space="preserve"> </w:t>
      </w:r>
      <w:proofErr w:type="spellStart"/>
      <w:r w:rsidRPr="00F26050">
        <w:t>учеб.пособие</w:t>
      </w:r>
      <w:proofErr w:type="spellEnd"/>
      <w:r w:rsidRPr="00F26050">
        <w:t xml:space="preserve"> / Шишова Н.В., Подопригора А.С., </w:t>
      </w:r>
      <w:proofErr w:type="spellStart"/>
      <w:r w:rsidRPr="00F26050">
        <w:t>Акулич</w:t>
      </w:r>
      <w:proofErr w:type="spellEnd"/>
      <w:r w:rsidRPr="00F26050">
        <w:t xml:space="preserve"> Т.В. </w:t>
      </w:r>
      <w:r w:rsidR="00045FCC">
        <w:t>–</w:t>
      </w:r>
      <w:r w:rsidRPr="00F26050">
        <w:t xml:space="preserve"> М. : НИЦ ИНФРА-М, 2019. </w:t>
      </w:r>
      <w:r w:rsidR="00045FCC">
        <w:t>–</w:t>
      </w:r>
      <w:r w:rsidRPr="00F26050">
        <w:t xml:space="preserve"> 2</w:t>
      </w:r>
      <w:r w:rsidR="00045FCC">
        <w:t>99 с.</w:t>
      </w:r>
      <w:r w:rsidRPr="00F26050">
        <w:t xml:space="preserve"> (Высшее образование). </w:t>
      </w:r>
      <w:r w:rsidR="00045FCC">
        <w:t>–</w:t>
      </w:r>
      <w:r w:rsidRPr="00F26050">
        <w:t xml:space="preserve"> ISBN 978-5-16-004794-2. </w:t>
      </w:r>
      <w:r w:rsidR="00045FCC">
        <w:t>–</w:t>
      </w:r>
      <w:r w:rsidRPr="00F26050">
        <w:t xml:space="preserve"> </w:t>
      </w:r>
      <w:proofErr w:type="gramStart"/>
      <w:r w:rsidRPr="00F26050">
        <w:t>Текст :</w:t>
      </w:r>
      <w:proofErr w:type="gramEnd"/>
      <w:r w:rsidRPr="00F26050">
        <w:t xml:space="preserve"> электронный. </w:t>
      </w:r>
      <w:r w:rsidR="00045FCC">
        <w:t>–</w:t>
      </w:r>
      <w:r w:rsidRPr="00F26050">
        <w:t xml:space="preserve"> URL: </w:t>
      </w:r>
      <w:hyperlink r:id="rId26" w:history="1">
        <w:r w:rsidRPr="00F26050">
          <w:rPr>
            <w:rStyle w:val="af9"/>
          </w:rPr>
          <w:t>https://znanium.com/catalog/product/1002476</w:t>
        </w:r>
      </w:hyperlink>
    </w:p>
    <w:p w14:paraId="612FB5B3" w14:textId="77777777" w:rsidR="00880537" w:rsidRPr="00F26050" w:rsidRDefault="00880537" w:rsidP="00045FCC">
      <w:pPr>
        <w:widowControl w:val="0"/>
        <w:autoSpaceDE w:val="0"/>
        <w:autoSpaceDN w:val="0"/>
        <w:adjustRightInd w:val="0"/>
        <w:ind w:firstLine="851"/>
        <w:jc w:val="both"/>
        <w:rPr>
          <w:b/>
          <w:bCs/>
        </w:rPr>
      </w:pPr>
      <w:r w:rsidRPr="00F26050">
        <w:rPr>
          <w:b/>
          <w:bCs/>
        </w:rPr>
        <w:t>Справочные и информационные издания:</w:t>
      </w:r>
    </w:p>
    <w:p w14:paraId="7E5A714F" w14:textId="52649F4A" w:rsidR="00880537" w:rsidRPr="00F26050" w:rsidRDefault="00880537" w:rsidP="00045FCC">
      <w:pPr>
        <w:ind w:firstLine="851"/>
        <w:rPr>
          <w:shd w:val="clear" w:color="auto" w:fill="FFFFFF"/>
        </w:rPr>
      </w:pPr>
      <w:r w:rsidRPr="00F26050">
        <w:rPr>
          <w:shd w:val="clear" w:color="auto" w:fill="FFFFFF"/>
        </w:rPr>
        <w:t xml:space="preserve">1.Толковый словарь русского рекламного языка / А.Н. </w:t>
      </w:r>
      <w:proofErr w:type="spellStart"/>
      <w:r w:rsidRPr="00F26050">
        <w:rPr>
          <w:shd w:val="clear" w:color="auto" w:fill="FFFFFF"/>
        </w:rPr>
        <w:t>Мудров</w:t>
      </w:r>
      <w:proofErr w:type="spellEnd"/>
      <w:r w:rsidRPr="00F26050">
        <w:rPr>
          <w:shd w:val="clear" w:color="auto" w:fill="FFFFFF"/>
        </w:rPr>
        <w:t xml:space="preserve">. </w:t>
      </w:r>
      <w:r w:rsidR="00045FCC">
        <w:rPr>
          <w:shd w:val="clear" w:color="auto" w:fill="FFFFFF"/>
        </w:rPr>
        <w:t>–</w:t>
      </w:r>
      <w:r w:rsidRPr="00F26050">
        <w:rPr>
          <w:shd w:val="clear" w:color="auto" w:fill="FFFFFF"/>
        </w:rPr>
        <w:t xml:space="preserve"> М.: Магистр, НИЦ ИНФРА-М, 2015. </w:t>
      </w:r>
      <w:r w:rsidR="00045FCC">
        <w:rPr>
          <w:shd w:val="clear" w:color="auto" w:fill="FFFFFF"/>
        </w:rPr>
        <w:t>–</w:t>
      </w:r>
      <w:r w:rsidRPr="00F26050">
        <w:rPr>
          <w:shd w:val="clear" w:color="auto" w:fill="FFFFFF"/>
        </w:rPr>
        <w:t xml:space="preserve"> 820 с.: 60x90 1/16 (Обложка. КБС) ISBN 978-5-9776-0384-3</w:t>
      </w:r>
    </w:p>
    <w:p w14:paraId="6EB9E95E" w14:textId="77777777" w:rsidR="00880537" w:rsidRPr="00384DCC" w:rsidRDefault="00880537" w:rsidP="00111510">
      <w:pPr>
        <w:pStyle w:val="af7"/>
        <w:ind w:left="360"/>
        <w:rPr>
          <w:b/>
          <w:bCs/>
          <w:sz w:val="28"/>
          <w:szCs w:val="28"/>
        </w:rPr>
      </w:pPr>
    </w:p>
    <w:p w14:paraId="6D3ABD26" w14:textId="77777777" w:rsidR="00880537" w:rsidRPr="00384DCC" w:rsidRDefault="00880537" w:rsidP="00045FCC">
      <w:pPr>
        <w:ind w:firstLine="709"/>
        <w:jc w:val="both"/>
        <w:rPr>
          <w:b/>
          <w:bCs/>
          <w:sz w:val="28"/>
          <w:szCs w:val="28"/>
        </w:rPr>
      </w:pPr>
      <w:r w:rsidRPr="00384DCC">
        <w:rPr>
          <w:b/>
          <w:bCs/>
          <w:sz w:val="28"/>
          <w:szCs w:val="28"/>
        </w:rPr>
        <w:lastRenderedPageBreak/>
        <w:t>Источники специальной периодической литературы:</w:t>
      </w:r>
    </w:p>
    <w:p w14:paraId="01773A58" w14:textId="77777777" w:rsidR="00880537" w:rsidRPr="00045FCC" w:rsidRDefault="008D699C" w:rsidP="00111510">
      <w:pPr>
        <w:ind w:firstLine="709"/>
        <w:jc w:val="both"/>
        <w:rPr>
          <w:sz w:val="28"/>
          <w:szCs w:val="28"/>
        </w:rPr>
      </w:pPr>
      <w:hyperlink r:id="rId27" w:history="1">
        <w:r w:rsidR="00880537" w:rsidRPr="00045FCC">
          <w:rPr>
            <w:rStyle w:val="af9"/>
            <w:color w:val="auto"/>
            <w:sz w:val="28"/>
            <w:szCs w:val="28"/>
            <w:u w:val="none"/>
          </w:rPr>
          <w:t>Журнал "Практика Рекламы"</w:t>
        </w:r>
      </w:hyperlink>
    </w:p>
    <w:p w14:paraId="5605E5DC" w14:textId="77777777" w:rsidR="00880537" w:rsidRPr="00045FCC" w:rsidRDefault="008D699C" w:rsidP="00111510">
      <w:pPr>
        <w:ind w:firstLine="709"/>
        <w:jc w:val="both"/>
        <w:rPr>
          <w:sz w:val="28"/>
          <w:szCs w:val="28"/>
        </w:rPr>
      </w:pPr>
      <w:hyperlink r:id="rId28" w:history="1">
        <w:r w:rsidR="00880537" w:rsidRPr="00045FCC">
          <w:rPr>
            <w:rStyle w:val="af9"/>
            <w:color w:val="auto"/>
            <w:sz w:val="28"/>
            <w:szCs w:val="28"/>
            <w:u w:val="none"/>
          </w:rPr>
          <w:t>Журнал "Индустрия рекламы"</w:t>
        </w:r>
      </w:hyperlink>
    </w:p>
    <w:p w14:paraId="3B5002FD" w14:textId="77777777" w:rsidR="00880537" w:rsidRPr="00045FCC" w:rsidRDefault="008D699C" w:rsidP="00111510">
      <w:pPr>
        <w:ind w:firstLine="709"/>
        <w:jc w:val="both"/>
        <w:rPr>
          <w:sz w:val="28"/>
          <w:szCs w:val="28"/>
        </w:rPr>
      </w:pPr>
      <w:hyperlink r:id="rId29" w:history="1">
        <w:r w:rsidR="00880537" w:rsidRPr="00045FCC">
          <w:rPr>
            <w:rStyle w:val="af9"/>
            <w:color w:val="auto"/>
            <w:sz w:val="28"/>
            <w:szCs w:val="28"/>
            <w:u w:val="none"/>
          </w:rPr>
          <w:t>Журнал "Рекламные идеи"</w:t>
        </w:r>
      </w:hyperlink>
    </w:p>
    <w:p w14:paraId="078F6F97" w14:textId="77777777" w:rsidR="00880537" w:rsidRPr="00045FCC" w:rsidRDefault="008D699C" w:rsidP="00111510">
      <w:pPr>
        <w:ind w:firstLine="709"/>
        <w:jc w:val="both"/>
        <w:rPr>
          <w:sz w:val="28"/>
          <w:szCs w:val="28"/>
        </w:rPr>
      </w:pPr>
      <w:hyperlink r:id="rId30" w:history="1">
        <w:r w:rsidR="00880537" w:rsidRPr="00045FCC">
          <w:rPr>
            <w:rStyle w:val="af9"/>
            <w:color w:val="auto"/>
            <w:sz w:val="28"/>
            <w:szCs w:val="28"/>
            <w:u w:val="none"/>
          </w:rPr>
          <w:t xml:space="preserve">Журнал "Рекламные технологии" </w:t>
        </w:r>
      </w:hyperlink>
    </w:p>
    <w:p w14:paraId="24B8B8DE" w14:textId="77777777" w:rsidR="00880537" w:rsidRPr="00045FCC" w:rsidRDefault="008D699C" w:rsidP="00111510">
      <w:pPr>
        <w:ind w:firstLine="709"/>
        <w:jc w:val="both"/>
        <w:rPr>
          <w:sz w:val="28"/>
          <w:szCs w:val="28"/>
        </w:rPr>
      </w:pPr>
      <w:hyperlink r:id="rId31" w:history="1">
        <w:r w:rsidR="00880537" w:rsidRPr="00045FCC">
          <w:rPr>
            <w:rStyle w:val="af9"/>
            <w:color w:val="auto"/>
            <w:sz w:val="28"/>
            <w:szCs w:val="28"/>
            <w:u w:val="none"/>
          </w:rPr>
          <w:t>Журнал "Лаборатория рекламы"</w:t>
        </w:r>
      </w:hyperlink>
    </w:p>
    <w:p w14:paraId="5D98DB49" w14:textId="77777777" w:rsidR="00880537" w:rsidRPr="00045FCC" w:rsidRDefault="008D699C" w:rsidP="00111510">
      <w:pPr>
        <w:ind w:firstLine="709"/>
        <w:jc w:val="both"/>
        <w:rPr>
          <w:sz w:val="28"/>
          <w:szCs w:val="28"/>
        </w:rPr>
      </w:pPr>
      <w:hyperlink r:id="rId32" w:history="1">
        <w:r w:rsidR="00880537" w:rsidRPr="00045FCC">
          <w:rPr>
            <w:rStyle w:val="af9"/>
            <w:color w:val="auto"/>
            <w:sz w:val="28"/>
            <w:szCs w:val="28"/>
            <w:u w:val="none"/>
          </w:rPr>
          <w:t>Журнал "Реклама и жизнь"</w:t>
        </w:r>
      </w:hyperlink>
    </w:p>
    <w:p w14:paraId="4C217A07" w14:textId="77777777" w:rsidR="00880537" w:rsidRPr="00045FCC" w:rsidRDefault="008D699C" w:rsidP="00111510">
      <w:pPr>
        <w:ind w:firstLine="709"/>
        <w:jc w:val="both"/>
        <w:rPr>
          <w:sz w:val="28"/>
          <w:szCs w:val="28"/>
        </w:rPr>
      </w:pPr>
      <w:hyperlink r:id="rId33" w:history="1">
        <w:r w:rsidR="00880537" w:rsidRPr="00045FCC">
          <w:rPr>
            <w:rStyle w:val="af9"/>
            <w:color w:val="auto"/>
            <w:sz w:val="28"/>
            <w:szCs w:val="28"/>
            <w:u w:val="none"/>
          </w:rPr>
          <w:t xml:space="preserve">Журнал "Рекламодатель" </w:t>
        </w:r>
      </w:hyperlink>
    </w:p>
    <w:p w14:paraId="3B5337B5" w14:textId="77777777" w:rsidR="00880537" w:rsidRPr="00045FCC" w:rsidRDefault="008D699C" w:rsidP="00111510">
      <w:pPr>
        <w:ind w:firstLine="709"/>
        <w:jc w:val="both"/>
        <w:rPr>
          <w:sz w:val="28"/>
          <w:szCs w:val="28"/>
        </w:rPr>
      </w:pPr>
      <w:hyperlink r:id="rId34" w:history="1">
        <w:r w:rsidR="00880537" w:rsidRPr="00045FCC">
          <w:rPr>
            <w:rStyle w:val="af9"/>
            <w:color w:val="auto"/>
            <w:sz w:val="28"/>
            <w:szCs w:val="28"/>
            <w:u w:val="none"/>
          </w:rPr>
          <w:t xml:space="preserve">Журнал «Вывески. Реклама. OUTDOOR» </w:t>
        </w:r>
      </w:hyperlink>
    </w:p>
    <w:p w14:paraId="028CFA71" w14:textId="77777777" w:rsidR="00880537" w:rsidRPr="00045FCC" w:rsidRDefault="008D699C" w:rsidP="00111510">
      <w:pPr>
        <w:ind w:firstLine="709"/>
        <w:jc w:val="both"/>
        <w:rPr>
          <w:sz w:val="28"/>
          <w:szCs w:val="28"/>
        </w:rPr>
      </w:pPr>
      <w:hyperlink r:id="rId35" w:history="1">
        <w:r w:rsidR="00880537" w:rsidRPr="00045FCC">
          <w:rPr>
            <w:rStyle w:val="af9"/>
            <w:color w:val="auto"/>
            <w:sz w:val="28"/>
            <w:szCs w:val="28"/>
            <w:u w:val="none"/>
          </w:rPr>
          <w:t>Журнал «Маркетолог»</w:t>
        </w:r>
      </w:hyperlink>
    </w:p>
    <w:p w14:paraId="757072CD" w14:textId="77777777" w:rsidR="00880537" w:rsidRPr="00045FCC" w:rsidRDefault="008D699C" w:rsidP="00111510">
      <w:pPr>
        <w:ind w:firstLine="709"/>
        <w:jc w:val="both"/>
        <w:rPr>
          <w:sz w:val="28"/>
          <w:szCs w:val="28"/>
        </w:rPr>
      </w:pPr>
      <w:hyperlink r:id="rId36" w:history="1">
        <w:r w:rsidR="00880537" w:rsidRPr="00045FCC">
          <w:rPr>
            <w:rStyle w:val="af9"/>
            <w:color w:val="auto"/>
            <w:sz w:val="28"/>
            <w:szCs w:val="28"/>
            <w:u w:val="none"/>
          </w:rPr>
          <w:t xml:space="preserve">Журнал «Реклама. </w:t>
        </w:r>
        <w:proofErr w:type="spellStart"/>
        <w:r w:rsidR="00880537" w:rsidRPr="00045FCC">
          <w:rPr>
            <w:rStyle w:val="af9"/>
            <w:color w:val="auto"/>
            <w:sz w:val="28"/>
            <w:szCs w:val="28"/>
            <w:u w:val="none"/>
          </w:rPr>
          <w:t>OutdoorMedia</w:t>
        </w:r>
        <w:proofErr w:type="spellEnd"/>
        <w:r w:rsidR="00880537" w:rsidRPr="00045FCC">
          <w:rPr>
            <w:rStyle w:val="af9"/>
            <w:color w:val="auto"/>
            <w:sz w:val="28"/>
            <w:szCs w:val="28"/>
            <w:u w:val="none"/>
          </w:rPr>
          <w:t xml:space="preserve">» </w:t>
        </w:r>
      </w:hyperlink>
    </w:p>
    <w:p w14:paraId="75F113B0" w14:textId="77777777" w:rsidR="00880537" w:rsidRPr="00045FCC" w:rsidRDefault="008D699C" w:rsidP="00111510">
      <w:pPr>
        <w:ind w:firstLine="709"/>
        <w:jc w:val="both"/>
        <w:rPr>
          <w:sz w:val="28"/>
          <w:szCs w:val="28"/>
        </w:rPr>
      </w:pPr>
      <w:hyperlink r:id="rId37" w:history="1">
        <w:r w:rsidR="00880537" w:rsidRPr="00045FCC">
          <w:rPr>
            <w:rStyle w:val="af9"/>
            <w:color w:val="auto"/>
            <w:sz w:val="28"/>
            <w:szCs w:val="28"/>
            <w:u w:val="none"/>
          </w:rPr>
          <w:t xml:space="preserve">Журнал «Рекламный мир» </w:t>
        </w:r>
      </w:hyperlink>
    </w:p>
    <w:p w14:paraId="3C8D4963" w14:textId="77777777" w:rsidR="00880537" w:rsidRPr="00045FCC" w:rsidRDefault="008D699C" w:rsidP="00111510">
      <w:pPr>
        <w:ind w:firstLine="709"/>
        <w:jc w:val="both"/>
        <w:rPr>
          <w:sz w:val="28"/>
          <w:szCs w:val="28"/>
        </w:rPr>
      </w:pPr>
      <w:hyperlink r:id="rId38" w:history="1">
        <w:r w:rsidR="00880537" w:rsidRPr="00045FCC">
          <w:rPr>
            <w:rStyle w:val="af9"/>
            <w:color w:val="auto"/>
            <w:sz w:val="28"/>
            <w:szCs w:val="28"/>
            <w:u w:val="none"/>
          </w:rPr>
          <w:t xml:space="preserve">Журнал «Брэнд-менеджмент» </w:t>
        </w:r>
      </w:hyperlink>
    </w:p>
    <w:p w14:paraId="13453DF3" w14:textId="77777777" w:rsidR="00880537" w:rsidRPr="00045FCC" w:rsidRDefault="008D699C" w:rsidP="00111510">
      <w:pPr>
        <w:ind w:firstLine="709"/>
        <w:jc w:val="both"/>
        <w:rPr>
          <w:sz w:val="28"/>
          <w:szCs w:val="28"/>
        </w:rPr>
      </w:pPr>
      <w:hyperlink r:id="rId39" w:history="1">
        <w:r w:rsidR="00880537" w:rsidRPr="00045FCC">
          <w:rPr>
            <w:rStyle w:val="af9"/>
            <w:color w:val="auto"/>
            <w:sz w:val="28"/>
            <w:szCs w:val="28"/>
            <w:u w:val="none"/>
          </w:rPr>
          <w:t xml:space="preserve">Журнал «PR в России» </w:t>
        </w:r>
      </w:hyperlink>
    </w:p>
    <w:p w14:paraId="626644BA" w14:textId="77777777" w:rsidR="00880537" w:rsidRPr="00111510" w:rsidRDefault="00880537" w:rsidP="00111510">
      <w:pPr>
        <w:autoSpaceDE w:val="0"/>
        <w:autoSpaceDN w:val="0"/>
        <w:ind w:right="-1"/>
        <w:jc w:val="center"/>
        <w:rPr>
          <w:b/>
          <w:bCs/>
          <w:sz w:val="28"/>
          <w:szCs w:val="28"/>
        </w:rPr>
      </w:pPr>
    </w:p>
    <w:p w14:paraId="08678F48" w14:textId="61BBCED6" w:rsidR="00BF3BC5" w:rsidRDefault="00BF3BC5" w:rsidP="00045FCC">
      <w:pPr>
        <w:jc w:val="both"/>
        <w:rPr>
          <w:sz w:val="28"/>
          <w:szCs w:val="28"/>
        </w:rPr>
      </w:pPr>
      <w:r w:rsidRPr="00BF3BC5">
        <w:rPr>
          <w:sz w:val="28"/>
          <w:szCs w:val="28"/>
        </w:rPr>
        <w:t xml:space="preserve">4.2. Перечень ресурсов информационно-телекоммуникационной сети «Интернет» </w:t>
      </w:r>
    </w:p>
    <w:p w14:paraId="59031204" w14:textId="77777777" w:rsidR="009B08DB" w:rsidRDefault="009B08DB" w:rsidP="009B08DB">
      <w:pPr>
        <w:rPr>
          <w:sz w:val="28"/>
          <w:szCs w:val="28"/>
        </w:rPr>
      </w:pPr>
      <w:bookmarkStart w:id="6" w:name="_Hlk103517555"/>
      <w:bookmarkStart w:id="7" w:name="_Hlk103514220"/>
    </w:p>
    <w:p w14:paraId="5D7F570D" w14:textId="6ECA1135" w:rsidR="009B08DB" w:rsidRPr="009B08DB" w:rsidRDefault="009B08DB" w:rsidP="00045FCC">
      <w:pPr>
        <w:ind w:firstLine="709"/>
        <w:rPr>
          <w:sz w:val="28"/>
          <w:szCs w:val="28"/>
        </w:rPr>
      </w:pPr>
      <w:r w:rsidRPr="009B08DB">
        <w:rPr>
          <w:sz w:val="28"/>
          <w:szCs w:val="28"/>
        </w:rPr>
        <w:t xml:space="preserve">Национальная электронная библиотека (НЭБ) </w:t>
      </w:r>
      <w:r w:rsidRPr="009B08DB">
        <w:rPr>
          <w:sz w:val="28"/>
          <w:szCs w:val="28"/>
          <w:lang w:val="en-US"/>
        </w:rPr>
        <w:t>www</w:t>
      </w:r>
      <w:r w:rsidRPr="009B08DB">
        <w:rPr>
          <w:sz w:val="28"/>
          <w:szCs w:val="28"/>
        </w:rPr>
        <w:t>.rusneb.ru</w:t>
      </w:r>
    </w:p>
    <w:p w14:paraId="793B80F6" w14:textId="77777777" w:rsidR="009B08DB" w:rsidRPr="009B08DB" w:rsidRDefault="009B08DB" w:rsidP="00045FCC">
      <w:pPr>
        <w:ind w:firstLine="709"/>
        <w:rPr>
          <w:sz w:val="28"/>
          <w:szCs w:val="28"/>
        </w:rPr>
      </w:pPr>
      <w:r w:rsidRPr="009B08DB">
        <w:rPr>
          <w:bCs/>
          <w:sz w:val="28"/>
          <w:szCs w:val="28"/>
        </w:rPr>
        <w:t xml:space="preserve">ELibrary.ru Научная электронная библиотека </w:t>
      </w:r>
      <w:r w:rsidRPr="009B08DB">
        <w:rPr>
          <w:bCs/>
          <w:sz w:val="28"/>
          <w:szCs w:val="28"/>
          <w:lang w:val="en-US"/>
        </w:rPr>
        <w:t>www</w:t>
      </w:r>
      <w:r w:rsidRPr="009B08DB">
        <w:rPr>
          <w:bCs/>
          <w:sz w:val="28"/>
          <w:szCs w:val="28"/>
        </w:rPr>
        <w:t>.</w:t>
      </w:r>
      <w:proofErr w:type="spellStart"/>
      <w:r w:rsidRPr="009B08DB">
        <w:rPr>
          <w:bCs/>
          <w:sz w:val="28"/>
          <w:szCs w:val="28"/>
          <w:lang w:val="en-US"/>
        </w:rPr>
        <w:t>elibrary</w:t>
      </w:r>
      <w:proofErr w:type="spellEnd"/>
      <w:r w:rsidRPr="009B08DB">
        <w:rPr>
          <w:bCs/>
          <w:sz w:val="28"/>
          <w:szCs w:val="28"/>
        </w:rPr>
        <w:t>.</w:t>
      </w:r>
      <w:proofErr w:type="spellStart"/>
      <w:r w:rsidRPr="009B08DB">
        <w:rPr>
          <w:bCs/>
          <w:sz w:val="28"/>
          <w:szCs w:val="28"/>
          <w:lang w:val="en-US"/>
        </w:rPr>
        <w:t>ru</w:t>
      </w:r>
      <w:proofErr w:type="spellEnd"/>
    </w:p>
    <w:p w14:paraId="7ACF4524" w14:textId="77777777" w:rsidR="009B08DB" w:rsidRPr="009B08DB" w:rsidRDefault="009B08DB" w:rsidP="00045FCC">
      <w:pPr>
        <w:ind w:firstLine="709"/>
        <w:rPr>
          <w:sz w:val="28"/>
          <w:szCs w:val="28"/>
        </w:rPr>
      </w:pPr>
      <w:r w:rsidRPr="009B08DB">
        <w:rPr>
          <w:sz w:val="28"/>
          <w:szCs w:val="28"/>
        </w:rPr>
        <w:t xml:space="preserve">Электронная библиотека </w:t>
      </w:r>
      <w:proofErr w:type="spellStart"/>
      <w:r w:rsidRPr="009B08DB">
        <w:rPr>
          <w:sz w:val="28"/>
          <w:szCs w:val="28"/>
          <w:lang w:val="en-US"/>
        </w:rPr>
        <w:t>Grebennikon</w:t>
      </w:r>
      <w:proofErr w:type="spellEnd"/>
      <w:r w:rsidRPr="009B08DB">
        <w:rPr>
          <w:sz w:val="28"/>
          <w:szCs w:val="28"/>
        </w:rPr>
        <w:t>.</w:t>
      </w:r>
      <w:proofErr w:type="spellStart"/>
      <w:r w:rsidRPr="009B08DB">
        <w:rPr>
          <w:sz w:val="28"/>
          <w:szCs w:val="28"/>
          <w:lang w:val="en-US"/>
        </w:rPr>
        <w:t>ru</w:t>
      </w:r>
      <w:proofErr w:type="spellEnd"/>
      <w:r w:rsidRPr="009B08DB">
        <w:rPr>
          <w:sz w:val="28"/>
          <w:szCs w:val="28"/>
        </w:rPr>
        <w:t xml:space="preserve"> </w:t>
      </w:r>
      <w:r w:rsidRPr="009B08DB">
        <w:rPr>
          <w:sz w:val="28"/>
          <w:szCs w:val="28"/>
          <w:lang w:val="en-US"/>
        </w:rPr>
        <w:t>www</w:t>
      </w:r>
      <w:r w:rsidRPr="009B08DB">
        <w:rPr>
          <w:sz w:val="28"/>
          <w:szCs w:val="28"/>
        </w:rPr>
        <w:t>.</w:t>
      </w:r>
      <w:proofErr w:type="spellStart"/>
      <w:r w:rsidRPr="009B08DB">
        <w:rPr>
          <w:sz w:val="28"/>
          <w:szCs w:val="28"/>
          <w:lang w:val="en-US"/>
        </w:rPr>
        <w:t>grebennikon</w:t>
      </w:r>
      <w:proofErr w:type="spellEnd"/>
      <w:r w:rsidRPr="009B08DB">
        <w:rPr>
          <w:sz w:val="28"/>
          <w:szCs w:val="28"/>
        </w:rPr>
        <w:t>.</w:t>
      </w:r>
      <w:proofErr w:type="spellStart"/>
      <w:r w:rsidRPr="009B08DB">
        <w:rPr>
          <w:sz w:val="28"/>
          <w:szCs w:val="28"/>
          <w:lang w:val="en-US"/>
        </w:rPr>
        <w:t>ru</w:t>
      </w:r>
      <w:proofErr w:type="spellEnd"/>
    </w:p>
    <w:p w14:paraId="7C9C65F1" w14:textId="77777777" w:rsidR="009B08DB" w:rsidRPr="009B08DB" w:rsidRDefault="009B08DB" w:rsidP="00045FCC">
      <w:pPr>
        <w:ind w:firstLine="709"/>
        <w:rPr>
          <w:sz w:val="28"/>
          <w:szCs w:val="28"/>
          <w:lang w:val="en-US"/>
        </w:rPr>
      </w:pPr>
      <w:r w:rsidRPr="009B08DB">
        <w:rPr>
          <w:bCs/>
          <w:sz w:val="28"/>
          <w:szCs w:val="28"/>
          <w:lang w:val="en-US"/>
        </w:rPr>
        <w:t>Cambridge University Press</w:t>
      </w:r>
    </w:p>
    <w:p w14:paraId="16FFD619" w14:textId="77777777" w:rsidR="009B08DB" w:rsidRPr="009B08DB" w:rsidRDefault="009B08DB" w:rsidP="00045FCC">
      <w:pPr>
        <w:ind w:firstLine="709"/>
        <w:rPr>
          <w:bCs/>
          <w:sz w:val="28"/>
          <w:szCs w:val="28"/>
          <w:lang w:val="en-US"/>
        </w:rPr>
      </w:pPr>
      <w:proofErr w:type="spellStart"/>
      <w:r w:rsidRPr="009B08DB">
        <w:rPr>
          <w:sz w:val="28"/>
          <w:szCs w:val="28"/>
          <w:lang w:val="en-US"/>
        </w:rPr>
        <w:t>Pr</w:t>
      </w:r>
      <w:proofErr w:type="spellEnd"/>
      <w:r w:rsidRPr="009B08DB">
        <w:rPr>
          <w:sz w:val="28"/>
          <w:szCs w:val="28"/>
        </w:rPr>
        <w:t>о</w:t>
      </w:r>
      <w:r w:rsidRPr="009B08DB">
        <w:rPr>
          <w:sz w:val="28"/>
          <w:szCs w:val="28"/>
          <w:lang w:val="en-US"/>
        </w:rPr>
        <w:t>Quest  Dissertation &amp; Theses Global</w:t>
      </w:r>
    </w:p>
    <w:p w14:paraId="6FC5472F" w14:textId="77777777" w:rsidR="009B08DB" w:rsidRPr="009B08DB" w:rsidRDefault="009B08DB" w:rsidP="00045FCC">
      <w:pPr>
        <w:ind w:firstLine="709"/>
        <w:rPr>
          <w:bCs/>
          <w:sz w:val="28"/>
          <w:szCs w:val="28"/>
          <w:lang w:val="en-US"/>
        </w:rPr>
      </w:pPr>
      <w:r w:rsidRPr="009B08DB">
        <w:rPr>
          <w:bCs/>
          <w:sz w:val="28"/>
          <w:szCs w:val="28"/>
          <w:lang w:val="en-US"/>
        </w:rPr>
        <w:t>SAGE Journals</w:t>
      </w:r>
    </w:p>
    <w:p w14:paraId="7E48C890" w14:textId="77777777" w:rsidR="009B08DB" w:rsidRPr="00887160" w:rsidRDefault="009B08DB" w:rsidP="00045FCC">
      <w:pPr>
        <w:ind w:firstLine="709"/>
        <w:rPr>
          <w:sz w:val="28"/>
          <w:szCs w:val="28"/>
          <w:lang w:val="en-US"/>
        </w:rPr>
      </w:pPr>
      <w:r w:rsidRPr="009B08DB">
        <w:rPr>
          <w:bCs/>
          <w:sz w:val="28"/>
          <w:szCs w:val="28"/>
          <w:lang w:val="en-US"/>
        </w:rPr>
        <w:t>Taylor</w:t>
      </w:r>
      <w:r w:rsidRPr="00887160">
        <w:rPr>
          <w:bCs/>
          <w:sz w:val="28"/>
          <w:szCs w:val="28"/>
          <w:lang w:val="en-US"/>
        </w:rPr>
        <w:t xml:space="preserve"> </w:t>
      </w:r>
      <w:r w:rsidRPr="009B08DB">
        <w:rPr>
          <w:bCs/>
          <w:sz w:val="28"/>
          <w:szCs w:val="28"/>
          <w:lang w:val="en-US"/>
        </w:rPr>
        <w:t>and</w:t>
      </w:r>
      <w:r w:rsidRPr="00887160">
        <w:rPr>
          <w:bCs/>
          <w:sz w:val="28"/>
          <w:szCs w:val="28"/>
          <w:lang w:val="en-US"/>
        </w:rPr>
        <w:t xml:space="preserve"> </w:t>
      </w:r>
      <w:r w:rsidRPr="009B08DB">
        <w:rPr>
          <w:bCs/>
          <w:sz w:val="28"/>
          <w:szCs w:val="28"/>
          <w:lang w:val="en-US"/>
        </w:rPr>
        <w:t>Francis</w:t>
      </w:r>
      <w:r w:rsidRPr="00887160">
        <w:rPr>
          <w:sz w:val="28"/>
          <w:szCs w:val="28"/>
          <w:lang w:val="en-US"/>
        </w:rPr>
        <w:t xml:space="preserve"> </w:t>
      </w:r>
    </w:p>
    <w:p w14:paraId="49432B22" w14:textId="77777777" w:rsidR="009B08DB" w:rsidRPr="00887160" w:rsidRDefault="009B08DB" w:rsidP="00045FCC">
      <w:pPr>
        <w:ind w:firstLine="709"/>
        <w:rPr>
          <w:sz w:val="28"/>
          <w:szCs w:val="28"/>
          <w:lang w:val="en-US"/>
        </w:rPr>
      </w:pPr>
      <w:r w:rsidRPr="009B08DB">
        <w:rPr>
          <w:sz w:val="28"/>
          <w:szCs w:val="28"/>
          <w:lang w:val="en-US"/>
        </w:rPr>
        <w:t>JSTOR</w:t>
      </w:r>
      <w:bookmarkEnd w:id="6"/>
    </w:p>
    <w:bookmarkEnd w:id="7"/>
    <w:p w14:paraId="30DA83B4" w14:textId="77777777" w:rsidR="009B08DB" w:rsidRPr="00887160" w:rsidRDefault="009B08DB" w:rsidP="00045FCC">
      <w:pPr>
        <w:ind w:firstLine="709"/>
        <w:rPr>
          <w:sz w:val="28"/>
          <w:szCs w:val="28"/>
          <w:lang w:val="en-US"/>
        </w:rPr>
      </w:pPr>
    </w:p>
    <w:p w14:paraId="49FB6DC0" w14:textId="77777777" w:rsidR="009B08DB" w:rsidRPr="009B08DB" w:rsidRDefault="009B08DB" w:rsidP="00045FCC">
      <w:pPr>
        <w:tabs>
          <w:tab w:val="num" w:pos="576"/>
        </w:tabs>
        <w:jc w:val="both"/>
        <w:rPr>
          <w:b/>
          <w:sz w:val="28"/>
          <w:szCs w:val="28"/>
        </w:rPr>
      </w:pPr>
      <w:bookmarkStart w:id="8" w:name="_Toc25439401"/>
      <w:bookmarkStart w:id="9" w:name="_Toc25439545"/>
      <w:bookmarkStart w:id="10" w:name="_Toc27586264"/>
      <w:bookmarkStart w:id="11" w:name="_Toc27764409"/>
      <w:bookmarkStart w:id="12" w:name="_Toc27825423"/>
      <w:bookmarkStart w:id="13" w:name="_Toc27853241"/>
      <w:bookmarkStart w:id="14" w:name="_Toc61700762"/>
      <w:bookmarkStart w:id="15" w:name="_Toc101783781"/>
      <w:bookmarkStart w:id="16" w:name="_Hlk103690769"/>
      <w:bookmarkStart w:id="17" w:name="_Hlk103691960"/>
      <w:r w:rsidRPr="009B08DB">
        <w:rPr>
          <w:b/>
          <w:sz w:val="28"/>
          <w:szCs w:val="28"/>
        </w:rPr>
        <w:t>Профессиональные базы данных</w:t>
      </w:r>
      <w:bookmarkEnd w:id="8"/>
      <w:bookmarkEnd w:id="9"/>
      <w:bookmarkEnd w:id="10"/>
      <w:r w:rsidRPr="009B08DB">
        <w:rPr>
          <w:b/>
          <w:sz w:val="28"/>
          <w:szCs w:val="28"/>
        </w:rPr>
        <w:t xml:space="preserve"> и информационно-справочные системы</w:t>
      </w:r>
      <w:bookmarkEnd w:id="11"/>
      <w:bookmarkEnd w:id="12"/>
      <w:bookmarkEnd w:id="13"/>
      <w:bookmarkEnd w:id="14"/>
      <w:bookmarkEnd w:id="15"/>
    </w:p>
    <w:p w14:paraId="4DAE4507" w14:textId="77777777" w:rsidR="009B08DB" w:rsidRPr="009B08DB" w:rsidRDefault="009B08DB" w:rsidP="009B08DB">
      <w:pPr>
        <w:rPr>
          <w:sz w:val="28"/>
          <w:szCs w:val="28"/>
        </w:rPr>
      </w:pPr>
    </w:p>
    <w:p w14:paraId="319AF50F" w14:textId="77777777" w:rsidR="009B08DB" w:rsidRPr="009B08DB" w:rsidRDefault="009B08DB" w:rsidP="00045FCC">
      <w:pPr>
        <w:ind w:firstLine="851"/>
        <w:rPr>
          <w:sz w:val="28"/>
          <w:szCs w:val="28"/>
        </w:rPr>
      </w:pPr>
      <w:r w:rsidRPr="009B08DB">
        <w:rPr>
          <w:sz w:val="28"/>
          <w:szCs w:val="28"/>
        </w:rPr>
        <w:t xml:space="preserve">Доступ к профессиональным базам данных: https://liber.rsuh.ru/ru/bases </w:t>
      </w:r>
    </w:p>
    <w:p w14:paraId="52BB5035" w14:textId="77777777" w:rsidR="009B08DB" w:rsidRPr="009B08DB" w:rsidRDefault="009B08DB" w:rsidP="00045FCC">
      <w:pPr>
        <w:ind w:firstLine="851"/>
        <w:rPr>
          <w:sz w:val="28"/>
          <w:szCs w:val="28"/>
        </w:rPr>
      </w:pPr>
      <w:r w:rsidRPr="009B08DB">
        <w:rPr>
          <w:sz w:val="28"/>
          <w:szCs w:val="28"/>
        </w:rPr>
        <w:t>Информационные справочные системы:</w:t>
      </w:r>
    </w:p>
    <w:p w14:paraId="7700EA3A" w14:textId="77777777" w:rsidR="009B08DB" w:rsidRPr="009B08DB" w:rsidRDefault="009B08DB" w:rsidP="009B08DB">
      <w:pPr>
        <w:numPr>
          <w:ilvl w:val="0"/>
          <w:numId w:val="33"/>
        </w:numPr>
        <w:rPr>
          <w:sz w:val="28"/>
          <w:szCs w:val="28"/>
        </w:rPr>
      </w:pPr>
      <w:r w:rsidRPr="009B08DB">
        <w:rPr>
          <w:sz w:val="28"/>
          <w:szCs w:val="28"/>
        </w:rPr>
        <w:t>Консультант Плюс</w:t>
      </w:r>
    </w:p>
    <w:p w14:paraId="79269F43" w14:textId="77777777" w:rsidR="009B08DB" w:rsidRPr="009B08DB" w:rsidRDefault="009B08DB" w:rsidP="009B08DB">
      <w:pPr>
        <w:numPr>
          <w:ilvl w:val="0"/>
          <w:numId w:val="33"/>
        </w:numPr>
        <w:rPr>
          <w:sz w:val="28"/>
          <w:szCs w:val="28"/>
        </w:rPr>
      </w:pPr>
      <w:r w:rsidRPr="009B08DB">
        <w:rPr>
          <w:sz w:val="28"/>
          <w:szCs w:val="28"/>
        </w:rPr>
        <w:t>Гарант</w:t>
      </w:r>
      <w:bookmarkEnd w:id="16"/>
    </w:p>
    <w:bookmarkEnd w:id="17"/>
    <w:p w14:paraId="7CFAE22C" w14:textId="3FC3AA8B" w:rsidR="009B08DB" w:rsidRDefault="009B08DB" w:rsidP="00BF3BC5">
      <w:pPr>
        <w:rPr>
          <w:sz w:val="28"/>
          <w:szCs w:val="28"/>
        </w:rPr>
      </w:pPr>
    </w:p>
    <w:p w14:paraId="43CF00A1" w14:textId="77777777" w:rsidR="00BF3BC5" w:rsidRPr="00BF3BC5" w:rsidRDefault="00BF3BC5" w:rsidP="00BF3BC5">
      <w:pPr>
        <w:rPr>
          <w:b/>
          <w:sz w:val="28"/>
          <w:szCs w:val="28"/>
        </w:rPr>
      </w:pPr>
      <w:r w:rsidRPr="00BF3BC5">
        <w:rPr>
          <w:b/>
          <w:sz w:val="28"/>
          <w:szCs w:val="28"/>
        </w:rPr>
        <w:t xml:space="preserve">5. Материально-техническая база, необходимая для проведения практики </w:t>
      </w:r>
    </w:p>
    <w:p w14:paraId="033710B2" w14:textId="67172C03" w:rsidR="00880537" w:rsidRPr="00E07289" w:rsidRDefault="000F5B93" w:rsidP="00671D9E">
      <w:pPr>
        <w:ind w:firstLine="709"/>
        <w:jc w:val="both"/>
        <w:rPr>
          <w:color w:val="000000"/>
          <w:spacing w:val="-1"/>
          <w:sz w:val="28"/>
          <w:szCs w:val="28"/>
        </w:rPr>
      </w:pPr>
      <w:r>
        <w:rPr>
          <w:sz w:val="28"/>
          <w:szCs w:val="28"/>
        </w:rPr>
        <w:t>Производственная практика</w:t>
      </w:r>
      <w:r w:rsidR="00BF3BC5" w:rsidRPr="00111510">
        <w:rPr>
          <w:color w:val="000000"/>
          <w:sz w:val="28"/>
          <w:szCs w:val="28"/>
        </w:rPr>
        <w:t xml:space="preserve"> (</w:t>
      </w:r>
      <w:r>
        <w:rPr>
          <w:color w:val="000000"/>
          <w:sz w:val="28"/>
          <w:szCs w:val="28"/>
        </w:rPr>
        <w:t>пр</w:t>
      </w:r>
      <w:r w:rsidR="009A116F">
        <w:rPr>
          <w:color w:val="000000"/>
          <w:sz w:val="28"/>
          <w:szCs w:val="28"/>
        </w:rPr>
        <w:t>еддипломная</w:t>
      </w:r>
      <w:r w:rsidR="00BF3BC5">
        <w:rPr>
          <w:color w:val="000000"/>
          <w:sz w:val="28"/>
          <w:szCs w:val="28"/>
        </w:rPr>
        <w:t xml:space="preserve"> практика</w:t>
      </w:r>
      <w:r w:rsidR="00BF3BC5" w:rsidRPr="00111510">
        <w:rPr>
          <w:color w:val="000000"/>
          <w:sz w:val="28"/>
          <w:szCs w:val="28"/>
        </w:rPr>
        <w:t>)</w:t>
      </w:r>
      <w:r w:rsidR="00BF3BC5">
        <w:rPr>
          <w:color w:val="000000"/>
          <w:sz w:val="28"/>
          <w:szCs w:val="28"/>
        </w:rPr>
        <w:t xml:space="preserve"> </w:t>
      </w:r>
      <w:r w:rsidR="00880537" w:rsidRPr="00B96327">
        <w:rPr>
          <w:i/>
          <w:iCs/>
          <w:sz w:val="28"/>
          <w:szCs w:val="28"/>
        </w:rPr>
        <w:t>проводится в</w:t>
      </w:r>
      <w:r w:rsidR="00880537" w:rsidRPr="00E07289">
        <w:rPr>
          <w:sz w:val="28"/>
          <w:szCs w:val="28"/>
        </w:rPr>
        <w:t xml:space="preserve"> рекламных и </w:t>
      </w:r>
      <w:r>
        <w:rPr>
          <w:sz w:val="28"/>
          <w:szCs w:val="28"/>
          <w:lang w:val="en-US"/>
        </w:rPr>
        <w:t>PR</w:t>
      </w:r>
      <w:r w:rsidR="00880537" w:rsidRPr="00E07289">
        <w:rPr>
          <w:sz w:val="28"/>
          <w:szCs w:val="28"/>
        </w:rPr>
        <w:t xml:space="preserve">-службах организаций различных отраслей и форм собственности, </w:t>
      </w:r>
      <w:r>
        <w:rPr>
          <w:sz w:val="28"/>
          <w:szCs w:val="28"/>
        </w:rPr>
        <w:t>р</w:t>
      </w:r>
      <w:r w:rsidR="00880537" w:rsidRPr="00E07289">
        <w:rPr>
          <w:sz w:val="28"/>
          <w:szCs w:val="28"/>
        </w:rPr>
        <w:t xml:space="preserve">екламных и </w:t>
      </w:r>
      <w:r>
        <w:rPr>
          <w:sz w:val="28"/>
          <w:szCs w:val="28"/>
          <w:lang w:val="en-US"/>
        </w:rPr>
        <w:t>PR</w:t>
      </w:r>
      <w:r w:rsidR="00880537" w:rsidRPr="00E07289">
        <w:rPr>
          <w:sz w:val="28"/>
          <w:szCs w:val="28"/>
        </w:rPr>
        <w:t xml:space="preserve">-агентствах, </w:t>
      </w:r>
      <w:r w:rsidR="003F3926">
        <w:rPr>
          <w:sz w:val="28"/>
          <w:szCs w:val="28"/>
        </w:rPr>
        <w:t>коммуникационных</w:t>
      </w:r>
      <w:r w:rsidR="00880537" w:rsidRPr="00E07289">
        <w:rPr>
          <w:sz w:val="28"/>
          <w:szCs w:val="28"/>
        </w:rPr>
        <w:t xml:space="preserve"> компаниях, </w:t>
      </w:r>
      <w:r w:rsidR="00880537">
        <w:rPr>
          <w:sz w:val="28"/>
          <w:szCs w:val="28"/>
        </w:rPr>
        <w:t xml:space="preserve">с которыми заключены договоры о сотрудничестве. Перечень основных баз практики, с которыми заключены договоры о сотрудничестве, представлен в таблице. </w:t>
      </w:r>
    </w:p>
    <w:p w14:paraId="728823D9" w14:textId="77777777" w:rsidR="00880537" w:rsidRDefault="00880537" w:rsidP="00B75577">
      <w:pPr>
        <w:ind w:firstLine="709"/>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985"/>
        <w:gridCol w:w="1701"/>
        <w:gridCol w:w="1701"/>
        <w:gridCol w:w="2687"/>
      </w:tblGrid>
      <w:tr w:rsidR="00880537" w:rsidRPr="00A65681" w14:paraId="2795CB86" w14:textId="77777777">
        <w:tc>
          <w:tcPr>
            <w:tcW w:w="1271" w:type="dxa"/>
          </w:tcPr>
          <w:p w14:paraId="6BD43BF6" w14:textId="77777777" w:rsidR="00880537" w:rsidRDefault="00880537" w:rsidP="00271DB7">
            <w:pPr>
              <w:jc w:val="center"/>
            </w:pPr>
            <w:r w:rsidRPr="00A65681">
              <w:t xml:space="preserve">№ договора </w:t>
            </w:r>
          </w:p>
          <w:p w14:paraId="480D2E26" w14:textId="77777777" w:rsidR="00880537" w:rsidRPr="00A65681" w:rsidRDefault="00880537" w:rsidP="00271DB7">
            <w:pPr>
              <w:jc w:val="center"/>
            </w:pPr>
            <w:r w:rsidRPr="00A65681">
              <w:t xml:space="preserve">о </w:t>
            </w:r>
            <w:proofErr w:type="spellStart"/>
            <w:r w:rsidRPr="00A65681">
              <w:t>сотрудни</w:t>
            </w:r>
            <w:r>
              <w:t>-</w:t>
            </w:r>
            <w:r w:rsidRPr="00A65681">
              <w:t>честве</w:t>
            </w:r>
            <w:proofErr w:type="spellEnd"/>
          </w:p>
        </w:tc>
        <w:tc>
          <w:tcPr>
            <w:tcW w:w="1985" w:type="dxa"/>
          </w:tcPr>
          <w:p w14:paraId="3CB0434B" w14:textId="77777777" w:rsidR="00880537" w:rsidRPr="00A65681" w:rsidRDefault="00880537" w:rsidP="00271DB7">
            <w:pPr>
              <w:jc w:val="center"/>
            </w:pPr>
            <w:r w:rsidRPr="00A65681">
              <w:t>Наименование предприятия, учреждения, организации</w:t>
            </w:r>
          </w:p>
        </w:tc>
        <w:tc>
          <w:tcPr>
            <w:tcW w:w="1701" w:type="dxa"/>
          </w:tcPr>
          <w:p w14:paraId="511265C4" w14:textId="77777777" w:rsidR="00880537" w:rsidRPr="00A65681" w:rsidRDefault="00880537" w:rsidP="00271DB7">
            <w:pPr>
              <w:jc w:val="center"/>
            </w:pPr>
            <w:r w:rsidRPr="00A65681">
              <w:t>Дата заключения и срок действия договора</w:t>
            </w:r>
          </w:p>
        </w:tc>
        <w:tc>
          <w:tcPr>
            <w:tcW w:w="1701" w:type="dxa"/>
          </w:tcPr>
          <w:p w14:paraId="49D70205" w14:textId="77777777" w:rsidR="00880537" w:rsidRPr="00A65681" w:rsidRDefault="00880537" w:rsidP="00271DB7">
            <w:pPr>
              <w:jc w:val="center"/>
            </w:pPr>
            <w:r w:rsidRPr="00A65681">
              <w:t>Адрес предприятия, телефон</w:t>
            </w:r>
          </w:p>
        </w:tc>
        <w:tc>
          <w:tcPr>
            <w:tcW w:w="2687" w:type="dxa"/>
          </w:tcPr>
          <w:p w14:paraId="58755048" w14:textId="77777777" w:rsidR="00880537" w:rsidRPr="00A65681" w:rsidRDefault="00880537" w:rsidP="00271DB7">
            <w:pPr>
              <w:jc w:val="center"/>
            </w:pPr>
            <w:r>
              <w:t>Материально-техническое обеспечение рабочего места обучающегося</w:t>
            </w:r>
          </w:p>
        </w:tc>
      </w:tr>
      <w:tr w:rsidR="00880537" w:rsidRPr="00BE0F23" w14:paraId="7A51CAA5" w14:textId="77777777">
        <w:tc>
          <w:tcPr>
            <w:tcW w:w="1271" w:type="dxa"/>
          </w:tcPr>
          <w:p w14:paraId="38ADA6B3" w14:textId="77777777" w:rsidR="00880537" w:rsidRDefault="00880537" w:rsidP="00271DB7">
            <w:pPr>
              <w:jc w:val="center"/>
            </w:pPr>
          </w:p>
        </w:tc>
        <w:tc>
          <w:tcPr>
            <w:tcW w:w="1985" w:type="dxa"/>
          </w:tcPr>
          <w:p w14:paraId="78E104C1" w14:textId="77777777" w:rsidR="00880537" w:rsidRDefault="003F3926" w:rsidP="00271DB7">
            <w:r>
              <w:t>Ассоциация «НП «Д-Медиа»</w:t>
            </w:r>
          </w:p>
        </w:tc>
        <w:tc>
          <w:tcPr>
            <w:tcW w:w="1701" w:type="dxa"/>
          </w:tcPr>
          <w:p w14:paraId="6B80573F" w14:textId="77777777" w:rsidR="00880537" w:rsidRDefault="003F3926" w:rsidP="00271DB7">
            <w:pPr>
              <w:jc w:val="center"/>
            </w:pPr>
            <w:r>
              <w:t>С 26.12.2019 по 31.12.2022</w:t>
            </w:r>
          </w:p>
        </w:tc>
        <w:tc>
          <w:tcPr>
            <w:tcW w:w="1701" w:type="dxa"/>
          </w:tcPr>
          <w:p w14:paraId="35A004E6" w14:textId="77777777" w:rsidR="00880537" w:rsidRDefault="00880537" w:rsidP="002A2C83">
            <w:pPr>
              <w:spacing w:line="390" w:lineRule="atLeast"/>
              <w:jc w:val="center"/>
            </w:pPr>
            <w:r>
              <w:t xml:space="preserve">Россия, </w:t>
            </w:r>
            <w:r w:rsidRPr="002A2C83">
              <w:t xml:space="preserve">125047, г. </w:t>
            </w:r>
            <w:r w:rsidRPr="002A2C83">
              <w:lastRenderedPageBreak/>
              <w:t xml:space="preserve">Москва, </w:t>
            </w:r>
            <w:r w:rsidR="003F3926">
              <w:t>Ленинградский проспект, д.</w:t>
            </w:r>
          </w:p>
          <w:p w14:paraId="56E8AC84" w14:textId="77777777" w:rsidR="00880537" w:rsidRDefault="00880537" w:rsidP="002A2C83">
            <w:pPr>
              <w:spacing w:line="390" w:lineRule="atLeast"/>
              <w:jc w:val="center"/>
            </w:pPr>
          </w:p>
          <w:p w14:paraId="372F304D" w14:textId="77777777" w:rsidR="00880537" w:rsidRPr="002A2C83" w:rsidRDefault="00880537" w:rsidP="002A2C83">
            <w:pPr>
              <w:spacing w:line="390" w:lineRule="atLeast"/>
              <w:jc w:val="center"/>
            </w:pPr>
            <w:r>
              <w:t>Тел.: +7(495)</w:t>
            </w:r>
          </w:p>
          <w:p w14:paraId="285CC67A" w14:textId="77777777" w:rsidR="00880537" w:rsidRPr="002A2C83" w:rsidRDefault="00880537" w:rsidP="002A2C83">
            <w:pPr>
              <w:jc w:val="center"/>
            </w:pPr>
            <w:r w:rsidRPr="002A2C83">
              <w:t>775-45-93</w:t>
            </w:r>
          </w:p>
        </w:tc>
        <w:tc>
          <w:tcPr>
            <w:tcW w:w="2687" w:type="dxa"/>
          </w:tcPr>
          <w:p w14:paraId="0A36FB42" w14:textId="77777777" w:rsidR="00880537" w:rsidRPr="00BE0F23" w:rsidRDefault="00880537" w:rsidP="00C66045">
            <w:pPr>
              <w:jc w:val="both"/>
            </w:pPr>
            <w:r w:rsidRPr="00BE0F23">
              <w:lastRenderedPageBreak/>
              <w:t xml:space="preserve">Рабочее место, персональный </w:t>
            </w:r>
            <w:r w:rsidRPr="00BE0F23">
              <w:lastRenderedPageBreak/>
              <w:t>компьютер, материалы для анализа и др.</w:t>
            </w:r>
          </w:p>
        </w:tc>
      </w:tr>
      <w:tr w:rsidR="00880537" w:rsidRPr="00BE0F23" w14:paraId="691D9A6D" w14:textId="77777777">
        <w:tc>
          <w:tcPr>
            <w:tcW w:w="1271" w:type="dxa"/>
          </w:tcPr>
          <w:p w14:paraId="2ED81A92" w14:textId="77777777" w:rsidR="00880537" w:rsidRPr="00A65681" w:rsidRDefault="00880537" w:rsidP="00271DB7">
            <w:pPr>
              <w:jc w:val="center"/>
            </w:pPr>
            <w:r>
              <w:lastRenderedPageBreak/>
              <w:t>195-05-97/ФУ</w:t>
            </w:r>
          </w:p>
        </w:tc>
        <w:tc>
          <w:tcPr>
            <w:tcW w:w="1985" w:type="dxa"/>
          </w:tcPr>
          <w:p w14:paraId="33802BFB" w14:textId="77777777" w:rsidR="00880537" w:rsidRPr="00A65681" w:rsidRDefault="00880537" w:rsidP="00271DB7">
            <w:r>
              <w:t>Ассоциация Коммуникационных Агентств России</w:t>
            </w:r>
          </w:p>
        </w:tc>
        <w:tc>
          <w:tcPr>
            <w:tcW w:w="1701" w:type="dxa"/>
          </w:tcPr>
          <w:p w14:paraId="572406F6" w14:textId="77777777" w:rsidR="00880537" w:rsidRPr="00A65681" w:rsidRDefault="00880537" w:rsidP="00271DB7">
            <w:pPr>
              <w:jc w:val="center"/>
            </w:pPr>
            <w:r>
              <w:t>С 04.12.2012 на 1 год с пролонгацией</w:t>
            </w:r>
          </w:p>
        </w:tc>
        <w:tc>
          <w:tcPr>
            <w:tcW w:w="1701" w:type="dxa"/>
          </w:tcPr>
          <w:p w14:paraId="1C2BEFD9" w14:textId="77777777" w:rsidR="00880537" w:rsidRDefault="00880537" w:rsidP="005B2879">
            <w:pPr>
              <w:jc w:val="center"/>
            </w:pPr>
            <w:r>
              <w:t>Россия, 127018, г. Москва, ул. Сущевский вал, д.16, стр. 5, офис 1100</w:t>
            </w:r>
          </w:p>
          <w:p w14:paraId="5C9D218F" w14:textId="77777777" w:rsidR="00880537" w:rsidRPr="00A65681" w:rsidRDefault="00880537" w:rsidP="005B2879">
            <w:pPr>
              <w:jc w:val="center"/>
            </w:pPr>
            <w:r>
              <w:br/>
              <w:t>Тел.: +7(495)662-39-88</w:t>
            </w:r>
          </w:p>
        </w:tc>
        <w:tc>
          <w:tcPr>
            <w:tcW w:w="2687" w:type="dxa"/>
          </w:tcPr>
          <w:p w14:paraId="131D60F7" w14:textId="77777777" w:rsidR="00880537" w:rsidRPr="00BE0F23" w:rsidRDefault="00880537" w:rsidP="00C66045">
            <w:pPr>
              <w:jc w:val="both"/>
            </w:pPr>
            <w:r w:rsidRPr="00BE0F23">
              <w:t>Рабочее место, персональный компьютер, материалы для анализа и др.</w:t>
            </w:r>
          </w:p>
        </w:tc>
      </w:tr>
      <w:tr w:rsidR="00880537" w:rsidRPr="00BE0F23" w14:paraId="038997F5" w14:textId="77777777">
        <w:tc>
          <w:tcPr>
            <w:tcW w:w="1271" w:type="dxa"/>
          </w:tcPr>
          <w:p w14:paraId="2FBA385E" w14:textId="77777777" w:rsidR="00880537" w:rsidRDefault="00880537" w:rsidP="00760098">
            <w:pPr>
              <w:jc w:val="center"/>
            </w:pPr>
            <w:r>
              <w:t>195-05-42/ФУ</w:t>
            </w:r>
          </w:p>
        </w:tc>
        <w:tc>
          <w:tcPr>
            <w:tcW w:w="1985" w:type="dxa"/>
          </w:tcPr>
          <w:p w14:paraId="16112FCA" w14:textId="77777777" w:rsidR="00880537" w:rsidRDefault="00880537" w:rsidP="00271DB7">
            <w:r>
              <w:t>ООО «</w:t>
            </w:r>
            <w:proofErr w:type="spellStart"/>
            <w:r>
              <w:t>Ай.Ди.Си</w:t>
            </w:r>
            <w:proofErr w:type="spellEnd"/>
            <w:r>
              <w:t xml:space="preserve">, </w:t>
            </w:r>
            <w:proofErr w:type="spellStart"/>
            <w:r>
              <w:t>СентралЮропГмбХ</w:t>
            </w:r>
            <w:proofErr w:type="spellEnd"/>
            <w:r>
              <w:t>»</w:t>
            </w:r>
          </w:p>
        </w:tc>
        <w:tc>
          <w:tcPr>
            <w:tcW w:w="1701" w:type="dxa"/>
          </w:tcPr>
          <w:p w14:paraId="2C63105B" w14:textId="77777777" w:rsidR="00880537" w:rsidRDefault="00880537" w:rsidP="00271DB7">
            <w:pPr>
              <w:jc w:val="center"/>
            </w:pPr>
            <w:r>
              <w:t>С 18.12.2008</w:t>
            </w:r>
          </w:p>
          <w:p w14:paraId="6F7740D5" w14:textId="77777777" w:rsidR="00880537" w:rsidRDefault="00880537" w:rsidP="00271DB7">
            <w:pPr>
              <w:jc w:val="center"/>
            </w:pPr>
            <w:r>
              <w:t>на 5 лет с пролонгацией</w:t>
            </w:r>
          </w:p>
        </w:tc>
        <w:tc>
          <w:tcPr>
            <w:tcW w:w="1701" w:type="dxa"/>
          </w:tcPr>
          <w:p w14:paraId="4CFF1A0C" w14:textId="77777777" w:rsidR="00880537" w:rsidRDefault="00880537" w:rsidP="005B2879">
            <w:pPr>
              <w:jc w:val="center"/>
            </w:pPr>
            <w:r>
              <w:t xml:space="preserve">Россия, 127422, г. Москва, ул. </w:t>
            </w:r>
            <w:proofErr w:type="spellStart"/>
            <w:r>
              <w:t>Тимирязевская</w:t>
            </w:r>
            <w:proofErr w:type="spellEnd"/>
            <w:r>
              <w:t>, д. 1</w:t>
            </w:r>
          </w:p>
          <w:p w14:paraId="71972323" w14:textId="77777777" w:rsidR="00880537" w:rsidRPr="00A65681" w:rsidRDefault="00880537" w:rsidP="005B2879">
            <w:pPr>
              <w:jc w:val="center"/>
            </w:pPr>
            <w:r>
              <w:br/>
              <w:t>Тел.: +7(495)661-61-66</w:t>
            </w:r>
          </w:p>
        </w:tc>
        <w:tc>
          <w:tcPr>
            <w:tcW w:w="2687" w:type="dxa"/>
          </w:tcPr>
          <w:p w14:paraId="4E2BDB51" w14:textId="77777777" w:rsidR="00880537" w:rsidRPr="00BE0F23" w:rsidRDefault="00880537" w:rsidP="00C66045">
            <w:pPr>
              <w:jc w:val="both"/>
            </w:pPr>
            <w:r w:rsidRPr="00BE0F23">
              <w:t>Рабочее место, персональный компьютер, материалы для анализа и др.</w:t>
            </w:r>
          </w:p>
        </w:tc>
      </w:tr>
      <w:tr w:rsidR="00880537" w:rsidRPr="00BE0F23" w14:paraId="6AB2376E" w14:textId="77777777">
        <w:tc>
          <w:tcPr>
            <w:tcW w:w="1271" w:type="dxa"/>
          </w:tcPr>
          <w:p w14:paraId="50974A33" w14:textId="77777777" w:rsidR="00880537" w:rsidRDefault="00880537" w:rsidP="00271DB7">
            <w:pPr>
              <w:jc w:val="center"/>
            </w:pPr>
            <w:r>
              <w:t>195-05-48/ФУ</w:t>
            </w:r>
          </w:p>
        </w:tc>
        <w:tc>
          <w:tcPr>
            <w:tcW w:w="1985" w:type="dxa"/>
          </w:tcPr>
          <w:p w14:paraId="57066935" w14:textId="77777777" w:rsidR="00880537" w:rsidRDefault="00880537" w:rsidP="00271DB7">
            <w:r>
              <w:t xml:space="preserve">ООО «Агентство </w:t>
            </w:r>
            <w:proofErr w:type="spellStart"/>
            <w:r>
              <w:t>Джамп</w:t>
            </w:r>
            <w:proofErr w:type="spellEnd"/>
            <w:r>
              <w:t xml:space="preserve"> Старт Маркетинг»</w:t>
            </w:r>
          </w:p>
        </w:tc>
        <w:tc>
          <w:tcPr>
            <w:tcW w:w="1701" w:type="dxa"/>
          </w:tcPr>
          <w:p w14:paraId="2BFEF890" w14:textId="77777777" w:rsidR="00880537" w:rsidRDefault="00880537" w:rsidP="00271DB7">
            <w:pPr>
              <w:jc w:val="center"/>
            </w:pPr>
            <w:r>
              <w:t>С 22.01.2009 на 5 лет с пролонгацией</w:t>
            </w:r>
          </w:p>
        </w:tc>
        <w:tc>
          <w:tcPr>
            <w:tcW w:w="1701" w:type="dxa"/>
          </w:tcPr>
          <w:p w14:paraId="6F926BC6" w14:textId="77777777" w:rsidR="00880537" w:rsidRDefault="00880537" w:rsidP="005B2879">
            <w:pPr>
              <w:jc w:val="center"/>
              <w:rPr>
                <w:rFonts w:ascii="Arial" w:hAnsi="Arial" w:cs="Arial"/>
                <w:sz w:val="21"/>
                <w:szCs w:val="21"/>
                <w:shd w:val="clear" w:color="auto" w:fill="FFFFFF"/>
              </w:rPr>
            </w:pPr>
            <w:r>
              <w:t xml:space="preserve">Россия, </w:t>
            </w:r>
            <w:r>
              <w:rPr>
                <w:rFonts w:ascii="Arial" w:hAnsi="Arial" w:cs="Arial"/>
                <w:sz w:val="21"/>
                <w:szCs w:val="21"/>
                <w:shd w:val="clear" w:color="auto" w:fill="FFFFFF"/>
              </w:rPr>
              <w:t>115184. г. Москва, ул. Пятницкая, д. 69</w:t>
            </w:r>
          </w:p>
          <w:p w14:paraId="5F3D855C" w14:textId="77777777" w:rsidR="00880537" w:rsidRDefault="00880537" w:rsidP="005B2879">
            <w:pPr>
              <w:jc w:val="center"/>
              <w:rPr>
                <w:rFonts w:ascii="Arial" w:hAnsi="Arial" w:cs="Arial"/>
                <w:sz w:val="21"/>
                <w:szCs w:val="21"/>
                <w:shd w:val="clear" w:color="auto" w:fill="FFFFFF"/>
              </w:rPr>
            </w:pPr>
          </w:p>
          <w:p w14:paraId="56321321" w14:textId="77777777" w:rsidR="00880537" w:rsidRPr="00A65681" w:rsidRDefault="00880537" w:rsidP="005B2879">
            <w:pPr>
              <w:jc w:val="center"/>
            </w:pPr>
            <w:r>
              <w:rPr>
                <w:rFonts w:ascii="Arial" w:hAnsi="Arial" w:cs="Arial"/>
                <w:sz w:val="21"/>
                <w:szCs w:val="21"/>
                <w:shd w:val="clear" w:color="auto" w:fill="FFFFFF"/>
              </w:rPr>
              <w:t>Тел.: +7(495) 692-93-81</w:t>
            </w:r>
          </w:p>
        </w:tc>
        <w:tc>
          <w:tcPr>
            <w:tcW w:w="2687" w:type="dxa"/>
          </w:tcPr>
          <w:p w14:paraId="5A14CABA" w14:textId="77777777" w:rsidR="00880537" w:rsidRPr="00BE0F23" w:rsidRDefault="00880537" w:rsidP="00C66045">
            <w:pPr>
              <w:jc w:val="both"/>
            </w:pPr>
            <w:r w:rsidRPr="00BE0F23">
              <w:t xml:space="preserve">Рабочее место, персональный компьютер, материалы для анализа и </w:t>
            </w:r>
            <w:proofErr w:type="spellStart"/>
            <w:r w:rsidRPr="00BE0F23">
              <w:t>др</w:t>
            </w:r>
            <w:proofErr w:type="spellEnd"/>
          </w:p>
        </w:tc>
      </w:tr>
      <w:tr w:rsidR="00880537" w:rsidRPr="00BE0F23" w14:paraId="09E353E9" w14:textId="77777777">
        <w:tc>
          <w:tcPr>
            <w:tcW w:w="1271" w:type="dxa"/>
          </w:tcPr>
          <w:p w14:paraId="52056C73" w14:textId="77777777" w:rsidR="00880537" w:rsidRDefault="00880537" w:rsidP="00760098">
            <w:pPr>
              <w:jc w:val="center"/>
            </w:pPr>
            <w:r>
              <w:t>195-05-35/ФУ</w:t>
            </w:r>
          </w:p>
        </w:tc>
        <w:tc>
          <w:tcPr>
            <w:tcW w:w="1985" w:type="dxa"/>
          </w:tcPr>
          <w:p w14:paraId="351E4A6D" w14:textId="77777777" w:rsidR="00880537" w:rsidRDefault="00880537" w:rsidP="00271DB7">
            <w:r>
              <w:t>ООО «ПРЕМО»</w:t>
            </w:r>
          </w:p>
        </w:tc>
        <w:tc>
          <w:tcPr>
            <w:tcW w:w="1701" w:type="dxa"/>
          </w:tcPr>
          <w:p w14:paraId="6619F87C" w14:textId="77777777" w:rsidR="00880537" w:rsidRDefault="00880537" w:rsidP="00271DB7">
            <w:pPr>
              <w:jc w:val="center"/>
            </w:pPr>
            <w:r>
              <w:t>С 05.02.2008</w:t>
            </w:r>
          </w:p>
          <w:p w14:paraId="0D5E926E" w14:textId="77777777" w:rsidR="00880537" w:rsidRDefault="00880537" w:rsidP="00271DB7">
            <w:pPr>
              <w:jc w:val="center"/>
            </w:pPr>
            <w:r>
              <w:t>на 5 лет с пролонгацией</w:t>
            </w:r>
          </w:p>
        </w:tc>
        <w:tc>
          <w:tcPr>
            <w:tcW w:w="1701" w:type="dxa"/>
          </w:tcPr>
          <w:p w14:paraId="0024303A" w14:textId="77777777" w:rsidR="00880537" w:rsidRDefault="00880537" w:rsidP="005B2879">
            <w:pPr>
              <w:jc w:val="center"/>
            </w:pPr>
            <w:r>
              <w:t>Россия, 105082, г. Москва, ул. Фридриха Энгельса, д. 75, стр. 11, офис 602</w:t>
            </w:r>
          </w:p>
          <w:p w14:paraId="075ABF45" w14:textId="77777777" w:rsidR="00880537" w:rsidRDefault="00880537" w:rsidP="005B2879">
            <w:pPr>
              <w:jc w:val="center"/>
            </w:pPr>
            <w:r>
              <w:t>Тел.: +7(495)741-70-24,</w:t>
            </w:r>
          </w:p>
          <w:p w14:paraId="3F687543" w14:textId="77777777" w:rsidR="00880537" w:rsidRPr="00A65681" w:rsidRDefault="00880537" w:rsidP="005B2879">
            <w:pPr>
              <w:jc w:val="center"/>
            </w:pPr>
            <w:r>
              <w:t>+7(495)785-84-47</w:t>
            </w:r>
          </w:p>
        </w:tc>
        <w:tc>
          <w:tcPr>
            <w:tcW w:w="2687" w:type="dxa"/>
          </w:tcPr>
          <w:p w14:paraId="2567603A" w14:textId="77777777" w:rsidR="00880537" w:rsidRPr="00BE0F23" w:rsidRDefault="00880537" w:rsidP="00C66045">
            <w:pPr>
              <w:jc w:val="both"/>
            </w:pPr>
            <w:r w:rsidRPr="00BE0F23">
              <w:t xml:space="preserve">Рабочее место, персональный компьютер, материалы для анализа и </w:t>
            </w:r>
            <w:proofErr w:type="spellStart"/>
            <w:r w:rsidRPr="00BE0F23">
              <w:t>др</w:t>
            </w:r>
            <w:proofErr w:type="spellEnd"/>
          </w:p>
        </w:tc>
      </w:tr>
      <w:tr w:rsidR="00880537" w:rsidRPr="00BE0F23" w14:paraId="0DA8F9FD" w14:textId="77777777">
        <w:tc>
          <w:tcPr>
            <w:tcW w:w="1271" w:type="dxa"/>
          </w:tcPr>
          <w:p w14:paraId="7116C604" w14:textId="77777777" w:rsidR="00880537" w:rsidRDefault="00880537" w:rsidP="00760098">
            <w:pPr>
              <w:jc w:val="center"/>
            </w:pPr>
          </w:p>
        </w:tc>
        <w:tc>
          <w:tcPr>
            <w:tcW w:w="1985" w:type="dxa"/>
          </w:tcPr>
          <w:p w14:paraId="11B78663" w14:textId="77777777" w:rsidR="00880537" w:rsidRDefault="00880537" w:rsidP="00271DB7">
            <w:r>
              <w:t>и другие.</w:t>
            </w:r>
          </w:p>
        </w:tc>
        <w:tc>
          <w:tcPr>
            <w:tcW w:w="1701" w:type="dxa"/>
          </w:tcPr>
          <w:p w14:paraId="48AB2C0D" w14:textId="77777777" w:rsidR="00880537" w:rsidRDefault="00880537" w:rsidP="00271DB7">
            <w:pPr>
              <w:jc w:val="center"/>
            </w:pPr>
          </w:p>
        </w:tc>
        <w:tc>
          <w:tcPr>
            <w:tcW w:w="1701" w:type="dxa"/>
          </w:tcPr>
          <w:p w14:paraId="69C5CF61" w14:textId="77777777" w:rsidR="00880537" w:rsidRPr="00A65681" w:rsidRDefault="00880537" w:rsidP="00271DB7">
            <w:pPr>
              <w:jc w:val="center"/>
            </w:pPr>
          </w:p>
        </w:tc>
        <w:tc>
          <w:tcPr>
            <w:tcW w:w="2687" w:type="dxa"/>
          </w:tcPr>
          <w:p w14:paraId="64B1A237" w14:textId="77777777" w:rsidR="00880537" w:rsidRPr="00BE0F23" w:rsidRDefault="00880537" w:rsidP="00271DB7"/>
        </w:tc>
      </w:tr>
    </w:tbl>
    <w:p w14:paraId="268B28DE" w14:textId="77777777" w:rsidR="00880537" w:rsidRDefault="00880537" w:rsidP="00B75577">
      <w:pPr>
        <w:ind w:firstLine="709"/>
        <w:jc w:val="both"/>
        <w:rPr>
          <w:sz w:val="28"/>
          <w:szCs w:val="28"/>
        </w:rPr>
      </w:pPr>
    </w:p>
    <w:p w14:paraId="43AB8AD7" w14:textId="77777777" w:rsidR="00880537" w:rsidRDefault="00187924" w:rsidP="00187924">
      <w:pPr>
        <w:ind w:firstLine="708"/>
        <w:jc w:val="both"/>
        <w:rPr>
          <w:sz w:val="28"/>
          <w:szCs w:val="28"/>
        </w:rPr>
      </w:pPr>
      <w:r>
        <w:rPr>
          <w:sz w:val="28"/>
          <w:szCs w:val="28"/>
        </w:rPr>
        <w:t>Т</w:t>
      </w:r>
      <w:r w:rsidR="00880537" w:rsidRPr="00E07289">
        <w:rPr>
          <w:sz w:val="28"/>
          <w:szCs w:val="28"/>
        </w:rPr>
        <w:t>акже</w:t>
      </w:r>
      <w:r w:rsidR="00BF3BC5">
        <w:rPr>
          <w:sz w:val="28"/>
          <w:szCs w:val="28"/>
        </w:rPr>
        <w:t xml:space="preserve"> </w:t>
      </w:r>
      <w:r w:rsidR="00880537">
        <w:rPr>
          <w:sz w:val="28"/>
          <w:szCs w:val="28"/>
        </w:rPr>
        <w:t xml:space="preserve">магистрант может проходить практику </w:t>
      </w:r>
      <w:r w:rsidR="00880537" w:rsidRPr="00E07289">
        <w:rPr>
          <w:sz w:val="28"/>
          <w:szCs w:val="28"/>
        </w:rPr>
        <w:t xml:space="preserve">в </w:t>
      </w:r>
      <w:r w:rsidR="00880537">
        <w:rPr>
          <w:sz w:val="28"/>
          <w:szCs w:val="28"/>
        </w:rPr>
        <w:t xml:space="preserve">соответствующих </w:t>
      </w:r>
      <w:r w:rsidR="00880537" w:rsidRPr="00E07289">
        <w:rPr>
          <w:sz w:val="28"/>
          <w:szCs w:val="28"/>
        </w:rPr>
        <w:t>структурных подразделениях университета</w:t>
      </w:r>
      <w:r w:rsidR="00880537">
        <w:rPr>
          <w:sz w:val="28"/>
          <w:szCs w:val="28"/>
        </w:rPr>
        <w:t>.</w:t>
      </w:r>
    </w:p>
    <w:p w14:paraId="26FA2ACE" w14:textId="77777777" w:rsidR="00880537" w:rsidRPr="00E07289" w:rsidRDefault="00880537" w:rsidP="00671D9E">
      <w:pPr>
        <w:ind w:firstLine="709"/>
        <w:jc w:val="both"/>
        <w:rPr>
          <w:color w:val="000000"/>
          <w:sz w:val="28"/>
          <w:szCs w:val="28"/>
        </w:rPr>
      </w:pPr>
      <w:r w:rsidRPr="00E07289">
        <w:rPr>
          <w:color w:val="000000"/>
          <w:sz w:val="28"/>
          <w:szCs w:val="28"/>
        </w:rPr>
        <w:t xml:space="preserve">Практику магистрант может проходить, являясь штатным сотрудником, </w:t>
      </w:r>
      <w:r w:rsidRPr="00E07289">
        <w:rPr>
          <w:color w:val="000000"/>
          <w:spacing w:val="1"/>
          <w:sz w:val="28"/>
          <w:szCs w:val="28"/>
        </w:rPr>
        <w:t>т.е. работая постоянно или временно на конкретном предприятии, организации</w:t>
      </w:r>
      <w:r>
        <w:rPr>
          <w:color w:val="000000"/>
          <w:spacing w:val="1"/>
          <w:sz w:val="28"/>
          <w:szCs w:val="28"/>
        </w:rPr>
        <w:t>, выполняя обязанности специалиста по управлению брендом в рекламе и связях с общественностью</w:t>
      </w:r>
      <w:r w:rsidRPr="00E07289">
        <w:rPr>
          <w:color w:val="000000"/>
          <w:spacing w:val="1"/>
          <w:sz w:val="28"/>
          <w:szCs w:val="28"/>
        </w:rPr>
        <w:t xml:space="preserve">. Прохождение практики также возможно в статусе </w:t>
      </w:r>
      <w:r w:rsidRPr="00E07289">
        <w:rPr>
          <w:color w:val="000000"/>
          <w:spacing w:val="1"/>
          <w:sz w:val="28"/>
          <w:szCs w:val="28"/>
        </w:rPr>
        <w:lastRenderedPageBreak/>
        <w:t>внештатного со</w:t>
      </w:r>
      <w:r w:rsidRPr="00E07289">
        <w:rPr>
          <w:color w:val="000000"/>
          <w:spacing w:val="1"/>
          <w:sz w:val="28"/>
          <w:szCs w:val="28"/>
        </w:rPr>
        <w:softHyphen/>
        <w:t>трудника, выступающего в качестве консультанта по конкретной пробле</w:t>
      </w:r>
      <w:r w:rsidRPr="00E07289">
        <w:rPr>
          <w:color w:val="000000"/>
          <w:sz w:val="28"/>
          <w:szCs w:val="28"/>
        </w:rPr>
        <w:t>ме</w:t>
      </w:r>
      <w:r>
        <w:rPr>
          <w:color w:val="000000"/>
          <w:sz w:val="28"/>
          <w:szCs w:val="28"/>
        </w:rPr>
        <w:t xml:space="preserve"> в данной сфере</w:t>
      </w:r>
      <w:r w:rsidRPr="00E07289">
        <w:rPr>
          <w:color w:val="000000"/>
          <w:sz w:val="28"/>
          <w:szCs w:val="28"/>
        </w:rPr>
        <w:t>.</w:t>
      </w:r>
    </w:p>
    <w:p w14:paraId="6648EC5D" w14:textId="77777777" w:rsidR="00880537" w:rsidRPr="00E07289" w:rsidRDefault="00880537" w:rsidP="00671D9E">
      <w:pPr>
        <w:ind w:firstLine="709"/>
        <w:jc w:val="both"/>
        <w:rPr>
          <w:color w:val="000000"/>
          <w:spacing w:val="-1"/>
          <w:sz w:val="28"/>
          <w:szCs w:val="28"/>
        </w:rPr>
      </w:pPr>
      <w:r w:rsidRPr="00E07289">
        <w:rPr>
          <w:color w:val="000000"/>
          <w:sz w:val="28"/>
          <w:szCs w:val="28"/>
        </w:rPr>
        <w:t xml:space="preserve">В подразделениях, где проходит практика, студентам-магистрантам могут выделяться рабочие места для выполнения индивидуальных </w:t>
      </w:r>
      <w:r w:rsidRPr="00E07289">
        <w:rPr>
          <w:color w:val="000000"/>
          <w:spacing w:val="-1"/>
          <w:sz w:val="28"/>
          <w:szCs w:val="28"/>
        </w:rPr>
        <w:t>заданий по Программе практики.</w:t>
      </w:r>
    </w:p>
    <w:p w14:paraId="16A08939" w14:textId="684DA024" w:rsidR="00880537" w:rsidRDefault="00880537" w:rsidP="00111510">
      <w:pPr>
        <w:ind w:firstLine="709"/>
        <w:jc w:val="both"/>
        <w:rPr>
          <w:sz w:val="28"/>
          <w:szCs w:val="28"/>
        </w:rPr>
      </w:pPr>
      <w:r w:rsidRPr="00012503">
        <w:rPr>
          <w:sz w:val="28"/>
          <w:szCs w:val="28"/>
        </w:rPr>
        <w:t xml:space="preserve">Для выполнения Программы </w:t>
      </w:r>
      <w:proofErr w:type="gramStart"/>
      <w:r w:rsidRPr="00012503">
        <w:rPr>
          <w:sz w:val="28"/>
          <w:szCs w:val="28"/>
        </w:rPr>
        <w:t xml:space="preserve">практики  </w:t>
      </w:r>
      <w:r>
        <w:rPr>
          <w:sz w:val="28"/>
          <w:szCs w:val="28"/>
        </w:rPr>
        <w:t>в</w:t>
      </w:r>
      <w:proofErr w:type="gramEnd"/>
      <w:r>
        <w:rPr>
          <w:sz w:val="28"/>
          <w:szCs w:val="28"/>
        </w:rPr>
        <w:t xml:space="preserve"> вузе </w:t>
      </w:r>
      <w:r w:rsidRPr="00012503">
        <w:rPr>
          <w:sz w:val="28"/>
          <w:szCs w:val="28"/>
        </w:rPr>
        <w:t>необходим компьютер с выходом в Интернет и доступ в базы, п</w:t>
      </w:r>
      <w:r>
        <w:rPr>
          <w:sz w:val="28"/>
          <w:szCs w:val="28"/>
        </w:rPr>
        <w:t>редоставляемые библиотекой РГГУ, а также п</w:t>
      </w:r>
      <w:r w:rsidRPr="00012503">
        <w:rPr>
          <w:sz w:val="28"/>
          <w:szCs w:val="28"/>
        </w:rPr>
        <w:t>рограммные, технические и электронные средства обучения и ко</w:t>
      </w:r>
      <w:r>
        <w:rPr>
          <w:sz w:val="28"/>
          <w:szCs w:val="28"/>
        </w:rPr>
        <w:t>н</w:t>
      </w:r>
      <w:r w:rsidRPr="00012503">
        <w:rPr>
          <w:sz w:val="28"/>
          <w:szCs w:val="28"/>
        </w:rPr>
        <w:t xml:space="preserve">троля знаний студентов, размещенные на портале РГГУ, сайте кафедры </w:t>
      </w:r>
      <w:proofErr w:type="spellStart"/>
      <w:r w:rsidR="00187351">
        <w:rPr>
          <w:sz w:val="28"/>
          <w:szCs w:val="28"/>
        </w:rPr>
        <w:t>медиакоммуникаций</w:t>
      </w:r>
      <w:proofErr w:type="spellEnd"/>
      <w:r w:rsidRPr="00012503">
        <w:rPr>
          <w:sz w:val="28"/>
          <w:szCs w:val="28"/>
        </w:rPr>
        <w:t>,  доступные для использования в точках удаленного доступа и/или в помещениях Университета (электронная библиотека, программы для компьютерного тестирования, видео-лекции, учебно-методические материалы и др.).</w:t>
      </w:r>
    </w:p>
    <w:p w14:paraId="27BD1697" w14:textId="77777777" w:rsidR="000F5B93" w:rsidRDefault="00880537" w:rsidP="00671D9E">
      <w:pPr>
        <w:ind w:firstLine="709"/>
        <w:jc w:val="both"/>
        <w:rPr>
          <w:sz w:val="28"/>
          <w:szCs w:val="28"/>
        </w:rPr>
      </w:pPr>
      <w:r w:rsidRPr="00012503">
        <w:rPr>
          <w:sz w:val="28"/>
          <w:szCs w:val="28"/>
        </w:rPr>
        <w:t xml:space="preserve">Для защиты Отчета по практике необходим класс с интерактивной доской и проектором, поскольку защита отчета должна быть подкреплена визуальной его иллюстрацией с использование программы </w:t>
      </w:r>
      <w:r w:rsidRPr="00012503">
        <w:rPr>
          <w:sz w:val="28"/>
          <w:szCs w:val="28"/>
          <w:lang w:val="en-US"/>
        </w:rPr>
        <w:t>PowerPoint</w:t>
      </w:r>
      <w:r w:rsidR="000F5B93">
        <w:rPr>
          <w:sz w:val="28"/>
          <w:szCs w:val="28"/>
        </w:rPr>
        <w:t>.</w:t>
      </w:r>
    </w:p>
    <w:p w14:paraId="1C187241" w14:textId="77777777" w:rsidR="000F5B93" w:rsidRDefault="000F5B93" w:rsidP="00671D9E">
      <w:pPr>
        <w:ind w:firstLine="709"/>
        <w:jc w:val="both"/>
        <w:rPr>
          <w:sz w:val="28"/>
          <w:szCs w:val="28"/>
        </w:rPr>
      </w:pPr>
    </w:p>
    <w:p w14:paraId="70E3E175" w14:textId="7F0053CA" w:rsidR="00880537" w:rsidRDefault="00880537" w:rsidP="00671D9E">
      <w:pPr>
        <w:ind w:firstLine="709"/>
        <w:jc w:val="both"/>
        <w:rPr>
          <w:b/>
          <w:sz w:val="28"/>
          <w:szCs w:val="28"/>
        </w:rPr>
      </w:pPr>
      <w:r w:rsidRPr="00012503">
        <w:rPr>
          <w:sz w:val="28"/>
          <w:szCs w:val="28"/>
        </w:rPr>
        <w:t xml:space="preserve"> </w:t>
      </w:r>
      <w:r w:rsidR="000F5B93" w:rsidRPr="000F5B93">
        <w:rPr>
          <w:b/>
          <w:sz w:val="28"/>
          <w:szCs w:val="28"/>
        </w:rPr>
        <w:t>Состав программного обеспечения (ПО</w:t>
      </w:r>
      <w:r w:rsidR="000F5B93">
        <w:rPr>
          <w:b/>
          <w:sz w:val="28"/>
          <w:szCs w:val="28"/>
        </w:rPr>
        <w:t>)</w:t>
      </w:r>
    </w:p>
    <w:p w14:paraId="3E03D05D" w14:textId="77777777" w:rsidR="009B08DB" w:rsidRPr="009B08DB" w:rsidRDefault="009B08DB" w:rsidP="00704581">
      <w:pPr>
        <w:numPr>
          <w:ilvl w:val="0"/>
          <w:numId w:val="34"/>
        </w:numPr>
        <w:tabs>
          <w:tab w:val="left" w:pos="993"/>
        </w:tabs>
        <w:spacing w:line="259" w:lineRule="auto"/>
        <w:ind w:firstLine="567"/>
        <w:rPr>
          <w:b/>
          <w:sz w:val="28"/>
          <w:szCs w:val="28"/>
          <w:lang w:val="en-US"/>
        </w:rPr>
      </w:pPr>
      <w:bookmarkStart w:id="18" w:name="_Hlk103532767"/>
      <w:bookmarkStart w:id="19" w:name="_Hlk103533356"/>
      <w:r w:rsidRPr="009B08DB">
        <w:rPr>
          <w:sz w:val="28"/>
          <w:szCs w:val="28"/>
          <w:lang w:val="en-US"/>
        </w:rPr>
        <w:t>Windows</w:t>
      </w:r>
      <w:r w:rsidRPr="009B08DB">
        <w:rPr>
          <w:sz w:val="28"/>
          <w:szCs w:val="28"/>
        </w:rPr>
        <w:t xml:space="preserve"> </w:t>
      </w:r>
    </w:p>
    <w:p w14:paraId="335D48B1" w14:textId="77777777" w:rsidR="009B08DB" w:rsidRPr="009B08DB" w:rsidRDefault="009B08DB" w:rsidP="00704581">
      <w:pPr>
        <w:numPr>
          <w:ilvl w:val="0"/>
          <w:numId w:val="34"/>
        </w:numPr>
        <w:tabs>
          <w:tab w:val="left" w:pos="993"/>
        </w:tabs>
        <w:spacing w:line="259" w:lineRule="auto"/>
        <w:ind w:firstLine="567"/>
        <w:rPr>
          <w:b/>
          <w:sz w:val="28"/>
          <w:szCs w:val="28"/>
          <w:lang w:val="en-US"/>
        </w:rPr>
      </w:pPr>
      <w:proofErr w:type="spellStart"/>
      <w:r w:rsidRPr="009B08DB">
        <w:rPr>
          <w:sz w:val="28"/>
          <w:szCs w:val="28"/>
        </w:rPr>
        <w:t>Microsoft</w:t>
      </w:r>
      <w:proofErr w:type="spellEnd"/>
      <w:r w:rsidRPr="009B08DB">
        <w:rPr>
          <w:sz w:val="28"/>
          <w:szCs w:val="28"/>
        </w:rPr>
        <w:t xml:space="preserve"> </w:t>
      </w:r>
      <w:proofErr w:type="spellStart"/>
      <w:r w:rsidRPr="009B08DB">
        <w:rPr>
          <w:sz w:val="28"/>
          <w:szCs w:val="28"/>
        </w:rPr>
        <w:t>Office</w:t>
      </w:r>
      <w:proofErr w:type="spellEnd"/>
    </w:p>
    <w:bookmarkEnd w:id="18"/>
    <w:bookmarkEnd w:id="19"/>
    <w:p w14:paraId="4A9B7161" w14:textId="48597FF6" w:rsidR="00AC7CBE" w:rsidRDefault="00AC7CBE" w:rsidP="00671D9E">
      <w:pPr>
        <w:ind w:firstLine="709"/>
        <w:jc w:val="both"/>
        <w:rPr>
          <w:b/>
          <w:sz w:val="28"/>
          <w:szCs w:val="28"/>
        </w:rPr>
      </w:pPr>
    </w:p>
    <w:p w14:paraId="1DFA1CF2" w14:textId="77777777" w:rsidR="00880537" w:rsidRPr="00BF3BC5" w:rsidRDefault="00BF3BC5" w:rsidP="00BF3BC5">
      <w:pPr>
        <w:spacing w:line="360" w:lineRule="auto"/>
        <w:ind w:firstLine="720"/>
        <w:jc w:val="center"/>
        <w:rPr>
          <w:b/>
          <w:bCs/>
          <w:sz w:val="28"/>
          <w:szCs w:val="28"/>
        </w:rPr>
      </w:pPr>
      <w:r w:rsidRPr="00BF3BC5">
        <w:rPr>
          <w:b/>
          <w:sz w:val="28"/>
          <w:szCs w:val="28"/>
        </w:rPr>
        <w:t>6. Организация практики для лиц с ограниченными возможностями здоровья</w:t>
      </w:r>
    </w:p>
    <w:p w14:paraId="1F3527AA" w14:textId="77777777" w:rsidR="00880537" w:rsidRDefault="00880537" w:rsidP="00671D9E">
      <w:pPr>
        <w:ind w:firstLine="720"/>
        <w:jc w:val="both"/>
        <w:rPr>
          <w:b/>
          <w:bCs/>
          <w:sz w:val="28"/>
          <w:szCs w:val="28"/>
        </w:rPr>
      </w:pPr>
    </w:p>
    <w:p w14:paraId="553F5DA1" w14:textId="77777777" w:rsidR="00BF3BC5" w:rsidRPr="00BF3BC5" w:rsidRDefault="00BF3BC5" w:rsidP="00BF3BC5">
      <w:pPr>
        <w:ind w:firstLine="708"/>
        <w:jc w:val="both"/>
        <w:rPr>
          <w:sz w:val="28"/>
          <w:szCs w:val="28"/>
        </w:rPr>
      </w:pPr>
      <w:r w:rsidRPr="00BF3BC5">
        <w:rPr>
          <w:sz w:val="28"/>
          <w:szCs w:val="28"/>
        </w:rPr>
        <w:t>При необходимости программа практики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 Для этого от студента требуется представить заключение психолого-медико-педагогической комиссии (ПМПК) и личное заявление (заявление законного представителя).</w:t>
      </w:r>
    </w:p>
    <w:p w14:paraId="7AF7BE27" w14:textId="77777777" w:rsidR="00BF3BC5" w:rsidRPr="00BF3BC5" w:rsidRDefault="00BF3BC5" w:rsidP="00BF3BC5">
      <w:pPr>
        <w:jc w:val="both"/>
        <w:rPr>
          <w:sz w:val="28"/>
          <w:szCs w:val="28"/>
        </w:rPr>
      </w:pPr>
      <w:r w:rsidRPr="00BF3BC5">
        <w:rPr>
          <w:sz w:val="28"/>
          <w:szCs w:val="28"/>
        </w:rPr>
        <w:t xml:space="preserve"> </w:t>
      </w:r>
      <w:r w:rsidRPr="00BF3BC5">
        <w:rPr>
          <w:sz w:val="28"/>
          <w:szCs w:val="28"/>
        </w:rPr>
        <w:tab/>
        <w:t>В заключении ПМПК должно быть прописано:</w:t>
      </w:r>
    </w:p>
    <w:p w14:paraId="0D46E81D" w14:textId="77777777" w:rsidR="00BF3BC5" w:rsidRPr="00BF3BC5" w:rsidRDefault="00BF3BC5" w:rsidP="00BF3BC5">
      <w:pPr>
        <w:jc w:val="both"/>
        <w:rPr>
          <w:sz w:val="28"/>
          <w:szCs w:val="28"/>
        </w:rPr>
      </w:pPr>
      <w:r w:rsidRPr="00BF3BC5">
        <w:rPr>
          <w:sz w:val="28"/>
          <w:szCs w:val="28"/>
        </w:rPr>
        <w:t>- рекомендуемая учебная нагрузка на обучающегося (количество дней в неделю, часов в день);</w:t>
      </w:r>
    </w:p>
    <w:p w14:paraId="74436371" w14:textId="77777777" w:rsidR="00BF3BC5" w:rsidRPr="00BF3BC5" w:rsidRDefault="00BF3BC5" w:rsidP="00BF3BC5">
      <w:pPr>
        <w:jc w:val="both"/>
        <w:rPr>
          <w:sz w:val="28"/>
          <w:szCs w:val="28"/>
        </w:rPr>
      </w:pPr>
      <w:r w:rsidRPr="00BF3BC5">
        <w:rPr>
          <w:sz w:val="28"/>
          <w:szCs w:val="28"/>
        </w:rPr>
        <w:t>- оборудование технических условий (при необходимости);</w:t>
      </w:r>
    </w:p>
    <w:p w14:paraId="584AEE1F" w14:textId="77777777" w:rsidR="00BF3BC5" w:rsidRPr="00BF3BC5" w:rsidRDefault="00BF3BC5" w:rsidP="00BF3BC5">
      <w:pPr>
        <w:jc w:val="both"/>
        <w:rPr>
          <w:sz w:val="28"/>
          <w:szCs w:val="28"/>
        </w:rPr>
      </w:pPr>
      <w:r w:rsidRPr="00BF3BC5">
        <w:rPr>
          <w:sz w:val="28"/>
          <w:szCs w:val="28"/>
        </w:rPr>
        <w:t>- сопровождение и (или) присутствие родителей (законных представителей) во время учебного процесса (при необходимости);</w:t>
      </w:r>
    </w:p>
    <w:p w14:paraId="4D9DEFB5" w14:textId="77777777" w:rsidR="00BF3BC5" w:rsidRPr="00BF3BC5" w:rsidRDefault="00BF3BC5" w:rsidP="00BF3BC5">
      <w:pPr>
        <w:jc w:val="both"/>
        <w:rPr>
          <w:sz w:val="28"/>
          <w:szCs w:val="28"/>
        </w:rPr>
      </w:pPr>
      <w:r w:rsidRPr="00BF3BC5">
        <w:rPr>
          <w:sz w:val="28"/>
          <w:szCs w:val="28"/>
        </w:rPr>
        <w:t>- организация психолого-педагогического сопровождение обучающегося с указанием специалистов и допустимой нагрузки (количества часов в неделю).</w:t>
      </w:r>
    </w:p>
    <w:p w14:paraId="3F01C16E" w14:textId="77777777" w:rsidR="00BF3BC5" w:rsidRPr="00BF3BC5" w:rsidRDefault="00BF3BC5" w:rsidP="00BF3BC5">
      <w:pPr>
        <w:ind w:firstLine="708"/>
        <w:jc w:val="both"/>
        <w:rPr>
          <w:sz w:val="28"/>
          <w:szCs w:val="28"/>
        </w:rPr>
      </w:pPr>
      <w:r w:rsidRPr="00BF3BC5">
        <w:rPr>
          <w:sz w:val="28"/>
          <w:szCs w:val="28"/>
        </w:rPr>
        <w:t xml:space="preserve">Для осуществления процедур текущего контроля успеваемости и промежуточной аттестации обучающихся при необходимости могут быть созданы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BF3BC5">
        <w:rPr>
          <w:sz w:val="28"/>
          <w:szCs w:val="28"/>
        </w:rPr>
        <w:t>сформированности</w:t>
      </w:r>
      <w:proofErr w:type="spellEnd"/>
      <w:r w:rsidRPr="00BF3BC5">
        <w:rPr>
          <w:sz w:val="28"/>
          <w:szCs w:val="28"/>
        </w:rPr>
        <w:t xml:space="preserve"> всех компетенций, заявленных в образовательной программе.</w:t>
      </w:r>
    </w:p>
    <w:p w14:paraId="41666829" w14:textId="77777777" w:rsidR="00BF3BC5" w:rsidRPr="00BF3BC5" w:rsidRDefault="00BF3BC5" w:rsidP="00BF3BC5">
      <w:pPr>
        <w:jc w:val="both"/>
        <w:rPr>
          <w:sz w:val="28"/>
          <w:szCs w:val="28"/>
        </w:rPr>
      </w:pPr>
      <w:r w:rsidRPr="00BF3BC5">
        <w:rPr>
          <w:sz w:val="28"/>
          <w:szCs w:val="28"/>
        </w:rPr>
        <w:t xml:space="preserve">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 особенностей (устно, письменно (на бумаге, на компьютере), в </w:t>
      </w:r>
      <w:r w:rsidRPr="00BF3BC5">
        <w:rPr>
          <w:sz w:val="28"/>
          <w:szCs w:val="28"/>
        </w:rPr>
        <w:lastRenderedPageBreak/>
        <w:t>форме тестирования и т.п.). При необходимости студенту предоставляется дополнительное время для подготовки ответа на зачете или экзамене.</w:t>
      </w:r>
    </w:p>
    <w:p w14:paraId="10B6C683" w14:textId="77777777" w:rsidR="00BF3BC5" w:rsidRPr="00BF3BC5" w:rsidRDefault="00BF3BC5" w:rsidP="00BF3BC5">
      <w:pPr>
        <w:ind w:firstLine="708"/>
        <w:jc w:val="both"/>
        <w:rPr>
          <w:sz w:val="28"/>
          <w:szCs w:val="28"/>
        </w:rPr>
      </w:pPr>
      <w:r w:rsidRPr="00BF3BC5">
        <w:rPr>
          <w:sz w:val="28"/>
          <w:szCs w:val="28"/>
        </w:rPr>
        <w:t>Форма проведения практики для обучающихся из числа лиц с ограниченными возможностями здоровья (инвалидностью) устанавливается с учетом индивидуальных психофизических особенностей в формах, адаптированных к ограничениям их здоровья и восприятия информации (устно, письменно на бумаге, письменно на компьютере и т.п.).</w:t>
      </w:r>
    </w:p>
    <w:p w14:paraId="4EEA4C5B" w14:textId="77777777" w:rsidR="00BF3BC5" w:rsidRPr="00BF3BC5" w:rsidRDefault="00BF3BC5" w:rsidP="00BF3BC5">
      <w:pPr>
        <w:jc w:val="both"/>
        <w:rPr>
          <w:sz w:val="28"/>
          <w:szCs w:val="28"/>
        </w:rPr>
      </w:pPr>
      <w:r w:rsidRPr="00BF3BC5">
        <w:rPr>
          <w:sz w:val="28"/>
          <w:szCs w:val="28"/>
        </w:rPr>
        <w:t>Выбор мест прохождения практик для инвалидов и лиц с ограниченными возможностями здоровья (ОВЗ) производится с учетом требований их доступности для данных обучающихся и рекомендации медико-социальной экспертизы, а также индивидуальной программе реабилитации инвалида, относительно рекомендованных условий и видов труда.</w:t>
      </w:r>
    </w:p>
    <w:p w14:paraId="0D8024D1" w14:textId="77777777" w:rsidR="00BF3BC5" w:rsidRPr="00BF3BC5" w:rsidRDefault="00BF3BC5" w:rsidP="00BF3BC5">
      <w:pPr>
        <w:ind w:firstLine="708"/>
        <w:jc w:val="both"/>
        <w:rPr>
          <w:sz w:val="28"/>
          <w:szCs w:val="28"/>
        </w:rPr>
      </w:pPr>
      <w:r w:rsidRPr="00BF3BC5">
        <w:rPr>
          <w:sz w:val="28"/>
          <w:szCs w:val="28"/>
        </w:rPr>
        <w:t>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(предприятием) условия и виды труда с учетом рекомендаций медико-социальной экспертизы и индивидуальной программы реабилитации инвалида. При необходимости для прохождения практик могут создаваться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обучающимся-инвалидом трудовых функций.</w:t>
      </w:r>
    </w:p>
    <w:p w14:paraId="08110CAB" w14:textId="77777777" w:rsidR="00BF3BC5" w:rsidRPr="00BF3BC5" w:rsidRDefault="00BF3BC5" w:rsidP="00BF3BC5">
      <w:pPr>
        <w:ind w:firstLine="708"/>
        <w:jc w:val="both"/>
        <w:rPr>
          <w:sz w:val="28"/>
          <w:szCs w:val="28"/>
        </w:rPr>
      </w:pPr>
      <w:r w:rsidRPr="00BF3BC5">
        <w:rPr>
          <w:sz w:val="28"/>
          <w:szCs w:val="28"/>
        </w:rPr>
        <w:t>Защита отчета по практике для обучающихся из числа лиц с ограниченными возможностями здоровья осуществляется с использованием средств общего и специального назначения. Перечень используемого материально-технического обеспечения:</w:t>
      </w:r>
    </w:p>
    <w:p w14:paraId="111FAC14" w14:textId="77777777" w:rsidR="00BF3BC5" w:rsidRPr="00BF3BC5" w:rsidRDefault="00BF3BC5" w:rsidP="00BF3BC5">
      <w:pPr>
        <w:numPr>
          <w:ilvl w:val="0"/>
          <w:numId w:val="20"/>
        </w:numPr>
        <w:jc w:val="both"/>
        <w:rPr>
          <w:sz w:val="28"/>
          <w:szCs w:val="28"/>
        </w:rPr>
      </w:pPr>
      <w:r w:rsidRPr="00BF3BC5">
        <w:rPr>
          <w:sz w:val="28"/>
          <w:szCs w:val="28"/>
        </w:rPr>
        <w:t>учебные аудитории, оборудованные компьютерами с выходом в интернет, видеопроекционным оборудованием для презентаций, средствами звуковоспроизведения, экраном;</w:t>
      </w:r>
    </w:p>
    <w:p w14:paraId="07193856" w14:textId="77777777" w:rsidR="00BF3BC5" w:rsidRPr="00BF3BC5" w:rsidRDefault="00BF3BC5" w:rsidP="00BF3BC5">
      <w:pPr>
        <w:numPr>
          <w:ilvl w:val="0"/>
          <w:numId w:val="20"/>
        </w:numPr>
        <w:jc w:val="both"/>
        <w:rPr>
          <w:sz w:val="28"/>
          <w:szCs w:val="28"/>
        </w:rPr>
      </w:pPr>
      <w:r w:rsidRPr="00BF3BC5">
        <w:rPr>
          <w:sz w:val="28"/>
          <w:szCs w:val="28"/>
        </w:rPr>
        <w:t>библиотека, имеющая рабочие места для обучающихся, оборудованные доступом к базам данных и интернетом;</w:t>
      </w:r>
    </w:p>
    <w:p w14:paraId="6D92F024" w14:textId="77777777" w:rsidR="00BF3BC5" w:rsidRPr="00BF3BC5" w:rsidRDefault="00BF3BC5" w:rsidP="00BF3BC5">
      <w:pPr>
        <w:numPr>
          <w:ilvl w:val="0"/>
          <w:numId w:val="20"/>
        </w:numPr>
        <w:jc w:val="both"/>
        <w:rPr>
          <w:sz w:val="28"/>
          <w:szCs w:val="28"/>
        </w:rPr>
      </w:pPr>
      <w:r w:rsidRPr="00BF3BC5">
        <w:rPr>
          <w:sz w:val="28"/>
          <w:szCs w:val="28"/>
        </w:rPr>
        <w:t>компьютерные классы;</w:t>
      </w:r>
    </w:p>
    <w:p w14:paraId="3913780F" w14:textId="77777777" w:rsidR="00BF3BC5" w:rsidRPr="00BF3BC5" w:rsidRDefault="00BF3BC5" w:rsidP="00BF3BC5">
      <w:pPr>
        <w:numPr>
          <w:ilvl w:val="0"/>
          <w:numId w:val="20"/>
        </w:numPr>
        <w:jc w:val="both"/>
        <w:rPr>
          <w:sz w:val="28"/>
          <w:szCs w:val="28"/>
        </w:rPr>
      </w:pPr>
      <w:r w:rsidRPr="00BF3BC5">
        <w:rPr>
          <w:sz w:val="28"/>
          <w:szCs w:val="28"/>
        </w:rPr>
        <w:t>аудитория Центра сопровождения обучающихся с инвалидностью с компьютером, оснащенная специализированным программным обеспечением для студентов с нарушениями зрения, устройствами для ввода и вывода голосовой информации.</w:t>
      </w:r>
    </w:p>
    <w:p w14:paraId="3AF1AF57" w14:textId="77777777" w:rsidR="00BF3BC5" w:rsidRPr="00BF3BC5" w:rsidRDefault="00BF3BC5" w:rsidP="00BF3BC5">
      <w:pPr>
        <w:jc w:val="both"/>
        <w:rPr>
          <w:sz w:val="28"/>
          <w:szCs w:val="28"/>
        </w:rPr>
      </w:pPr>
      <w:r w:rsidRPr="00BF3BC5">
        <w:rPr>
          <w:sz w:val="28"/>
          <w:szCs w:val="28"/>
        </w:rPr>
        <w:t>Для лиц с нарушениями зрения материалы предоставляются:</w:t>
      </w:r>
    </w:p>
    <w:p w14:paraId="64E078EA" w14:textId="77777777" w:rsidR="00BF3BC5" w:rsidRPr="00BF3BC5" w:rsidRDefault="00BF3BC5" w:rsidP="00BF3BC5">
      <w:pPr>
        <w:numPr>
          <w:ilvl w:val="0"/>
          <w:numId w:val="21"/>
        </w:numPr>
        <w:jc w:val="both"/>
        <w:rPr>
          <w:sz w:val="28"/>
          <w:szCs w:val="28"/>
        </w:rPr>
      </w:pPr>
      <w:r w:rsidRPr="00BF3BC5">
        <w:rPr>
          <w:sz w:val="28"/>
          <w:szCs w:val="28"/>
        </w:rPr>
        <w:t>в форме электронного документа;</w:t>
      </w:r>
    </w:p>
    <w:p w14:paraId="128BA0D2" w14:textId="77777777" w:rsidR="00BF3BC5" w:rsidRPr="00BF3BC5" w:rsidRDefault="00BF3BC5" w:rsidP="00BF3BC5">
      <w:pPr>
        <w:numPr>
          <w:ilvl w:val="0"/>
          <w:numId w:val="21"/>
        </w:numPr>
        <w:jc w:val="both"/>
        <w:rPr>
          <w:sz w:val="28"/>
          <w:szCs w:val="28"/>
        </w:rPr>
      </w:pPr>
      <w:r w:rsidRPr="00BF3BC5">
        <w:rPr>
          <w:sz w:val="28"/>
          <w:szCs w:val="28"/>
        </w:rPr>
        <w:t>в печатной форме увеличенным шрифтом.</w:t>
      </w:r>
    </w:p>
    <w:p w14:paraId="11A55CC7" w14:textId="77777777" w:rsidR="00BF3BC5" w:rsidRPr="00BF3BC5" w:rsidRDefault="00BF3BC5" w:rsidP="00BF3BC5">
      <w:pPr>
        <w:jc w:val="both"/>
        <w:rPr>
          <w:sz w:val="28"/>
          <w:szCs w:val="28"/>
        </w:rPr>
      </w:pPr>
      <w:r w:rsidRPr="00BF3BC5">
        <w:rPr>
          <w:sz w:val="28"/>
          <w:szCs w:val="28"/>
        </w:rPr>
        <w:t>Для лиц с нарушениями слуха:</w:t>
      </w:r>
    </w:p>
    <w:p w14:paraId="0FE4F285" w14:textId="77777777" w:rsidR="00BF3BC5" w:rsidRPr="00BF3BC5" w:rsidRDefault="00BF3BC5" w:rsidP="00BF3BC5">
      <w:pPr>
        <w:numPr>
          <w:ilvl w:val="0"/>
          <w:numId w:val="22"/>
        </w:numPr>
        <w:jc w:val="both"/>
        <w:rPr>
          <w:sz w:val="28"/>
          <w:szCs w:val="28"/>
        </w:rPr>
      </w:pPr>
      <w:r w:rsidRPr="00BF3BC5">
        <w:rPr>
          <w:sz w:val="28"/>
          <w:szCs w:val="28"/>
        </w:rPr>
        <w:t>в форме электронного документа;</w:t>
      </w:r>
    </w:p>
    <w:p w14:paraId="5D38A2F2" w14:textId="77777777" w:rsidR="00BF3BC5" w:rsidRPr="00BF3BC5" w:rsidRDefault="00BF3BC5" w:rsidP="00BF3BC5">
      <w:pPr>
        <w:numPr>
          <w:ilvl w:val="0"/>
          <w:numId w:val="22"/>
        </w:numPr>
        <w:jc w:val="both"/>
        <w:rPr>
          <w:sz w:val="28"/>
          <w:szCs w:val="28"/>
        </w:rPr>
      </w:pPr>
      <w:r w:rsidRPr="00BF3BC5">
        <w:rPr>
          <w:sz w:val="28"/>
          <w:szCs w:val="28"/>
        </w:rPr>
        <w:t>в печатной форме.</w:t>
      </w:r>
    </w:p>
    <w:p w14:paraId="60CFF474" w14:textId="77777777" w:rsidR="00BF3BC5" w:rsidRPr="00BF3BC5" w:rsidRDefault="00BF3BC5" w:rsidP="00BF3BC5">
      <w:pPr>
        <w:jc w:val="both"/>
        <w:rPr>
          <w:sz w:val="28"/>
          <w:szCs w:val="28"/>
        </w:rPr>
      </w:pPr>
      <w:r w:rsidRPr="00BF3BC5">
        <w:rPr>
          <w:sz w:val="28"/>
          <w:szCs w:val="28"/>
        </w:rPr>
        <w:t>Для лиц с нарушениями опорно-двигательного аппарата:</w:t>
      </w:r>
    </w:p>
    <w:p w14:paraId="24E1FE7A" w14:textId="77777777" w:rsidR="00BF3BC5" w:rsidRPr="00BF3BC5" w:rsidRDefault="00BF3BC5" w:rsidP="00BF3BC5">
      <w:pPr>
        <w:numPr>
          <w:ilvl w:val="0"/>
          <w:numId w:val="23"/>
        </w:numPr>
        <w:jc w:val="both"/>
        <w:rPr>
          <w:sz w:val="28"/>
          <w:szCs w:val="28"/>
        </w:rPr>
      </w:pPr>
      <w:r w:rsidRPr="00BF3BC5">
        <w:rPr>
          <w:sz w:val="28"/>
          <w:szCs w:val="28"/>
        </w:rPr>
        <w:t>в форме электронного документа;</w:t>
      </w:r>
    </w:p>
    <w:p w14:paraId="0CEC5D39" w14:textId="77777777" w:rsidR="00BF3BC5" w:rsidRPr="00BF3BC5" w:rsidRDefault="00BF3BC5" w:rsidP="00BF3BC5">
      <w:pPr>
        <w:numPr>
          <w:ilvl w:val="0"/>
          <w:numId w:val="23"/>
        </w:numPr>
        <w:jc w:val="both"/>
        <w:rPr>
          <w:sz w:val="28"/>
          <w:szCs w:val="28"/>
        </w:rPr>
      </w:pPr>
      <w:r w:rsidRPr="00BF3BC5">
        <w:rPr>
          <w:sz w:val="28"/>
          <w:szCs w:val="28"/>
        </w:rPr>
        <w:t>в печатной форме.</w:t>
      </w:r>
    </w:p>
    <w:p w14:paraId="62C11172" w14:textId="77777777" w:rsidR="00BF3BC5" w:rsidRPr="00BF3BC5" w:rsidRDefault="00BF3BC5" w:rsidP="00BF3BC5">
      <w:pPr>
        <w:ind w:firstLine="360"/>
        <w:jc w:val="both"/>
        <w:rPr>
          <w:sz w:val="28"/>
          <w:szCs w:val="28"/>
        </w:rPr>
      </w:pPr>
      <w:r w:rsidRPr="00BF3BC5">
        <w:rPr>
          <w:sz w:val="28"/>
          <w:szCs w:val="28"/>
        </w:rPr>
        <w:t xml:space="preserve">Защита отчета по практике для лиц с нарушениями зрения проводится в устной форме без предоставления обучающихся презентации. На время защиты в аудитории должна быть обеспечена полная тишина, продолжительность защиты увеличивается до 1 часа (при необходимости). Гарантируется допуск в </w:t>
      </w:r>
      <w:r w:rsidRPr="00BF3BC5">
        <w:rPr>
          <w:sz w:val="28"/>
          <w:szCs w:val="28"/>
        </w:rPr>
        <w:lastRenderedPageBreak/>
        <w:t>аудиторию, где проходит защита отчета,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21 июля 2015г., регистрационный номер 38115).</w:t>
      </w:r>
    </w:p>
    <w:p w14:paraId="23C73608" w14:textId="77777777" w:rsidR="00BF3BC5" w:rsidRPr="00BF3BC5" w:rsidRDefault="00BF3BC5" w:rsidP="00BF3BC5">
      <w:pPr>
        <w:ind w:firstLine="360"/>
        <w:jc w:val="both"/>
        <w:rPr>
          <w:sz w:val="28"/>
          <w:szCs w:val="28"/>
        </w:rPr>
      </w:pPr>
      <w:r w:rsidRPr="00BF3BC5">
        <w:rPr>
          <w:sz w:val="28"/>
          <w:szCs w:val="28"/>
        </w:rPr>
        <w:t xml:space="preserve">Для лиц с нарушениями слуха защита проводится без предоставления устного доклада. Вопросы комиссии и ответы на них представляются в письменной форме. В случае необходимости, вуз обеспечивает предоставление услуг </w:t>
      </w:r>
      <w:proofErr w:type="spellStart"/>
      <w:r w:rsidRPr="00BF3BC5">
        <w:rPr>
          <w:sz w:val="28"/>
          <w:szCs w:val="28"/>
        </w:rPr>
        <w:t>сурдопереводчика</w:t>
      </w:r>
      <w:proofErr w:type="spellEnd"/>
      <w:r w:rsidRPr="00BF3BC5">
        <w:rPr>
          <w:sz w:val="28"/>
          <w:szCs w:val="28"/>
        </w:rPr>
        <w:t>.</w:t>
      </w:r>
    </w:p>
    <w:p w14:paraId="2C708ECC" w14:textId="77777777" w:rsidR="00BF3BC5" w:rsidRPr="00BF3BC5" w:rsidRDefault="00BF3BC5" w:rsidP="00BF3BC5">
      <w:pPr>
        <w:ind w:firstLine="360"/>
        <w:jc w:val="both"/>
        <w:rPr>
          <w:sz w:val="28"/>
          <w:szCs w:val="28"/>
        </w:rPr>
      </w:pPr>
      <w:r w:rsidRPr="00BF3BC5">
        <w:rPr>
          <w:sz w:val="28"/>
          <w:szCs w:val="28"/>
        </w:rPr>
        <w:t>Для обучающихся с нарушениями опорно-двигательного аппарата защита итогов практики проводится в аудитории, оборудованной в соответствии с требованиями доступности. Помещения, где могут находиться люди на креслах-колясках, должны размещаться на уровне доступного входа или предусматривать пандусы, подъемные платформы для людей с ограниченными возможностями или лифты. В аудитории должно быть предусмотрено место для размещения обучающегося на коляске.</w:t>
      </w:r>
    </w:p>
    <w:p w14:paraId="7523034B" w14:textId="77777777" w:rsidR="00BF3BC5" w:rsidRDefault="00BF3BC5" w:rsidP="00BF3BC5">
      <w:pPr>
        <w:ind w:firstLine="360"/>
        <w:jc w:val="both"/>
        <w:rPr>
          <w:sz w:val="28"/>
          <w:szCs w:val="28"/>
        </w:rPr>
      </w:pPr>
      <w:r w:rsidRPr="00BF3BC5">
        <w:rPr>
          <w:sz w:val="28"/>
          <w:szCs w:val="28"/>
        </w:rPr>
        <w:t>Дополнительные требования к материально-технической базе, необходимой для представления отчета по практике лицом с ограниченными возможностями здоровья, обучающийся должен предоставить на кафедру не позднее, чем за два месяца до проведения процедуры защиты.</w:t>
      </w:r>
    </w:p>
    <w:p w14:paraId="5B42569F" w14:textId="77777777" w:rsidR="00BF3BC5" w:rsidRDefault="00BF3BC5" w:rsidP="00BF3BC5">
      <w:pPr>
        <w:ind w:firstLine="360"/>
        <w:jc w:val="both"/>
        <w:rPr>
          <w:sz w:val="28"/>
          <w:szCs w:val="28"/>
        </w:rPr>
      </w:pPr>
    </w:p>
    <w:p w14:paraId="1B01EDB4" w14:textId="0B792657" w:rsidR="00AC7CBE" w:rsidRDefault="00AC7CBE">
      <w:pPr>
        <w:rPr>
          <w:b/>
          <w:sz w:val="28"/>
          <w:szCs w:val="28"/>
        </w:rPr>
      </w:pPr>
      <w:r>
        <w:rPr>
          <w:b/>
          <w:sz w:val="28"/>
          <w:szCs w:val="28"/>
        </w:rPr>
        <w:br w:type="page"/>
      </w:r>
    </w:p>
    <w:p w14:paraId="41BFE290" w14:textId="77777777" w:rsidR="00BF3BC5" w:rsidRDefault="00BF3BC5" w:rsidP="00BF3BC5">
      <w:pPr>
        <w:jc w:val="center"/>
        <w:rPr>
          <w:b/>
          <w:sz w:val="28"/>
          <w:szCs w:val="28"/>
        </w:rPr>
      </w:pPr>
      <w:r w:rsidRPr="00BF3BC5">
        <w:rPr>
          <w:b/>
          <w:sz w:val="28"/>
          <w:szCs w:val="28"/>
        </w:rPr>
        <w:lastRenderedPageBreak/>
        <w:t>Приложения</w:t>
      </w:r>
    </w:p>
    <w:p w14:paraId="796375F1" w14:textId="77777777" w:rsidR="00BF3BC5" w:rsidRPr="00BF3BC5" w:rsidRDefault="00BF3BC5" w:rsidP="00BF3BC5">
      <w:pPr>
        <w:jc w:val="center"/>
        <w:rPr>
          <w:b/>
          <w:sz w:val="28"/>
          <w:szCs w:val="28"/>
        </w:rPr>
      </w:pPr>
    </w:p>
    <w:p w14:paraId="77B09143" w14:textId="77777777" w:rsidR="00BF3BC5" w:rsidRPr="00BF3BC5" w:rsidRDefault="00BF3BC5" w:rsidP="00BF3BC5">
      <w:pPr>
        <w:jc w:val="right"/>
        <w:rPr>
          <w:i/>
          <w:sz w:val="28"/>
          <w:szCs w:val="28"/>
        </w:rPr>
      </w:pPr>
      <w:r w:rsidRPr="00BF3BC5">
        <w:rPr>
          <w:i/>
          <w:sz w:val="28"/>
          <w:szCs w:val="28"/>
        </w:rPr>
        <w:t xml:space="preserve">Приложение 1. </w:t>
      </w:r>
    </w:p>
    <w:p w14:paraId="4BC1BB23" w14:textId="77777777" w:rsidR="00BF3BC5" w:rsidRDefault="00BF3BC5" w:rsidP="00BF3BC5">
      <w:pPr>
        <w:jc w:val="center"/>
        <w:rPr>
          <w:sz w:val="28"/>
          <w:szCs w:val="28"/>
        </w:rPr>
      </w:pPr>
      <w:r w:rsidRPr="00BF3BC5">
        <w:rPr>
          <w:sz w:val="28"/>
          <w:szCs w:val="28"/>
        </w:rPr>
        <w:t>Аннотация программы практики</w:t>
      </w:r>
    </w:p>
    <w:p w14:paraId="62351B09" w14:textId="77777777" w:rsidR="00BF3BC5" w:rsidRDefault="00BF3BC5" w:rsidP="00BF3BC5">
      <w:pPr>
        <w:spacing w:line="360" w:lineRule="auto"/>
        <w:ind w:firstLine="709"/>
        <w:jc w:val="both"/>
        <w:rPr>
          <w:color w:val="000000"/>
        </w:rPr>
      </w:pPr>
    </w:p>
    <w:p w14:paraId="2A5B02A2" w14:textId="46E9A6A2" w:rsidR="003F3926" w:rsidRPr="009A116F" w:rsidRDefault="00062B66" w:rsidP="00062B66">
      <w:pPr>
        <w:spacing w:line="360" w:lineRule="auto"/>
        <w:ind w:firstLine="709"/>
        <w:jc w:val="both"/>
        <w:rPr>
          <w:sz w:val="28"/>
          <w:szCs w:val="28"/>
        </w:rPr>
      </w:pPr>
      <w:r w:rsidRPr="009A116F">
        <w:rPr>
          <w:sz w:val="28"/>
          <w:szCs w:val="28"/>
        </w:rPr>
        <w:t>П</w:t>
      </w:r>
      <w:r w:rsidR="00187924" w:rsidRPr="009A116F">
        <w:rPr>
          <w:sz w:val="28"/>
          <w:szCs w:val="28"/>
        </w:rPr>
        <w:t>роизводственная (п</w:t>
      </w:r>
      <w:r w:rsidRPr="009A116F">
        <w:rPr>
          <w:sz w:val="28"/>
          <w:szCs w:val="28"/>
        </w:rPr>
        <w:t>р</w:t>
      </w:r>
      <w:r w:rsidR="009A116F" w:rsidRPr="009A116F">
        <w:rPr>
          <w:sz w:val="28"/>
          <w:szCs w:val="28"/>
        </w:rPr>
        <w:t>еддипломная</w:t>
      </w:r>
      <w:r w:rsidR="00187924" w:rsidRPr="009A116F">
        <w:rPr>
          <w:sz w:val="28"/>
          <w:szCs w:val="28"/>
        </w:rPr>
        <w:t>)</w:t>
      </w:r>
      <w:r w:rsidRPr="009A116F">
        <w:rPr>
          <w:sz w:val="28"/>
          <w:szCs w:val="28"/>
        </w:rPr>
        <w:t xml:space="preserve"> </w:t>
      </w:r>
      <w:r w:rsidR="00187924" w:rsidRPr="009A116F">
        <w:rPr>
          <w:sz w:val="28"/>
          <w:szCs w:val="28"/>
        </w:rPr>
        <w:t>практика</w:t>
      </w:r>
      <w:r w:rsidR="003F3926" w:rsidRPr="009A116F">
        <w:rPr>
          <w:sz w:val="28"/>
          <w:szCs w:val="28"/>
        </w:rPr>
        <w:t xml:space="preserve"> реализуется </w:t>
      </w:r>
      <w:r w:rsidR="003F3926" w:rsidRPr="009A116F">
        <w:rPr>
          <w:i/>
          <w:sz w:val="28"/>
          <w:szCs w:val="28"/>
        </w:rPr>
        <w:t>кафедрой</w:t>
      </w:r>
      <w:r w:rsidR="003F3926" w:rsidRPr="009A116F">
        <w:rPr>
          <w:sz w:val="28"/>
          <w:szCs w:val="28"/>
        </w:rPr>
        <w:t xml:space="preserve"> </w:t>
      </w:r>
      <w:proofErr w:type="spellStart"/>
      <w:r w:rsidR="00187351">
        <w:rPr>
          <w:sz w:val="28"/>
          <w:szCs w:val="28"/>
        </w:rPr>
        <w:t>медиакоммуникаций</w:t>
      </w:r>
      <w:proofErr w:type="spellEnd"/>
      <w:r w:rsidR="003F3926" w:rsidRPr="009A116F">
        <w:rPr>
          <w:sz w:val="28"/>
          <w:szCs w:val="28"/>
        </w:rPr>
        <w:t xml:space="preserve"> Факультета рекламы и связей с общественностью РГГУ. </w:t>
      </w:r>
    </w:p>
    <w:p w14:paraId="295B7FF6" w14:textId="77777777" w:rsidR="00C66045" w:rsidRPr="002D338D" w:rsidRDefault="00C66045" w:rsidP="00C66045">
      <w:pPr>
        <w:ind w:firstLine="720"/>
        <w:jc w:val="both"/>
        <w:rPr>
          <w:bCs/>
          <w:sz w:val="28"/>
          <w:szCs w:val="28"/>
        </w:rPr>
      </w:pPr>
      <w:r w:rsidRPr="002D338D">
        <w:rPr>
          <w:b/>
          <w:bCs/>
          <w:sz w:val="28"/>
          <w:szCs w:val="28"/>
        </w:rPr>
        <w:t>Целью</w:t>
      </w:r>
      <w:r w:rsidRPr="002D338D">
        <w:rPr>
          <w:bCs/>
          <w:sz w:val="28"/>
          <w:szCs w:val="28"/>
        </w:rPr>
        <w:t xml:space="preserve"> </w:t>
      </w:r>
      <w:r>
        <w:rPr>
          <w:bCs/>
          <w:sz w:val="28"/>
          <w:szCs w:val="28"/>
        </w:rPr>
        <w:t xml:space="preserve">производственной </w:t>
      </w:r>
      <w:r w:rsidRPr="002D338D">
        <w:rPr>
          <w:bCs/>
          <w:sz w:val="28"/>
          <w:szCs w:val="28"/>
        </w:rPr>
        <w:t>практики (преддипломной практики)</w:t>
      </w:r>
      <w:r>
        <w:rPr>
          <w:bCs/>
          <w:sz w:val="28"/>
          <w:szCs w:val="28"/>
        </w:rPr>
        <w:t xml:space="preserve"> </w:t>
      </w:r>
      <w:r w:rsidRPr="002D338D">
        <w:rPr>
          <w:bCs/>
          <w:sz w:val="28"/>
          <w:szCs w:val="28"/>
        </w:rPr>
        <w:t>является</w:t>
      </w:r>
      <w:r>
        <w:rPr>
          <w:bCs/>
          <w:sz w:val="28"/>
          <w:szCs w:val="28"/>
        </w:rPr>
        <w:t xml:space="preserve"> </w:t>
      </w:r>
      <w:r w:rsidRPr="002D338D">
        <w:rPr>
          <w:bCs/>
          <w:sz w:val="28"/>
          <w:szCs w:val="28"/>
        </w:rPr>
        <w:t xml:space="preserve"> </w:t>
      </w:r>
    </w:p>
    <w:p w14:paraId="3648C96C" w14:textId="77777777" w:rsidR="00C66045" w:rsidRPr="002D338D" w:rsidRDefault="00C66045" w:rsidP="00C66045">
      <w:pPr>
        <w:jc w:val="both"/>
        <w:rPr>
          <w:bCs/>
          <w:sz w:val="28"/>
          <w:szCs w:val="28"/>
        </w:rPr>
      </w:pPr>
      <w:r w:rsidRPr="002D338D">
        <w:rPr>
          <w:bCs/>
          <w:sz w:val="28"/>
          <w:szCs w:val="28"/>
        </w:rPr>
        <w:t>освоени</w:t>
      </w:r>
      <w:r>
        <w:rPr>
          <w:bCs/>
          <w:sz w:val="28"/>
          <w:szCs w:val="28"/>
        </w:rPr>
        <w:t>е</w:t>
      </w:r>
      <w:r w:rsidRPr="002D338D">
        <w:rPr>
          <w:bCs/>
          <w:sz w:val="28"/>
          <w:szCs w:val="28"/>
        </w:rPr>
        <w:t xml:space="preserve"> образовательной программы в форме практической подготовки путем непосредственного выполнения обучающимися определенных видов работ, связанных с будущей профессиональной деятельностью</w:t>
      </w:r>
      <w:r>
        <w:rPr>
          <w:bCs/>
          <w:sz w:val="28"/>
          <w:szCs w:val="28"/>
        </w:rPr>
        <w:t>,</w:t>
      </w:r>
      <w:r w:rsidRPr="002D338D">
        <w:rPr>
          <w:bCs/>
          <w:sz w:val="28"/>
          <w:szCs w:val="28"/>
        </w:rPr>
        <w:t xml:space="preserve"> </w:t>
      </w:r>
    </w:p>
    <w:p w14:paraId="216411E6" w14:textId="77777777" w:rsidR="00C66045" w:rsidRDefault="00C66045" w:rsidP="00C66045">
      <w:pPr>
        <w:ind w:firstLine="720"/>
        <w:jc w:val="both"/>
        <w:rPr>
          <w:bCs/>
          <w:sz w:val="28"/>
          <w:szCs w:val="28"/>
        </w:rPr>
      </w:pPr>
      <w:r w:rsidRPr="002D338D">
        <w:rPr>
          <w:bCs/>
          <w:sz w:val="28"/>
          <w:szCs w:val="28"/>
        </w:rPr>
        <w:t xml:space="preserve">получение профессиональных умений и опыта профессиональной деятельности по </w:t>
      </w:r>
      <w:proofErr w:type="spellStart"/>
      <w:r>
        <w:rPr>
          <w:bCs/>
          <w:sz w:val="28"/>
          <w:szCs w:val="28"/>
        </w:rPr>
        <w:t>медиапродюсированию</w:t>
      </w:r>
      <w:proofErr w:type="spellEnd"/>
      <w:r w:rsidRPr="002D338D">
        <w:rPr>
          <w:bCs/>
          <w:sz w:val="28"/>
          <w:szCs w:val="28"/>
        </w:rPr>
        <w:t xml:space="preserve">, </w:t>
      </w:r>
    </w:p>
    <w:p w14:paraId="170F59FB" w14:textId="77777777" w:rsidR="00C66045" w:rsidRPr="002D338D" w:rsidRDefault="00C66045" w:rsidP="00C66045">
      <w:pPr>
        <w:ind w:firstLine="720"/>
        <w:jc w:val="both"/>
        <w:rPr>
          <w:bCs/>
          <w:sz w:val="28"/>
          <w:szCs w:val="28"/>
        </w:rPr>
      </w:pPr>
      <w:r w:rsidRPr="002D338D">
        <w:rPr>
          <w:bCs/>
          <w:sz w:val="28"/>
          <w:szCs w:val="28"/>
        </w:rPr>
        <w:t xml:space="preserve">формирование практических умений и опыта ведения самостоятельной производственной деятельности, а также сбор материалов и информации для написания </w:t>
      </w:r>
      <w:r>
        <w:rPr>
          <w:bCs/>
          <w:sz w:val="28"/>
          <w:szCs w:val="28"/>
        </w:rPr>
        <w:t>вы</w:t>
      </w:r>
      <w:r w:rsidRPr="002D338D">
        <w:rPr>
          <w:bCs/>
          <w:sz w:val="28"/>
          <w:szCs w:val="28"/>
        </w:rPr>
        <w:t>пускной квалификационной работы</w:t>
      </w:r>
      <w:r>
        <w:rPr>
          <w:bCs/>
          <w:sz w:val="28"/>
          <w:szCs w:val="28"/>
        </w:rPr>
        <w:t xml:space="preserve"> магистра</w:t>
      </w:r>
      <w:r w:rsidRPr="002D338D">
        <w:rPr>
          <w:bCs/>
          <w:sz w:val="28"/>
          <w:szCs w:val="28"/>
        </w:rPr>
        <w:t>.</w:t>
      </w:r>
    </w:p>
    <w:p w14:paraId="4DFD5450" w14:textId="77777777" w:rsidR="00C66045" w:rsidRPr="002D338D" w:rsidRDefault="00C66045" w:rsidP="00C66045">
      <w:pPr>
        <w:ind w:firstLine="720"/>
        <w:jc w:val="both"/>
        <w:rPr>
          <w:bCs/>
          <w:sz w:val="28"/>
          <w:szCs w:val="28"/>
        </w:rPr>
      </w:pPr>
      <w:r w:rsidRPr="002D338D">
        <w:rPr>
          <w:b/>
          <w:bCs/>
          <w:sz w:val="28"/>
          <w:szCs w:val="28"/>
        </w:rPr>
        <w:t>Задачи</w:t>
      </w:r>
      <w:r w:rsidRPr="002D338D">
        <w:rPr>
          <w:bCs/>
          <w:sz w:val="28"/>
          <w:szCs w:val="28"/>
        </w:rPr>
        <w:t xml:space="preserve"> практики:</w:t>
      </w:r>
    </w:p>
    <w:p w14:paraId="0A985908" w14:textId="77777777" w:rsidR="00C66045" w:rsidRPr="002D338D" w:rsidRDefault="00C66045" w:rsidP="00C66045">
      <w:pPr>
        <w:numPr>
          <w:ilvl w:val="0"/>
          <w:numId w:val="18"/>
        </w:numPr>
        <w:jc w:val="both"/>
        <w:rPr>
          <w:bCs/>
          <w:sz w:val="28"/>
          <w:szCs w:val="28"/>
        </w:rPr>
      </w:pPr>
      <w:r w:rsidRPr="002D338D">
        <w:rPr>
          <w:bCs/>
          <w:sz w:val="28"/>
          <w:szCs w:val="28"/>
        </w:rPr>
        <w:t xml:space="preserve">овладение умением разработки </w:t>
      </w:r>
      <w:proofErr w:type="spellStart"/>
      <w:r>
        <w:rPr>
          <w:bCs/>
          <w:sz w:val="28"/>
          <w:szCs w:val="28"/>
        </w:rPr>
        <w:t>медиапродуктов</w:t>
      </w:r>
      <w:proofErr w:type="spellEnd"/>
      <w:r w:rsidRPr="002D338D">
        <w:rPr>
          <w:bCs/>
          <w:sz w:val="28"/>
          <w:szCs w:val="28"/>
        </w:rPr>
        <w:t xml:space="preserve">; </w:t>
      </w:r>
    </w:p>
    <w:p w14:paraId="119C44D3" w14:textId="77777777" w:rsidR="00C66045" w:rsidRPr="002D338D" w:rsidRDefault="00C66045" w:rsidP="00C66045">
      <w:pPr>
        <w:numPr>
          <w:ilvl w:val="0"/>
          <w:numId w:val="18"/>
        </w:numPr>
        <w:jc w:val="both"/>
        <w:rPr>
          <w:bCs/>
          <w:sz w:val="28"/>
          <w:szCs w:val="28"/>
        </w:rPr>
      </w:pPr>
      <w:r w:rsidRPr="002D338D">
        <w:rPr>
          <w:bCs/>
          <w:sz w:val="28"/>
          <w:szCs w:val="28"/>
        </w:rPr>
        <w:t xml:space="preserve">исследование стратегий по управлению </w:t>
      </w:r>
      <w:proofErr w:type="spellStart"/>
      <w:r>
        <w:rPr>
          <w:bCs/>
          <w:sz w:val="28"/>
          <w:szCs w:val="28"/>
        </w:rPr>
        <w:t>медиапроектом</w:t>
      </w:r>
      <w:proofErr w:type="spellEnd"/>
      <w:r w:rsidRPr="002D338D">
        <w:rPr>
          <w:bCs/>
          <w:sz w:val="28"/>
          <w:szCs w:val="28"/>
        </w:rPr>
        <w:t>;</w:t>
      </w:r>
    </w:p>
    <w:p w14:paraId="33091FFB" w14:textId="77777777" w:rsidR="00C66045" w:rsidRPr="002D338D" w:rsidRDefault="00C66045" w:rsidP="00C66045">
      <w:pPr>
        <w:numPr>
          <w:ilvl w:val="0"/>
          <w:numId w:val="18"/>
        </w:numPr>
        <w:jc w:val="both"/>
        <w:rPr>
          <w:bCs/>
          <w:sz w:val="28"/>
          <w:szCs w:val="28"/>
        </w:rPr>
      </w:pPr>
      <w:r w:rsidRPr="002D338D">
        <w:rPr>
          <w:bCs/>
          <w:sz w:val="28"/>
          <w:szCs w:val="28"/>
        </w:rPr>
        <w:t>разработка предложений и мероприятий по реализации проектных решений и программ;</w:t>
      </w:r>
    </w:p>
    <w:p w14:paraId="001CA50C" w14:textId="77777777" w:rsidR="00C66045" w:rsidRPr="002D338D" w:rsidRDefault="00C66045" w:rsidP="00C66045">
      <w:pPr>
        <w:numPr>
          <w:ilvl w:val="0"/>
          <w:numId w:val="18"/>
        </w:numPr>
        <w:jc w:val="both"/>
        <w:rPr>
          <w:bCs/>
          <w:sz w:val="28"/>
          <w:szCs w:val="28"/>
        </w:rPr>
      </w:pPr>
      <w:r w:rsidRPr="002D338D">
        <w:rPr>
          <w:bCs/>
          <w:sz w:val="28"/>
          <w:szCs w:val="28"/>
        </w:rPr>
        <w:t xml:space="preserve">разработка предложений по совершенствованию </w:t>
      </w:r>
      <w:proofErr w:type="spellStart"/>
      <w:r>
        <w:rPr>
          <w:bCs/>
          <w:sz w:val="28"/>
          <w:szCs w:val="28"/>
        </w:rPr>
        <w:t>медиапродюсирования</w:t>
      </w:r>
      <w:proofErr w:type="spellEnd"/>
      <w:r w:rsidRPr="002D338D">
        <w:rPr>
          <w:bCs/>
          <w:sz w:val="28"/>
          <w:szCs w:val="28"/>
        </w:rPr>
        <w:t>;</w:t>
      </w:r>
    </w:p>
    <w:p w14:paraId="65F46E10" w14:textId="77777777" w:rsidR="00C66045" w:rsidRPr="002D338D" w:rsidRDefault="00C66045" w:rsidP="00C66045">
      <w:pPr>
        <w:numPr>
          <w:ilvl w:val="0"/>
          <w:numId w:val="18"/>
        </w:numPr>
        <w:jc w:val="both"/>
        <w:rPr>
          <w:bCs/>
          <w:sz w:val="28"/>
          <w:szCs w:val="28"/>
        </w:rPr>
      </w:pPr>
      <w:r w:rsidRPr="002D338D">
        <w:rPr>
          <w:bCs/>
          <w:sz w:val="28"/>
          <w:szCs w:val="28"/>
        </w:rPr>
        <w:t xml:space="preserve">сбор материалов по теме </w:t>
      </w:r>
      <w:r>
        <w:rPr>
          <w:bCs/>
          <w:sz w:val="28"/>
          <w:szCs w:val="28"/>
        </w:rPr>
        <w:t>выпускной квалификационной работы магистра</w:t>
      </w:r>
      <w:r w:rsidRPr="002D338D">
        <w:rPr>
          <w:bCs/>
          <w:sz w:val="28"/>
          <w:szCs w:val="28"/>
        </w:rPr>
        <w:t xml:space="preserve">. Полнота и степень детализации решения этих задач определяется особенностями конкретной организации </w:t>
      </w:r>
      <w:r>
        <w:rPr>
          <w:bCs/>
          <w:sz w:val="28"/>
          <w:szCs w:val="28"/>
        </w:rPr>
        <w:t>–</w:t>
      </w:r>
      <w:r w:rsidRPr="002D338D">
        <w:rPr>
          <w:bCs/>
          <w:sz w:val="28"/>
          <w:szCs w:val="28"/>
        </w:rPr>
        <w:t xml:space="preserve"> базы практики и темой </w:t>
      </w:r>
      <w:r>
        <w:rPr>
          <w:bCs/>
          <w:sz w:val="28"/>
          <w:szCs w:val="28"/>
        </w:rPr>
        <w:t>ВКРМ</w:t>
      </w:r>
      <w:r w:rsidRPr="002D338D">
        <w:rPr>
          <w:bCs/>
          <w:sz w:val="28"/>
          <w:szCs w:val="28"/>
        </w:rPr>
        <w:t>.</w:t>
      </w:r>
    </w:p>
    <w:p w14:paraId="51FC4C30" w14:textId="77777777" w:rsidR="009A116F" w:rsidRPr="009A116F" w:rsidRDefault="009A116F" w:rsidP="009A116F">
      <w:pPr>
        <w:ind w:left="720"/>
        <w:rPr>
          <w:sz w:val="28"/>
          <w:szCs w:val="28"/>
        </w:rPr>
      </w:pPr>
    </w:p>
    <w:p w14:paraId="4AC2AD66" w14:textId="2982F214" w:rsidR="00C66045" w:rsidRDefault="00062B66" w:rsidP="00C66045">
      <w:pPr>
        <w:ind w:firstLine="709"/>
        <w:jc w:val="both"/>
        <w:rPr>
          <w:sz w:val="28"/>
          <w:szCs w:val="28"/>
        </w:rPr>
      </w:pPr>
      <w:r w:rsidRPr="009A116F">
        <w:rPr>
          <w:bCs/>
          <w:sz w:val="28"/>
          <w:szCs w:val="28"/>
        </w:rPr>
        <w:t>Пр</w:t>
      </w:r>
      <w:r w:rsidR="009A116F">
        <w:rPr>
          <w:bCs/>
          <w:sz w:val="28"/>
          <w:szCs w:val="28"/>
        </w:rPr>
        <w:t>еддипломная</w:t>
      </w:r>
      <w:r w:rsidRPr="009A116F">
        <w:rPr>
          <w:bCs/>
          <w:sz w:val="28"/>
          <w:szCs w:val="28"/>
        </w:rPr>
        <w:t xml:space="preserve"> практика</w:t>
      </w:r>
      <w:r w:rsidRPr="009A116F">
        <w:rPr>
          <w:sz w:val="28"/>
          <w:szCs w:val="28"/>
        </w:rPr>
        <w:t xml:space="preserve"> направлена на </w:t>
      </w:r>
      <w:r w:rsidR="00C66045" w:rsidRPr="009A116F">
        <w:rPr>
          <w:sz w:val="28"/>
          <w:szCs w:val="28"/>
        </w:rPr>
        <w:t>формирование следующих</w:t>
      </w:r>
      <w:r w:rsidRPr="009A116F">
        <w:rPr>
          <w:sz w:val="28"/>
          <w:szCs w:val="28"/>
        </w:rPr>
        <w:t xml:space="preserve"> </w:t>
      </w:r>
      <w:r w:rsidR="00187924" w:rsidRPr="009A116F">
        <w:rPr>
          <w:sz w:val="28"/>
          <w:szCs w:val="28"/>
        </w:rPr>
        <w:t>универсальных и профессиональных</w:t>
      </w:r>
      <w:r w:rsidRPr="009A116F">
        <w:rPr>
          <w:sz w:val="28"/>
          <w:szCs w:val="28"/>
        </w:rPr>
        <w:t xml:space="preserve"> компетенций по</w:t>
      </w:r>
      <w:r w:rsidR="00C66045">
        <w:rPr>
          <w:sz w:val="28"/>
          <w:szCs w:val="28"/>
        </w:rPr>
        <w:t xml:space="preserve"> направлению подготовки 42.04.05</w:t>
      </w:r>
      <w:r w:rsidRPr="009A116F">
        <w:rPr>
          <w:sz w:val="28"/>
          <w:szCs w:val="28"/>
        </w:rPr>
        <w:t xml:space="preserve"> «</w:t>
      </w:r>
      <w:proofErr w:type="spellStart"/>
      <w:r w:rsidR="00C66045">
        <w:rPr>
          <w:sz w:val="28"/>
          <w:szCs w:val="28"/>
        </w:rPr>
        <w:t>Медиакоммуникации</w:t>
      </w:r>
      <w:proofErr w:type="spellEnd"/>
      <w:r w:rsidRPr="009A116F">
        <w:rPr>
          <w:sz w:val="28"/>
          <w:szCs w:val="28"/>
        </w:rPr>
        <w:t>», направленность: «</w:t>
      </w:r>
      <w:r w:rsidR="00C66045">
        <w:rPr>
          <w:sz w:val="28"/>
          <w:szCs w:val="28"/>
        </w:rPr>
        <w:t xml:space="preserve">Инновационный </w:t>
      </w:r>
      <w:proofErr w:type="spellStart"/>
      <w:r w:rsidR="00C66045">
        <w:rPr>
          <w:sz w:val="28"/>
          <w:szCs w:val="28"/>
        </w:rPr>
        <w:t>медиаменеджмент</w:t>
      </w:r>
      <w:proofErr w:type="spellEnd"/>
      <w:r w:rsidR="00C66045">
        <w:rPr>
          <w:sz w:val="28"/>
          <w:szCs w:val="28"/>
        </w:rPr>
        <w:t xml:space="preserve"> и </w:t>
      </w:r>
      <w:proofErr w:type="spellStart"/>
      <w:r w:rsidR="00C66045">
        <w:rPr>
          <w:sz w:val="28"/>
          <w:szCs w:val="28"/>
        </w:rPr>
        <w:t>медиапродюсирование</w:t>
      </w:r>
      <w:proofErr w:type="spellEnd"/>
      <w:r w:rsidRPr="009A116F">
        <w:rPr>
          <w:sz w:val="28"/>
          <w:szCs w:val="28"/>
        </w:rPr>
        <w:t>»:</w:t>
      </w:r>
      <w:r w:rsidR="00C66045" w:rsidRPr="00C66045">
        <w:rPr>
          <w:sz w:val="28"/>
          <w:szCs w:val="28"/>
        </w:rPr>
        <w:t xml:space="preserve"> </w:t>
      </w:r>
      <w:r w:rsidR="00C66045" w:rsidRPr="005D708E">
        <w:rPr>
          <w:sz w:val="28"/>
          <w:szCs w:val="28"/>
        </w:rPr>
        <w:t>УК-1.1; УК-2.1; УК-3.2; УК-4.2; УК-5.3; УК-6.1; ПК-1.1; ПК-1.2; ПК-1.3; ПК-1.4; ПК-2.1; ПК-2.2; ПК-3.1; ПК-3.2; ПК-3.3; ПК-4.1; ПК-4.2; ПК-5.1; ПК-5.2; ПК-5.3</w:t>
      </w:r>
    </w:p>
    <w:p w14:paraId="632FABA1" w14:textId="77777777" w:rsidR="003F3926" w:rsidRPr="009A116F" w:rsidRDefault="003F3926" w:rsidP="00C66045">
      <w:pPr>
        <w:ind w:firstLine="709"/>
        <w:rPr>
          <w:sz w:val="28"/>
          <w:szCs w:val="28"/>
        </w:rPr>
      </w:pPr>
      <w:r w:rsidRPr="009A116F">
        <w:rPr>
          <w:sz w:val="28"/>
          <w:szCs w:val="28"/>
        </w:rPr>
        <w:t xml:space="preserve">По практике предусмотрена промежуточная аттестация в форме </w:t>
      </w:r>
      <w:r w:rsidR="00062B66" w:rsidRPr="009A116F">
        <w:rPr>
          <w:i/>
          <w:sz w:val="28"/>
          <w:szCs w:val="28"/>
        </w:rPr>
        <w:t>зачёта с оценкой.</w:t>
      </w:r>
    </w:p>
    <w:p w14:paraId="36D838DF" w14:textId="0EE57AC6" w:rsidR="003F3926" w:rsidRPr="009A116F" w:rsidRDefault="003F3926" w:rsidP="00C66045">
      <w:pPr>
        <w:ind w:firstLine="709"/>
        <w:rPr>
          <w:sz w:val="28"/>
          <w:szCs w:val="28"/>
        </w:rPr>
      </w:pPr>
      <w:r w:rsidRPr="009A116F">
        <w:rPr>
          <w:sz w:val="28"/>
          <w:szCs w:val="28"/>
        </w:rPr>
        <w:t xml:space="preserve">Общая трудоемкость практики составляет </w:t>
      </w:r>
      <w:r w:rsidR="00C66045">
        <w:rPr>
          <w:sz w:val="28"/>
          <w:szCs w:val="28"/>
        </w:rPr>
        <w:t>21</w:t>
      </w:r>
      <w:r w:rsidR="00062B66" w:rsidRPr="009A116F">
        <w:rPr>
          <w:sz w:val="28"/>
          <w:szCs w:val="28"/>
        </w:rPr>
        <w:t xml:space="preserve"> </w:t>
      </w:r>
      <w:r w:rsidR="00C66045">
        <w:rPr>
          <w:sz w:val="28"/>
          <w:szCs w:val="28"/>
        </w:rPr>
        <w:t>зачетную</w:t>
      </w:r>
      <w:r w:rsidRPr="009A116F">
        <w:rPr>
          <w:sz w:val="28"/>
          <w:szCs w:val="28"/>
        </w:rPr>
        <w:t xml:space="preserve"> единиц</w:t>
      </w:r>
      <w:r w:rsidR="00C66045">
        <w:rPr>
          <w:sz w:val="28"/>
          <w:szCs w:val="28"/>
        </w:rPr>
        <w:t>у, 756 часов (15</w:t>
      </w:r>
      <w:r w:rsidR="00062B66" w:rsidRPr="009A116F">
        <w:rPr>
          <w:sz w:val="28"/>
          <w:szCs w:val="28"/>
        </w:rPr>
        <w:t xml:space="preserve"> недель)</w:t>
      </w:r>
      <w:r w:rsidRPr="009A116F">
        <w:rPr>
          <w:sz w:val="28"/>
          <w:szCs w:val="28"/>
        </w:rPr>
        <w:t>.</w:t>
      </w:r>
    </w:p>
    <w:p w14:paraId="200AA6BE" w14:textId="77777777" w:rsidR="00062B66" w:rsidRPr="009A116F" w:rsidRDefault="00062B66" w:rsidP="00062B66">
      <w:pPr>
        <w:spacing w:line="360" w:lineRule="auto"/>
        <w:ind w:firstLine="709"/>
        <w:rPr>
          <w:i/>
          <w:sz w:val="28"/>
          <w:szCs w:val="28"/>
        </w:rPr>
      </w:pPr>
    </w:p>
    <w:p w14:paraId="53AB97CC" w14:textId="77777777" w:rsidR="009A116F" w:rsidRDefault="009A116F">
      <w:pPr>
        <w:rPr>
          <w:sz w:val="28"/>
          <w:szCs w:val="28"/>
        </w:rPr>
      </w:pPr>
      <w:r>
        <w:rPr>
          <w:sz w:val="28"/>
          <w:szCs w:val="28"/>
        </w:rPr>
        <w:br w:type="page"/>
      </w:r>
    </w:p>
    <w:p w14:paraId="2BCBADD7" w14:textId="7888AF1C" w:rsidR="00A20D01" w:rsidRPr="000953CE" w:rsidRDefault="00BA7F2C" w:rsidP="00A20D01">
      <w:pPr>
        <w:spacing w:line="312" w:lineRule="auto"/>
        <w:ind w:firstLine="709"/>
        <w:jc w:val="right"/>
        <w:rPr>
          <w:b/>
          <w:sz w:val="28"/>
          <w:szCs w:val="28"/>
        </w:rPr>
      </w:pPr>
      <w:r w:rsidRPr="000C46CC">
        <w:rPr>
          <w:i/>
          <w:iCs/>
        </w:rPr>
        <w:lastRenderedPageBreak/>
        <w:t xml:space="preserve">  </w:t>
      </w:r>
      <w:r w:rsidR="00A20D01">
        <w:rPr>
          <w:b/>
          <w:sz w:val="28"/>
          <w:szCs w:val="28"/>
        </w:rPr>
        <w:t>П</w:t>
      </w:r>
      <w:r w:rsidR="00A20D01" w:rsidRPr="000953CE">
        <w:rPr>
          <w:b/>
          <w:sz w:val="28"/>
          <w:szCs w:val="28"/>
        </w:rPr>
        <w:t>риложение №</w:t>
      </w:r>
      <w:r w:rsidR="00A20D01">
        <w:rPr>
          <w:b/>
          <w:sz w:val="28"/>
          <w:szCs w:val="28"/>
        </w:rPr>
        <w:t>2</w:t>
      </w:r>
    </w:p>
    <w:p w14:paraId="3FD8EA32" w14:textId="77777777" w:rsidR="00A20D01" w:rsidRPr="00D9318F" w:rsidRDefault="00A20D01" w:rsidP="00A20D01">
      <w:pPr>
        <w:tabs>
          <w:tab w:val="center" w:pos="4677"/>
          <w:tab w:val="right" w:pos="9355"/>
        </w:tabs>
        <w:jc w:val="center"/>
      </w:pPr>
      <w:r w:rsidRPr="00D9318F">
        <w:t>МИНОБРНАУКИ  РОССИИ</w:t>
      </w:r>
    </w:p>
    <w:p w14:paraId="7F9D58E0" w14:textId="77777777" w:rsidR="00A20D01" w:rsidRPr="00D9318F" w:rsidRDefault="00A20D01" w:rsidP="00A20D01">
      <w:pPr>
        <w:tabs>
          <w:tab w:val="center" w:pos="4677"/>
          <w:tab w:val="right" w:pos="9355"/>
        </w:tabs>
        <w:jc w:val="center"/>
      </w:pPr>
      <w:r w:rsidRPr="00D9318F">
        <w:rPr>
          <w:noProof/>
          <w:sz w:val="20"/>
          <w:szCs w:val="20"/>
        </w:rPr>
        <w:drawing>
          <wp:inline distT="0" distB="0" distL="0" distR="0" wp14:anchorId="09B811DE" wp14:editId="75921B88">
            <wp:extent cx="516890" cy="5168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inline>
        </w:drawing>
      </w:r>
    </w:p>
    <w:p w14:paraId="52678BF9" w14:textId="77777777" w:rsidR="00A20D01" w:rsidRPr="00D9318F" w:rsidRDefault="00A20D01" w:rsidP="00A20D01">
      <w:pPr>
        <w:tabs>
          <w:tab w:val="center" w:pos="4677"/>
          <w:tab w:val="right" w:pos="9355"/>
        </w:tabs>
        <w:jc w:val="center"/>
      </w:pPr>
      <w:r w:rsidRPr="00D9318F">
        <w:t>Федеральное государственное бюджетное образовательное учреждение</w:t>
      </w:r>
    </w:p>
    <w:p w14:paraId="6971C05F" w14:textId="77777777" w:rsidR="00A20D01" w:rsidRPr="00D9318F" w:rsidRDefault="00A20D01" w:rsidP="00A20D01">
      <w:pPr>
        <w:tabs>
          <w:tab w:val="center" w:pos="4677"/>
          <w:tab w:val="right" w:pos="9355"/>
        </w:tabs>
        <w:jc w:val="center"/>
      </w:pPr>
      <w:r w:rsidRPr="00D9318F">
        <w:t>высшего образования</w:t>
      </w:r>
    </w:p>
    <w:p w14:paraId="4BEDF273" w14:textId="77777777" w:rsidR="00A20D01" w:rsidRPr="00D9318F" w:rsidRDefault="00A20D01" w:rsidP="00A20D01">
      <w:pPr>
        <w:keepNext/>
        <w:jc w:val="center"/>
        <w:outlineLvl w:val="0"/>
        <w:rPr>
          <w:rFonts w:eastAsia="Arial Unicode MS"/>
          <w:b/>
          <w:color w:val="000000"/>
          <w:kern w:val="32"/>
        </w:rPr>
      </w:pPr>
      <w:r w:rsidRPr="00D9318F">
        <w:rPr>
          <w:rFonts w:eastAsia="Arial Unicode MS"/>
          <w:b/>
          <w:color w:val="000000"/>
          <w:kern w:val="32"/>
        </w:rPr>
        <w:t>«Российский государственный гуманитарный университет»</w:t>
      </w:r>
    </w:p>
    <w:p w14:paraId="027AFBE0" w14:textId="77777777" w:rsidR="00A20D01" w:rsidRPr="00D9318F" w:rsidRDefault="00A20D01" w:rsidP="00A20D01">
      <w:pPr>
        <w:spacing w:after="200"/>
        <w:jc w:val="center"/>
        <w:rPr>
          <w:rFonts w:eastAsia="Calibri"/>
          <w:b/>
          <w:bCs/>
          <w:lang w:eastAsia="en-US"/>
        </w:rPr>
      </w:pPr>
      <w:r w:rsidRPr="00D9318F">
        <w:rPr>
          <w:rFonts w:eastAsia="Calibri"/>
          <w:b/>
          <w:bCs/>
          <w:lang w:eastAsia="en-US"/>
        </w:rPr>
        <w:t>(ФГБОУ ВО «РГГУ»)</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A20D01" w:rsidRPr="005324E1" w14:paraId="79130546" w14:textId="77777777" w:rsidTr="00A20D01">
        <w:tc>
          <w:tcPr>
            <w:tcW w:w="9923" w:type="dxa"/>
            <w:tcBorders>
              <w:top w:val="nil"/>
              <w:left w:val="nil"/>
              <w:bottom w:val="nil"/>
              <w:right w:val="nil"/>
            </w:tcBorders>
          </w:tcPr>
          <w:p w14:paraId="431D6889" w14:textId="77777777" w:rsidR="00A20D01" w:rsidRPr="005324E1" w:rsidRDefault="00A20D01" w:rsidP="00A20D01">
            <w:pPr>
              <w:ind w:right="-5"/>
              <w:jc w:val="right"/>
            </w:pPr>
            <w:r w:rsidRPr="005324E1">
              <w:t>УТВЕРЖДАЮ</w:t>
            </w:r>
          </w:p>
          <w:p w14:paraId="5A403765" w14:textId="77777777" w:rsidR="00A20D01" w:rsidRPr="005324E1" w:rsidRDefault="00A20D01" w:rsidP="00A20D01">
            <w:pPr>
              <w:ind w:right="-5"/>
              <w:jc w:val="right"/>
            </w:pPr>
            <w:r w:rsidRPr="005324E1">
              <w:t xml:space="preserve">заведующий кафедрой / </w:t>
            </w:r>
            <w:r>
              <w:t>УНЦ/</w:t>
            </w:r>
            <w:r w:rsidRPr="005324E1">
              <w:t>отделения</w:t>
            </w:r>
          </w:p>
          <w:p w14:paraId="6C9A168C" w14:textId="77777777" w:rsidR="00A20D01" w:rsidRPr="005324E1" w:rsidRDefault="00A20D01" w:rsidP="00A20D01">
            <w:pPr>
              <w:ind w:right="-5"/>
              <w:jc w:val="center"/>
            </w:pPr>
            <w:r>
              <w:t xml:space="preserve">                                                                                               </w:t>
            </w:r>
            <w:r w:rsidRPr="005324E1">
              <w:t>_______________ /</w:t>
            </w:r>
            <w:r>
              <w:t>_______________</w:t>
            </w:r>
            <w:r w:rsidRPr="005324E1">
              <w:t xml:space="preserve"> /</w:t>
            </w:r>
          </w:p>
          <w:p w14:paraId="6E5FF889" w14:textId="77777777" w:rsidR="00A20D01" w:rsidRPr="005324E1" w:rsidRDefault="00A20D01" w:rsidP="00A20D01">
            <w:pPr>
              <w:jc w:val="center"/>
              <w:rPr>
                <w:rFonts w:eastAsia="Calibri"/>
                <w:sz w:val="16"/>
                <w:szCs w:val="16"/>
                <w:lang w:eastAsia="en-US"/>
              </w:rPr>
            </w:pPr>
            <w:r>
              <w:rPr>
                <w:sz w:val="16"/>
                <w:szCs w:val="16"/>
              </w:rPr>
              <w:t xml:space="preserve">                                                                                                                                                                   </w:t>
            </w:r>
            <w:r w:rsidRPr="005324E1">
              <w:rPr>
                <w:sz w:val="16"/>
                <w:szCs w:val="16"/>
              </w:rPr>
              <w:t>И.О. Фамилия</w:t>
            </w:r>
          </w:p>
          <w:p w14:paraId="72CE8D63" w14:textId="77777777" w:rsidR="00A20D01" w:rsidRPr="005324E1" w:rsidRDefault="00A20D01" w:rsidP="00A20D01">
            <w:pPr>
              <w:jc w:val="right"/>
              <w:rPr>
                <w:b/>
              </w:rPr>
            </w:pPr>
            <w:r w:rsidRPr="005324E1">
              <w:rPr>
                <w:rFonts w:eastAsia="Calibri"/>
                <w:lang w:eastAsia="en-US"/>
              </w:rPr>
              <w:t>«____» _______________ 20____ г.</w:t>
            </w:r>
          </w:p>
        </w:tc>
      </w:tr>
      <w:tr w:rsidR="00A20D01" w:rsidRPr="005324E1" w14:paraId="6B2DAC8A" w14:textId="77777777" w:rsidTr="00A20D01">
        <w:tc>
          <w:tcPr>
            <w:tcW w:w="9923" w:type="dxa"/>
            <w:tcBorders>
              <w:top w:val="nil"/>
              <w:left w:val="nil"/>
              <w:bottom w:val="nil"/>
              <w:right w:val="nil"/>
            </w:tcBorders>
          </w:tcPr>
          <w:tbl>
            <w:tblPr>
              <w:tblW w:w="11516" w:type="dxa"/>
              <w:tblLayout w:type="fixed"/>
              <w:tblLook w:val="04A0" w:firstRow="1" w:lastRow="0" w:firstColumn="1" w:lastColumn="0" w:noHBand="0" w:noVBand="1"/>
            </w:tblPr>
            <w:tblGrid>
              <w:gridCol w:w="1135"/>
              <w:gridCol w:w="850"/>
              <w:gridCol w:w="175"/>
              <w:gridCol w:w="524"/>
              <w:gridCol w:w="1206"/>
              <w:gridCol w:w="403"/>
              <w:gridCol w:w="141"/>
              <w:gridCol w:w="567"/>
              <w:gridCol w:w="4785"/>
              <w:gridCol w:w="1730"/>
            </w:tblGrid>
            <w:tr w:rsidR="00A20D01" w:rsidRPr="001220EE" w14:paraId="2D81AB31" w14:textId="77777777" w:rsidTr="00D8103E">
              <w:trPr>
                <w:gridAfter w:val="1"/>
                <w:wAfter w:w="1730" w:type="dxa"/>
              </w:trPr>
              <w:tc>
                <w:tcPr>
                  <w:tcW w:w="4293" w:type="dxa"/>
                  <w:gridSpan w:val="6"/>
                  <w:shd w:val="clear" w:color="auto" w:fill="auto"/>
                </w:tcPr>
                <w:p w14:paraId="69BE4770" w14:textId="77777777" w:rsidR="00A20D01" w:rsidRPr="00D002A8" w:rsidRDefault="00A20D01" w:rsidP="00A20D01">
                  <w:pPr>
                    <w:ind w:right="-5"/>
                    <w:rPr>
                      <w:i/>
                      <w:sz w:val="22"/>
                      <w:szCs w:val="22"/>
                    </w:rPr>
                  </w:pPr>
                  <w:r w:rsidRPr="00D002A8">
                    <w:rPr>
                      <w:i/>
                      <w:sz w:val="22"/>
                      <w:szCs w:val="22"/>
                    </w:rPr>
                    <w:t>кафедра/учебно-научный центр/отделение</w:t>
                  </w:r>
                </w:p>
              </w:tc>
              <w:tc>
                <w:tcPr>
                  <w:tcW w:w="5493" w:type="dxa"/>
                  <w:gridSpan w:val="3"/>
                  <w:tcBorders>
                    <w:bottom w:val="single" w:sz="4" w:space="0" w:color="auto"/>
                  </w:tcBorders>
                  <w:shd w:val="clear" w:color="auto" w:fill="auto"/>
                </w:tcPr>
                <w:p w14:paraId="43C77B04" w14:textId="0376362E" w:rsidR="00A20D01" w:rsidRDefault="00187351" w:rsidP="00A20D01">
                  <w:pPr>
                    <w:ind w:right="-5"/>
                    <w:jc w:val="center"/>
                    <w:rPr>
                      <w:b/>
                      <w:sz w:val="22"/>
                      <w:szCs w:val="22"/>
                    </w:rPr>
                  </w:pPr>
                  <w:proofErr w:type="spellStart"/>
                  <w:r>
                    <w:rPr>
                      <w:b/>
                      <w:sz w:val="22"/>
                      <w:szCs w:val="22"/>
                    </w:rPr>
                    <w:t>медиакоммуникаций</w:t>
                  </w:r>
                  <w:proofErr w:type="spellEnd"/>
                </w:p>
                <w:p w14:paraId="56C70E6F" w14:textId="77777777" w:rsidR="00A20D01" w:rsidRPr="000254A2" w:rsidRDefault="00A20D01" w:rsidP="00A20D01">
                  <w:pPr>
                    <w:ind w:right="-5"/>
                    <w:jc w:val="center"/>
                    <w:rPr>
                      <w:b/>
                      <w:sz w:val="22"/>
                      <w:szCs w:val="22"/>
                    </w:rPr>
                  </w:pPr>
                  <w:r>
                    <w:rPr>
                      <w:b/>
                      <w:sz w:val="22"/>
                      <w:szCs w:val="22"/>
                    </w:rPr>
                    <w:t>факультета рекламы и связей с общественностью</w:t>
                  </w:r>
                </w:p>
              </w:tc>
            </w:tr>
            <w:tr w:rsidR="00A20D01" w:rsidRPr="001220EE" w14:paraId="32148A25" w14:textId="77777777" w:rsidTr="00D8103E">
              <w:trPr>
                <w:gridAfter w:val="1"/>
                <w:wAfter w:w="1730" w:type="dxa"/>
              </w:trPr>
              <w:tc>
                <w:tcPr>
                  <w:tcW w:w="4293" w:type="dxa"/>
                  <w:gridSpan w:val="6"/>
                  <w:shd w:val="clear" w:color="auto" w:fill="auto"/>
                </w:tcPr>
                <w:p w14:paraId="62913BBC" w14:textId="77777777" w:rsidR="00A20D01" w:rsidRPr="001220EE" w:rsidRDefault="00A20D01" w:rsidP="00A20D01">
                  <w:pPr>
                    <w:ind w:right="-5"/>
                    <w:rPr>
                      <w:b/>
                      <w:sz w:val="22"/>
                      <w:szCs w:val="22"/>
                    </w:rPr>
                  </w:pPr>
                </w:p>
              </w:tc>
              <w:tc>
                <w:tcPr>
                  <w:tcW w:w="5493" w:type="dxa"/>
                  <w:gridSpan w:val="3"/>
                  <w:tcBorders>
                    <w:top w:val="single" w:sz="4" w:space="0" w:color="auto"/>
                  </w:tcBorders>
                  <w:shd w:val="clear" w:color="auto" w:fill="auto"/>
                </w:tcPr>
                <w:p w14:paraId="78AD7954" w14:textId="77777777" w:rsidR="00A20D01" w:rsidRPr="001220EE" w:rsidRDefault="00A20D01" w:rsidP="00A20D01">
                  <w:pPr>
                    <w:ind w:right="-5"/>
                    <w:jc w:val="center"/>
                    <w:rPr>
                      <w:b/>
                      <w:sz w:val="16"/>
                      <w:szCs w:val="16"/>
                    </w:rPr>
                  </w:pPr>
                </w:p>
              </w:tc>
            </w:tr>
            <w:tr w:rsidR="00A20D01" w:rsidRPr="001220EE" w14:paraId="1DA42862" w14:textId="77777777" w:rsidTr="00D8103E">
              <w:trPr>
                <w:gridAfter w:val="1"/>
                <w:wAfter w:w="1730" w:type="dxa"/>
              </w:trPr>
              <w:tc>
                <w:tcPr>
                  <w:tcW w:w="9786" w:type="dxa"/>
                  <w:gridSpan w:val="9"/>
                  <w:shd w:val="clear" w:color="auto" w:fill="auto"/>
                </w:tcPr>
                <w:p w14:paraId="59048661" w14:textId="77777777" w:rsidR="00A20D01" w:rsidRPr="001220EE" w:rsidRDefault="00A20D01" w:rsidP="00A20D01">
                  <w:pPr>
                    <w:ind w:right="-5"/>
                    <w:jc w:val="center"/>
                    <w:rPr>
                      <w:b/>
                      <w:sz w:val="22"/>
                      <w:szCs w:val="22"/>
                    </w:rPr>
                  </w:pPr>
                </w:p>
              </w:tc>
            </w:tr>
            <w:tr w:rsidR="00A20D01" w:rsidRPr="001220EE" w14:paraId="1CEAA00E" w14:textId="77777777" w:rsidTr="00D8103E">
              <w:trPr>
                <w:gridAfter w:val="1"/>
                <w:wAfter w:w="1730" w:type="dxa"/>
              </w:trPr>
              <w:tc>
                <w:tcPr>
                  <w:tcW w:w="4293" w:type="dxa"/>
                  <w:gridSpan w:val="6"/>
                  <w:tcBorders>
                    <w:top w:val="single" w:sz="4" w:space="0" w:color="auto"/>
                  </w:tcBorders>
                  <w:shd w:val="clear" w:color="auto" w:fill="auto"/>
                </w:tcPr>
                <w:p w14:paraId="3DADF5B8" w14:textId="77777777" w:rsidR="00A20D01" w:rsidRPr="00D002A8" w:rsidRDefault="00A20D01" w:rsidP="00A20D01">
                  <w:pPr>
                    <w:ind w:right="-5"/>
                    <w:rPr>
                      <w:i/>
                      <w:sz w:val="22"/>
                      <w:szCs w:val="22"/>
                    </w:rPr>
                  </w:pPr>
                  <w:r w:rsidRPr="00D002A8">
                    <w:rPr>
                      <w:i/>
                      <w:sz w:val="22"/>
                      <w:szCs w:val="22"/>
                    </w:rPr>
                    <w:t>направление подготовки/специальность</w:t>
                  </w:r>
                </w:p>
              </w:tc>
              <w:tc>
                <w:tcPr>
                  <w:tcW w:w="5493" w:type="dxa"/>
                  <w:gridSpan w:val="3"/>
                  <w:tcBorders>
                    <w:top w:val="single" w:sz="4" w:space="0" w:color="auto"/>
                    <w:bottom w:val="single" w:sz="4" w:space="0" w:color="auto"/>
                  </w:tcBorders>
                  <w:shd w:val="clear" w:color="auto" w:fill="auto"/>
                </w:tcPr>
                <w:p w14:paraId="55B85D92" w14:textId="4E889E6E" w:rsidR="00A20D01" w:rsidRPr="000953CE" w:rsidRDefault="00887160" w:rsidP="00887160">
                  <w:pPr>
                    <w:ind w:right="-5"/>
                    <w:jc w:val="center"/>
                    <w:rPr>
                      <w:b/>
                      <w:sz w:val="22"/>
                      <w:szCs w:val="22"/>
                    </w:rPr>
                  </w:pPr>
                  <w:r>
                    <w:rPr>
                      <w:b/>
                      <w:sz w:val="22"/>
                      <w:szCs w:val="22"/>
                    </w:rPr>
                    <w:t xml:space="preserve">42.04.05 </w:t>
                  </w:r>
                  <w:proofErr w:type="spellStart"/>
                  <w:r>
                    <w:rPr>
                      <w:b/>
                      <w:sz w:val="22"/>
                      <w:szCs w:val="22"/>
                    </w:rPr>
                    <w:t>Медиакоммуникации</w:t>
                  </w:r>
                  <w:proofErr w:type="spellEnd"/>
                </w:p>
              </w:tc>
            </w:tr>
            <w:tr w:rsidR="00A20D01" w:rsidRPr="001220EE" w14:paraId="34526350" w14:textId="77777777" w:rsidTr="00D8103E">
              <w:trPr>
                <w:gridAfter w:val="1"/>
                <w:wAfter w:w="1730" w:type="dxa"/>
              </w:trPr>
              <w:tc>
                <w:tcPr>
                  <w:tcW w:w="4293" w:type="dxa"/>
                  <w:gridSpan w:val="6"/>
                  <w:tcBorders>
                    <w:bottom w:val="single" w:sz="4" w:space="0" w:color="auto"/>
                  </w:tcBorders>
                  <w:shd w:val="clear" w:color="auto" w:fill="auto"/>
                </w:tcPr>
                <w:p w14:paraId="700AEFC8" w14:textId="77777777" w:rsidR="00A20D01" w:rsidRPr="001220EE" w:rsidRDefault="00A20D01" w:rsidP="00A20D01">
                  <w:pPr>
                    <w:ind w:right="-5"/>
                    <w:rPr>
                      <w:b/>
                      <w:sz w:val="22"/>
                      <w:szCs w:val="22"/>
                    </w:rPr>
                  </w:pPr>
                </w:p>
              </w:tc>
              <w:tc>
                <w:tcPr>
                  <w:tcW w:w="5493" w:type="dxa"/>
                  <w:gridSpan w:val="3"/>
                  <w:tcBorders>
                    <w:top w:val="single" w:sz="4" w:space="0" w:color="auto"/>
                    <w:bottom w:val="single" w:sz="4" w:space="0" w:color="auto"/>
                  </w:tcBorders>
                  <w:shd w:val="clear" w:color="auto" w:fill="auto"/>
                </w:tcPr>
                <w:p w14:paraId="6E9DBC6C" w14:textId="77777777" w:rsidR="00A20D01" w:rsidRPr="001220EE" w:rsidRDefault="00A20D01" w:rsidP="00A20D01">
                  <w:pPr>
                    <w:ind w:right="-5"/>
                    <w:jc w:val="center"/>
                    <w:rPr>
                      <w:b/>
                      <w:sz w:val="16"/>
                      <w:szCs w:val="16"/>
                    </w:rPr>
                  </w:pPr>
                  <w:r w:rsidRPr="001220EE">
                    <w:rPr>
                      <w:b/>
                      <w:sz w:val="16"/>
                      <w:szCs w:val="16"/>
                    </w:rPr>
                    <w:t>(код; наименование)</w:t>
                  </w:r>
                </w:p>
              </w:tc>
            </w:tr>
            <w:tr w:rsidR="00A20D01" w:rsidRPr="001220EE" w14:paraId="63BAD6E3" w14:textId="77777777" w:rsidTr="00D8103E">
              <w:trPr>
                <w:gridAfter w:val="1"/>
                <w:wAfter w:w="1730" w:type="dxa"/>
              </w:trPr>
              <w:tc>
                <w:tcPr>
                  <w:tcW w:w="9786" w:type="dxa"/>
                  <w:gridSpan w:val="9"/>
                  <w:shd w:val="clear" w:color="auto" w:fill="auto"/>
                </w:tcPr>
                <w:p w14:paraId="57B8B313" w14:textId="77777777" w:rsidR="00A20D01" w:rsidRPr="001220EE" w:rsidRDefault="00A20D01" w:rsidP="00A20D01">
                  <w:pPr>
                    <w:ind w:right="-5"/>
                    <w:jc w:val="center"/>
                    <w:rPr>
                      <w:b/>
                      <w:sz w:val="22"/>
                      <w:szCs w:val="22"/>
                    </w:rPr>
                  </w:pPr>
                </w:p>
              </w:tc>
            </w:tr>
            <w:tr w:rsidR="00A20D01" w:rsidRPr="001220EE" w14:paraId="2C7F2B30" w14:textId="77777777" w:rsidTr="00D8103E">
              <w:trPr>
                <w:gridAfter w:val="1"/>
                <w:wAfter w:w="1730" w:type="dxa"/>
              </w:trPr>
              <w:tc>
                <w:tcPr>
                  <w:tcW w:w="4293" w:type="dxa"/>
                  <w:gridSpan w:val="6"/>
                  <w:shd w:val="clear" w:color="auto" w:fill="auto"/>
                </w:tcPr>
                <w:p w14:paraId="11D2AD64" w14:textId="77777777" w:rsidR="00A20D01" w:rsidRPr="00D002A8" w:rsidRDefault="00A20D01" w:rsidP="00A20D01">
                  <w:pPr>
                    <w:ind w:right="-5"/>
                    <w:rPr>
                      <w:i/>
                      <w:sz w:val="22"/>
                      <w:szCs w:val="22"/>
                    </w:rPr>
                  </w:pPr>
                  <w:r w:rsidRPr="00D002A8">
                    <w:rPr>
                      <w:i/>
                      <w:sz w:val="22"/>
                      <w:szCs w:val="22"/>
                    </w:rPr>
                    <w:t>направленность (профиль)/специализация</w:t>
                  </w:r>
                </w:p>
              </w:tc>
              <w:tc>
                <w:tcPr>
                  <w:tcW w:w="5493" w:type="dxa"/>
                  <w:gridSpan w:val="3"/>
                  <w:tcBorders>
                    <w:bottom w:val="single" w:sz="4" w:space="0" w:color="auto"/>
                  </w:tcBorders>
                  <w:shd w:val="clear" w:color="auto" w:fill="auto"/>
                </w:tcPr>
                <w:p w14:paraId="5A529085" w14:textId="0A630004" w:rsidR="00A20D01" w:rsidRPr="00887160" w:rsidRDefault="00887160" w:rsidP="00A20D01">
                  <w:pPr>
                    <w:ind w:right="-5"/>
                    <w:jc w:val="center"/>
                    <w:rPr>
                      <w:b/>
                      <w:sz w:val="22"/>
                      <w:szCs w:val="22"/>
                    </w:rPr>
                  </w:pPr>
                  <w:r w:rsidRPr="00887160">
                    <w:rPr>
                      <w:b/>
                      <w:color w:val="000000"/>
                      <w:sz w:val="22"/>
                      <w:szCs w:val="22"/>
                    </w:rPr>
                    <w:t xml:space="preserve">Инновационный </w:t>
                  </w:r>
                  <w:proofErr w:type="spellStart"/>
                  <w:r w:rsidRPr="00887160">
                    <w:rPr>
                      <w:b/>
                      <w:color w:val="000000"/>
                      <w:sz w:val="22"/>
                      <w:szCs w:val="22"/>
                    </w:rPr>
                    <w:t>медиаменеджмент</w:t>
                  </w:r>
                  <w:proofErr w:type="spellEnd"/>
                  <w:r w:rsidRPr="00887160">
                    <w:rPr>
                      <w:b/>
                      <w:color w:val="000000"/>
                      <w:sz w:val="22"/>
                      <w:szCs w:val="22"/>
                    </w:rPr>
                    <w:t xml:space="preserve"> и </w:t>
                  </w:r>
                  <w:proofErr w:type="spellStart"/>
                  <w:r w:rsidRPr="00887160">
                    <w:rPr>
                      <w:b/>
                      <w:color w:val="000000"/>
                      <w:sz w:val="22"/>
                      <w:szCs w:val="22"/>
                    </w:rPr>
                    <w:t>медиапродюсирование</w:t>
                  </w:r>
                  <w:proofErr w:type="spellEnd"/>
                </w:p>
              </w:tc>
            </w:tr>
            <w:tr w:rsidR="00A20D01" w:rsidRPr="001220EE" w14:paraId="0364CF15" w14:textId="77777777" w:rsidTr="00D8103E">
              <w:trPr>
                <w:gridAfter w:val="1"/>
                <w:wAfter w:w="1730" w:type="dxa"/>
              </w:trPr>
              <w:tc>
                <w:tcPr>
                  <w:tcW w:w="4293" w:type="dxa"/>
                  <w:gridSpan w:val="6"/>
                  <w:tcBorders>
                    <w:bottom w:val="single" w:sz="4" w:space="0" w:color="auto"/>
                  </w:tcBorders>
                  <w:shd w:val="clear" w:color="auto" w:fill="auto"/>
                </w:tcPr>
                <w:p w14:paraId="25A8A75B" w14:textId="77777777" w:rsidR="00A20D01" w:rsidRPr="001220EE" w:rsidRDefault="00A20D01" w:rsidP="00A20D01">
                  <w:pPr>
                    <w:ind w:right="-5"/>
                    <w:rPr>
                      <w:b/>
                      <w:sz w:val="22"/>
                      <w:szCs w:val="22"/>
                    </w:rPr>
                  </w:pPr>
                </w:p>
              </w:tc>
              <w:tc>
                <w:tcPr>
                  <w:tcW w:w="5493" w:type="dxa"/>
                  <w:gridSpan w:val="3"/>
                  <w:tcBorders>
                    <w:top w:val="single" w:sz="4" w:space="0" w:color="auto"/>
                    <w:bottom w:val="single" w:sz="4" w:space="0" w:color="auto"/>
                  </w:tcBorders>
                  <w:shd w:val="clear" w:color="auto" w:fill="auto"/>
                </w:tcPr>
                <w:p w14:paraId="52291C82" w14:textId="77777777" w:rsidR="00A20D01" w:rsidRPr="001220EE" w:rsidRDefault="00A20D01" w:rsidP="00A20D01">
                  <w:pPr>
                    <w:ind w:right="-5"/>
                    <w:jc w:val="center"/>
                    <w:rPr>
                      <w:b/>
                      <w:sz w:val="16"/>
                      <w:szCs w:val="16"/>
                    </w:rPr>
                  </w:pPr>
                  <w:r w:rsidRPr="001220EE">
                    <w:rPr>
                      <w:b/>
                      <w:sz w:val="16"/>
                      <w:szCs w:val="16"/>
                    </w:rPr>
                    <w:t>(наименование)</w:t>
                  </w:r>
                </w:p>
                <w:p w14:paraId="0E3787E3" w14:textId="77777777" w:rsidR="00A20D01" w:rsidRPr="001220EE" w:rsidRDefault="00A20D01" w:rsidP="00A20D01">
                  <w:pPr>
                    <w:ind w:right="-5"/>
                    <w:jc w:val="center"/>
                    <w:rPr>
                      <w:b/>
                      <w:sz w:val="22"/>
                      <w:szCs w:val="22"/>
                    </w:rPr>
                  </w:pPr>
                </w:p>
              </w:tc>
            </w:tr>
            <w:tr w:rsidR="00A20D01" w:rsidRPr="001220EE" w14:paraId="533B8B62" w14:textId="77777777" w:rsidTr="00D8103E">
              <w:trPr>
                <w:gridAfter w:val="1"/>
                <w:wAfter w:w="1730" w:type="dxa"/>
              </w:trPr>
              <w:tc>
                <w:tcPr>
                  <w:tcW w:w="9786" w:type="dxa"/>
                  <w:gridSpan w:val="9"/>
                  <w:shd w:val="clear" w:color="auto" w:fill="auto"/>
                </w:tcPr>
                <w:p w14:paraId="4D691445" w14:textId="77777777" w:rsidR="00A20D01" w:rsidRPr="001220EE" w:rsidRDefault="00A20D01" w:rsidP="00A20D01">
                  <w:pPr>
                    <w:ind w:right="-5"/>
                    <w:jc w:val="center"/>
                    <w:rPr>
                      <w:b/>
                      <w:sz w:val="22"/>
                      <w:szCs w:val="22"/>
                    </w:rPr>
                  </w:pPr>
                </w:p>
              </w:tc>
            </w:tr>
            <w:tr w:rsidR="00A20D01" w:rsidRPr="001220EE" w14:paraId="0251C0F7" w14:textId="77777777" w:rsidTr="00D8103E">
              <w:trPr>
                <w:gridAfter w:val="1"/>
                <w:wAfter w:w="1730" w:type="dxa"/>
                <w:trHeight w:val="1004"/>
              </w:trPr>
              <w:tc>
                <w:tcPr>
                  <w:tcW w:w="9786" w:type="dxa"/>
                  <w:gridSpan w:val="9"/>
                  <w:shd w:val="clear" w:color="auto" w:fill="auto"/>
                  <w:vAlign w:val="center"/>
                </w:tcPr>
                <w:p w14:paraId="2E5F1328" w14:textId="77777777" w:rsidR="00A20D01" w:rsidRPr="001220EE" w:rsidRDefault="00A20D01" w:rsidP="00A20D01">
                  <w:pPr>
                    <w:jc w:val="center"/>
                    <w:rPr>
                      <w:b/>
                    </w:rPr>
                  </w:pPr>
                  <w:r w:rsidRPr="001220EE">
                    <w:rPr>
                      <w:b/>
                    </w:rPr>
                    <w:t>РАБОЧИЙ ГРАФИК (ПЛАН) ПРОВЕДЕНИЯ ПРАКТИКИ</w:t>
                  </w:r>
                </w:p>
                <w:p w14:paraId="106EB63B" w14:textId="77777777" w:rsidR="00A20D01" w:rsidRPr="001220EE" w:rsidRDefault="00A20D01" w:rsidP="00A20D01">
                  <w:pPr>
                    <w:ind w:right="-5"/>
                    <w:jc w:val="center"/>
                    <w:rPr>
                      <w:b/>
                      <w:sz w:val="22"/>
                      <w:szCs w:val="22"/>
                    </w:rPr>
                  </w:pPr>
                </w:p>
              </w:tc>
            </w:tr>
            <w:tr w:rsidR="00A20D01" w:rsidRPr="001220EE" w14:paraId="7477383D" w14:textId="77777777" w:rsidTr="00D8103E">
              <w:trPr>
                <w:gridAfter w:val="1"/>
                <w:wAfter w:w="1730" w:type="dxa"/>
              </w:trPr>
              <w:tc>
                <w:tcPr>
                  <w:tcW w:w="4434" w:type="dxa"/>
                  <w:gridSpan w:val="7"/>
                  <w:shd w:val="clear" w:color="auto" w:fill="auto"/>
                </w:tcPr>
                <w:p w14:paraId="15647ACE" w14:textId="77777777" w:rsidR="00A20D01" w:rsidRPr="00D002A8" w:rsidRDefault="00A20D01" w:rsidP="00A20D01">
                  <w:pPr>
                    <w:ind w:right="-5"/>
                    <w:rPr>
                      <w:i/>
                      <w:sz w:val="22"/>
                      <w:szCs w:val="22"/>
                    </w:rPr>
                  </w:pPr>
                  <w:r w:rsidRPr="00D002A8">
                    <w:rPr>
                      <w:i/>
                      <w:sz w:val="22"/>
                      <w:szCs w:val="22"/>
                    </w:rPr>
                    <w:t>Фамилия, Имя, Отчество обучающегося</w:t>
                  </w:r>
                </w:p>
              </w:tc>
              <w:tc>
                <w:tcPr>
                  <w:tcW w:w="5352" w:type="dxa"/>
                  <w:gridSpan w:val="2"/>
                  <w:tcBorders>
                    <w:bottom w:val="single" w:sz="4" w:space="0" w:color="auto"/>
                  </w:tcBorders>
                  <w:shd w:val="clear" w:color="auto" w:fill="auto"/>
                </w:tcPr>
                <w:p w14:paraId="4AC7F7B8" w14:textId="77777777" w:rsidR="00A20D01" w:rsidRPr="001220EE" w:rsidRDefault="00A20D01" w:rsidP="00A20D01">
                  <w:pPr>
                    <w:ind w:right="-5"/>
                    <w:jc w:val="center"/>
                    <w:rPr>
                      <w:b/>
                      <w:sz w:val="22"/>
                      <w:szCs w:val="22"/>
                    </w:rPr>
                  </w:pPr>
                </w:p>
              </w:tc>
            </w:tr>
            <w:tr w:rsidR="00A20D01" w:rsidRPr="001220EE" w14:paraId="75A2D6B2" w14:textId="77777777" w:rsidTr="00D8103E">
              <w:trPr>
                <w:gridAfter w:val="1"/>
                <w:wAfter w:w="1730" w:type="dxa"/>
              </w:trPr>
              <w:tc>
                <w:tcPr>
                  <w:tcW w:w="9786" w:type="dxa"/>
                  <w:gridSpan w:val="9"/>
                  <w:shd w:val="clear" w:color="auto" w:fill="auto"/>
                </w:tcPr>
                <w:p w14:paraId="1CB579AB" w14:textId="77777777" w:rsidR="00A20D01" w:rsidRPr="001220EE" w:rsidRDefault="00A20D01" w:rsidP="00A20D01">
                  <w:pPr>
                    <w:ind w:right="-5"/>
                    <w:jc w:val="center"/>
                    <w:rPr>
                      <w:b/>
                      <w:sz w:val="22"/>
                      <w:szCs w:val="22"/>
                    </w:rPr>
                  </w:pPr>
                </w:p>
                <w:p w14:paraId="7909522F" w14:textId="77777777" w:rsidR="00A20D01" w:rsidRPr="001220EE" w:rsidRDefault="00A20D01" w:rsidP="00A20D01">
                  <w:pPr>
                    <w:ind w:right="-5"/>
                    <w:jc w:val="center"/>
                    <w:rPr>
                      <w:b/>
                      <w:sz w:val="22"/>
                      <w:szCs w:val="22"/>
                    </w:rPr>
                  </w:pPr>
                </w:p>
              </w:tc>
            </w:tr>
            <w:tr w:rsidR="00A20D01" w:rsidRPr="001220EE" w14:paraId="4A94FA32" w14:textId="77777777" w:rsidTr="00D8103E">
              <w:trPr>
                <w:gridAfter w:val="1"/>
                <w:wAfter w:w="1730" w:type="dxa"/>
              </w:trPr>
              <w:tc>
                <w:tcPr>
                  <w:tcW w:w="1135" w:type="dxa"/>
                  <w:tcBorders>
                    <w:top w:val="single" w:sz="4" w:space="0" w:color="auto"/>
                  </w:tcBorders>
                  <w:shd w:val="clear" w:color="auto" w:fill="auto"/>
                </w:tcPr>
                <w:p w14:paraId="03137429" w14:textId="77777777" w:rsidR="00A20D01" w:rsidRPr="001220EE" w:rsidRDefault="00A20D01" w:rsidP="00A20D01">
                  <w:pPr>
                    <w:ind w:right="-5"/>
                    <w:rPr>
                      <w:b/>
                      <w:sz w:val="22"/>
                      <w:szCs w:val="22"/>
                    </w:rPr>
                  </w:pPr>
                  <w:r w:rsidRPr="001220EE">
                    <w:rPr>
                      <w:b/>
                      <w:sz w:val="22"/>
                      <w:szCs w:val="22"/>
                    </w:rPr>
                    <w:t>курс</w:t>
                  </w:r>
                </w:p>
              </w:tc>
              <w:tc>
                <w:tcPr>
                  <w:tcW w:w="1549" w:type="dxa"/>
                  <w:gridSpan w:val="3"/>
                  <w:tcBorders>
                    <w:top w:val="single" w:sz="4" w:space="0" w:color="auto"/>
                    <w:bottom w:val="single" w:sz="4" w:space="0" w:color="auto"/>
                  </w:tcBorders>
                  <w:shd w:val="clear" w:color="auto" w:fill="auto"/>
                </w:tcPr>
                <w:p w14:paraId="1C5C085C" w14:textId="77777777" w:rsidR="00A20D01" w:rsidRPr="001220EE" w:rsidRDefault="00A20D01" w:rsidP="00A20D01">
                  <w:pPr>
                    <w:ind w:right="-5"/>
                    <w:rPr>
                      <w:b/>
                      <w:sz w:val="22"/>
                      <w:szCs w:val="22"/>
                    </w:rPr>
                  </w:pPr>
                </w:p>
              </w:tc>
              <w:tc>
                <w:tcPr>
                  <w:tcW w:w="2317" w:type="dxa"/>
                  <w:gridSpan w:val="4"/>
                  <w:tcBorders>
                    <w:top w:val="single" w:sz="4" w:space="0" w:color="auto"/>
                  </w:tcBorders>
                  <w:shd w:val="clear" w:color="auto" w:fill="auto"/>
                </w:tcPr>
                <w:p w14:paraId="11B9857F" w14:textId="77777777" w:rsidR="00A20D01" w:rsidRPr="001220EE" w:rsidRDefault="00A20D01" w:rsidP="00A20D01">
                  <w:pPr>
                    <w:ind w:right="-5"/>
                    <w:rPr>
                      <w:b/>
                      <w:sz w:val="22"/>
                      <w:szCs w:val="22"/>
                    </w:rPr>
                  </w:pPr>
                  <w:r w:rsidRPr="001220EE">
                    <w:rPr>
                      <w:b/>
                      <w:sz w:val="22"/>
                      <w:szCs w:val="22"/>
                    </w:rPr>
                    <w:t>форма обучения</w:t>
                  </w:r>
                </w:p>
              </w:tc>
              <w:tc>
                <w:tcPr>
                  <w:tcW w:w="4785" w:type="dxa"/>
                  <w:tcBorders>
                    <w:top w:val="single" w:sz="4" w:space="0" w:color="auto"/>
                    <w:bottom w:val="single" w:sz="4" w:space="0" w:color="auto"/>
                  </w:tcBorders>
                  <w:shd w:val="clear" w:color="auto" w:fill="auto"/>
                </w:tcPr>
                <w:p w14:paraId="15431BFA" w14:textId="77777777" w:rsidR="00A20D01" w:rsidRPr="001220EE" w:rsidRDefault="00A20D01" w:rsidP="00A20D01">
                  <w:pPr>
                    <w:ind w:right="-5"/>
                    <w:jc w:val="center"/>
                    <w:rPr>
                      <w:b/>
                      <w:sz w:val="22"/>
                      <w:szCs w:val="22"/>
                    </w:rPr>
                  </w:pPr>
                </w:p>
              </w:tc>
            </w:tr>
            <w:tr w:rsidR="00A20D01" w:rsidRPr="001220EE" w14:paraId="07DA5C3D" w14:textId="77777777" w:rsidTr="00D8103E">
              <w:trPr>
                <w:gridAfter w:val="1"/>
                <w:wAfter w:w="1730" w:type="dxa"/>
              </w:trPr>
              <w:tc>
                <w:tcPr>
                  <w:tcW w:w="9786" w:type="dxa"/>
                  <w:gridSpan w:val="9"/>
                  <w:shd w:val="clear" w:color="auto" w:fill="auto"/>
                </w:tcPr>
                <w:p w14:paraId="504F28BB" w14:textId="77777777" w:rsidR="00A20D01" w:rsidRPr="001220EE" w:rsidRDefault="00A20D01" w:rsidP="00A20D01">
                  <w:pPr>
                    <w:ind w:right="-5"/>
                    <w:jc w:val="center"/>
                    <w:rPr>
                      <w:b/>
                      <w:sz w:val="22"/>
                      <w:szCs w:val="22"/>
                    </w:rPr>
                  </w:pPr>
                </w:p>
              </w:tc>
            </w:tr>
            <w:tr w:rsidR="00A20D01" w:rsidRPr="001220EE" w14:paraId="72CDB33D" w14:textId="77777777" w:rsidTr="00D8103E">
              <w:trPr>
                <w:gridAfter w:val="1"/>
                <w:wAfter w:w="1730" w:type="dxa"/>
              </w:trPr>
              <w:tc>
                <w:tcPr>
                  <w:tcW w:w="1985" w:type="dxa"/>
                  <w:gridSpan w:val="2"/>
                  <w:shd w:val="clear" w:color="auto" w:fill="auto"/>
                </w:tcPr>
                <w:p w14:paraId="5F113C84" w14:textId="77777777" w:rsidR="00A20D01" w:rsidRPr="00D002A8" w:rsidRDefault="00A20D01" w:rsidP="00A20D01">
                  <w:pPr>
                    <w:ind w:right="-5"/>
                    <w:rPr>
                      <w:i/>
                      <w:sz w:val="22"/>
                      <w:szCs w:val="22"/>
                    </w:rPr>
                  </w:pPr>
                  <w:r w:rsidRPr="00D002A8">
                    <w:rPr>
                      <w:i/>
                      <w:sz w:val="22"/>
                      <w:szCs w:val="22"/>
                    </w:rPr>
                    <w:t>вид практики</w:t>
                  </w:r>
                </w:p>
              </w:tc>
              <w:tc>
                <w:tcPr>
                  <w:tcW w:w="7801" w:type="dxa"/>
                  <w:gridSpan w:val="7"/>
                  <w:tcBorders>
                    <w:bottom w:val="single" w:sz="4" w:space="0" w:color="auto"/>
                  </w:tcBorders>
                  <w:shd w:val="clear" w:color="auto" w:fill="auto"/>
                </w:tcPr>
                <w:p w14:paraId="334B822C" w14:textId="77777777" w:rsidR="00A20D01" w:rsidRPr="001220EE" w:rsidRDefault="00A20D01" w:rsidP="00A20D01">
                  <w:pPr>
                    <w:ind w:right="-5"/>
                    <w:jc w:val="center"/>
                    <w:rPr>
                      <w:b/>
                      <w:sz w:val="22"/>
                      <w:szCs w:val="22"/>
                    </w:rPr>
                  </w:pPr>
                  <w:r>
                    <w:rPr>
                      <w:b/>
                      <w:sz w:val="22"/>
                      <w:szCs w:val="22"/>
                    </w:rPr>
                    <w:t>Производственная</w:t>
                  </w:r>
                </w:p>
              </w:tc>
            </w:tr>
            <w:tr w:rsidR="00A20D01" w:rsidRPr="001220EE" w14:paraId="0BDD52AB" w14:textId="77777777" w:rsidTr="00D8103E">
              <w:trPr>
                <w:gridAfter w:val="1"/>
                <w:wAfter w:w="1730" w:type="dxa"/>
              </w:trPr>
              <w:tc>
                <w:tcPr>
                  <w:tcW w:w="1985" w:type="dxa"/>
                  <w:gridSpan w:val="2"/>
                  <w:tcBorders>
                    <w:top w:val="single" w:sz="4" w:space="0" w:color="auto"/>
                  </w:tcBorders>
                  <w:shd w:val="clear" w:color="auto" w:fill="auto"/>
                </w:tcPr>
                <w:p w14:paraId="58622285" w14:textId="77777777" w:rsidR="00A20D01" w:rsidRPr="00D002A8" w:rsidRDefault="00A20D01" w:rsidP="00A20D01">
                  <w:pPr>
                    <w:ind w:right="-5"/>
                    <w:rPr>
                      <w:i/>
                      <w:sz w:val="22"/>
                      <w:szCs w:val="22"/>
                    </w:rPr>
                  </w:pPr>
                  <w:r w:rsidRPr="00D002A8">
                    <w:rPr>
                      <w:i/>
                      <w:sz w:val="22"/>
                      <w:szCs w:val="22"/>
                    </w:rPr>
                    <w:t>тип практики</w:t>
                  </w:r>
                </w:p>
              </w:tc>
              <w:tc>
                <w:tcPr>
                  <w:tcW w:w="7801" w:type="dxa"/>
                  <w:gridSpan w:val="7"/>
                  <w:tcBorders>
                    <w:top w:val="single" w:sz="4" w:space="0" w:color="auto"/>
                    <w:bottom w:val="single" w:sz="4" w:space="0" w:color="auto"/>
                  </w:tcBorders>
                  <w:shd w:val="clear" w:color="auto" w:fill="auto"/>
                </w:tcPr>
                <w:p w14:paraId="47D32FCB" w14:textId="5031AB64" w:rsidR="00A20D01" w:rsidRPr="00D002A8" w:rsidRDefault="00A20D01" w:rsidP="00A20D01">
                  <w:pPr>
                    <w:ind w:right="-5"/>
                    <w:jc w:val="center"/>
                    <w:rPr>
                      <w:b/>
                      <w:sz w:val="22"/>
                      <w:szCs w:val="22"/>
                    </w:rPr>
                  </w:pPr>
                  <w:r>
                    <w:rPr>
                      <w:b/>
                      <w:sz w:val="22"/>
                      <w:szCs w:val="22"/>
                    </w:rPr>
                    <w:t>Преддипломная</w:t>
                  </w:r>
                </w:p>
              </w:tc>
            </w:tr>
            <w:tr w:rsidR="00A20D01" w:rsidRPr="001220EE" w14:paraId="0F352B4A" w14:textId="77777777" w:rsidTr="00D8103E">
              <w:trPr>
                <w:gridAfter w:val="1"/>
                <w:wAfter w:w="1730" w:type="dxa"/>
              </w:trPr>
              <w:tc>
                <w:tcPr>
                  <w:tcW w:w="9786" w:type="dxa"/>
                  <w:gridSpan w:val="9"/>
                  <w:shd w:val="clear" w:color="auto" w:fill="auto"/>
                </w:tcPr>
                <w:p w14:paraId="44B92E61" w14:textId="77777777" w:rsidR="00A20D01" w:rsidRPr="00D002A8" w:rsidRDefault="00A20D01" w:rsidP="00A20D01">
                  <w:pPr>
                    <w:ind w:right="-5"/>
                    <w:jc w:val="center"/>
                    <w:rPr>
                      <w:b/>
                      <w:sz w:val="22"/>
                      <w:szCs w:val="22"/>
                    </w:rPr>
                  </w:pPr>
                </w:p>
              </w:tc>
            </w:tr>
            <w:tr w:rsidR="00A20D01" w:rsidRPr="001220EE" w14:paraId="48985EC9" w14:textId="77777777" w:rsidTr="00D8103E">
              <w:trPr>
                <w:gridAfter w:val="1"/>
                <w:wAfter w:w="1730" w:type="dxa"/>
              </w:trPr>
              <w:tc>
                <w:tcPr>
                  <w:tcW w:w="1985" w:type="dxa"/>
                  <w:gridSpan w:val="2"/>
                  <w:shd w:val="clear" w:color="auto" w:fill="auto"/>
                </w:tcPr>
                <w:p w14:paraId="05CA6684" w14:textId="77777777" w:rsidR="00A20D01" w:rsidRPr="00D002A8" w:rsidRDefault="00A20D01" w:rsidP="00A20D01">
                  <w:pPr>
                    <w:ind w:right="-5"/>
                    <w:rPr>
                      <w:i/>
                      <w:sz w:val="22"/>
                      <w:szCs w:val="22"/>
                    </w:rPr>
                  </w:pPr>
                </w:p>
                <w:p w14:paraId="40CB8502" w14:textId="77777777" w:rsidR="00A20D01" w:rsidRPr="001220EE" w:rsidRDefault="00A20D01" w:rsidP="00A20D01">
                  <w:pPr>
                    <w:ind w:right="-5"/>
                    <w:rPr>
                      <w:b/>
                      <w:sz w:val="22"/>
                      <w:szCs w:val="22"/>
                    </w:rPr>
                  </w:pPr>
                  <w:r w:rsidRPr="00D002A8">
                    <w:rPr>
                      <w:i/>
                      <w:sz w:val="22"/>
                      <w:szCs w:val="22"/>
                    </w:rPr>
                    <w:t>сроки практики</w:t>
                  </w:r>
                </w:p>
              </w:tc>
              <w:tc>
                <w:tcPr>
                  <w:tcW w:w="7801" w:type="dxa"/>
                  <w:gridSpan w:val="7"/>
                  <w:tcBorders>
                    <w:top w:val="single" w:sz="4" w:space="0" w:color="auto"/>
                  </w:tcBorders>
                  <w:shd w:val="clear" w:color="auto" w:fill="auto"/>
                </w:tcPr>
                <w:p w14:paraId="5ABA7A43" w14:textId="77777777" w:rsidR="00A20D01" w:rsidRPr="001220EE" w:rsidRDefault="00A20D01" w:rsidP="00A20D01">
                  <w:pPr>
                    <w:ind w:right="-5"/>
                    <w:rPr>
                      <w:b/>
                      <w:sz w:val="22"/>
                      <w:szCs w:val="22"/>
                    </w:rPr>
                  </w:pPr>
                </w:p>
                <w:p w14:paraId="3EF142B1" w14:textId="77777777" w:rsidR="00A20D01" w:rsidRPr="001220EE" w:rsidRDefault="00A20D01" w:rsidP="00A20D01">
                  <w:pPr>
                    <w:ind w:right="-5"/>
                    <w:rPr>
                      <w:b/>
                      <w:sz w:val="22"/>
                      <w:szCs w:val="22"/>
                    </w:rPr>
                  </w:pPr>
                  <w:r w:rsidRPr="001220EE">
                    <w:rPr>
                      <w:b/>
                      <w:sz w:val="22"/>
                      <w:szCs w:val="22"/>
                    </w:rPr>
                    <w:t>с  «     »  _____________ 20____  г. по «     »_____________ 20 ____ г.</w:t>
                  </w:r>
                </w:p>
              </w:tc>
            </w:tr>
            <w:tr w:rsidR="00A20D01" w:rsidRPr="001220EE" w14:paraId="79E98C5B" w14:textId="77777777" w:rsidTr="00D8103E">
              <w:trPr>
                <w:gridAfter w:val="1"/>
                <w:wAfter w:w="1730" w:type="dxa"/>
              </w:trPr>
              <w:tc>
                <w:tcPr>
                  <w:tcW w:w="9786" w:type="dxa"/>
                  <w:gridSpan w:val="9"/>
                  <w:shd w:val="clear" w:color="auto" w:fill="auto"/>
                </w:tcPr>
                <w:p w14:paraId="187920BC" w14:textId="77777777" w:rsidR="00A20D01" w:rsidRPr="001220EE" w:rsidRDefault="00A20D01" w:rsidP="00A20D01">
                  <w:pPr>
                    <w:ind w:right="-5"/>
                    <w:rPr>
                      <w:b/>
                      <w:sz w:val="22"/>
                      <w:szCs w:val="22"/>
                    </w:rPr>
                  </w:pPr>
                </w:p>
              </w:tc>
            </w:tr>
            <w:tr w:rsidR="00A20D01" w:rsidRPr="001220EE" w14:paraId="65DBCC45" w14:textId="77777777" w:rsidTr="00D8103E">
              <w:trPr>
                <w:gridAfter w:val="1"/>
                <w:wAfter w:w="1730" w:type="dxa"/>
              </w:trPr>
              <w:tc>
                <w:tcPr>
                  <w:tcW w:w="2160" w:type="dxa"/>
                  <w:gridSpan w:val="3"/>
                  <w:shd w:val="clear" w:color="auto" w:fill="auto"/>
                </w:tcPr>
                <w:p w14:paraId="0FBA8AE1" w14:textId="77777777" w:rsidR="00A20D01" w:rsidRPr="00D002A8" w:rsidRDefault="00A20D01" w:rsidP="00A20D01">
                  <w:pPr>
                    <w:ind w:right="-5"/>
                    <w:rPr>
                      <w:i/>
                      <w:sz w:val="22"/>
                      <w:szCs w:val="22"/>
                    </w:rPr>
                  </w:pPr>
                  <w:r w:rsidRPr="00D002A8">
                    <w:rPr>
                      <w:i/>
                      <w:sz w:val="22"/>
                      <w:szCs w:val="22"/>
                    </w:rPr>
                    <w:t>МЕСТО практики</w:t>
                  </w:r>
                </w:p>
              </w:tc>
              <w:tc>
                <w:tcPr>
                  <w:tcW w:w="7626" w:type="dxa"/>
                  <w:gridSpan w:val="6"/>
                  <w:tcBorders>
                    <w:bottom w:val="single" w:sz="4" w:space="0" w:color="auto"/>
                  </w:tcBorders>
                  <w:shd w:val="clear" w:color="auto" w:fill="auto"/>
                </w:tcPr>
                <w:p w14:paraId="026E8B1F" w14:textId="1C890701" w:rsidR="00A20D01" w:rsidRPr="00EA224E" w:rsidRDefault="00A20D01" w:rsidP="00A20D01">
                  <w:pPr>
                    <w:ind w:left="-110" w:right="-136"/>
                    <w:rPr>
                      <w:b/>
                      <w:sz w:val="22"/>
                      <w:szCs w:val="22"/>
                    </w:rPr>
                  </w:pPr>
                </w:p>
              </w:tc>
            </w:tr>
            <w:tr w:rsidR="00D8103E" w:rsidRPr="001220EE" w14:paraId="4BA1A391" w14:textId="77777777" w:rsidTr="00D8103E">
              <w:tc>
                <w:tcPr>
                  <w:tcW w:w="3890" w:type="dxa"/>
                  <w:gridSpan w:val="5"/>
                  <w:tcBorders>
                    <w:top w:val="single" w:sz="4" w:space="0" w:color="auto"/>
                  </w:tcBorders>
                  <w:shd w:val="clear" w:color="auto" w:fill="auto"/>
                </w:tcPr>
                <w:p w14:paraId="7CD30B9F" w14:textId="77777777" w:rsidR="00D8103E" w:rsidRPr="0040699D" w:rsidRDefault="00D8103E" w:rsidP="00D8103E">
                  <w:pPr>
                    <w:ind w:right="-5"/>
                    <w:rPr>
                      <w:rFonts w:eastAsia="Calibri"/>
                      <w:b/>
                      <w:sz w:val="22"/>
                      <w:szCs w:val="22"/>
                      <w:lang w:eastAsia="en-US"/>
                    </w:rPr>
                  </w:pPr>
                </w:p>
                <w:p w14:paraId="4771C195" w14:textId="77777777" w:rsidR="00D8103E" w:rsidRPr="0040699D" w:rsidRDefault="00D8103E" w:rsidP="00D8103E">
                  <w:pPr>
                    <w:ind w:right="-5"/>
                    <w:rPr>
                      <w:rFonts w:eastAsia="Calibri"/>
                      <w:b/>
                      <w:sz w:val="22"/>
                      <w:szCs w:val="22"/>
                      <w:lang w:eastAsia="en-US"/>
                    </w:rPr>
                  </w:pPr>
                  <w:r w:rsidRPr="0040699D">
                    <w:rPr>
                      <w:rFonts w:eastAsia="Calibri"/>
                      <w:b/>
                      <w:sz w:val="22"/>
                      <w:szCs w:val="22"/>
                      <w:lang w:eastAsia="en-US"/>
                    </w:rPr>
                    <w:t xml:space="preserve">Реквизиты договора </w:t>
                  </w:r>
                </w:p>
                <w:p w14:paraId="721C3D7A" w14:textId="77777777" w:rsidR="00D8103E" w:rsidRPr="0040699D" w:rsidRDefault="00D8103E" w:rsidP="00D8103E">
                  <w:pPr>
                    <w:ind w:right="-5"/>
                    <w:rPr>
                      <w:rFonts w:eastAsia="Calibri"/>
                      <w:b/>
                      <w:sz w:val="22"/>
                      <w:szCs w:val="22"/>
                      <w:lang w:eastAsia="en-US"/>
                    </w:rPr>
                  </w:pPr>
                  <w:r w:rsidRPr="0040699D">
                    <w:rPr>
                      <w:rFonts w:eastAsia="Calibri"/>
                      <w:b/>
                      <w:sz w:val="22"/>
                      <w:szCs w:val="22"/>
                      <w:lang w:eastAsia="en-US"/>
                    </w:rPr>
                    <w:t xml:space="preserve">о прохождении практической подготовке </w:t>
                  </w:r>
                </w:p>
                <w:p w14:paraId="3C38731F" w14:textId="406F750B" w:rsidR="00D8103E" w:rsidRPr="001220EE" w:rsidRDefault="00D8103E" w:rsidP="00D8103E">
                  <w:pPr>
                    <w:ind w:right="173"/>
                    <w:rPr>
                      <w:b/>
                      <w:sz w:val="22"/>
                      <w:szCs w:val="22"/>
                    </w:rPr>
                  </w:pPr>
                  <w:r w:rsidRPr="0040699D">
                    <w:rPr>
                      <w:rFonts w:eastAsia="Calibri"/>
                      <w:sz w:val="16"/>
                      <w:szCs w:val="16"/>
                      <w:lang w:eastAsia="en-US"/>
                    </w:rPr>
                    <w:t>(при проведении практической подготовки в организации)</w:t>
                  </w:r>
                </w:p>
              </w:tc>
              <w:tc>
                <w:tcPr>
                  <w:tcW w:w="7626" w:type="dxa"/>
                  <w:gridSpan w:val="5"/>
                  <w:tcBorders>
                    <w:top w:val="single" w:sz="4" w:space="0" w:color="auto"/>
                  </w:tcBorders>
                  <w:shd w:val="clear" w:color="auto" w:fill="auto"/>
                </w:tcPr>
                <w:p w14:paraId="0EEA0D6D" w14:textId="77777777" w:rsidR="00D8103E" w:rsidRPr="0040699D" w:rsidRDefault="00D8103E" w:rsidP="00D8103E">
                  <w:pPr>
                    <w:ind w:right="-5"/>
                    <w:rPr>
                      <w:b/>
                      <w:sz w:val="22"/>
                      <w:szCs w:val="22"/>
                    </w:rPr>
                  </w:pPr>
                </w:p>
                <w:p w14:paraId="4411CDB0" w14:textId="77777777" w:rsidR="00D8103E" w:rsidRPr="0040699D" w:rsidRDefault="00D8103E" w:rsidP="00D8103E">
                  <w:pPr>
                    <w:ind w:right="-5"/>
                    <w:rPr>
                      <w:b/>
                      <w:sz w:val="22"/>
                      <w:szCs w:val="22"/>
                    </w:rPr>
                  </w:pPr>
                  <w:r w:rsidRPr="0040699D">
                    <w:rPr>
                      <w:b/>
                      <w:sz w:val="22"/>
                      <w:szCs w:val="22"/>
                    </w:rPr>
                    <w:t xml:space="preserve">Дата заключения Договора </w:t>
                  </w:r>
                </w:p>
                <w:p w14:paraId="7A0CB087" w14:textId="77777777" w:rsidR="00D8103E" w:rsidRPr="0040699D" w:rsidRDefault="00D8103E" w:rsidP="00D8103E">
                  <w:pPr>
                    <w:ind w:right="-5"/>
                    <w:rPr>
                      <w:b/>
                      <w:sz w:val="22"/>
                      <w:szCs w:val="22"/>
                    </w:rPr>
                  </w:pPr>
                  <w:r w:rsidRPr="0040699D">
                    <w:rPr>
                      <w:b/>
                      <w:sz w:val="22"/>
                      <w:szCs w:val="22"/>
                    </w:rPr>
                    <w:t>«_____»__________ 20_____ г.</w:t>
                  </w:r>
                </w:p>
                <w:p w14:paraId="5CA54700" w14:textId="53DD11D8" w:rsidR="00D8103E" w:rsidRPr="001220EE" w:rsidRDefault="00D8103E" w:rsidP="00D8103E">
                  <w:pPr>
                    <w:ind w:right="-5"/>
                    <w:jc w:val="center"/>
                    <w:rPr>
                      <w:b/>
                      <w:sz w:val="16"/>
                      <w:szCs w:val="16"/>
                    </w:rPr>
                  </w:pPr>
                  <w:r w:rsidRPr="0040699D">
                    <w:rPr>
                      <w:b/>
                      <w:sz w:val="22"/>
                      <w:szCs w:val="22"/>
                    </w:rPr>
                    <w:t>регистрационный номер № ________</w:t>
                  </w:r>
                </w:p>
              </w:tc>
            </w:tr>
          </w:tbl>
          <w:p w14:paraId="130CBFFB" w14:textId="77777777" w:rsidR="00A20D01" w:rsidRPr="005324E1" w:rsidRDefault="00A20D01" w:rsidP="00A20D01">
            <w:pPr>
              <w:jc w:val="center"/>
              <w:rPr>
                <w:b/>
              </w:rPr>
            </w:pPr>
          </w:p>
        </w:tc>
      </w:tr>
    </w:tbl>
    <w:p w14:paraId="5241185A" w14:textId="77777777" w:rsidR="00A20D01" w:rsidRDefault="00A20D01" w:rsidP="00A20D01">
      <w:pPr>
        <w:widowControl w:val="0"/>
        <w:autoSpaceDE w:val="0"/>
        <w:autoSpaceDN w:val="0"/>
        <w:adjustRightInd w:val="0"/>
        <w:jc w:val="center"/>
        <w:rPr>
          <w:b/>
        </w:rPr>
        <w:sectPr w:rsidR="00A20D01" w:rsidSect="00BA7F2C">
          <w:headerReference w:type="default" r:id="rId41"/>
          <w:endnotePr>
            <w:numFmt w:val="decimal"/>
          </w:endnotePr>
          <w:pgSz w:w="11906" w:h="16838"/>
          <w:pgMar w:top="899" w:right="850" w:bottom="284" w:left="1276" w:header="426" w:footer="708" w:gutter="0"/>
          <w:cols w:space="708"/>
          <w:docGrid w:linePitch="360"/>
        </w:sect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84"/>
        <w:gridCol w:w="1275"/>
        <w:gridCol w:w="284"/>
        <w:gridCol w:w="1276"/>
        <w:gridCol w:w="425"/>
        <w:gridCol w:w="283"/>
        <w:gridCol w:w="1276"/>
        <w:gridCol w:w="1559"/>
      </w:tblGrid>
      <w:tr w:rsidR="00A20D01" w:rsidRPr="005324E1" w14:paraId="6969E282" w14:textId="77777777" w:rsidTr="00A20D01">
        <w:tc>
          <w:tcPr>
            <w:tcW w:w="9923" w:type="dxa"/>
            <w:gridSpan w:val="10"/>
            <w:tcBorders>
              <w:top w:val="nil"/>
              <w:left w:val="nil"/>
              <w:bottom w:val="nil"/>
              <w:right w:val="nil"/>
            </w:tcBorders>
          </w:tcPr>
          <w:p w14:paraId="26501607" w14:textId="77777777" w:rsidR="00A20D01" w:rsidRPr="005324E1" w:rsidRDefault="00A20D01" w:rsidP="00A20D01">
            <w:pPr>
              <w:widowControl w:val="0"/>
              <w:autoSpaceDE w:val="0"/>
              <w:autoSpaceDN w:val="0"/>
              <w:adjustRightInd w:val="0"/>
              <w:jc w:val="center"/>
              <w:rPr>
                <w:b/>
              </w:rPr>
            </w:pPr>
            <w:r w:rsidRPr="005324E1">
              <w:rPr>
                <w:b/>
              </w:rPr>
              <w:lastRenderedPageBreak/>
              <w:t>Планируемые работы</w:t>
            </w:r>
          </w:p>
        </w:tc>
      </w:tr>
      <w:tr w:rsidR="00A20D01" w:rsidRPr="005324E1" w14:paraId="51D2E08D" w14:textId="77777777" w:rsidTr="00A20D01">
        <w:tc>
          <w:tcPr>
            <w:tcW w:w="9923" w:type="dxa"/>
            <w:gridSpan w:val="10"/>
            <w:tcBorders>
              <w:top w:val="nil"/>
              <w:left w:val="nil"/>
              <w:bottom w:val="single" w:sz="4" w:space="0" w:color="auto"/>
              <w:right w:val="nil"/>
            </w:tcBorders>
          </w:tcPr>
          <w:p w14:paraId="1E237882" w14:textId="77777777" w:rsidR="00A20D01" w:rsidRPr="005324E1" w:rsidRDefault="00A20D01" w:rsidP="00A20D01">
            <w:pPr>
              <w:widowControl w:val="0"/>
              <w:autoSpaceDE w:val="0"/>
              <w:autoSpaceDN w:val="0"/>
              <w:adjustRightInd w:val="0"/>
              <w:rPr>
                <w:b/>
              </w:rPr>
            </w:pPr>
          </w:p>
        </w:tc>
      </w:tr>
      <w:tr w:rsidR="00A20D01" w:rsidRPr="005324E1" w14:paraId="3B92445E" w14:textId="77777777" w:rsidTr="00A20D01">
        <w:trPr>
          <w:trHeight w:val="310"/>
        </w:trPr>
        <w:tc>
          <w:tcPr>
            <w:tcW w:w="568" w:type="dxa"/>
            <w:tcBorders>
              <w:top w:val="single" w:sz="4" w:space="0" w:color="auto"/>
              <w:left w:val="single" w:sz="4" w:space="0" w:color="auto"/>
              <w:right w:val="single" w:sz="4" w:space="0" w:color="auto"/>
            </w:tcBorders>
            <w:vAlign w:val="center"/>
          </w:tcPr>
          <w:p w14:paraId="21FD6C72" w14:textId="77777777" w:rsidR="00A20D01" w:rsidRPr="008C6B12" w:rsidRDefault="00A20D01" w:rsidP="00A20D01">
            <w:pPr>
              <w:widowControl w:val="0"/>
              <w:autoSpaceDE w:val="0"/>
              <w:autoSpaceDN w:val="0"/>
              <w:adjustRightInd w:val="0"/>
              <w:jc w:val="center"/>
              <w:rPr>
                <w:sz w:val="20"/>
                <w:szCs w:val="20"/>
              </w:rPr>
            </w:pPr>
            <w:r w:rsidRPr="008C6B12">
              <w:rPr>
                <w:sz w:val="20"/>
                <w:szCs w:val="20"/>
              </w:rPr>
              <w:t>№ п/п</w:t>
            </w:r>
          </w:p>
        </w:tc>
        <w:tc>
          <w:tcPr>
            <w:tcW w:w="5812" w:type="dxa"/>
            <w:gridSpan w:val="5"/>
            <w:tcBorders>
              <w:top w:val="single" w:sz="4" w:space="0" w:color="auto"/>
              <w:left w:val="single" w:sz="4" w:space="0" w:color="auto"/>
              <w:right w:val="single" w:sz="4" w:space="0" w:color="auto"/>
            </w:tcBorders>
            <w:vAlign w:val="center"/>
          </w:tcPr>
          <w:p w14:paraId="1236287C" w14:textId="77777777" w:rsidR="00A20D01" w:rsidRPr="005324E1" w:rsidRDefault="00A20D01" w:rsidP="00A20D01">
            <w:pPr>
              <w:widowControl w:val="0"/>
              <w:autoSpaceDE w:val="0"/>
              <w:autoSpaceDN w:val="0"/>
              <w:adjustRightInd w:val="0"/>
              <w:jc w:val="center"/>
            </w:pPr>
            <w:r w:rsidRPr="005324E1">
              <w:t>Содержание работы</w:t>
            </w:r>
          </w:p>
        </w:tc>
        <w:tc>
          <w:tcPr>
            <w:tcW w:w="1984" w:type="dxa"/>
            <w:gridSpan w:val="3"/>
            <w:tcBorders>
              <w:top w:val="single" w:sz="4" w:space="0" w:color="auto"/>
              <w:left w:val="single" w:sz="4" w:space="0" w:color="auto"/>
              <w:right w:val="single" w:sz="4" w:space="0" w:color="auto"/>
            </w:tcBorders>
            <w:vAlign w:val="center"/>
          </w:tcPr>
          <w:p w14:paraId="42BBD312" w14:textId="77777777" w:rsidR="00A20D01" w:rsidRPr="005324E1" w:rsidRDefault="00A20D01" w:rsidP="00A20D01">
            <w:pPr>
              <w:widowControl w:val="0"/>
              <w:autoSpaceDE w:val="0"/>
              <w:autoSpaceDN w:val="0"/>
              <w:adjustRightInd w:val="0"/>
              <w:jc w:val="center"/>
            </w:pPr>
            <w:r w:rsidRPr="005324E1">
              <w:t>Срок выполнения</w:t>
            </w:r>
          </w:p>
        </w:tc>
        <w:tc>
          <w:tcPr>
            <w:tcW w:w="1559" w:type="dxa"/>
            <w:tcBorders>
              <w:top w:val="single" w:sz="4" w:space="0" w:color="auto"/>
              <w:left w:val="single" w:sz="4" w:space="0" w:color="auto"/>
              <w:right w:val="single" w:sz="4" w:space="0" w:color="auto"/>
            </w:tcBorders>
            <w:vAlign w:val="center"/>
          </w:tcPr>
          <w:p w14:paraId="3A9D31F5" w14:textId="77777777" w:rsidR="00A20D01" w:rsidRPr="005324E1" w:rsidRDefault="00A20D01" w:rsidP="00A20D01">
            <w:pPr>
              <w:widowControl w:val="0"/>
              <w:autoSpaceDE w:val="0"/>
              <w:autoSpaceDN w:val="0"/>
              <w:adjustRightInd w:val="0"/>
              <w:jc w:val="center"/>
            </w:pPr>
            <w:r w:rsidRPr="005324E1">
              <w:t>Отметка о выполнении</w:t>
            </w:r>
          </w:p>
        </w:tc>
      </w:tr>
      <w:tr w:rsidR="00A20D01" w:rsidRPr="005324E1" w14:paraId="680FE39E" w14:textId="77777777" w:rsidTr="00A20D01">
        <w:trPr>
          <w:trHeight w:val="310"/>
        </w:trPr>
        <w:tc>
          <w:tcPr>
            <w:tcW w:w="568" w:type="dxa"/>
            <w:tcBorders>
              <w:top w:val="single" w:sz="4" w:space="0" w:color="auto"/>
              <w:left w:val="single" w:sz="4" w:space="0" w:color="auto"/>
              <w:right w:val="single" w:sz="4" w:space="0" w:color="auto"/>
            </w:tcBorders>
            <w:vAlign w:val="center"/>
          </w:tcPr>
          <w:p w14:paraId="7555A51C" w14:textId="77777777" w:rsidR="00A20D01" w:rsidRPr="005324E1" w:rsidRDefault="00A20D01" w:rsidP="00A20D01">
            <w:pPr>
              <w:widowControl w:val="0"/>
              <w:numPr>
                <w:ilvl w:val="0"/>
                <w:numId w:val="32"/>
              </w:numPr>
              <w:autoSpaceDE w:val="0"/>
              <w:autoSpaceDN w:val="0"/>
              <w:adjustRightInd w:val="0"/>
              <w:spacing w:after="200" w:line="276" w:lineRule="auto"/>
            </w:pPr>
          </w:p>
        </w:tc>
        <w:tc>
          <w:tcPr>
            <w:tcW w:w="5812" w:type="dxa"/>
            <w:gridSpan w:val="5"/>
            <w:tcBorders>
              <w:top w:val="single" w:sz="4" w:space="0" w:color="auto"/>
              <w:left w:val="single" w:sz="4" w:space="0" w:color="auto"/>
              <w:right w:val="single" w:sz="4" w:space="0" w:color="auto"/>
            </w:tcBorders>
            <w:vAlign w:val="center"/>
          </w:tcPr>
          <w:p w14:paraId="71AC10A4" w14:textId="77777777" w:rsidR="00A20D01" w:rsidRPr="005324E1" w:rsidRDefault="00A20D01" w:rsidP="00077F4E">
            <w:pPr>
              <w:jc w:val="both"/>
              <w:rPr>
                <w:rFonts w:eastAsia="Calibri"/>
                <w:lang w:eastAsia="en-US"/>
              </w:rPr>
            </w:pPr>
            <w:r w:rsidRPr="005324E1">
              <w:rPr>
                <w:rFonts w:eastAsia="Calibri"/>
                <w:lang w:eastAsia="en-US"/>
              </w:rPr>
              <w:t>Оформление документов по прохождению практики</w:t>
            </w:r>
          </w:p>
        </w:tc>
        <w:tc>
          <w:tcPr>
            <w:tcW w:w="1984" w:type="dxa"/>
            <w:gridSpan w:val="3"/>
            <w:tcBorders>
              <w:top w:val="single" w:sz="4" w:space="0" w:color="auto"/>
              <w:left w:val="single" w:sz="4" w:space="0" w:color="auto"/>
              <w:right w:val="single" w:sz="4" w:space="0" w:color="auto"/>
            </w:tcBorders>
            <w:vAlign w:val="center"/>
          </w:tcPr>
          <w:p w14:paraId="71074BF3" w14:textId="77777777" w:rsidR="00A20D01" w:rsidRPr="005324E1" w:rsidRDefault="00A20D01" w:rsidP="00077F4E">
            <w:pPr>
              <w:widowControl w:val="0"/>
              <w:autoSpaceDE w:val="0"/>
              <w:autoSpaceDN w:val="0"/>
              <w:adjustRightInd w:val="0"/>
              <w:jc w:val="center"/>
            </w:pPr>
            <w:r w:rsidRPr="005324E1">
              <w:t>до начала практики</w:t>
            </w:r>
          </w:p>
        </w:tc>
        <w:tc>
          <w:tcPr>
            <w:tcW w:w="1559" w:type="dxa"/>
            <w:tcBorders>
              <w:top w:val="single" w:sz="4" w:space="0" w:color="auto"/>
              <w:left w:val="single" w:sz="4" w:space="0" w:color="auto"/>
              <w:right w:val="single" w:sz="4" w:space="0" w:color="auto"/>
            </w:tcBorders>
            <w:vAlign w:val="center"/>
          </w:tcPr>
          <w:p w14:paraId="3FF9AA87" w14:textId="77777777" w:rsidR="00A20D01" w:rsidRPr="005324E1" w:rsidRDefault="00A20D01" w:rsidP="00A20D01">
            <w:pPr>
              <w:widowControl w:val="0"/>
              <w:autoSpaceDE w:val="0"/>
              <w:autoSpaceDN w:val="0"/>
              <w:adjustRightInd w:val="0"/>
            </w:pPr>
          </w:p>
        </w:tc>
      </w:tr>
      <w:tr w:rsidR="00A20D01" w:rsidRPr="005324E1" w14:paraId="59584A53" w14:textId="77777777" w:rsidTr="00A20D01">
        <w:trPr>
          <w:trHeight w:val="310"/>
        </w:trPr>
        <w:tc>
          <w:tcPr>
            <w:tcW w:w="568" w:type="dxa"/>
            <w:tcBorders>
              <w:top w:val="single" w:sz="4" w:space="0" w:color="auto"/>
              <w:left w:val="single" w:sz="4" w:space="0" w:color="auto"/>
              <w:right w:val="single" w:sz="4" w:space="0" w:color="auto"/>
            </w:tcBorders>
            <w:vAlign w:val="center"/>
          </w:tcPr>
          <w:p w14:paraId="449C17CA" w14:textId="77777777" w:rsidR="00A20D01" w:rsidRPr="005324E1" w:rsidRDefault="00A20D01" w:rsidP="00A20D01">
            <w:pPr>
              <w:widowControl w:val="0"/>
              <w:numPr>
                <w:ilvl w:val="0"/>
                <w:numId w:val="32"/>
              </w:numPr>
              <w:autoSpaceDE w:val="0"/>
              <w:autoSpaceDN w:val="0"/>
              <w:adjustRightInd w:val="0"/>
              <w:spacing w:after="200" w:line="276" w:lineRule="auto"/>
            </w:pPr>
          </w:p>
        </w:tc>
        <w:tc>
          <w:tcPr>
            <w:tcW w:w="5812" w:type="dxa"/>
            <w:gridSpan w:val="5"/>
            <w:tcBorders>
              <w:top w:val="single" w:sz="4" w:space="0" w:color="auto"/>
              <w:left w:val="single" w:sz="4" w:space="0" w:color="auto"/>
              <w:right w:val="single" w:sz="4" w:space="0" w:color="auto"/>
            </w:tcBorders>
            <w:vAlign w:val="center"/>
          </w:tcPr>
          <w:p w14:paraId="33496FBC" w14:textId="77777777" w:rsidR="00A20D01" w:rsidRPr="005324E1" w:rsidRDefault="00A20D01" w:rsidP="00077F4E">
            <w:pPr>
              <w:jc w:val="both"/>
              <w:rPr>
                <w:rFonts w:eastAsia="Calibri"/>
                <w:lang w:eastAsia="en-US"/>
              </w:rPr>
            </w:pPr>
            <w:r w:rsidRPr="005324E1">
              <w:rPr>
                <w:rFonts w:eastAsia="Calibri"/>
                <w:lang w:eastAsia="en-US"/>
              </w:rPr>
              <w:t>Проведение медицинских осмотров (обследований) в случае выполнения обучающимся работ, при выполнении которых проводятся обязательные предварительные и периодические медицинские осмотры (обследования) в соответствии с законодательством РФ</w:t>
            </w:r>
            <w:r>
              <w:rPr>
                <w:rFonts w:eastAsia="Calibri"/>
                <w:lang w:eastAsia="en-US"/>
              </w:rPr>
              <w:t xml:space="preserve"> (</w:t>
            </w:r>
            <w:r w:rsidRPr="00E403B2">
              <w:rPr>
                <w:rFonts w:eastAsia="Calibri"/>
                <w:u w:val="single"/>
                <w:lang w:eastAsia="en-US"/>
              </w:rPr>
              <w:t>при необходимости</w:t>
            </w:r>
            <w:r>
              <w:rPr>
                <w:rFonts w:eastAsia="Calibri"/>
                <w:lang w:eastAsia="en-US"/>
              </w:rPr>
              <w:t>)</w:t>
            </w:r>
            <w:r w:rsidRPr="005324E1">
              <w:rPr>
                <w:rFonts w:eastAsia="Calibri"/>
                <w:lang w:eastAsia="en-US"/>
              </w:rPr>
              <w:t xml:space="preserve"> </w:t>
            </w:r>
          </w:p>
        </w:tc>
        <w:tc>
          <w:tcPr>
            <w:tcW w:w="1984" w:type="dxa"/>
            <w:gridSpan w:val="3"/>
            <w:tcBorders>
              <w:top w:val="single" w:sz="4" w:space="0" w:color="auto"/>
              <w:left w:val="single" w:sz="4" w:space="0" w:color="auto"/>
              <w:right w:val="single" w:sz="4" w:space="0" w:color="auto"/>
            </w:tcBorders>
            <w:vAlign w:val="center"/>
          </w:tcPr>
          <w:p w14:paraId="2350407D" w14:textId="77777777" w:rsidR="00A20D01" w:rsidRPr="005324E1" w:rsidRDefault="00A20D01" w:rsidP="00077F4E">
            <w:pPr>
              <w:widowControl w:val="0"/>
              <w:autoSpaceDE w:val="0"/>
              <w:autoSpaceDN w:val="0"/>
              <w:adjustRightInd w:val="0"/>
              <w:jc w:val="center"/>
            </w:pPr>
            <w:r w:rsidRPr="005324E1">
              <w:t>до начала практики</w:t>
            </w:r>
          </w:p>
        </w:tc>
        <w:tc>
          <w:tcPr>
            <w:tcW w:w="1559" w:type="dxa"/>
            <w:tcBorders>
              <w:top w:val="single" w:sz="4" w:space="0" w:color="auto"/>
              <w:left w:val="single" w:sz="4" w:space="0" w:color="auto"/>
              <w:right w:val="single" w:sz="4" w:space="0" w:color="auto"/>
            </w:tcBorders>
            <w:vAlign w:val="center"/>
          </w:tcPr>
          <w:p w14:paraId="58C6AFEF" w14:textId="77777777" w:rsidR="00A20D01" w:rsidRPr="005324E1" w:rsidRDefault="00A20D01" w:rsidP="00A20D01">
            <w:pPr>
              <w:widowControl w:val="0"/>
              <w:autoSpaceDE w:val="0"/>
              <w:autoSpaceDN w:val="0"/>
              <w:adjustRightInd w:val="0"/>
            </w:pPr>
          </w:p>
        </w:tc>
      </w:tr>
      <w:tr w:rsidR="00A20D01" w:rsidRPr="005324E1" w14:paraId="40640E94" w14:textId="77777777" w:rsidTr="00A20D01">
        <w:trPr>
          <w:trHeight w:val="310"/>
        </w:trPr>
        <w:tc>
          <w:tcPr>
            <w:tcW w:w="568" w:type="dxa"/>
            <w:tcBorders>
              <w:top w:val="single" w:sz="4" w:space="0" w:color="auto"/>
              <w:left w:val="single" w:sz="4" w:space="0" w:color="auto"/>
              <w:right w:val="single" w:sz="4" w:space="0" w:color="auto"/>
            </w:tcBorders>
            <w:vAlign w:val="center"/>
          </w:tcPr>
          <w:p w14:paraId="2B283E93" w14:textId="77777777" w:rsidR="00A20D01" w:rsidRPr="005324E1" w:rsidRDefault="00A20D01" w:rsidP="00A20D01">
            <w:pPr>
              <w:widowControl w:val="0"/>
              <w:numPr>
                <w:ilvl w:val="0"/>
                <w:numId w:val="32"/>
              </w:numPr>
              <w:autoSpaceDE w:val="0"/>
              <w:autoSpaceDN w:val="0"/>
              <w:adjustRightInd w:val="0"/>
              <w:spacing w:after="200" w:line="276" w:lineRule="auto"/>
            </w:pPr>
          </w:p>
        </w:tc>
        <w:tc>
          <w:tcPr>
            <w:tcW w:w="5812" w:type="dxa"/>
            <w:gridSpan w:val="5"/>
            <w:tcBorders>
              <w:top w:val="single" w:sz="4" w:space="0" w:color="auto"/>
              <w:left w:val="single" w:sz="4" w:space="0" w:color="auto"/>
              <w:right w:val="single" w:sz="4" w:space="0" w:color="auto"/>
            </w:tcBorders>
            <w:vAlign w:val="center"/>
          </w:tcPr>
          <w:p w14:paraId="41F560DF" w14:textId="77777777" w:rsidR="00A20D01" w:rsidRPr="005324E1" w:rsidRDefault="00A20D01" w:rsidP="00077F4E">
            <w:pPr>
              <w:jc w:val="both"/>
              <w:rPr>
                <w:rFonts w:eastAsia="Calibri"/>
                <w:lang w:eastAsia="en-US"/>
              </w:rPr>
            </w:pPr>
            <w:r w:rsidRPr="005324E1">
              <w:rPr>
                <w:rFonts w:eastAsia="Calibri"/>
                <w:lang w:eastAsia="en-US"/>
              </w:rPr>
              <w:t xml:space="preserve">Вводный инструктаж по правилам охраны труда, технике безопасности, пожарной безопасности, оформление временных пропусков для прохода в профильную организацию </w:t>
            </w:r>
          </w:p>
        </w:tc>
        <w:tc>
          <w:tcPr>
            <w:tcW w:w="1984" w:type="dxa"/>
            <w:gridSpan w:val="3"/>
            <w:tcBorders>
              <w:top w:val="single" w:sz="4" w:space="0" w:color="auto"/>
              <w:left w:val="single" w:sz="4" w:space="0" w:color="auto"/>
              <w:right w:val="single" w:sz="4" w:space="0" w:color="auto"/>
            </w:tcBorders>
            <w:vAlign w:val="center"/>
          </w:tcPr>
          <w:p w14:paraId="7D92322F" w14:textId="77777777" w:rsidR="00A20D01" w:rsidRPr="005324E1" w:rsidRDefault="00A20D01" w:rsidP="00077F4E">
            <w:pPr>
              <w:widowControl w:val="0"/>
              <w:autoSpaceDE w:val="0"/>
              <w:autoSpaceDN w:val="0"/>
              <w:adjustRightInd w:val="0"/>
              <w:jc w:val="center"/>
            </w:pPr>
            <w:r w:rsidRPr="005324E1">
              <w:t>в первый день практики</w:t>
            </w:r>
          </w:p>
        </w:tc>
        <w:tc>
          <w:tcPr>
            <w:tcW w:w="1559" w:type="dxa"/>
            <w:tcBorders>
              <w:top w:val="single" w:sz="4" w:space="0" w:color="auto"/>
              <w:left w:val="single" w:sz="4" w:space="0" w:color="auto"/>
              <w:right w:val="single" w:sz="4" w:space="0" w:color="auto"/>
            </w:tcBorders>
            <w:vAlign w:val="center"/>
          </w:tcPr>
          <w:p w14:paraId="6C9C39D8" w14:textId="77777777" w:rsidR="00A20D01" w:rsidRPr="005324E1" w:rsidRDefault="00A20D01" w:rsidP="00A20D01">
            <w:pPr>
              <w:widowControl w:val="0"/>
              <w:autoSpaceDE w:val="0"/>
              <w:autoSpaceDN w:val="0"/>
              <w:adjustRightInd w:val="0"/>
            </w:pPr>
          </w:p>
        </w:tc>
      </w:tr>
      <w:tr w:rsidR="00A20D01" w:rsidRPr="005324E1" w14:paraId="4ED38CF8" w14:textId="77777777" w:rsidTr="00A20D01">
        <w:trPr>
          <w:trHeight w:val="310"/>
        </w:trPr>
        <w:tc>
          <w:tcPr>
            <w:tcW w:w="568" w:type="dxa"/>
            <w:tcBorders>
              <w:top w:val="single" w:sz="4" w:space="0" w:color="auto"/>
              <w:left w:val="single" w:sz="4" w:space="0" w:color="auto"/>
              <w:right w:val="single" w:sz="4" w:space="0" w:color="auto"/>
            </w:tcBorders>
            <w:vAlign w:val="center"/>
          </w:tcPr>
          <w:p w14:paraId="59900806" w14:textId="77777777" w:rsidR="00A20D01" w:rsidRPr="005324E1" w:rsidRDefault="00A20D01" w:rsidP="00A20D01">
            <w:pPr>
              <w:widowControl w:val="0"/>
              <w:numPr>
                <w:ilvl w:val="0"/>
                <w:numId w:val="32"/>
              </w:numPr>
              <w:autoSpaceDE w:val="0"/>
              <w:autoSpaceDN w:val="0"/>
              <w:adjustRightInd w:val="0"/>
              <w:spacing w:after="200" w:line="276" w:lineRule="auto"/>
            </w:pPr>
          </w:p>
        </w:tc>
        <w:tc>
          <w:tcPr>
            <w:tcW w:w="5812" w:type="dxa"/>
            <w:gridSpan w:val="5"/>
            <w:tcBorders>
              <w:top w:val="single" w:sz="4" w:space="0" w:color="auto"/>
              <w:left w:val="single" w:sz="4" w:space="0" w:color="auto"/>
              <w:right w:val="single" w:sz="4" w:space="0" w:color="auto"/>
            </w:tcBorders>
            <w:vAlign w:val="center"/>
          </w:tcPr>
          <w:p w14:paraId="0590BA3B" w14:textId="77777777" w:rsidR="00A20D01" w:rsidRPr="005324E1" w:rsidRDefault="00A20D01" w:rsidP="00077F4E">
            <w:pPr>
              <w:jc w:val="both"/>
              <w:rPr>
                <w:rFonts w:eastAsia="Calibri"/>
                <w:lang w:eastAsia="en-US"/>
              </w:rPr>
            </w:pPr>
            <w:r w:rsidRPr="005324E1">
              <w:rPr>
                <w:rFonts w:eastAsia="Calibri"/>
                <w:lang w:eastAsia="en-US"/>
              </w:rPr>
              <w:t>Выполнение индивидуального задания практики</w:t>
            </w:r>
          </w:p>
        </w:tc>
        <w:tc>
          <w:tcPr>
            <w:tcW w:w="1984" w:type="dxa"/>
            <w:gridSpan w:val="3"/>
            <w:tcBorders>
              <w:top w:val="single" w:sz="4" w:space="0" w:color="auto"/>
              <w:left w:val="single" w:sz="4" w:space="0" w:color="auto"/>
              <w:right w:val="single" w:sz="4" w:space="0" w:color="auto"/>
            </w:tcBorders>
            <w:vAlign w:val="center"/>
          </w:tcPr>
          <w:p w14:paraId="1C451A11" w14:textId="77777777" w:rsidR="00A20D01" w:rsidRPr="005324E1" w:rsidRDefault="00A20D01" w:rsidP="00077F4E">
            <w:pPr>
              <w:widowControl w:val="0"/>
              <w:autoSpaceDE w:val="0"/>
              <w:autoSpaceDN w:val="0"/>
              <w:adjustRightInd w:val="0"/>
              <w:jc w:val="center"/>
            </w:pPr>
            <w:r w:rsidRPr="005324E1">
              <w:t>в период практики</w:t>
            </w:r>
          </w:p>
        </w:tc>
        <w:tc>
          <w:tcPr>
            <w:tcW w:w="1559" w:type="dxa"/>
            <w:tcBorders>
              <w:top w:val="single" w:sz="4" w:space="0" w:color="auto"/>
              <w:left w:val="single" w:sz="4" w:space="0" w:color="auto"/>
              <w:right w:val="single" w:sz="4" w:space="0" w:color="auto"/>
            </w:tcBorders>
            <w:vAlign w:val="center"/>
          </w:tcPr>
          <w:p w14:paraId="2205AD3C" w14:textId="77777777" w:rsidR="00A20D01" w:rsidRPr="005324E1" w:rsidRDefault="00A20D01" w:rsidP="00A20D01">
            <w:pPr>
              <w:widowControl w:val="0"/>
              <w:autoSpaceDE w:val="0"/>
              <w:autoSpaceDN w:val="0"/>
              <w:adjustRightInd w:val="0"/>
            </w:pPr>
          </w:p>
        </w:tc>
      </w:tr>
      <w:tr w:rsidR="00A20D01" w:rsidRPr="005324E1" w14:paraId="20B3C872" w14:textId="77777777" w:rsidTr="00A20D01">
        <w:trPr>
          <w:trHeight w:val="310"/>
        </w:trPr>
        <w:tc>
          <w:tcPr>
            <w:tcW w:w="568" w:type="dxa"/>
            <w:tcBorders>
              <w:top w:val="single" w:sz="4" w:space="0" w:color="auto"/>
              <w:left w:val="single" w:sz="4" w:space="0" w:color="auto"/>
              <w:right w:val="single" w:sz="4" w:space="0" w:color="auto"/>
            </w:tcBorders>
            <w:vAlign w:val="center"/>
          </w:tcPr>
          <w:p w14:paraId="24D3EC73" w14:textId="77777777" w:rsidR="00A20D01" w:rsidRPr="005324E1" w:rsidRDefault="00A20D01" w:rsidP="00A20D01">
            <w:pPr>
              <w:widowControl w:val="0"/>
              <w:numPr>
                <w:ilvl w:val="0"/>
                <w:numId w:val="32"/>
              </w:numPr>
              <w:autoSpaceDE w:val="0"/>
              <w:autoSpaceDN w:val="0"/>
              <w:adjustRightInd w:val="0"/>
              <w:spacing w:after="200" w:line="276" w:lineRule="auto"/>
            </w:pPr>
          </w:p>
        </w:tc>
        <w:tc>
          <w:tcPr>
            <w:tcW w:w="5812" w:type="dxa"/>
            <w:gridSpan w:val="5"/>
            <w:tcBorders>
              <w:top w:val="single" w:sz="4" w:space="0" w:color="auto"/>
              <w:left w:val="single" w:sz="4" w:space="0" w:color="auto"/>
              <w:right w:val="single" w:sz="4" w:space="0" w:color="auto"/>
            </w:tcBorders>
            <w:vAlign w:val="center"/>
          </w:tcPr>
          <w:p w14:paraId="7122AFE5" w14:textId="77777777" w:rsidR="00A20D01" w:rsidRPr="005324E1" w:rsidRDefault="00A20D01" w:rsidP="00077F4E">
            <w:pPr>
              <w:jc w:val="both"/>
              <w:rPr>
                <w:rFonts w:eastAsia="Calibri"/>
                <w:lang w:eastAsia="en-US"/>
              </w:rPr>
            </w:pPr>
            <w:r w:rsidRPr="005324E1">
              <w:rPr>
                <w:rFonts w:eastAsia="Calibri"/>
                <w:lang w:eastAsia="en-US"/>
              </w:rPr>
              <w:t>Консультации руководителя</w:t>
            </w:r>
            <w:r>
              <w:rPr>
                <w:rFonts w:eastAsia="Calibri"/>
                <w:lang w:eastAsia="en-US"/>
              </w:rPr>
              <w:t xml:space="preserve"> </w:t>
            </w:r>
            <w:r w:rsidRPr="005324E1">
              <w:rPr>
                <w:rFonts w:eastAsia="Calibri"/>
                <w:lang w:eastAsia="en-US"/>
              </w:rPr>
              <w:t>(-ей) практики о ходе выполнения заданий, оформлении и содержании отчета, по производственным вопросам</w:t>
            </w:r>
          </w:p>
        </w:tc>
        <w:tc>
          <w:tcPr>
            <w:tcW w:w="1984" w:type="dxa"/>
            <w:gridSpan w:val="3"/>
            <w:tcBorders>
              <w:top w:val="single" w:sz="4" w:space="0" w:color="auto"/>
              <w:left w:val="single" w:sz="4" w:space="0" w:color="auto"/>
              <w:right w:val="single" w:sz="4" w:space="0" w:color="auto"/>
            </w:tcBorders>
            <w:vAlign w:val="center"/>
          </w:tcPr>
          <w:p w14:paraId="5AC2E644" w14:textId="77777777" w:rsidR="00A20D01" w:rsidRPr="005324E1" w:rsidRDefault="00A20D01" w:rsidP="00077F4E">
            <w:pPr>
              <w:widowControl w:val="0"/>
              <w:autoSpaceDE w:val="0"/>
              <w:autoSpaceDN w:val="0"/>
              <w:adjustRightInd w:val="0"/>
              <w:jc w:val="center"/>
            </w:pPr>
            <w:r w:rsidRPr="005324E1">
              <w:t>в период практики</w:t>
            </w:r>
          </w:p>
        </w:tc>
        <w:tc>
          <w:tcPr>
            <w:tcW w:w="1559" w:type="dxa"/>
            <w:tcBorders>
              <w:top w:val="single" w:sz="4" w:space="0" w:color="auto"/>
              <w:left w:val="single" w:sz="4" w:space="0" w:color="auto"/>
              <w:right w:val="single" w:sz="4" w:space="0" w:color="auto"/>
            </w:tcBorders>
            <w:vAlign w:val="center"/>
          </w:tcPr>
          <w:p w14:paraId="0208A522" w14:textId="77777777" w:rsidR="00A20D01" w:rsidRPr="005324E1" w:rsidRDefault="00A20D01" w:rsidP="00A20D01">
            <w:pPr>
              <w:widowControl w:val="0"/>
              <w:autoSpaceDE w:val="0"/>
              <w:autoSpaceDN w:val="0"/>
              <w:adjustRightInd w:val="0"/>
            </w:pPr>
          </w:p>
        </w:tc>
      </w:tr>
      <w:tr w:rsidR="00A20D01" w:rsidRPr="005324E1" w14:paraId="18F4347B" w14:textId="77777777" w:rsidTr="00A20D01">
        <w:trPr>
          <w:trHeight w:val="310"/>
        </w:trPr>
        <w:tc>
          <w:tcPr>
            <w:tcW w:w="568" w:type="dxa"/>
            <w:tcBorders>
              <w:top w:val="single" w:sz="4" w:space="0" w:color="auto"/>
              <w:left w:val="single" w:sz="4" w:space="0" w:color="auto"/>
              <w:right w:val="single" w:sz="4" w:space="0" w:color="auto"/>
            </w:tcBorders>
            <w:vAlign w:val="center"/>
          </w:tcPr>
          <w:p w14:paraId="2C1D6EA5" w14:textId="77777777" w:rsidR="00A20D01" w:rsidRPr="005324E1" w:rsidRDefault="00A20D01" w:rsidP="00A20D01">
            <w:pPr>
              <w:widowControl w:val="0"/>
              <w:numPr>
                <w:ilvl w:val="0"/>
                <w:numId w:val="32"/>
              </w:numPr>
              <w:autoSpaceDE w:val="0"/>
              <w:autoSpaceDN w:val="0"/>
              <w:adjustRightInd w:val="0"/>
              <w:spacing w:after="200" w:line="276" w:lineRule="auto"/>
            </w:pPr>
          </w:p>
        </w:tc>
        <w:tc>
          <w:tcPr>
            <w:tcW w:w="5812" w:type="dxa"/>
            <w:gridSpan w:val="5"/>
            <w:tcBorders>
              <w:top w:val="single" w:sz="4" w:space="0" w:color="auto"/>
              <w:left w:val="single" w:sz="4" w:space="0" w:color="auto"/>
              <w:right w:val="single" w:sz="4" w:space="0" w:color="auto"/>
            </w:tcBorders>
            <w:vAlign w:val="center"/>
          </w:tcPr>
          <w:p w14:paraId="002A8763" w14:textId="77777777" w:rsidR="00A20D01" w:rsidRPr="005324E1" w:rsidRDefault="00A20D01" w:rsidP="00077F4E">
            <w:pPr>
              <w:jc w:val="both"/>
              <w:rPr>
                <w:rFonts w:eastAsia="Calibri"/>
                <w:lang w:eastAsia="en-US"/>
              </w:rPr>
            </w:pPr>
            <w:r w:rsidRPr="005324E1">
              <w:rPr>
                <w:rFonts w:eastAsia="Calibri"/>
                <w:lang w:eastAsia="en-US"/>
              </w:rPr>
              <w:t>Подготовка отчета по практике</w:t>
            </w:r>
          </w:p>
        </w:tc>
        <w:tc>
          <w:tcPr>
            <w:tcW w:w="1984" w:type="dxa"/>
            <w:gridSpan w:val="3"/>
            <w:tcBorders>
              <w:top w:val="single" w:sz="4" w:space="0" w:color="auto"/>
              <w:left w:val="single" w:sz="4" w:space="0" w:color="auto"/>
              <w:right w:val="single" w:sz="4" w:space="0" w:color="auto"/>
            </w:tcBorders>
            <w:vAlign w:val="center"/>
          </w:tcPr>
          <w:p w14:paraId="7A989377" w14:textId="77777777" w:rsidR="00A20D01" w:rsidRPr="005324E1" w:rsidRDefault="00A20D01" w:rsidP="00077F4E">
            <w:pPr>
              <w:widowControl w:val="0"/>
              <w:autoSpaceDE w:val="0"/>
              <w:autoSpaceDN w:val="0"/>
              <w:adjustRightInd w:val="0"/>
              <w:jc w:val="center"/>
            </w:pPr>
          </w:p>
        </w:tc>
        <w:tc>
          <w:tcPr>
            <w:tcW w:w="1559" w:type="dxa"/>
            <w:tcBorders>
              <w:top w:val="single" w:sz="4" w:space="0" w:color="auto"/>
              <w:left w:val="single" w:sz="4" w:space="0" w:color="auto"/>
              <w:right w:val="single" w:sz="4" w:space="0" w:color="auto"/>
            </w:tcBorders>
            <w:vAlign w:val="center"/>
          </w:tcPr>
          <w:p w14:paraId="4A5E2668" w14:textId="77777777" w:rsidR="00A20D01" w:rsidRPr="005324E1" w:rsidRDefault="00A20D01" w:rsidP="00A20D01">
            <w:pPr>
              <w:widowControl w:val="0"/>
              <w:autoSpaceDE w:val="0"/>
              <w:autoSpaceDN w:val="0"/>
              <w:adjustRightInd w:val="0"/>
            </w:pPr>
          </w:p>
        </w:tc>
      </w:tr>
      <w:tr w:rsidR="00A20D01" w:rsidRPr="005324E1" w14:paraId="03564C83" w14:textId="77777777" w:rsidTr="00A20D01">
        <w:trPr>
          <w:trHeight w:val="310"/>
        </w:trPr>
        <w:tc>
          <w:tcPr>
            <w:tcW w:w="568" w:type="dxa"/>
            <w:tcBorders>
              <w:top w:val="single" w:sz="4" w:space="0" w:color="auto"/>
              <w:left w:val="single" w:sz="4" w:space="0" w:color="auto"/>
              <w:right w:val="single" w:sz="4" w:space="0" w:color="auto"/>
            </w:tcBorders>
            <w:vAlign w:val="center"/>
          </w:tcPr>
          <w:p w14:paraId="6B8E1E35" w14:textId="77777777" w:rsidR="00A20D01" w:rsidRPr="005324E1" w:rsidRDefault="00A20D01" w:rsidP="00A20D01">
            <w:pPr>
              <w:widowControl w:val="0"/>
              <w:numPr>
                <w:ilvl w:val="0"/>
                <w:numId w:val="32"/>
              </w:numPr>
              <w:autoSpaceDE w:val="0"/>
              <w:autoSpaceDN w:val="0"/>
              <w:adjustRightInd w:val="0"/>
              <w:spacing w:after="200" w:line="276" w:lineRule="auto"/>
            </w:pPr>
          </w:p>
        </w:tc>
        <w:tc>
          <w:tcPr>
            <w:tcW w:w="5812" w:type="dxa"/>
            <w:gridSpan w:val="5"/>
            <w:tcBorders>
              <w:top w:val="single" w:sz="4" w:space="0" w:color="auto"/>
              <w:left w:val="single" w:sz="4" w:space="0" w:color="auto"/>
              <w:right w:val="single" w:sz="4" w:space="0" w:color="auto"/>
            </w:tcBorders>
            <w:vAlign w:val="center"/>
          </w:tcPr>
          <w:p w14:paraId="4629DB0D" w14:textId="77777777" w:rsidR="00A20D01" w:rsidRPr="005324E1" w:rsidRDefault="00A20D01" w:rsidP="00077F4E">
            <w:pPr>
              <w:jc w:val="both"/>
              <w:rPr>
                <w:rFonts w:eastAsia="Calibri"/>
                <w:lang w:eastAsia="en-US"/>
              </w:rPr>
            </w:pPr>
            <w:r>
              <w:rPr>
                <w:rFonts w:eastAsia="Calibri"/>
                <w:lang w:eastAsia="en-US"/>
              </w:rPr>
              <w:t>Представление отчетных документов по практике руководителю практики</w:t>
            </w:r>
          </w:p>
        </w:tc>
        <w:tc>
          <w:tcPr>
            <w:tcW w:w="1984" w:type="dxa"/>
            <w:gridSpan w:val="3"/>
            <w:tcBorders>
              <w:top w:val="single" w:sz="4" w:space="0" w:color="auto"/>
              <w:left w:val="single" w:sz="4" w:space="0" w:color="auto"/>
              <w:right w:val="single" w:sz="4" w:space="0" w:color="auto"/>
            </w:tcBorders>
            <w:vAlign w:val="center"/>
          </w:tcPr>
          <w:p w14:paraId="4EC56F0B" w14:textId="77777777" w:rsidR="00A20D01" w:rsidRPr="005324E1" w:rsidRDefault="00A20D01" w:rsidP="00077F4E">
            <w:pPr>
              <w:widowControl w:val="0"/>
              <w:autoSpaceDE w:val="0"/>
              <w:autoSpaceDN w:val="0"/>
              <w:adjustRightInd w:val="0"/>
              <w:jc w:val="center"/>
            </w:pPr>
            <w:r>
              <w:t>за три дня до окончания практики</w:t>
            </w:r>
          </w:p>
        </w:tc>
        <w:tc>
          <w:tcPr>
            <w:tcW w:w="1559" w:type="dxa"/>
            <w:tcBorders>
              <w:top w:val="single" w:sz="4" w:space="0" w:color="auto"/>
              <w:left w:val="single" w:sz="4" w:space="0" w:color="auto"/>
              <w:right w:val="single" w:sz="4" w:space="0" w:color="auto"/>
            </w:tcBorders>
            <w:vAlign w:val="center"/>
          </w:tcPr>
          <w:p w14:paraId="0741D35D" w14:textId="77777777" w:rsidR="00A20D01" w:rsidRPr="005324E1" w:rsidRDefault="00A20D01" w:rsidP="00A20D01">
            <w:pPr>
              <w:widowControl w:val="0"/>
              <w:autoSpaceDE w:val="0"/>
              <w:autoSpaceDN w:val="0"/>
              <w:adjustRightInd w:val="0"/>
            </w:pPr>
          </w:p>
        </w:tc>
      </w:tr>
      <w:tr w:rsidR="00A20D01" w:rsidRPr="005324E1" w14:paraId="4B4DC03A" w14:textId="77777777" w:rsidTr="00A20D01">
        <w:trPr>
          <w:trHeight w:val="310"/>
        </w:trPr>
        <w:tc>
          <w:tcPr>
            <w:tcW w:w="568" w:type="dxa"/>
            <w:tcBorders>
              <w:top w:val="single" w:sz="4" w:space="0" w:color="auto"/>
              <w:left w:val="single" w:sz="4" w:space="0" w:color="auto"/>
              <w:right w:val="single" w:sz="4" w:space="0" w:color="auto"/>
            </w:tcBorders>
            <w:vAlign w:val="center"/>
          </w:tcPr>
          <w:p w14:paraId="20C1FA22" w14:textId="77777777" w:rsidR="00A20D01" w:rsidRPr="005324E1" w:rsidRDefault="00A20D01" w:rsidP="00A20D01">
            <w:pPr>
              <w:widowControl w:val="0"/>
              <w:numPr>
                <w:ilvl w:val="0"/>
                <w:numId w:val="32"/>
              </w:numPr>
              <w:autoSpaceDE w:val="0"/>
              <w:autoSpaceDN w:val="0"/>
              <w:adjustRightInd w:val="0"/>
              <w:spacing w:after="200" w:line="276" w:lineRule="auto"/>
            </w:pPr>
          </w:p>
        </w:tc>
        <w:tc>
          <w:tcPr>
            <w:tcW w:w="5812" w:type="dxa"/>
            <w:gridSpan w:val="5"/>
            <w:tcBorders>
              <w:top w:val="single" w:sz="4" w:space="0" w:color="auto"/>
              <w:left w:val="single" w:sz="4" w:space="0" w:color="auto"/>
              <w:right w:val="single" w:sz="4" w:space="0" w:color="auto"/>
            </w:tcBorders>
            <w:vAlign w:val="center"/>
          </w:tcPr>
          <w:p w14:paraId="4CA5BB33" w14:textId="77777777" w:rsidR="00A20D01" w:rsidRPr="005324E1" w:rsidRDefault="00A20D01" w:rsidP="00077F4E">
            <w:pPr>
              <w:jc w:val="both"/>
              <w:rPr>
                <w:rFonts w:eastAsia="Calibri"/>
                <w:lang w:eastAsia="en-US"/>
              </w:rPr>
            </w:pPr>
            <w:r w:rsidRPr="005324E1">
              <w:rPr>
                <w:rFonts w:eastAsia="Calibri"/>
                <w:lang w:eastAsia="en-US"/>
              </w:rPr>
              <w:t>Промежуточная аттестация по практике</w:t>
            </w:r>
          </w:p>
        </w:tc>
        <w:tc>
          <w:tcPr>
            <w:tcW w:w="1984" w:type="dxa"/>
            <w:gridSpan w:val="3"/>
            <w:tcBorders>
              <w:top w:val="single" w:sz="4" w:space="0" w:color="auto"/>
              <w:left w:val="single" w:sz="4" w:space="0" w:color="auto"/>
              <w:right w:val="single" w:sz="4" w:space="0" w:color="auto"/>
            </w:tcBorders>
            <w:vAlign w:val="center"/>
          </w:tcPr>
          <w:p w14:paraId="0D0B6CFF" w14:textId="77777777" w:rsidR="00A20D01" w:rsidRPr="005324E1" w:rsidRDefault="00A20D01" w:rsidP="00077F4E">
            <w:pPr>
              <w:widowControl w:val="0"/>
              <w:autoSpaceDE w:val="0"/>
              <w:autoSpaceDN w:val="0"/>
              <w:adjustRightInd w:val="0"/>
              <w:jc w:val="center"/>
            </w:pPr>
            <w:r w:rsidRPr="005324E1">
              <w:t>в последний день практики</w:t>
            </w:r>
          </w:p>
        </w:tc>
        <w:tc>
          <w:tcPr>
            <w:tcW w:w="1559" w:type="dxa"/>
            <w:tcBorders>
              <w:top w:val="single" w:sz="4" w:space="0" w:color="auto"/>
              <w:left w:val="single" w:sz="4" w:space="0" w:color="auto"/>
              <w:right w:val="single" w:sz="4" w:space="0" w:color="auto"/>
            </w:tcBorders>
            <w:vAlign w:val="center"/>
          </w:tcPr>
          <w:p w14:paraId="0A612178" w14:textId="77777777" w:rsidR="00A20D01" w:rsidRPr="005324E1" w:rsidRDefault="00A20D01" w:rsidP="00A20D01">
            <w:pPr>
              <w:widowControl w:val="0"/>
              <w:autoSpaceDE w:val="0"/>
              <w:autoSpaceDN w:val="0"/>
              <w:adjustRightInd w:val="0"/>
            </w:pPr>
          </w:p>
        </w:tc>
      </w:tr>
      <w:tr w:rsidR="00A20D01" w:rsidRPr="005324E1" w14:paraId="69453598" w14:textId="77777777" w:rsidTr="00A20D01">
        <w:tc>
          <w:tcPr>
            <w:tcW w:w="9923" w:type="dxa"/>
            <w:gridSpan w:val="10"/>
            <w:tcBorders>
              <w:top w:val="nil"/>
              <w:left w:val="nil"/>
              <w:bottom w:val="nil"/>
              <w:right w:val="nil"/>
            </w:tcBorders>
          </w:tcPr>
          <w:p w14:paraId="00D43D6D" w14:textId="77777777" w:rsidR="00A20D01" w:rsidRPr="005324E1" w:rsidRDefault="00A20D01" w:rsidP="00A20D01">
            <w:pPr>
              <w:widowControl w:val="0"/>
              <w:autoSpaceDE w:val="0"/>
              <w:autoSpaceDN w:val="0"/>
              <w:adjustRightInd w:val="0"/>
              <w:rPr>
                <w:b/>
              </w:rPr>
            </w:pPr>
          </w:p>
        </w:tc>
      </w:tr>
      <w:tr w:rsidR="00A20D01" w:rsidRPr="005324E1" w14:paraId="0D3B611F" w14:textId="77777777" w:rsidTr="00A20D01">
        <w:tc>
          <w:tcPr>
            <w:tcW w:w="9923" w:type="dxa"/>
            <w:gridSpan w:val="10"/>
            <w:tcBorders>
              <w:top w:val="nil"/>
              <w:left w:val="nil"/>
              <w:bottom w:val="nil"/>
              <w:right w:val="nil"/>
            </w:tcBorders>
          </w:tcPr>
          <w:p w14:paraId="1F25EE80" w14:textId="77777777" w:rsidR="00A20D01" w:rsidRPr="005324E1" w:rsidRDefault="00A20D01" w:rsidP="00A20D01">
            <w:pPr>
              <w:widowControl w:val="0"/>
              <w:autoSpaceDE w:val="0"/>
              <w:autoSpaceDN w:val="0"/>
              <w:adjustRightInd w:val="0"/>
              <w:ind w:left="318"/>
            </w:pPr>
            <w:r w:rsidRPr="00675ABE">
              <w:rPr>
                <w:b/>
              </w:rPr>
              <w:t>Рабочий график (план) составил</w:t>
            </w:r>
            <w:r w:rsidRPr="005324E1">
              <w:t>:</w:t>
            </w:r>
          </w:p>
        </w:tc>
      </w:tr>
      <w:tr w:rsidR="00A20D01" w:rsidRPr="005324E1" w14:paraId="1C74A8D4" w14:textId="77777777" w:rsidTr="00A20D01">
        <w:tc>
          <w:tcPr>
            <w:tcW w:w="9923" w:type="dxa"/>
            <w:gridSpan w:val="10"/>
            <w:tcBorders>
              <w:top w:val="nil"/>
              <w:left w:val="nil"/>
              <w:bottom w:val="nil"/>
              <w:right w:val="nil"/>
            </w:tcBorders>
          </w:tcPr>
          <w:p w14:paraId="3A0993B7" w14:textId="77777777" w:rsidR="00A20D01" w:rsidRPr="005324E1" w:rsidRDefault="00A20D01" w:rsidP="00A20D01">
            <w:pPr>
              <w:widowControl w:val="0"/>
              <w:autoSpaceDE w:val="0"/>
              <w:autoSpaceDN w:val="0"/>
              <w:adjustRightInd w:val="0"/>
              <w:ind w:left="318"/>
            </w:pPr>
            <w:r w:rsidRPr="005324E1">
              <w:t xml:space="preserve">руководитель практики от </w:t>
            </w:r>
            <w:r>
              <w:t>РГГУ</w:t>
            </w:r>
          </w:p>
        </w:tc>
      </w:tr>
      <w:tr w:rsidR="00A20D01" w:rsidRPr="005324E1" w14:paraId="42B16954" w14:textId="77777777" w:rsidTr="00A20D01">
        <w:tc>
          <w:tcPr>
            <w:tcW w:w="3261" w:type="dxa"/>
            <w:gridSpan w:val="2"/>
            <w:tcBorders>
              <w:top w:val="nil"/>
              <w:left w:val="nil"/>
              <w:bottom w:val="single" w:sz="4" w:space="0" w:color="auto"/>
              <w:right w:val="nil"/>
            </w:tcBorders>
          </w:tcPr>
          <w:p w14:paraId="427D7C38" w14:textId="77777777" w:rsidR="00A20D01" w:rsidRPr="005324E1" w:rsidRDefault="00A20D01" w:rsidP="00A20D01">
            <w:pPr>
              <w:widowControl w:val="0"/>
              <w:autoSpaceDE w:val="0"/>
              <w:autoSpaceDN w:val="0"/>
              <w:adjustRightInd w:val="0"/>
            </w:pPr>
          </w:p>
        </w:tc>
        <w:tc>
          <w:tcPr>
            <w:tcW w:w="284" w:type="dxa"/>
            <w:tcBorders>
              <w:top w:val="nil"/>
              <w:left w:val="nil"/>
              <w:bottom w:val="nil"/>
              <w:right w:val="nil"/>
            </w:tcBorders>
          </w:tcPr>
          <w:p w14:paraId="63135AD1" w14:textId="77777777" w:rsidR="00A20D01" w:rsidRPr="005324E1" w:rsidRDefault="00A20D01" w:rsidP="00A20D01">
            <w:pPr>
              <w:widowControl w:val="0"/>
              <w:autoSpaceDE w:val="0"/>
              <w:autoSpaceDN w:val="0"/>
              <w:adjustRightInd w:val="0"/>
            </w:pPr>
          </w:p>
        </w:tc>
        <w:tc>
          <w:tcPr>
            <w:tcW w:w="1275" w:type="dxa"/>
            <w:tcBorders>
              <w:top w:val="nil"/>
              <w:left w:val="nil"/>
              <w:bottom w:val="single" w:sz="4" w:space="0" w:color="auto"/>
              <w:right w:val="nil"/>
            </w:tcBorders>
          </w:tcPr>
          <w:p w14:paraId="788FE208" w14:textId="77777777" w:rsidR="00A20D01" w:rsidRPr="005324E1" w:rsidRDefault="00A20D01" w:rsidP="00A20D01">
            <w:pPr>
              <w:widowControl w:val="0"/>
              <w:autoSpaceDE w:val="0"/>
              <w:autoSpaceDN w:val="0"/>
              <w:adjustRightInd w:val="0"/>
            </w:pPr>
          </w:p>
        </w:tc>
        <w:tc>
          <w:tcPr>
            <w:tcW w:w="284" w:type="dxa"/>
            <w:tcBorders>
              <w:top w:val="nil"/>
              <w:left w:val="nil"/>
              <w:bottom w:val="nil"/>
              <w:right w:val="nil"/>
            </w:tcBorders>
          </w:tcPr>
          <w:p w14:paraId="42DF5281" w14:textId="77777777" w:rsidR="00A20D01" w:rsidRPr="005324E1" w:rsidRDefault="00A20D01" w:rsidP="00A20D01">
            <w:pPr>
              <w:widowControl w:val="0"/>
              <w:autoSpaceDE w:val="0"/>
              <w:autoSpaceDN w:val="0"/>
              <w:adjustRightInd w:val="0"/>
            </w:pPr>
          </w:p>
        </w:tc>
        <w:tc>
          <w:tcPr>
            <w:tcW w:w="1701" w:type="dxa"/>
            <w:gridSpan w:val="2"/>
            <w:tcBorders>
              <w:top w:val="nil"/>
              <w:left w:val="nil"/>
              <w:bottom w:val="single" w:sz="4" w:space="0" w:color="auto"/>
              <w:right w:val="nil"/>
            </w:tcBorders>
          </w:tcPr>
          <w:p w14:paraId="0C6CF39C" w14:textId="77777777" w:rsidR="00A20D01" w:rsidRPr="005324E1" w:rsidRDefault="00A20D01" w:rsidP="00A20D01">
            <w:pPr>
              <w:widowControl w:val="0"/>
              <w:autoSpaceDE w:val="0"/>
              <w:autoSpaceDN w:val="0"/>
              <w:adjustRightInd w:val="0"/>
            </w:pPr>
          </w:p>
        </w:tc>
        <w:tc>
          <w:tcPr>
            <w:tcW w:w="283" w:type="dxa"/>
            <w:tcBorders>
              <w:top w:val="nil"/>
              <w:left w:val="nil"/>
              <w:bottom w:val="nil"/>
              <w:right w:val="nil"/>
            </w:tcBorders>
          </w:tcPr>
          <w:p w14:paraId="4ACA6BDB" w14:textId="77777777" w:rsidR="00A20D01" w:rsidRPr="005324E1" w:rsidRDefault="00A20D01" w:rsidP="00A20D01">
            <w:pPr>
              <w:widowControl w:val="0"/>
              <w:autoSpaceDE w:val="0"/>
              <w:autoSpaceDN w:val="0"/>
              <w:adjustRightInd w:val="0"/>
            </w:pPr>
          </w:p>
        </w:tc>
        <w:tc>
          <w:tcPr>
            <w:tcW w:w="2835" w:type="dxa"/>
            <w:gridSpan w:val="2"/>
            <w:tcBorders>
              <w:top w:val="nil"/>
              <w:left w:val="nil"/>
              <w:bottom w:val="nil"/>
              <w:right w:val="nil"/>
            </w:tcBorders>
          </w:tcPr>
          <w:p w14:paraId="529895A3" w14:textId="77777777" w:rsidR="00A20D01" w:rsidRPr="005324E1" w:rsidRDefault="00A20D01" w:rsidP="00A20D01">
            <w:pPr>
              <w:widowControl w:val="0"/>
              <w:autoSpaceDE w:val="0"/>
              <w:autoSpaceDN w:val="0"/>
              <w:adjustRightInd w:val="0"/>
            </w:pPr>
            <w:r w:rsidRPr="005324E1">
              <w:t>«___» _________ 20___ г.</w:t>
            </w:r>
          </w:p>
        </w:tc>
      </w:tr>
      <w:tr w:rsidR="00A20D01" w:rsidRPr="005324E1" w14:paraId="0C780789" w14:textId="77777777" w:rsidTr="00A20D01">
        <w:trPr>
          <w:trHeight w:val="77"/>
        </w:trPr>
        <w:tc>
          <w:tcPr>
            <w:tcW w:w="3261" w:type="dxa"/>
            <w:gridSpan w:val="2"/>
            <w:tcBorders>
              <w:top w:val="single" w:sz="4" w:space="0" w:color="auto"/>
              <w:left w:val="nil"/>
              <w:bottom w:val="nil"/>
              <w:right w:val="nil"/>
            </w:tcBorders>
          </w:tcPr>
          <w:p w14:paraId="2B229090"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(уч. степень, уч. звание, должность)</w:t>
            </w:r>
          </w:p>
        </w:tc>
        <w:tc>
          <w:tcPr>
            <w:tcW w:w="284" w:type="dxa"/>
            <w:tcBorders>
              <w:top w:val="nil"/>
              <w:left w:val="nil"/>
              <w:bottom w:val="nil"/>
              <w:right w:val="nil"/>
            </w:tcBorders>
          </w:tcPr>
          <w:p w14:paraId="68109E01" w14:textId="77777777" w:rsidR="00A20D01" w:rsidRPr="005324E1" w:rsidRDefault="00A20D01" w:rsidP="00A20D01">
            <w:pPr>
              <w:widowControl w:val="0"/>
              <w:autoSpaceDE w:val="0"/>
              <w:autoSpaceDN w:val="0"/>
              <w:adjustRightInd w:val="0"/>
              <w:rPr>
                <w:sz w:val="16"/>
                <w:szCs w:val="16"/>
              </w:rPr>
            </w:pPr>
          </w:p>
        </w:tc>
        <w:tc>
          <w:tcPr>
            <w:tcW w:w="1275" w:type="dxa"/>
            <w:tcBorders>
              <w:top w:val="nil"/>
              <w:left w:val="nil"/>
              <w:bottom w:val="nil"/>
              <w:right w:val="nil"/>
            </w:tcBorders>
          </w:tcPr>
          <w:p w14:paraId="608A8752"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(подпись)</w:t>
            </w:r>
          </w:p>
        </w:tc>
        <w:tc>
          <w:tcPr>
            <w:tcW w:w="284" w:type="dxa"/>
            <w:tcBorders>
              <w:top w:val="nil"/>
              <w:left w:val="nil"/>
              <w:bottom w:val="nil"/>
              <w:right w:val="nil"/>
            </w:tcBorders>
          </w:tcPr>
          <w:p w14:paraId="3D763167" w14:textId="77777777" w:rsidR="00A20D01" w:rsidRPr="005324E1" w:rsidRDefault="00A20D01" w:rsidP="00A20D01">
            <w:pPr>
              <w:widowControl w:val="0"/>
              <w:autoSpaceDE w:val="0"/>
              <w:autoSpaceDN w:val="0"/>
              <w:adjustRightInd w:val="0"/>
              <w:jc w:val="center"/>
              <w:rPr>
                <w:sz w:val="16"/>
                <w:szCs w:val="16"/>
              </w:rPr>
            </w:pPr>
          </w:p>
        </w:tc>
        <w:tc>
          <w:tcPr>
            <w:tcW w:w="1701" w:type="dxa"/>
            <w:gridSpan w:val="2"/>
            <w:tcBorders>
              <w:top w:val="nil"/>
              <w:left w:val="nil"/>
              <w:bottom w:val="nil"/>
              <w:right w:val="nil"/>
            </w:tcBorders>
          </w:tcPr>
          <w:p w14:paraId="7A52035F"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(И.О. Фамилия)</w:t>
            </w:r>
          </w:p>
        </w:tc>
        <w:tc>
          <w:tcPr>
            <w:tcW w:w="283" w:type="dxa"/>
            <w:tcBorders>
              <w:top w:val="nil"/>
              <w:left w:val="nil"/>
              <w:bottom w:val="nil"/>
              <w:right w:val="nil"/>
            </w:tcBorders>
          </w:tcPr>
          <w:p w14:paraId="3758543D" w14:textId="77777777" w:rsidR="00A20D01" w:rsidRPr="005324E1" w:rsidRDefault="00A20D01" w:rsidP="00A20D01">
            <w:pPr>
              <w:widowControl w:val="0"/>
              <w:autoSpaceDE w:val="0"/>
              <w:autoSpaceDN w:val="0"/>
              <w:adjustRightInd w:val="0"/>
              <w:jc w:val="center"/>
              <w:rPr>
                <w:sz w:val="16"/>
                <w:szCs w:val="16"/>
              </w:rPr>
            </w:pPr>
          </w:p>
        </w:tc>
        <w:tc>
          <w:tcPr>
            <w:tcW w:w="2835" w:type="dxa"/>
            <w:gridSpan w:val="2"/>
            <w:tcBorders>
              <w:top w:val="nil"/>
              <w:left w:val="nil"/>
              <w:bottom w:val="nil"/>
              <w:right w:val="nil"/>
            </w:tcBorders>
          </w:tcPr>
          <w:p w14:paraId="52A48465"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(дата)</w:t>
            </w:r>
          </w:p>
        </w:tc>
      </w:tr>
      <w:tr w:rsidR="00A20D01" w:rsidRPr="005324E1" w14:paraId="087DCC18" w14:textId="77777777" w:rsidTr="00A20D01">
        <w:tc>
          <w:tcPr>
            <w:tcW w:w="9923" w:type="dxa"/>
            <w:gridSpan w:val="10"/>
            <w:tcBorders>
              <w:top w:val="nil"/>
              <w:left w:val="nil"/>
              <w:bottom w:val="nil"/>
              <w:right w:val="nil"/>
            </w:tcBorders>
          </w:tcPr>
          <w:p w14:paraId="73C5DB5F" w14:textId="77777777" w:rsidR="00A20D01" w:rsidRPr="005324E1" w:rsidRDefault="00A20D01" w:rsidP="00A20D01">
            <w:pPr>
              <w:widowControl w:val="0"/>
              <w:autoSpaceDE w:val="0"/>
              <w:autoSpaceDN w:val="0"/>
              <w:adjustRightInd w:val="0"/>
              <w:rPr>
                <w:sz w:val="16"/>
                <w:szCs w:val="16"/>
              </w:rPr>
            </w:pPr>
          </w:p>
        </w:tc>
      </w:tr>
      <w:tr w:rsidR="00A20D01" w:rsidRPr="005324E1" w14:paraId="17E8AC03" w14:textId="77777777" w:rsidTr="00A20D01">
        <w:tc>
          <w:tcPr>
            <w:tcW w:w="9923" w:type="dxa"/>
            <w:gridSpan w:val="10"/>
            <w:tcBorders>
              <w:top w:val="nil"/>
              <w:left w:val="nil"/>
              <w:bottom w:val="nil"/>
              <w:right w:val="nil"/>
            </w:tcBorders>
          </w:tcPr>
          <w:p w14:paraId="5D0B5C81" w14:textId="77777777" w:rsidR="00A20D01" w:rsidRPr="005324E1" w:rsidRDefault="00A20D01" w:rsidP="00A20D01">
            <w:pPr>
              <w:widowControl w:val="0"/>
              <w:autoSpaceDE w:val="0"/>
              <w:autoSpaceDN w:val="0"/>
              <w:adjustRightInd w:val="0"/>
              <w:ind w:left="318"/>
            </w:pPr>
            <w:r w:rsidRPr="00675ABE">
              <w:rPr>
                <w:b/>
              </w:rPr>
              <w:t>Согласовано</w:t>
            </w:r>
            <w:r w:rsidRPr="005324E1">
              <w:t xml:space="preserve"> (при проведении практики в профильной организации):</w:t>
            </w:r>
          </w:p>
        </w:tc>
      </w:tr>
      <w:tr w:rsidR="00A20D01" w:rsidRPr="005324E1" w14:paraId="478274F2" w14:textId="77777777" w:rsidTr="00A20D01">
        <w:tc>
          <w:tcPr>
            <w:tcW w:w="9923" w:type="dxa"/>
            <w:gridSpan w:val="10"/>
            <w:tcBorders>
              <w:top w:val="nil"/>
              <w:left w:val="nil"/>
              <w:bottom w:val="nil"/>
              <w:right w:val="nil"/>
            </w:tcBorders>
          </w:tcPr>
          <w:p w14:paraId="541BBF30" w14:textId="77777777" w:rsidR="00A20D01" w:rsidRPr="005324E1" w:rsidRDefault="00A20D01" w:rsidP="00A20D01">
            <w:pPr>
              <w:widowControl w:val="0"/>
              <w:autoSpaceDE w:val="0"/>
              <w:autoSpaceDN w:val="0"/>
              <w:adjustRightInd w:val="0"/>
              <w:ind w:left="318"/>
            </w:pPr>
            <w:r w:rsidRPr="005324E1">
              <w:t>руководитель практики от профильной организации</w:t>
            </w:r>
          </w:p>
        </w:tc>
      </w:tr>
      <w:tr w:rsidR="00A20D01" w:rsidRPr="005324E1" w14:paraId="737E114D" w14:textId="77777777" w:rsidTr="00A20D01">
        <w:tc>
          <w:tcPr>
            <w:tcW w:w="3261" w:type="dxa"/>
            <w:gridSpan w:val="2"/>
            <w:tcBorders>
              <w:top w:val="nil"/>
              <w:left w:val="nil"/>
              <w:bottom w:val="single" w:sz="4" w:space="0" w:color="auto"/>
              <w:right w:val="nil"/>
            </w:tcBorders>
          </w:tcPr>
          <w:p w14:paraId="72CD3FF4" w14:textId="77777777" w:rsidR="00A20D01" w:rsidRPr="005324E1" w:rsidRDefault="00A20D01" w:rsidP="00A20D01">
            <w:pPr>
              <w:widowControl w:val="0"/>
              <w:autoSpaceDE w:val="0"/>
              <w:autoSpaceDN w:val="0"/>
              <w:adjustRightInd w:val="0"/>
            </w:pPr>
          </w:p>
        </w:tc>
        <w:tc>
          <w:tcPr>
            <w:tcW w:w="284" w:type="dxa"/>
            <w:tcBorders>
              <w:top w:val="nil"/>
              <w:left w:val="nil"/>
              <w:bottom w:val="nil"/>
              <w:right w:val="nil"/>
            </w:tcBorders>
          </w:tcPr>
          <w:p w14:paraId="471B5DE4" w14:textId="77777777" w:rsidR="00A20D01" w:rsidRPr="005324E1" w:rsidRDefault="00A20D01" w:rsidP="00A20D01">
            <w:pPr>
              <w:widowControl w:val="0"/>
              <w:autoSpaceDE w:val="0"/>
              <w:autoSpaceDN w:val="0"/>
              <w:adjustRightInd w:val="0"/>
            </w:pPr>
          </w:p>
        </w:tc>
        <w:tc>
          <w:tcPr>
            <w:tcW w:w="1275" w:type="dxa"/>
            <w:tcBorders>
              <w:top w:val="nil"/>
              <w:left w:val="nil"/>
              <w:bottom w:val="single" w:sz="4" w:space="0" w:color="auto"/>
              <w:right w:val="nil"/>
            </w:tcBorders>
          </w:tcPr>
          <w:p w14:paraId="7FEDBD2E" w14:textId="77777777" w:rsidR="00A20D01" w:rsidRPr="005324E1" w:rsidRDefault="00A20D01" w:rsidP="00A20D01">
            <w:pPr>
              <w:widowControl w:val="0"/>
              <w:autoSpaceDE w:val="0"/>
              <w:autoSpaceDN w:val="0"/>
              <w:adjustRightInd w:val="0"/>
            </w:pPr>
          </w:p>
        </w:tc>
        <w:tc>
          <w:tcPr>
            <w:tcW w:w="284" w:type="dxa"/>
            <w:tcBorders>
              <w:top w:val="nil"/>
              <w:left w:val="nil"/>
              <w:bottom w:val="nil"/>
              <w:right w:val="nil"/>
            </w:tcBorders>
          </w:tcPr>
          <w:p w14:paraId="5E7F873E" w14:textId="77777777" w:rsidR="00A20D01" w:rsidRPr="005324E1" w:rsidRDefault="00A20D01" w:rsidP="00A20D01">
            <w:pPr>
              <w:widowControl w:val="0"/>
              <w:autoSpaceDE w:val="0"/>
              <w:autoSpaceDN w:val="0"/>
              <w:adjustRightInd w:val="0"/>
            </w:pPr>
          </w:p>
        </w:tc>
        <w:tc>
          <w:tcPr>
            <w:tcW w:w="1701" w:type="dxa"/>
            <w:gridSpan w:val="2"/>
            <w:tcBorders>
              <w:top w:val="nil"/>
              <w:left w:val="nil"/>
              <w:bottom w:val="single" w:sz="4" w:space="0" w:color="auto"/>
              <w:right w:val="nil"/>
            </w:tcBorders>
          </w:tcPr>
          <w:p w14:paraId="5D744757" w14:textId="77777777" w:rsidR="00A20D01" w:rsidRPr="005324E1" w:rsidRDefault="00A20D01" w:rsidP="00A20D01">
            <w:pPr>
              <w:widowControl w:val="0"/>
              <w:autoSpaceDE w:val="0"/>
              <w:autoSpaceDN w:val="0"/>
              <w:adjustRightInd w:val="0"/>
            </w:pPr>
          </w:p>
        </w:tc>
        <w:tc>
          <w:tcPr>
            <w:tcW w:w="283" w:type="dxa"/>
            <w:tcBorders>
              <w:top w:val="nil"/>
              <w:left w:val="nil"/>
              <w:bottom w:val="nil"/>
              <w:right w:val="nil"/>
            </w:tcBorders>
          </w:tcPr>
          <w:p w14:paraId="50E1AB12" w14:textId="77777777" w:rsidR="00A20D01" w:rsidRPr="005324E1" w:rsidRDefault="00A20D01" w:rsidP="00A20D01">
            <w:pPr>
              <w:widowControl w:val="0"/>
              <w:autoSpaceDE w:val="0"/>
              <w:autoSpaceDN w:val="0"/>
              <w:adjustRightInd w:val="0"/>
            </w:pPr>
          </w:p>
        </w:tc>
        <w:tc>
          <w:tcPr>
            <w:tcW w:w="2835" w:type="dxa"/>
            <w:gridSpan w:val="2"/>
            <w:tcBorders>
              <w:top w:val="nil"/>
              <w:left w:val="nil"/>
              <w:bottom w:val="nil"/>
              <w:right w:val="nil"/>
            </w:tcBorders>
          </w:tcPr>
          <w:p w14:paraId="7C6CC2E7" w14:textId="77777777" w:rsidR="00A20D01" w:rsidRPr="005324E1" w:rsidRDefault="00A20D01" w:rsidP="00A20D01">
            <w:pPr>
              <w:widowControl w:val="0"/>
              <w:autoSpaceDE w:val="0"/>
              <w:autoSpaceDN w:val="0"/>
              <w:adjustRightInd w:val="0"/>
            </w:pPr>
            <w:r w:rsidRPr="005324E1">
              <w:t>«___» _________ 20___ г.</w:t>
            </w:r>
          </w:p>
        </w:tc>
      </w:tr>
      <w:tr w:rsidR="00A20D01" w:rsidRPr="005324E1" w14:paraId="5F121689" w14:textId="77777777" w:rsidTr="00A20D01">
        <w:trPr>
          <w:trHeight w:val="77"/>
        </w:trPr>
        <w:tc>
          <w:tcPr>
            <w:tcW w:w="3261" w:type="dxa"/>
            <w:gridSpan w:val="2"/>
            <w:tcBorders>
              <w:top w:val="single" w:sz="4" w:space="0" w:color="auto"/>
              <w:left w:val="nil"/>
              <w:bottom w:val="nil"/>
              <w:right w:val="nil"/>
            </w:tcBorders>
          </w:tcPr>
          <w:p w14:paraId="466A9AB4"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(уч. степень, уч. звание, должность)</w:t>
            </w:r>
          </w:p>
        </w:tc>
        <w:tc>
          <w:tcPr>
            <w:tcW w:w="284" w:type="dxa"/>
            <w:tcBorders>
              <w:top w:val="nil"/>
              <w:left w:val="nil"/>
              <w:bottom w:val="nil"/>
              <w:right w:val="nil"/>
            </w:tcBorders>
          </w:tcPr>
          <w:p w14:paraId="02BDBC3E" w14:textId="77777777" w:rsidR="00A20D01" w:rsidRPr="005324E1" w:rsidRDefault="00A20D01" w:rsidP="00A20D01">
            <w:pPr>
              <w:widowControl w:val="0"/>
              <w:autoSpaceDE w:val="0"/>
              <w:autoSpaceDN w:val="0"/>
              <w:adjustRightInd w:val="0"/>
              <w:rPr>
                <w:sz w:val="16"/>
                <w:szCs w:val="16"/>
              </w:rPr>
            </w:pPr>
          </w:p>
        </w:tc>
        <w:tc>
          <w:tcPr>
            <w:tcW w:w="1275" w:type="dxa"/>
            <w:tcBorders>
              <w:top w:val="nil"/>
              <w:left w:val="nil"/>
              <w:bottom w:val="nil"/>
              <w:right w:val="nil"/>
            </w:tcBorders>
          </w:tcPr>
          <w:p w14:paraId="43EB49A0"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(подпись)</w:t>
            </w:r>
          </w:p>
        </w:tc>
        <w:tc>
          <w:tcPr>
            <w:tcW w:w="284" w:type="dxa"/>
            <w:tcBorders>
              <w:top w:val="nil"/>
              <w:left w:val="nil"/>
              <w:bottom w:val="nil"/>
              <w:right w:val="nil"/>
            </w:tcBorders>
          </w:tcPr>
          <w:p w14:paraId="34745452" w14:textId="77777777" w:rsidR="00A20D01" w:rsidRPr="005324E1" w:rsidRDefault="00A20D01" w:rsidP="00A20D01">
            <w:pPr>
              <w:widowControl w:val="0"/>
              <w:autoSpaceDE w:val="0"/>
              <w:autoSpaceDN w:val="0"/>
              <w:adjustRightInd w:val="0"/>
              <w:jc w:val="center"/>
              <w:rPr>
                <w:sz w:val="16"/>
                <w:szCs w:val="16"/>
              </w:rPr>
            </w:pPr>
          </w:p>
        </w:tc>
        <w:tc>
          <w:tcPr>
            <w:tcW w:w="1701" w:type="dxa"/>
            <w:gridSpan w:val="2"/>
            <w:tcBorders>
              <w:top w:val="nil"/>
              <w:left w:val="nil"/>
              <w:bottom w:val="nil"/>
              <w:right w:val="nil"/>
            </w:tcBorders>
          </w:tcPr>
          <w:p w14:paraId="6DD3AC6C"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(И.О. Фамилия)</w:t>
            </w:r>
          </w:p>
        </w:tc>
        <w:tc>
          <w:tcPr>
            <w:tcW w:w="283" w:type="dxa"/>
            <w:tcBorders>
              <w:top w:val="nil"/>
              <w:left w:val="nil"/>
              <w:bottom w:val="nil"/>
              <w:right w:val="nil"/>
            </w:tcBorders>
          </w:tcPr>
          <w:p w14:paraId="6C8A94E2" w14:textId="77777777" w:rsidR="00A20D01" w:rsidRPr="005324E1" w:rsidRDefault="00A20D01" w:rsidP="00A20D01">
            <w:pPr>
              <w:widowControl w:val="0"/>
              <w:autoSpaceDE w:val="0"/>
              <w:autoSpaceDN w:val="0"/>
              <w:adjustRightInd w:val="0"/>
              <w:jc w:val="center"/>
              <w:rPr>
                <w:sz w:val="16"/>
                <w:szCs w:val="16"/>
              </w:rPr>
            </w:pPr>
          </w:p>
        </w:tc>
        <w:tc>
          <w:tcPr>
            <w:tcW w:w="2835" w:type="dxa"/>
            <w:gridSpan w:val="2"/>
            <w:tcBorders>
              <w:top w:val="nil"/>
              <w:left w:val="nil"/>
              <w:bottom w:val="nil"/>
              <w:right w:val="nil"/>
            </w:tcBorders>
          </w:tcPr>
          <w:p w14:paraId="1B7E8070"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(дата)</w:t>
            </w:r>
          </w:p>
        </w:tc>
      </w:tr>
      <w:tr w:rsidR="00A20D01" w:rsidRPr="005324E1" w14:paraId="5846255D" w14:textId="77777777" w:rsidTr="00A20D01">
        <w:tc>
          <w:tcPr>
            <w:tcW w:w="9923" w:type="dxa"/>
            <w:gridSpan w:val="10"/>
            <w:tcBorders>
              <w:top w:val="nil"/>
              <w:left w:val="nil"/>
              <w:bottom w:val="nil"/>
              <w:right w:val="nil"/>
            </w:tcBorders>
          </w:tcPr>
          <w:p w14:paraId="53F77B68" w14:textId="77777777" w:rsidR="00A20D01" w:rsidRPr="005324E1" w:rsidRDefault="00A20D01" w:rsidP="00A20D01">
            <w:pPr>
              <w:widowControl w:val="0"/>
              <w:autoSpaceDE w:val="0"/>
              <w:autoSpaceDN w:val="0"/>
              <w:adjustRightInd w:val="0"/>
              <w:rPr>
                <w:sz w:val="16"/>
                <w:szCs w:val="16"/>
              </w:rPr>
            </w:pPr>
          </w:p>
        </w:tc>
      </w:tr>
      <w:tr w:rsidR="00A20D01" w:rsidRPr="005324E1" w14:paraId="21E034E0" w14:textId="77777777" w:rsidTr="00A20D01">
        <w:tc>
          <w:tcPr>
            <w:tcW w:w="9923" w:type="dxa"/>
            <w:gridSpan w:val="10"/>
            <w:tcBorders>
              <w:top w:val="nil"/>
              <w:left w:val="nil"/>
              <w:bottom w:val="nil"/>
              <w:right w:val="nil"/>
            </w:tcBorders>
          </w:tcPr>
          <w:p w14:paraId="16143FCC" w14:textId="77777777" w:rsidR="00A20D01" w:rsidRPr="005324E1" w:rsidRDefault="00A20D01" w:rsidP="00A20D01">
            <w:pPr>
              <w:widowControl w:val="0"/>
              <w:autoSpaceDE w:val="0"/>
              <w:autoSpaceDN w:val="0"/>
              <w:adjustRightInd w:val="0"/>
              <w:ind w:left="318"/>
            </w:pPr>
            <w:r w:rsidRPr="00675ABE">
              <w:rPr>
                <w:b/>
              </w:rPr>
              <w:t>С рабочим графиком (планом) ознакомлен</w:t>
            </w:r>
            <w:r w:rsidRPr="005324E1">
              <w:t>:</w:t>
            </w:r>
          </w:p>
        </w:tc>
      </w:tr>
      <w:tr w:rsidR="00A20D01" w:rsidRPr="005324E1" w14:paraId="3FEC119B" w14:textId="77777777" w:rsidTr="00A20D01">
        <w:tc>
          <w:tcPr>
            <w:tcW w:w="3261" w:type="dxa"/>
            <w:gridSpan w:val="2"/>
            <w:tcBorders>
              <w:top w:val="nil"/>
              <w:left w:val="nil"/>
              <w:bottom w:val="nil"/>
              <w:right w:val="nil"/>
            </w:tcBorders>
          </w:tcPr>
          <w:p w14:paraId="31593EF5" w14:textId="77777777" w:rsidR="00A20D01" w:rsidRPr="005324E1" w:rsidRDefault="00A20D01" w:rsidP="00A20D01">
            <w:pPr>
              <w:widowControl w:val="0"/>
              <w:autoSpaceDE w:val="0"/>
              <w:autoSpaceDN w:val="0"/>
              <w:adjustRightInd w:val="0"/>
              <w:ind w:left="318"/>
            </w:pPr>
            <w:r w:rsidRPr="005324E1">
              <w:t>обучающийся</w:t>
            </w:r>
          </w:p>
        </w:tc>
        <w:tc>
          <w:tcPr>
            <w:tcW w:w="284" w:type="dxa"/>
            <w:tcBorders>
              <w:top w:val="nil"/>
              <w:left w:val="nil"/>
              <w:bottom w:val="nil"/>
              <w:right w:val="nil"/>
            </w:tcBorders>
          </w:tcPr>
          <w:p w14:paraId="47D0FEB7" w14:textId="77777777" w:rsidR="00A20D01" w:rsidRPr="005324E1" w:rsidRDefault="00A20D01" w:rsidP="00A20D01">
            <w:pPr>
              <w:widowControl w:val="0"/>
              <w:autoSpaceDE w:val="0"/>
              <w:autoSpaceDN w:val="0"/>
              <w:adjustRightInd w:val="0"/>
            </w:pPr>
          </w:p>
        </w:tc>
        <w:tc>
          <w:tcPr>
            <w:tcW w:w="1275" w:type="dxa"/>
            <w:tcBorders>
              <w:top w:val="nil"/>
              <w:left w:val="nil"/>
              <w:bottom w:val="single" w:sz="4" w:space="0" w:color="auto"/>
              <w:right w:val="nil"/>
            </w:tcBorders>
          </w:tcPr>
          <w:p w14:paraId="37C897C9" w14:textId="77777777" w:rsidR="00A20D01" w:rsidRPr="005324E1" w:rsidRDefault="00A20D01" w:rsidP="00A20D01">
            <w:pPr>
              <w:widowControl w:val="0"/>
              <w:autoSpaceDE w:val="0"/>
              <w:autoSpaceDN w:val="0"/>
              <w:adjustRightInd w:val="0"/>
            </w:pPr>
          </w:p>
        </w:tc>
        <w:tc>
          <w:tcPr>
            <w:tcW w:w="284" w:type="dxa"/>
            <w:tcBorders>
              <w:top w:val="nil"/>
              <w:left w:val="nil"/>
              <w:bottom w:val="nil"/>
              <w:right w:val="nil"/>
            </w:tcBorders>
          </w:tcPr>
          <w:p w14:paraId="2573C3AD" w14:textId="77777777" w:rsidR="00A20D01" w:rsidRPr="005324E1" w:rsidRDefault="00A20D01" w:rsidP="00A20D01">
            <w:pPr>
              <w:widowControl w:val="0"/>
              <w:autoSpaceDE w:val="0"/>
              <w:autoSpaceDN w:val="0"/>
              <w:adjustRightInd w:val="0"/>
            </w:pPr>
          </w:p>
        </w:tc>
        <w:tc>
          <w:tcPr>
            <w:tcW w:w="1701" w:type="dxa"/>
            <w:gridSpan w:val="2"/>
            <w:tcBorders>
              <w:top w:val="nil"/>
              <w:left w:val="nil"/>
              <w:bottom w:val="single" w:sz="4" w:space="0" w:color="auto"/>
              <w:right w:val="nil"/>
            </w:tcBorders>
          </w:tcPr>
          <w:p w14:paraId="65268C87" w14:textId="77777777" w:rsidR="00A20D01" w:rsidRPr="005324E1" w:rsidRDefault="00A20D01" w:rsidP="00A20D01">
            <w:pPr>
              <w:widowControl w:val="0"/>
              <w:autoSpaceDE w:val="0"/>
              <w:autoSpaceDN w:val="0"/>
              <w:adjustRightInd w:val="0"/>
            </w:pPr>
          </w:p>
        </w:tc>
        <w:tc>
          <w:tcPr>
            <w:tcW w:w="283" w:type="dxa"/>
            <w:tcBorders>
              <w:top w:val="nil"/>
              <w:left w:val="nil"/>
              <w:bottom w:val="nil"/>
              <w:right w:val="nil"/>
            </w:tcBorders>
          </w:tcPr>
          <w:p w14:paraId="12E9F83A" w14:textId="77777777" w:rsidR="00A20D01" w:rsidRPr="005324E1" w:rsidRDefault="00A20D01" w:rsidP="00A20D01">
            <w:pPr>
              <w:widowControl w:val="0"/>
              <w:autoSpaceDE w:val="0"/>
              <w:autoSpaceDN w:val="0"/>
              <w:adjustRightInd w:val="0"/>
            </w:pPr>
          </w:p>
        </w:tc>
        <w:tc>
          <w:tcPr>
            <w:tcW w:w="2835" w:type="dxa"/>
            <w:gridSpan w:val="2"/>
            <w:tcBorders>
              <w:top w:val="nil"/>
              <w:left w:val="nil"/>
              <w:bottom w:val="nil"/>
              <w:right w:val="nil"/>
            </w:tcBorders>
          </w:tcPr>
          <w:p w14:paraId="34E4931A" w14:textId="77777777" w:rsidR="00A20D01" w:rsidRPr="005324E1" w:rsidRDefault="00A20D01" w:rsidP="00A20D01">
            <w:pPr>
              <w:widowControl w:val="0"/>
              <w:autoSpaceDE w:val="0"/>
              <w:autoSpaceDN w:val="0"/>
              <w:adjustRightInd w:val="0"/>
            </w:pPr>
            <w:r w:rsidRPr="005324E1">
              <w:t>«___» _________ 20___ г.</w:t>
            </w:r>
          </w:p>
        </w:tc>
      </w:tr>
      <w:tr w:rsidR="00A20D01" w:rsidRPr="005324E1" w14:paraId="35AB4A19" w14:textId="77777777" w:rsidTr="00A20D01">
        <w:trPr>
          <w:trHeight w:val="77"/>
        </w:trPr>
        <w:tc>
          <w:tcPr>
            <w:tcW w:w="3261" w:type="dxa"/>
            <w:gridSpan w:val="2"/>
            <w:tcBorders>
              <w:top w:val="nil"/>
              <w:left w:val="nil"/>
              <w:bottom w:val="nil"/>
              <w:right w:val="nil"/>
            </w:tcBorders>
          </w:tcPr>
          <w:p w14:paraId="5E6C33E2" w14:textId="77777777" w:rsidR="00A20D01" w:rsidRPr="005324E1" w:rsidRDefault="00A20D01" w:rsidP="00A20D01">
            <w:pPr>
              <w:widowControl w:val="0"/>
              <w:autoSpaceDE w:val="0"/>
              <w:autoSpaceDN w:val="0"/>
              <w:adjustRightInd w:val="0"/>
              <w:jc w:val="center"/>
              <w:rPr>
                <w:sz w:val="16"/>
                <w:szCs w:val="16"/>
              </w:rPr>
            </w:pPr>
          </w:p>
        </w:tc>
        <w:tc>
          <w:tcPr>
            <w:tcW w:w="284" w:type="dxa"/>
            <w:tcBorders>
              <w:top w:val="nil"/>
              <w:left w:val="nil"/>
              <w:bottom w:val="nil"/>
              <w:right w:val="nil"/>
            </w:tcBorders>
          </w:tcPr>
          <w:p w14:paraId="780F575D" w14:textId="77777777" w:rsidR="00A20D01" w:rsidRPr="005324E1" w:rsidRDefault="00A20D01" w:rsidP="00A20D01">
            <w:pPr>
              <w:widowControl w:val="0"/>
              <w:autoSpaceDE w:val="0"/>
              <w:autoSpaceDN w:val="0"/>
              <w:adjustRightInd w:val="0"/>
              <w:rPr>
                <w:sz w:val="16"/>
                <w:szCs w:val="16"/>
              </w:rPr>
            </w:pPr>
          </w:p>
        </w:tc>
        <w:tc>
          <w:tcPr>
            <w:tcW w:w="1275" w:type="dxa"/>
            <w:tcBorders>
              <w:top w:val="nil"/>
              <w:left w:val="nil"/>
              <w:bottom w:val="nil"/>
              <w:right w:val="nil"/>
            </w:tcBorders>
          </w:tcPr>
          <w:p w14:paraId="7F978B0F"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(подпись)</w:t>
            </w:r>
          </w:p>
        </w:tc>
        <w:tc>
          <w:tcPr>
            <w:tcW w:w="284" w:type="dxa"/>
            <w:tcBorders>
              <w:top w:val="nil"/>
              <w:left w:val="nil"/>
              <w:bottom w:val="nil"/>
              <w:right w:val="nil"/>
            </w:tcBorders>
          </w:tcPr>
          <w:p w14:paraId="73BEBD73" w14:textId="77777777" w:rsidR="00A20D01" w:rsidRPr="005324E1" w:rsidRDefault="00A20D01" w:rsidP="00A20D01">
            <w:pPr>
              <w:widowControl w:val="0"/>
              <w:autoSpaceDE w:val="0"/>
              <w:autoSpaceDN w:val="0"/>
              <w:adjustRightInd w:val="0"/>
              <w:jc w:val="center"/>
              <w:rPr>
                <w:sz w:val="16"/>
                <w:szCs w:val="16"/>
              </w:rPr>
            </w:pPr>
          </w:p>
        </w:tc>
        <w:tc>
          <w:tcPr>
            <w:tcW w:w="1701" w:type="dxa"/>
            <w:gridSpan w:val="2"/>
            <w:tcBorders>
              <w:top w:val="nil"/>
              <w:left w:val="nil"/>
              <w:bottom w:val="nil"/>
              <w:right w:val="nil"/>
            </w:tcBorders>
          </w:tcPr>
          <w:p w14:paraId="7776E07B"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(И.О. Фамилия)</w:t>
            </w:r>
          </w:p>
        </w:tc>
        <w:tc>
          <w:tcPr>
            <w:tcW w:w="283" w:type="dxa"/>
            <w:tcBorders>
              <w:top w:val="nil"/>
              <w:left w:val="nil"/>
              <w:bottom w:val="nil"/>
              <w:right w:val="nil"/>
            </w:tcBorders>
          </w:tcPr>
          <w:p w14:paraId="268ECAB1" w14:textId="77777777" w:rsidR="00A20D01" w:rsidRPr="005324E1" w:rsidRDefault="00A20D01" w:rsidP="00A20D01">
            <w:pPr>
              <w:widowControl w:val="0"/>
              <w:autoSpaceDE w:val="0"/>
              <w:autoSpaceDN w:val="0"/>
              <w:adjustRightInd w:val="0"/>
              <w:jc w:val="center"/>
              <w:rPr>
                <w:sz w:val="16"/>
                <w:szCs w:val="16"/>
              </w:rPr>
            </w:pPr>
          </w:p>
        </w:tc>
        <w:tc>
          <w:tcPr>
            <w:tcW w:w="2835" w:type="dxa"/>
            <w:gridSpan w:val="2"/>
            <w:tcBorders>
              <w:top w:val="nil"/>
              <w:left w:val="nil"/>
              <w:bottom w:val="nil"/>
              <w:right w:val="nil"/>
            </w:tcBorders>
          </w:tcPr>
          <w:p w14:paraId="4F02B374"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(дата)</w:t>
            </w:r>
          </w:p>
        </w:tc>
      </w:tr>
    </w:tbl>
    <w:p w14:paraId="07467C93" w14:textId="77777777" w:rsidR="00A20D01" w:rsidRDefault="00A20D01" w:rsidP="00A20D01">
      <w:pPr>
        <w:spacing w:line="312" w:lineRule="auto"/>
        <w:jc w:val="center"/>
        <w:rPr>
          <w:rFonts w:ascii="Verdana" w:hAnsi="Verdana"/>
          <w:sz w:val="21"/>
          <w:szCs w:val="21"/>
        </w:rPr>
      </w:pPr>
    </w:p>
    <w:p w14:paraId="3625BE90" w14:textId="77777777" w:rsidR="00A20D01" w:rsidRDefault="00A20D01" w:rsidP="00A20D01">
      <w:pPr>
        <w:widowControl w:val="0"/>
        <w:ind w:firstLine="400"/>
        <w:jc w:val="right"/>
        <w:rPr>
          <w:bCs/>
          <w:i/>
          <w:iCs/>
          <w:sz w:val="28"/>
          <w:szCs w:val="28"/>
        </w:rPr>
      </w:pPr>
    </w:p>
    <w:p w14:paraId="610C65C3" w14:textId="77777777" w:rsidR="00A20D01" w:rsidRPr="00B41440" w:rsidRDefault="00A20D01" w:rsidP="00A20D01">
      <w:pPr>
        <w:widowControl w:val="0"/>
        <w:ind w:firstLine="426"/>
        <w:jc w:val="right"/>
        <w:rPr>
          <w:bCs/>
          <w:i/>
          <w:color w:val="FF0000"/>
          <w:sz w:val="28"/>
          <w:szCs w:val="28"/>
        </w:rPr>
      </w:pPr>
    </w:p>
    <w:p w14:paraId="33A8E6AC" w14:textId="77777777" w:rsidR="00A20D01" w:rsidRDefault="00A20D01" w:rsidP="00A20D01">
      <w:pPr>
        <w:widowControl w:val="0"/>
        <w:ind w:firstLine="426"/>
        <w:jc w:val="right"/>
        <w:rPr>
          <w:bCs/>
          <w:i/>
          <w:color w:val="FF0000"/>
          <w:sz w:val="28"/>
          <w:szCs w:val="28"/>
        </w:rPr>
      </w:pPr>
    </w:p>
    <w:p w14:paraId="71A61F7C" w14:textId="77777777" w:rsidR="00A20D01" w:rsidRDefault="00A20D01" w:rsidP="00A20D01">
      <w:pPr>
        <w:widowControl w:val="0"/>
        <w:ind w:firstLine="426"/>
        <w:jc w:val="right"/>
        <w:rPr>
          <w:bCs/>
          <w:i/>
          <w:color w:val="FF0000"/>
          <w:sz w:val="28"/>
          <w:szCs w:val="28"/>
        </w:rPr>
      </w:pPr>
    </w:p>
    <w:p w14:paraId="0D12D16F" w14:textId="77777777" w:rsidR="00A20D01" w:rsidRDefault="00A20D01" w:rsidP="00A20D01">
      <w:pPr>
        <w:widowControl w:val="0"/>
        <w:ind w:firstLine="426"/>
        <w:jc w:val="right"/>
        <w:rPr>
          <w:bCs/>
          <w:i/>
          <w:color w:val="FF0000"/>
          <w:sz w:val="28"/>
          <w:szCs w:val="28"/>
        </w:rPr>
      </w:pPr>
    </w:p>
    <w:p w14:paraId="25F94CB1" w14:textId="77777777" w:rsidR="00A20D01" w:rsidRDefault="00A20D01" w:rsidP="00A20D01">
      <w:pPr>
        <w:widowControl w:val="0"/>
        <w:ind w:firstLine="426"/>
        <w:jc w:val="right"/>
        <w:rPr>
          <w:bCs/>
          <w:i/>
          <w:color w:val="FF0000"/>
          <w:sz w:val="28"/>
          <w:szCs w:val="28"/>
        </w:rPr>
      </w:pPr>
    </w:p>
    <w:p w14:paraId="67FFF312" w14:textId="77777777" w:rsidR="00A20D01" w:rsidRDefault="00A20D01" w:rsidP="00A20D01">
      <w:pPr>
        <w:widowControl w:val="0"/>
        <w:ind w:firstLine="426"/>
        <w:jc w:val="right"/>
        <w:rPr>
          <w:bCs/>
          <w:i/>
          <w:color w:val="FF0000"/>
          <w:sz w:val="28"/>
          <w:szCs w:val="28"/>
        </w:rPr>
      </w:pPr>
    </w:p>
    <w:p w14:paraId="611CF266" w14:textId="77777777" w:rsidR="00A20D01" w:rsidRDefault="00A20D01" w:rsidP="00A20D01">
      <w:pPr>
        <w:widowControl w:val="0"/>
        <w:ind w:firstLine="426"/>
        <w:jc w:val="right"/>
        <w:rPr>
          <w:b/>
          <w:bCs/>
          <w:iCs/>
          <w:sz w:val="28"/>
          <w:szCs w:val="28"/>
        </w:rPr>
      </w:pPr>
    </w:p>
    <w:p w14:paraId="2E8C0C5F" w14:textId="77777777" w:rsidR="00A20D01" w:rsidRDefault="00A20D01" w:rsidP="00A20D01">
      <w:pPr>
        <w:widowControl w:val="0"/>
        <w:ind w:firstLine="426"/>
        <w:jc w:val="right"/>
        <w:rPr>
          <w:b/>
          <w:bCs/>
          <w:iCs/>
          <w:sz w:val="28"/>
          <w:szCs w:val="28"/>
        </w:rPr>
      </w:pPr>
    </w:p>
    <w:p w14:paraId="64117677" w14:textId="77777777" w:rsidR="00A20D01" w:rsidRDefault="00A20D01" w:rsidP="00A20D01">
      <w:pPr>
        <w:widowControl w:val="0"/>
        <w:ind w:firstLine="426"/>
        <w:jc w:val="right"/>
        <w:rPr>
          <w:b/>
          <w:bCs/>
          <w:iCs/>
          <w:sz w:val="28"/>
          <w:szCs w:val="28"/>
        </w:rPr>
      </w:pPr>
    </w:p>
    <w:p w14:paraId="04A94A34" w14:textId="77777777" w:rsidR="00A20D01" w:rsidRDefault="00A20D01" w:rsidP="00A20D01">
      <w:pPr>
        <w:widowControl w:val="0"/>
        <w:ind w:firstLine="426"/>
        <w:jc w:val="right"/>
        <w:rPr>
          <w:b/>
          <w:bCs/>
          <w:iCs/>
          <w:sz w:val="28"/>
          <w:szCs w:val="28"/>
        </w:rPr>
      </w:pPr>
    </w:p>
    <w:p w14:paraId="4DC35FC5" w14:textId="0CFA9816" w:rsidR="00A20D01" w:rsidRPr="00B41440" w:rsidRDefault="00A20D01" w:rsidP="00A20D01">
      <w:pPr>
        <w:widowControl w:val="0"/>
        <w:ind w:firstLine="426"/>
        <w:jc w:val="right"/>
        <w:rPr>
          <w:bCs/>
          <w:iCs/>
          <w:sz w:val="28"/>
          <w:szCs w:val="28"/>
        </w:rPr>
      </w:pPr>
      <w:r w:rsidRPr="00B41440">
        <w:rPr>
          <w:b/>
          <w:bCs/>
          <w:iCs/>
          <w:sz w:val="28"/>
          <w:szCs w:val="28"/>
        </w:rPr>
        <w:t>Приложение № 3</w:t>
      </w:r>
    </w:p>
    <w:p w14:paraId="5B3DD870" w14:textId="77777777" w:rsidR="00A20D01" w:rsidRPr="00EA224E" w:rsidRDefault="00A20D01" w:rsidP="00A20D01">
      <w:pPr>
        <w:widowControl w:val="0"/>
        <w:ind w:firstLine="426"/>
        <w:jc w:val="right"/>
        <w:rPr>
          <w:bCs/>
          <w:color w:val="FF0000"/>
          <w:sz w:val="28"/>
          <w:szCs w:val="28"/>
        </w:rPr>
      </w:pPr>
      <w:r w:rsidRPr="00EA224E">
        <w:rPr>
          <w:bCs/>
          <w:i/>
          <w:color w:val="FF0000"/>
          <w:sz w:val="28"/>
          <w:szCs w:val="28"/>
        </w:rPr>
        <w:t xml:space="preserve">Образец титульного листа Отчета </w:t>
      </w:r>
      <w:r w:rsidRPr="00EA224E">
        <w:rPr>
          <w:bCs/>
          <w:color w:val="FF0000"/>
          <w:sz w:val="28"/>
          <w:szCs w:val="28"/>
        </w:rPr>
        <w:t xml:space="preserve"> </w:t>
      </w:r>
    </w:p>
    <w:p w14:paraId="6EA532A7" w14:textId="77777777" w:rsidR="00A20D01" w:rsidRPr="002759CD" w:rsidRDefault="00A20D01" w:rsidP="00A20D01">
      <w:pPr>
        <w:widowControl w:val="0"/>
        <w:ind w:firstLine="426"/>
        <w:rPr>
          <w:b/>
          <w:sz w:val="28"/>
          <w:szCs w:val="28"/>
        </w:rPr>
      </w:pPr>
    </w:p>
    <w:p w14:paraId="52951512" w14:textId="77777777" w:rsidR="00A20D01" w:rsidRPr="0008128B" w:rsidRDefault="00A20D01" w:rsidP="00A20D01">
      <w:pPr>
        <w:autoSpaceDE w:val="0"/>
        <w:autoSpaceDN w:val="0"/>
        <w:ind w:left="567" w:right="142"/>
        <w:jc w:val="center"/>
        <w:rPr>
          <w:bCs/>
        </w:rPr>
      </w:pPr>
      <w:r w:rsidRPr="0008128B">
        <w:rPr>
          <w:bCs/>
        </w:rPr>
        <w:t>МИНОБРНАУКИ  РОССИИ</w:t>
      </w:r>
    </w:p>
    <w:p w14:paraId="3C563CAA" w14:textId="77777777" w:rsidR="00A20D01" w:rsidRPr="0008128B" w:rsidRDefault="00A20D01" w:rsidP="00A20D01">
      <w:pPr>
        <w:rPr>
          <w:b/>
          <w:bCs/>
        </w:rPr>
      </w:pPr>
    </w:p>
    <w:p w14:paraId="53621987" w14:textId="77777777" w:rsidR="00A20D01" w:rsidRPr="0008128B" w:rsidRDefault="00A20D01" w:rsidP="00A20D01">
      <w:pPr>
        <w:ind w:left="567" w:right="142"/>
        <w:jc w:val="center"/>
        <w:rPr>
          <w:b/>
          <w:lang w:val="en-US"/>
        </w:rPr>
      </w:pPr>
      <w:r w:rsidRPr="00333DDC">
        <w:rPr>
          <w:noProof/>
        </w:rPr>
        <w:drawing>
          <wp:inline distT="0" distB="0" distL="0" distR="0" wp14:anchorId="01371EDB" wp14:editId="3AA76125">
            <wp:extent cx="516890" cy="5168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inline>
        </w:drawing>
      </w:r>
    </w:p>
    <w:p w14:paraId="757A2CBA" w14:textId="77777777" w:rsidR="00A20D01" w:rsidRPr="0008128B" w:rsidRDefault="00A20D01" w:rsidP="00A20D01">
      <w:pPr>
        <w:ind w:left="567" w:right="142"/>
        <w:jc w:val="center"/>
        <w:rPr>
          <w:b/>
          <w:lang w:val="en-US"/>
        </w:rPr>
      </w:pPr>
    </w:p>
    <w:p w14:paraId="6B12CFDB" w14:textId="77777777" w:rsidR="00A20D01" w:rsidRDefault="00A20D01" w:rsidP="00A20D01">
      <w:pPr>
        <w:ind w:left="567" w:right="142"/>
        <w:jc w:val="center"/>
      </w:pPr>
      <w:r w:rsidRPr="0008128B">
        <w:t xml:space="preserve">Федеральное государственное бюджетное образовательное учреждение </w:t>
      </w:r>
    </w:p>
    <w:p w14:paraId="4BBD012A" w14:textId="77777777" w:rsidR="00A20D01" w:rsidRPr="0008128B" w:rsidRDefault="00A20D01" w:rsidP="00A20D01">
      <w:pPr>
        <w:ind w:left="567" w:right="142"/>
        <w:jc w:val="center"/>
      </w:pPr>
      <w:r w:rsidRPr="0008128B">
        <w:t>высшего образования</w:t>
      </w:r>
    </w:p>
    <w:p w14:paraId="2CE284CC" w14:textId="77777777" w:rsidR="00A20D01" w:rsidRDefault="00A20D01" w:rsidP="00A20D01">
      <w:pPr>
        <w:keepNext/>
        <w:spacing w:before="240" w:after="60"/>
        <w:ind w:left="567" w:right="142"/>
        <w:jc w:val="center"/>
        <w:outlineLvl w:val="0"/>
        <w:rPr>
          <w:bCs/>
          <w:kern w:val="32"/>
        </w:rPr>
      </w:pPr>
      <w:r w:rsidRPr="0008128B">
        <w:rPr>
          <w:bCs/>
          <w:kern w:val="32"/>
        </w:rPr>
        <w:t>«Российский государственный гуманитарный университет»</w:t>
      </w:r>
    </w:p>
    <w:p w14:paraId="090D461A" w14:textId="77777777" w:rsidR="00A20D01" w:rsidRPr="0008128B" w:rsidRDefault="00A20D01" w:rsidP="00A20D01">
      <w:pPr>
        <w:keepNext/>
        <w:spacing w:before="240" w:after="60"/>
        <w:ind w:left="567" w:right="142"/>
        <w:jc w:val="center"/>
        <w:outlineLvl w:val="0"/>
        <w:rPr>
          <w:bCs/>
          <w:kern w:val="32"/>
        </w:rPr>
      </w:pPr>
      <w:r w:rsidRPr="0008128B">
        <w:rPr>
          <w:bCs/>
          <w:kern w:val="32"/>
        </w:rPr>
        <w:t>(</w:t>
      </w:r>
      <w:r>
        <w:rPr>
          <w:bCs/>
          <w:kern w:val="32"/>
        </w:rPr>
        <w:t>ФГБОУ ВО «</w:t>
      </w:r>
      <w:r w:rsidRPr="0008128B">
        <w:rPr>
          <w:bCs/>
          <w:kern w:val="32"/>
        </w:rPr>
        <w:t>РГГУ</w:t>
      </w:r>
      <w:r>
        <w:rPr>
          <w:bCs/>
          <w:kern w:val="32"/>
        </w:rPr>
        <w:t>»</w:t>
      </w:r>
      <w:r w:rsidRPr="0008128B">
        <w:rPr>
          <w:bCs/>
          <w:kern w:val="32"/>
        </w:rPr>
        <w:t>)</w:t>
      </w:r>
    </w:p>
    <w:p w14:paraId="5D470B91" w14:textId="77777777" w:rsidR="00A20D01" w:rsidRPr="0008128B" w:rsidRDefault="00A20D01" w:rsidP="00A20D01">
      <w:pPr>
        <w:jc w:val="center"/>
      </w:pPr>
    </w:p>
    <w:p w14:paraId="09939564" w14:textId="77777777" w:rsidR="00A20D01" w:rsidRPr="006F2EFD" w:rsidRDefault="00A20D01" w:rsidP="00A20D01">
      <w:pPr>
        <w:spacing w:line="360" w:lineRule="auto"/>
        <w:jc w:val="center"/>
      </w:pPr>
      <w:r w:rsidRPr="006F2EFD">
        <w:t xml:space="preserve">ИНСТИТУТ </w:t>
      </w:r>
      <w:r>
        <w:t>МАССМЕДИА И РЕКЛАМЫ</w:t>
      </w:r>
    </w:p>
    <w:p w14:paraId="7DD6DD63" w14:textId="77777777" w:rsidR="00A20D01" w:rsidRPr="006F2EFD" w:rsidRDefault="00A20D01" w:rsidP="00A20D01">
      <w:pPr>
        <w:spacing w:line="360" w:lineRule="auto"/>
        <w:jc w:val="center"/>
      </w:pPr>
      <w:r w:rsidRPr="006F2EFD">
        <w:t xml:space="preserve">ФАКУЛЬТЕТ </w:t>
      </w:r>
      <w:r>
        <w:t>РЕКЛАМЫ И СВЯЗЕЙ С ОБЩЕСТВЕННОСТЬЮ</w:t>
      </w:r>
    </w:p>
    <w:p w14:paraId="36F82AC8" w14:textId="22B8525E" w:rsidR="00A20D01" w:rsidRPr="006F2EFD" w:rsidRDefault="00A20D01" w:rsidP="00A20D01">
      <w:pPr>
        <w:spacing w:line="360" w:lineRule="auto"/>
        <w:jc w:val="center"/>
      </w:pPr>
      <w:r w:rsidRPr="006F2EFD">
        <w:t xml:space="preserve">КАФЕДРА </w:t>
      </w:r>
      <w:r w:rsidR="00187351">
        <w:t>МЕДИАКОММУНИКАЦИЙ</w:t>
      </w:r>
    </w:p>
    <w:p w14:paraId="698E1265" w14:textId="77777777" w:rsidR="00A20D01" w:rsidRDefault="00A20D01" w:rsidP="00A20D01">
      <w:pPr>
        <w:jc w:val="center"/>
      </w:pPr>
    </w:p>
    <w:p w14:paraId="0A64A16F" w14:textId="77777777" w:rsidR="00A20D01" w:rsidRDefault="00A20D01" w:rsidP="00A20D01">
      <w:pPr>
        <w:jc w:val="center"/>
      </w:pPr>
    </w:p>
    <w:p w14:paraId="5191D2A6" w14:textId="77777777" w:rsidR="00A20D01" w:rsidRDefault="00A20D01" w:rsidP="00A20D01">
      <w:pPr>
        <w:jc w:val="center"/>
      </w:pPr>
    </w:p>
    <w:p w14:paraId="624B1467" w14:textId="77777777" w:rsidR="00A20D01" w:rsidRDefault="00A20D01" w:rsidP="00A20D01">
      <w:pPr>
        <w:spacing w:line="360" w:lineRule="auto"/>
        <w:jc w:val="center"/>
        <w:rPr>
          <w:sz w:val="28"/>
          <w:szCs w:val="28"/>
          <w:lang w:val="fr-FR"/>
        </w:rPr>
      </w:pPr>
      <w:r w:rsidRPr="00A12BF9">
        <w:rPr>
          <w:sz w:val="28"/>
          <w:szCs w:val="28"/>
          <w:lang w:val="fr-FR"/>
        </w:rPr>
        <w:t>Отчёт о прохождении практики</w:t>
      </w:r>
    </w:p>
    <w:p w14:paraId="755A950C" w14:textId="77777777" w:rsidR="00A20D01" w:rsidRPr="00A12BF9" w:rsidRDefault="00A20D01" w:rsidP="00A20D01">
      <w:pPr>
        <w:spacing w:line="360" w:lineRule="auto"/>
        <w:jc w:val="center"/>
        <w:rPr>
          <w:sz w:val="28"/>
          <w:szCs w:val="28"/>
          <w:lang w:val="fr-FR"/>
        </w:rPr>
      </w:pPr>
    </w:p>
    <w:p w14:paraId="2F14E133" w14:textId="77777777" w:rsidR="00A20D01" w:rsidRPr="00A12BF9" w:rsidRDefault="00A20D01" w:rsidP="00A20D01">
      <w:pPr>
        <w:spacing w:line="360" w:lineRule="auto"/>
        <w:jc w:val="center"/>
        <w:rPr>
          <w:sz w:val="28"/>
          <w:szCs w:val="28"/>
        </w:rPr>
      </w:pPr>
      <w:r w:rsidRPr="00A12BF9">
        <w:rPr>
          <w:sz w:val="28"/>
          <w:szCs w:val="28"/>
        </w:rPr>
        <w:t>Производственная практика</w:t>
      </w:r>
    </w:p>
    <w:p w14:paraId="4F103479" w14:textId="41E87DDA" w:rsidR="00A20D01" w:rsidRDefault="00A20D01" w:rsidP="00A20D01">
      <w:pPr>
        <w:jc w:val="center"/>
        <w:rPr>
          <w:b/>
          <w:bCs/>
          <w:sz w:val="28"/>
          <w:szCs w:val="28"/>
        </w:rPr>
      </w:pPr>
      <w:r>
        <w:rPr>
          <w:b/>
          <w:bCs/>
          <w:sz w:val="28"/>
          <w:szCs w:val="28"/>
        </w:rPr>
        <w:t>ПРЕДДИПЛОМНАЯ ПРАКТИКА</w:t>
      </w:r>
    </w:p>
    <w:p w14:paraId="3BB9E2B8" w14:textId="77777777" w:rsidR="00A20D01" w:rsidRPr="0008128B" w:rsidRDefault="00A20D01" w:rsidP="00A20D01">
      <w:pPr>
        <w:jc w:val="center"/>
      </w:pPr>
    </w:p>
    <w:p w14:paraId="653B81BC" w14:textId="77777777" w:rsidR="00A20D01" w:rsidRPr="006F2EFD" w:rsidRDefault="00A20D01" w:rsidP="00A20D01">
      <w:pPr>
        <w:jc w:val="center"/>
        <w:rPr>
          <w:b/>
        </w:rPr>
      </w:pPr>
      <w:r w:rsidRPr="006F2EFD">
        <w:rPr>
          <w:b/>
        </w:rPr>
        <w:t xml:space="preserve">Направление </w:t>
      </w:r>
      <w:r>
        <w:rPr>
          <w:b/>
        </w:rPr>
        <w:t>подготовки</w:t>
      </w:r>
      <w:r w:rsidRPr="006F2EFD">
        <w:rPr>
          <w:b/>
        </w:rPr>
        <w:t xml:space="preserve">: </w:t>
      </w:r>
    </w:p>
    <w:p w14:paraId="36ED01C8" w14:textId="1AB9A792" w:rsidR="00A20D01" w:rsidRPr="006F2EFD" w:rsidRDefault="00887160" w:rsidP="00A20D01">
      <w:pPr>
        <w:jc w:val="center"/>
        <w:rPr>
          <w:bCs/>
        </w:rPr>
      </w:pPr>
      <w:r>
        <w:t>42.04.05</w:t>
      </w:r>
      <w:r w:rsidR="00A20D01" w:rsidRPr="000D035D">
        <w:t xml:space="preserve"> </w:t>
      </w:r>
      <w:r>
        <w:t>МЕДИАКОММУНИКАЦИИ</w:t>
      </w:r>
      <w:r w:rsidR="00A20D01" w:rsidRPr="006F2EFD">
        <w:rPr>
          <w:bCs/>
        </w:rPr>
        <w:t>,</w:t>
      </w:r>
    </w:p>
    <w:p w14:paraId="3D6A327E" w14:textId="40861C4B" w:rsidR="00A20D01" w:rsidRPr="00A12BF9" w:rsidRDefault="00A20D01" w:rsidP="00A20D01">
      <w:pPr>
        <w:jc w:val="center"/>
        <w:rPr>
          <w:bCs/>
        </w:rPr>
      </w:pPr>
      <w:r w:rsidRPr="006F2EFD">
        <w:t xml:space="preserve">направленность: </w:t>
      </w:r>
      <w:r w:rsidRPr="006F2EFD">
        <w:rPr>
          <w:bCs/>
        </w:rPr>
        <w:t>«</w:t>
      </w:r>
      <w:r w:rsidR="00887160">
        <w:rPr>
          <w:b/>
          <w:color w:val="000000"/>
        </w:rPr>
        <w:t xml:space="preserve">Инновационный </w:t>
      </w:r>
      <w:proofErr w:type="spellStart"/>
      <w:r w:rsidR="00887160">
        <w:rPr>
          <w:b/>
          <w:color w:val="000000"/>
        </w:rPr>
        <w:t>медиаменеджмент</w:t>
      </w:r>
      <w:proofErr w:type="spellEnd"/>
      <w:r w:rsidR="00887160">
        <w:rPr>
          <w:b/>
          <w:color w:val="000000"/>
        </w:rPr>
        <w:t xml:space="preserve"> и </w:t>
      </w:r>
      <w:proofErr w:type="spellStart"/>
      <w:r w:rsidR="00887160">
        <w:rPr>
          <w:b/>
          <w:color w:val="000000"/>
        </w:rPr>
        <w:t>медиапродюсирование</w:t>
      </w:r>
      <w:proofErr w:type="spellEnd"/>
      <w:r w:rsidRPr="00A12BF9">
        <w:rPr>
          <w:bCs/>
        </w:rPr>
        <w:t>»</w:t>
      </w:r>
    </w:p>
    <w:p w14:paraId="2E1FE7A3" w14:textId="77777777" w:rsidR="00A20D01" w:rsidRPr="00B41440" w:rsidRDefault="00A20D01" w:rsidP="00A20D01">
      <w:pPr>
        <w:jc w:val="center"/>
        <w:rPr>
          <w:lang w:val="fr-FR"/>
        </w:rPr>
      </w:pPr>
      <w:r w:rsidRPr="00B41440">
        <w:rPr>
          <w:b/>
        </w:rPr>
        <w:t>Уровень высшего образования</w:t>
      </w:r>
      <w:r w:rsidRPr="00B41440">
        <w:rPr>
          <w:lang w:val="fr-FR"/>
        </w:rPr>
        <w:t>: МАГИСТР</w:t>
      </w:r>
      <w:r w:rsidRPr="00B41440">
        <w:t>АТУРА</w:t>
      </w:r>
      <w:r w:rsidRPr="00B41440">
        <w:rPr>
          <w:lang w:val="fr-FR"/>
        </w:rPr>
        <w:t xml:space="preserve"> </w:t>
      </w:r>
    </w:p>
    <w:p w14:paraId="19062638" w14:textId="43A480A1" w:rsidR="00A20D01" w:rsidRPr="00A5154E" w:rsidRDefault="00A20D01" w:rsidP="00A20D01">
      <w:pPr>
        <w:jc w:val="center"/>
        <w:rPr>
          <w:i/>
          <w:color w:val="FF0000"/>
        </w:rPr>
      </w:pPr>
      <w:r w:rsidRPr="008448CC">
        <w:t>Форма обучения</w:t>
      </w:r>
      <w:r>
        <w:t>:</w:t>
      </w:r>
      <w:r w:rsidR="00077F4E">
        <w:t xml:space="preserve"> </w:t>
      </w:r>
      <w:r w:rsidR="00077F4E">
        <w:rPr>
          <w:i/>
        </w:rPr>
        <w:t>очная</w:t>
      </w:r>
    </w:p>
    <w:p w14:paraId="1BF4E932" w14:textId="77777777" w:rsidR="00A20D01" w:rsidRPr="008448CC" w:rsidRDefault="00A20D01" w:rsidP="00A20D01">
      <w:pPr>
        <w:jc w:val="center"/>
      </w:pPr>
    </w:p>
    <w:p w14:paraId="1DA2D525" w14:textId="77777777" w:rsidR="00A20D01" w:rsidRDefault="00A20D01" w:rsidP="00A20D01">
      <w:pPr>
        <w:jc w:val="center"/>
      </w:pPr>
    </w:p>
    <w:p w14:paraId="0AD7A5D7" w14:textId="77777777" w:rsidR="00A20D01" w:rsidRPr="0008128B" w:rsidRDefault="00A20D01" w:rsidP="00A20D01">
      <w:pPr>
        <w:jc w:val="center"/>
      </w:pPr>
    </w:p>
    <w:p w14:paraId="0E01E1D4" w14:textId="77777777" w:rsidR="00A20D01" w:rsidRPr="0008128B" w:rsidRDefault="00A20D01" w:rsidP="00A20D01">
      <w:pPr>
        <w:jc w:val="right"/>
      </w:pPr>
      <w:r w:rsidRPr="0008128B">
        <w:t>Студента/</w:t>
      </w:r>
      <w:proofErr w:type="spellStart"/>
      <w:r w:rsidRPr="0008128B">
        <w:t>ки</w:t>
      </w:r>
      <w:proofErr w:type="spellEnd"/>
      <w:r w:rsidRPr="0008128B">
        <w:t xml:space="preserve"> __ курса</w:t>
      </w:r>
    </w:p>
    <w:p w14:paraId="794148BF" w14:textId="77777777" w:rsidR="00A20D01" w:rsidRPr="0008128B" w:rsidRDefault="00A20D01" w:rsidP="00A20D01">
      <w:pPr>
        <w:jc w:val="right"/>
      </w:pPr>
      <w:r>
        <w:t xml:space="preserve">….. </w:t>
      </w:r>
      <w:r w:rsidRPr="0008128B">
        <w:t xml:space="preserve"> формы обучения</w:t>
      </w:r>
    </w:p>
    <w:p w14:paraId="5890B335" w14:textId="77777777" w:rsidR="00A20D01" w:rsidRPr="0008128B" w:rsidRDefault="00A20D01" w:rsidP="00A20D01">
      <w:pPr>
        <w:jc w:val="right"/>
        <w:rPr>
          <w:i/>
          <w:iCs/>
        </w:rPr>
      </w:pPr>
      <w:r w:rsidRPr="0008128B">
        <w:t>___________________</w:t>
      </w:r>
      <w:r w:rsidRPr="0008128B">
        <w:rPr>
          <w:i/>
          <w:iCs/>
        </w:rPr>
        <w:t>(ФИО)</w:t>
      </w:r>
    </w:p>
    <w:p w14:paraId="4237E0C7" w14:textId="77777777" w:rsidR="00A20D01" w:rsidRPr="0008128B" w:rsidRDefault="00A20D01" w:rsidP="00A20D01">
      <w:pPr>
        <w:jc w:val="right"/>
      </w:pPr>
      <w:r>
        <w:t>Р</w:t>
      </w:r>
      <w:r w:rsidRPr="0008128B">
        <w:t>уководитель</w:t>
      </w:r>
      <w:r>
        <w:t xml:space="preserve"> практики</w:t>
      </w:r>
      <w:r w:rsidRPr="0008128B">
        <w:t xml:space="preserve"> </w:t>
      </w:r>
    </w:p>
    <w:p w14:paraId="74B71B0A" w14:textId="77777777" w:rsidR="00A20D01" w:rsidRPr="0008128B" w:rsidRDefault="00A20D01" w:rsidP="00A20D01">
      <w:pPr>
        <w:jc w:val="right"/>
      </w:pPr>
      <w:r w:rsidRPr="0008128B">
        <w:t>___________________</w:t>
      </w:r>
      <w:r>
        <w:t>(</w:t>
      </w:r>
      <w:r w:rsidRPr="0008128B">
        <w:rPr>
          <w:i/>
          <w:iCs/>
        </w:rPr>
        <w:t>ФИО</w:t>
      </w:r>
      <w:r>
        <w:rPr>
          <w:i/>
          <w:iCs/>
        </w:rPr>
        <w:t>)</w:t>
      </w:r>
    </w:p>
    <w:p w14:paraId="2F954C4A" w14:textId="77777777" w:rsidR="00A20D01" w:rsidRPr="0008128B" w:rsidRDefault="00A20D01" w:rsidP="00A20D01">
      <w:pPr>
        <w:jc w:val="center"/>
      </w:pPr>
    </w:p>
    <w:p w14:paraId="0D9C7DE4" w14:textId="77777777" w:rsidR="00A20D01" w:rsidRDefault="00A20D01" w:rsidP="00A20D01">
      <w:pPr>
        <w:jc w:val="center"/>
      </w:pPr>
    </w:p>
    <w:p w14:paraId="4796407C" w14:textId="77777777" w:rsidR="00A20D01" w:rsidRDefault="00A20D01" w:rsidP="00A20D01">
      <w:pPr>
        <w:jc w:val="center"/>
      </w:pPr>
    </w:p>
    <w:p w14:paraId="6A34B8C6" w14:textId="77777777" w:rsidR="00A20D01" w:rsidRDefault="00A20D01" w:rsidP="00A20D01">
      <w:pPr>
        <w:jc w:val="center"/>
      </w:pPr>
    </w:p>
    <w:p w14:paraId="03A17B12" w14:textId="77777777" w:rsidR="00A20D01" w:rsidRDefault="00A20D01" w:rsidP="00A20D01">
      <w:pPr>
        <w:jc w:val="center"/>
      </w:pPr>
      <w:r w:rsidRPr="0008128B">
        <w:t>Москва 20</w:t>
      </w:r>
      <w:r>
        <w:t xml:space="preserve"> </w:t>
      </w:r>
      <w:r w:rsidRPr="0008128B">
        <w:t xml:space="preserve"> г.</w:t>
      </w:r>
    </w:p>
    <w:p w14:paraId="64FB0DAB" w14:textId="77777777" w:rsidR="00A20D01" w:rsidRDefault="00A20D01" w:rsidP="00A20D01">
      <w:pPr>
        <w:spacing w:line="312" w:lineRule="auto"/>
        <w:ind w:firstLine="709"/>
        <w:jc w:val="right"/>
        <w:rPr>
          <w:b/>
          <w:sz w:val="16"/>
          <w:szCs w:val="16"/>
        </w:rPr>
      </w:pPr>
      <w:r w:rsidRPr="00ED256E">
        <w:rPr>
          <w:b/>
          <w:sz w:val="16"/>
          <w:szCs w:val="16"/>
        </w:rPr>
        <w:t xml:space="preserve">        </w:t>
      </w:r>
      <w:r>
        <w:rPr>
          <w:b/>
          <w:sz w:val="16"/>
          <w:szCs w:val="16"/>
        </w:rPr>
        <w:t xml:space="preserve">                               </w:t>
      </w:r>
    </w:p>
    <w:p w14:paraId="0E4858CD" w14:textId="77777777" w:rsidR="00A20D01" w:rsidRDefault="00A20D01" w:rsidP="00A20D01">
      <w:pPr>
        <w:spacing w:line="312" w:lineRule="auto"/>
        <w:ind w:firstLine="709"/>
        <w:jc w:val="right"/>
        <w:rPr>
          <w:b/>
          <w:sz w:val="16"/>
          <w:szCs w:val="16"/>
        </w:rPr>
      </w:pPr>
    </w:p>
    <w:p w14:paraId="088377BC" w14:textId="77777777" w:rsidR="00A20D01" w:rsidRDefault="00A20D01" w:rsidP="00A20D01">
      <w:pPr>
        <w:spacing w:line="312" w:lineRule="auto"/>
        <w:ind w:firstLine="709"/>
        <w:jc w:val="right"/>
        <w:rPr>
          <w:b/>
          <w:sz w:val="16"/>
          <w:szCs w:val="16"/>
        </w:rPr>
      </w:pPr>
    </w:p>
    <w:p w14:paraId="369510CF" w14:textId="77777777" w:rsidR="00A20D01" w:rsidRDefault="00A20D01" w:rsidP="00A20D01">
      <w:pPr>
        <w:spacing w:line="312" w:lineRule="auto"/>
        <w:ind w:firstLine="709"/>
        <w:jc w:val="right"/>
        <w:rPr>
          <w:b/>
          <w:sz w:val="28"/>
          <w:szCs w:val="28"/>
        </w:rPr>
      </w:pPr>
    </w:p>
    <w:p w14:paraId="0FB2A0CE" w14:textId="77777777" w:rsidR="00A20D01" w:rsidRDefault="00A20D01" w:rsidP="00A20D01">
      <w:pPr>
        <w:spacing w:line="312" w:lineRule="auto"/>
        <w:ind w:firstLine="709"/>
        <w:jc w:val="right"/>
        <w:rPr>
          <w:b/>
          <w:sz w:val="28"/>
          <w:szCs w:val="28"/>
        </w:rPr>
      </w:pPr>
    </w:p>
    <w:p w14:paraId="52CFBCE0" w14:textId="77777777" w:rsidR="00A20D01" w:rsidRDefault="00A20D01" w:rsidP="00A20D01">
      <w:pPr>
        <w:spacing w:line="312" w:lineRule="auto"/>
        <w:ind w:firstLine="709"/>
        <w:jc w:val="right"/>
        <w:rPr>
          <w:b/>
          <w:sz w:val="28"/>
          <w:szCs w:val="28"/>
        </w:rPr>
      </w:pPr>
    </w:p>
    <w:p w14:paraId="068DC681" w14:textId="77777777" w:rsidR="00A20D01" w:rsidRDefault="00A20D01" w:rsidP="00A20D01">
      <w:pPr>
        <w:spacing w:line="312" w:lineRule="auto"/>
        <w:ind w:firstLine="709"/>
        <w:jc w:val="right"/>
        <w:rPr>
          <w:b/>
          <w:sz w:val="28"/>
          <w:szCs w:val="28"/>
        </w:rPr>
      </w:pPr>
    </w:p>
    <w:p w14:paraId="0804F046" w14:textId="77777777" w:rsidR="00A20D01" w:rsidRPr="000953CE" w:rsidRDefault="00A20D01" w:rsidP="00A20D01">
      <w:pPr>
        <w:spacing w:line="312" w:lineRule="auto"/>
        <w:ind w:firstLine="709"/>
        <w:jc w:val="right"/>
        <w:rPr>
          <w:b/>
          <w:sz w:val="28"/>
          <w:szCs w:val="28"/>
        </w:rPr>
      </w:pPr>
      <w:bookmarkStart w:id="20" w:name="_Hlk103703224"/>
      <w:r>
        <w:rPr>
          <w:b/>
          <w:sz w:val="28"/>
          <w:szCs w:val="28"/>
        </w:rPr>
        <w:t>П</w:t>
      </w:r>
      <w:r w:rsidRPr="000953CE">
        <w:rPr>
          <w:b/>
          <w:sz w:val="28"/>
          <w:szCs w:val="28"/>
        </w:rPr>
        <w:t>риложение №</w:t>
      </w:r>
      <w:r>
        <w:rPr>
          <w:b/>
          <w:sz w:val="28"/>
          <w:szCs w:val="28"/>
        </w:rPr>
        <w:t>4</w:t>
      </w:r>
    </w:p>
    <w:bookmarkEnd w:id="20"/>
    <w:p w14:paraId="408263C1" w14:textId="77777777" w:rsidR="00A20D01" w:rsidRDefault="00A20D01" w:rsidP="00A20D01">
      <w:pPr>
        <w:spacing w:line="312" w:lineRule="auto"/>
        <w:ind w:firstLine="709"/>
        <w:jc w:val="right"/>
        <w:rPr>
          <w:b/>
          <w:sz w:val="16"/>
          <w:szCs w:val="16"/>
        </w:rPr>
      </w:pPr>
    </w:p>
    <w:p w14:paraId="6539B109" w14:textId="77777777" w:rsidR="00A20D01" w:rsidRPr="00557626" w:rsidRDefault="00A20D01" w:rsidP="00A20D01">
      <w:pPr>
        <w:jc w:val="center"/>
        <w:rPr>
          <w:i/>
          <w:iCs/>
        </w:rPr>
      </w:pPr>
      <w:r w:rsidRPr="00557626">
        <w:rPr>
          <w:i/>
          <w:iCs/>
        </w:rPr>
        <w:t>ОБРАЗЕЦ ОФОРМЛЕНИЯ ХАРАКТЕРИСТИКИ С МЕСТА ПРОХОЖДЕНИЯ ПРАКТИКИ</w:t>
      </w:r>
    </w:p>
    <w:p w14:paraId="7149A2DF" w14:textId="77777777" w:rsidR="00A20D01" w:rsidRDefault="00A20D01" w:rsidP="00A20D01">
      <w:pPr>
        <w:jc w:val="center"/>
        <w:rPr>
          <w:b/>
          <w:bCs/>
        </w:rPr>
      </w:pPr>
    </w:p>
    <w:p w14:paraId="30FA47D6" w14:textId="77777777" w:rsidR="00A20D01" w:rsidRPr="000C46CC" w:rsidRDefault="00A20D01" w:rsidP="00A20D01">
      <w:pPr>
        <w:shd w:val="clear" w:color="auto" w:fill="FFFFFF"/>
        <w:spacing w:before="341"/>
        <w:ind w:left="139"/>
        <w:jc w:val="center"/>
        <w:rPr>
          <w:b/>
          <w:spacing w:val="1"/>
        </w:rPr>
      </w:pPr>
      <w:r w:rsidRPr="000C46CC">
        <w:rPr>
          <w:b/>
          <w:spacing w:val="1"/>
        </w:rPr>
        <w:t>Характеристика</w:t>
      </w:r>
      <w:r>
        <w:rPr>
          <w:rStyle w:val="af6"/>
          <w:b/>
          <w:spacing w:val="1"/>
        </w:rPr>
        <w:footnoteReference w:id="1"/>
      </w:r>
      <w:r w:rsidRPr="000C46CC">
        <w:rPr>
          <w:b/>
          <w:spacing w:val="1"/>
        </w:rPr>
        <w:t xml:space="preserve"> </w:t>
      </w:r>
    </w:p>
    <w:p w14:paraId="0CA2BC47" w14:textId="77777777" w:rsidR="00A20D01" w:rsidRPr="00BD6E31" w:rsidRDefault="00A20D01" w:rsidP="00A20D01">
      <w:pPr>
        <w:jc w:val="center"/>
      </w:pPr>
      <w:r w:rsidRPr="000C46CC">
        <w:t>на студент</w:t>
      </w:r>
      <w:r>
        <w:t>а/т</w:t>
      </w:r>
      <w:r w:rsidRPr="000C46CC">
        <w:t xml:space="preserve">ку __ курса </w:t>
      </w:r>
      <w:r>
        <w:t>________</w:t>
      </w:r>
      <w:r w:rsidRPr="000C46CC">
        <w:t xml:space="preserve"> факультета </w:t>
      </w:r>
      <w:r>
        <w:t>рекламы и связей с общественностью</w:t>
      </w:r>
    </w:p>
    <w:p w14:paraId="5A1DB9F9" w14:textId="77777777" w:rsidR="00A20D01" w:rsidRPr="000C46CC" w:rsidRDefault="00A20D01" w:rsidP="00A20D01">
      <w:pPr>
        <w:jc w:val="center"/>
      </w:pPr>
      <w:r w:rsidRPr="000C46CC">
        <w:t>Российского государственного гуманитарного университета</w:t>
      </w:r>
    </w:p>
    <w:p w14:paraId="4174588E" w14:textId="77777777" w:rsidR="00A20D01" w:rsidRPr="000C46CC" w:rsidRDefault="00A20D01" w:rsidP="00A20D01">
      <w:pPr>
        <w:jc w:val="center"/>
      </w:pPr>
      <w:r w:rsidRPr="000C46CC">
        <w:t xml:space="preserve">______________________________ </w:t>
      </w:r>
      <w:r>
        <w:t>(</w:t>
      </w:r>
      <w:r w:rsidRPr="000C46CC">
        <w:rPr>
          <w:i/>
          <w:iCs/>
        </w:rPr>
        <w:t>ФИО</w:t>
      </w:r>
      <w:r>
        <w:rPr>
          <w:i/>
          <w:iCs/>
        </w:rPr>
        <w:t>)</w:t>
      </w:r>
    </w:p>
    <w:p w14:paraId="277603EC" w14:textId="77777777" w:rsidR="00A20D01" w:rsidRPr="000C46CC" w:rsidRDefault="00A20D01" w:rsidP="00A20D01">
      <w:pPr>
        <w:shd w:val="clear" w:color="auto" w:fill="FFFFFF"/>
        <w:ind w:left="-539" w:right="19" w:firstLine="709"/>
        <w:jc w:val="both"/>
        <w:rPr>
          <w:spacing w:val="-2"/>
        </w:rPr>
      </w:pPr>
    </w:p>
    <w:p w14:paraId="75814162" w14:textId="264D5DB2" w:rsidR="00A20D01" w:rsidRPr="000C46CC" w:rsidRDefault="00A20D01" w:rsidP="00A20D01">
      <w:pPr>
        <w:shd w:val="clear" w:color="auto" w:fill="FFFFFF"/>
        <w:ind w:left="-539" w:right="19" w:firstLine="709"/>
        <w:jc w:val="both"/>
      </w:pPr>
      <w:r w:rsidRPr="000C46CC">
        <w:rPr>
          <w:spacing w:val="-2"/>
        </w:rPr>
        <w:t xml:space="preserve">______________________ </w:t>
      </w:r>
      <w:r w:rsidRPr="000C46CC">
        <w:rPr>
          <w:i/>
          <w:iCs/>
          <w:spacing w:val="-2"/>
        </w:rPr>
        <w:t>(ФИО)</w:t>
      </w:r>
      <w:r w:rsidRPr="000C46CC">
        <w:rPr>
          <w:spacing w:val="-2"/>
        </w:rPr>
        <w:t xml:space="preserve"> проходил</w:t>
      </w:r>
      <w:r>
        <w:rPr>
          <w:spacing w:val="-2"/>
        </w:rPr>
        <w:t>/</w:t>
      </w:r>
      <w:r w:rsidRPr="000C46CC">
        <w:rPr>
          <w:spacing w:val="-2"/>
        </w:rPr>
        <w:t xml:space="preserve">а </w:t>
      </w:r>
      <w:r>
        <w:rPr>
          <w:spacing w:val="-2"/>
        </w:rPr>
        <w:t>производственную практику (преддипломная)  в _____________________________________________</w:t>
      </w:r>
    </w:p>
    <w:p w14:paraId="7AB645D5" w14:textId="77777777" w:rsidR="00A20D01" w:rsidRPr="000C46CC" w:rsidRDefault="00A20D01" w:rsidP="00A20D01">
      <w:pPr>
        <w:shd w:val="clear" w:color="auto" w:fill="FFFFFF"/>
        <w:spacing w:before="24"/>
        <w:ind w:left="-539" w:right="24" w:firstLine="709"/>
        <w:jc w:val="both"/>
      </w:pPr>
      <w:r w:rsidRPr="000C46CC">
        <w:rPr>
          <w:spacing w:val="10"/>
        </w:rPr>
        <w:t xml:space="preserve">За время прохождения практики </w:t>
      </w:r>
      <w:r>
        <w:rPr>
          <w:spacing w:val="10"/>
        </w:rPr>
        <w:t xml:space="preserve">обучающийся/обучающаяся </w:t>
      </w:r>
      <w:r w:rsidRPr="000C46CC">
        <w:rPr>
          <w:spacing w:val="10"/>
        </w:rPr>
        <w:t>ознакомил</w:t>
      </w:r>
      <w:r>
        <w:rPr>
          <w:spacing w:val="10"/>
        </w:rPr>
        <w:t>ся/</w:t>
      </w:r>
      <w:proofErr w:type="spellStart"/>
      <w:r>
        <w:rPr>
          <w:spacing w:val="10"/>
        </w:rPr>
        <w:t>л</w:t>
      </w:r>
      <w:r w:rsidRPr="000C46CC">
        <w:rPr>
          <w:spacing w:val="10"/>
        </w:rPr>
        <w:t>ась</w:t>
      </w:r>
      <w:proofErr w:type="spellEnd"/>
      <w:r w:rsidRPr="000C46CC">
        <w:rPr>
          <w:spacing w:val="10"/>
        </w:rPr>
        <w:t xml:space="preserve"> с</w:t>
      </w:r>
      <w:r>
        <w:rPr>
          <w:spacing w:val="10"/>
        </w:rPr>
        <w:t>:</w:t>
      </w:r>
      <w:r w:rsidRPr="000C46CC">
        <w:rPr>
          <w:spacing w:val="10"/>
        </w:rPr>
        <w:t xml:space="preserve"> </w:t>
      </w:r>
      <w:r>
        <w:rPr>
          <w:spacing w:val="10"/>
        </w:rPr>
        <w:t xml:space="preserve"> _______________________, выполнял/а ________________________, участвовал/а в _____________________ .</w:t>
      </w:r>
    </w:p>
    <w:p w14:paraId="3DA1F8AF" w14:textId="77777777" w:rsidR="00A20D01" w:rsidRPr="000C46CC" w:rsidRDefault="00A20D01" w:rsidP="00A20D01">
      <w:pPr>
        <w:shd w:val="clear" w:color="auto" w:fill="FFFFFF"/>
        <w:spacing w:before="19"/>
        <w:ind w:left="-539" w:right="38" w:firstLine="709"/>
        <w:jc w:val="both"/>
      </w:pPr>
    </w:p>
    <w:p w14:paraId="09CE389B" w14:textId="77777777" w:rsidR="00A20D01" w:rsidRDefault="00A20D01" w:rsidP="00A20D01">
      <w:pPr>
        <w:ind w:left="-539" w:firstLine="709"/>
        <w:jc w:val="both"/>
      </w:pPr>
      <w:r w:rsidRPr="000C46CC">
        <w:rPr>
          <w:spacing w:val="7"/>
        </w:rPr>
        <w:t xml:space="preserve">За время прохождения практики _____________ </w:t>
      </w:r>
      <w:r w:rsidRPr="000C46CC">
        <w:rPr>
          <w:i/>
          <w:iCs/>
          <w:spacing w:val="7"/>
        </w:rPr>
        <w:t>(ФИО)</w:t>
      </w:r>
      <w:r w:rsidRPr="000C46CC">
        <w:rPr>
          <w:spacing w:val="7"/>
        </w:rPr>
        <w:t xml:space="preserve"> зарекомендовал</w:t>
      </w:r>
      <w:r>
        <w:rPr>
          <w:spacing w:val="7"/>
        </w:rPr>
        <w:t>/</w:t>
      </w:r>
      <w:r w:rsidRPr="000C46CC">
        <w:rPr>
          <w:spacing w:val="7"/>
        </w:rPr>
        <w:t xml:space="preserve">а себя </w:t>
      </w:r>
      <w:r w:rsidRPr="000C46CC">
        <w:t xml:space="preserve">как </w:t>
      </w:r>
      <w:r>
        <w:t xml:space="preserve">__________________________________ . </w:t>
      </w:r>
    </w:p>
    <w:p w14:paraId="475E3C6B" w14:textId="77777777" w:rsidR="00A20D01" w:rsidRDefault="00A20D01" w:rsidP="00A20D01">
      <w:pPr>
        <w:ind w:left="-539" w:firstLine="709"/>
        <w:jc w:val="both"/>
        <w:rPr>
          <w:spacing w:val="-2"/>
        </w:rPr>
      </w:pPr>
    </w:p>
    <w:p w14:paraId="0540B1DC" w14:textId="77777777" w:rsidR="00A20D01" w:rsidRPr="000C46CC" w:rsidRDefault="00A20D01" w:rsidP="00A20D01">
      <w:pPr>
        <w:ind w:left="-539" w:firstLine="709"/>
        <w:jc w:val="both"/>
        <w:rPr>
          <w:spacing w:val="-2"/>
        </w:rPr>
      </w:pPr>
      <w:r w:rsidRPr="000C46CC">
        <w:rPr>
          <w:spacing w:val="-2"/>
        </w:rPr>
        <w:t xml:space="preserve">Оценка за прохождение практики </w:t>
      </w:r>
      <w:r>
        <w:rPr>
          <w:spacing w:val="-2"/>
        </w:rPr>
        <w:t xml:space="preserve">– «_______» . </w:t>
      </w:r>
    </w:p>
    <w:p w14:paraId="1DF4085C" w14:textId="77777777" w:rsidR="00A20D01" w:rsidRPr="000C46CC" w:rsidRDefault="00A20D01" w:rsidP="00A20D01">
      <w:pPr>
        <w:jc w:val="both"/>
      </w:pPr>
    </w:p>
    <w:p w14:paraId="35F1772E" w14:textId="77777777" w:rsidR="00A20D01" w:rsidRPr="000C46CC" w:rsidRDefault="00A20D01" w:rsidP="00A20D01"/>
    <w:p w14:paraId="0B75FDAD" w14:textId="77777777" w:rsidR="00A20D01" w:rsidRPr="000C46CC" w:rsidRDefault="00A20D01" w:rsidP="00A20D01">
      <w:pPr>
        <w:rPr>
          <w:b/>
          <w:i/>
        </w:rPr>
      </w:pPr>
      <w:r w:rsidRPr="000C46CC">
        <w:rPr>
          <w:b/>
          <w:i/>
        </w:rPr>
        <w:t>Руководитель практики</w:t>
      </w:r>
      <w:r>
        <w:rPr>
          <w:b/>
          <w:i/>
        </w:rPr>
        <w:t xml:space="preserve">                           </w:t>
      </w:r>
      <w:r w:rsidRPr="000C46CC">
        <w:t xml:space="preserve"> ________________ </w:t>
      </w:r>
      <w:r>
        <w:t xml:space="preserve">             (</w:t>
      </w:r>
      <w:r w:rsidRPr="00D62E63">
        <w:rPr>
          <w:i/>
          <w:iCs/>
        </w:rPr>
        <w:t>ФИО</w:t>
      </w:r>
      <w:r>
        <w:rPr>
          <w:i/>
          <w:iCs/>
        </w:rPr>
        <w:t>)</w:t>
      </w:r>
    </w:p>
    <w:p w14:paraId="489180C8" w14:textId="77777777" w:rsidR="00A20D01" w:rsidRDefault="00A20D01" w:rsidP="00A20D01">
      <w:r w:rsidRPr="000C46CC">
        <w:tab/>
      </w:r>
      <w:r w:rsidRPr="000C46CC">
        <w:tab/>
      </w:r>
      <w:r w:rsidRPr="000C46CC">
        <w:tab/>
      </w:r>
      <w:r w:rsidRPr="000C46CC">
        <w:tab/>
        <w:t xml:space="preserve">   </w:t>
      </w:r>
      <w:r>
        <w:t xml:space="preserve">              </w:t>
      </w:r>
      <w:r w:rsidRPr="000C46CC">
        <w:t xml:space="preserve">               </w:t>
      </w:r>
      <w:r w:rsidRPr="000C46CC">
        <w:rPr>
          <w:i/>
          <w:iCs/>
        </w:rPr>
        <w:t>(подпись</w:t>
      </w:r>
      <w:r>
        <w:rPr>
          <w:i/>
          <w:iCs/>
        </w:rPr>
        <w:t>)</w:t>
      </w:r>
      <w:r w:rsidRPr="000C46CC">
        <w:t xml:space="preserve"> </w:t>
      </w:r>
      <w:r>
        <w:t xml:space="preserve">                  </w:t>
      </w:r>
    </w:p>
    <w:p w14:paraId="11065592" w14:textId="77777777" w:rsidR="00A20D01" w:rsidRPr="000C46CC" w:rsidRDefault="00A20D01" w:rsidP="00A20D01">
      <w:pPr>
        <w:rPr>
          <w:i/>
          <w:iCs/>
        </w:rPr>
      </w:pPr>
    </w:p>
    <w:p w14:paraId="3B0D7E82" w14:textId="77777777" w:rsidR="00A20D01" w:rsidRPr="000C46CC" w:rsidRDefault="00A20D01" w:rsidP="00A20D01">
      <w:pPr>
        <w:rPr>
          <w:i/>
          <w:iCs/>
        </w:rPr>
      </w:pPr>
      <w:r w:rsidRPr="000C46CC">
        <w:rPr>
          <w:i/>
          <w:iCs/>
        </w:rPr>
        <w:t xml:space="preserve">(дата)                                                                                           </w:t>
      </w:r>
    </w:p>
    <w:p w14:paraId="0FBB0B1C" w14:textId="77777777" w:rsidR="00A20D01" w:rsidRPr="00F60BAF" w:rsidRDefault="00A20D01" w:rsidP="00A20D01">
      <w:pPr>
        <w:tabs>
          <w:tab w:val="left" w:pos="2115"/>
        </w:tabs>
        <w:jc w:val="center"/>
      </w:pPr>
    </w:p>
    <w:p w14:paraId="15A5E866" w14:textId="77777777" w:rsidR="00A20D01" w:rsidRPr="008F2059" w:rsidRDefault="00A20D01" w:rsidP="00A20D01">
      <w:pPr>
        <w:jc w:val="center"/>
        <w:rPr>
          <w:b/>
          <w:bCs/>
        </w:rPr>
      </w:pPr>
    </w:p>
    <w:p w14:paraId="18D13F83" w14:textId="77777777" w:rsidR="00A20D01" w:rsidRDefault="00A20D01" w:rsidP="00A20D01">
      <w:pPr>
        <w:tabs>
          <w:tab w:val="left" w:pos="7095"/>
          <w:tab w:val="right" w:pos="9355"/>
        </w:tabs>
        <w:spacing w:line="360" w:lineRule="auto"/>
        <w:jc w:val="right"/>
        <w:rPr>
          <w:sz w:val="28"/>
          <w:szCs w:val="28"/>
        </w:rPr>
      </w:pPr>
    </w:p>
    <w:p w14:paraId="2E7E4FBF" w14:textId="77777777" w:rsidR="00A20D01" w:rsidRDefault="00A20D01" w:rsidP="00A20D01">
      <w:pPr>
        <w:tabs>
          <w:tab w:val="left" w:pos="7095"/>
          <w:tab w:val="right" w:pos="9355"/>
        </w:tabs>
        <w:spacing w:line="360" w:lineRule="auto"/>
        <w:jc w:val="right"/>
        <w:rPr>
          <w:sz w:val="28"/>
          <w:szCs w:val="28"/>
        </w:rPr>
      </w:pPr>
    </w:p>
    <w:p w14:paraId="3EC60CFB" w14:textId="77777777" w:rsidR="00A20D01" w:rsidRDefault="00A20D01" w:rsidP="00A20D01">
      <w:pPr>
        <w:tabs>
          <w:tab w:val="left" w:pos="7095"/>
          <w:tab w:val="right" w:pos="9355"/>
        </w:tabs>
        <w:spacing w:line="360" w:lineRule="auto"/>
        <w:jc w:val="right"/>
        <w:rPr>
          <w:sz w:val="28"/>
          <w:szCs w:val="28"/>
        </w:rPr>
      </w:pPr>
    </w:p>
    <w:p w14:paraId="4EECD4AC" w14:textId="77777777" w:rsidR="00A20D01" w:rsidRDefault="00A20D01" w:rsidP="00A20D01"/>
    <w:p w14:paraId="6EA79C01" w14:textId="77777777" w:rsidR="00A20D01" w:rsidRDefault="00A20D01" w:rsidP="00A20D01">
      <w:pPr>
        <w:spacing w:line="312" w:lineRule="auto"/>
        <w:ind w:firstLine="709"/>
        <w:jc w:val="right"/>
        <w:rPr>
          <w:b/>
          <w:sz w:val="16"/>
          <w:szCs w:val="16"/>
        </w:rPr>
      </w:pPr>
    </w:p>
    <w:p w14:paraId="2F18C42E" w14:textId="77777777" w:rsidR="00A20D01" w:rsidRDefault="00A20D01" w:rsidP="00A20D01">
      <w:pPr>
        <w:spacing w:line="312" w:lineRule="auto"/>
        <w:ind w:firstLine="709"/>
        <w:jc w:val="right"/>
        <w:rPr>
          <w:b/>
          <w:sz w:val="16"/>
          <w:szCs w:val="16"/>
        </w:rPr>
      </w:pPr>
    </w:p>
    <w:p w14:paraId="642AEF40" w14:textId="77777777" w:rsidR="00A20D01" w:rsidRDefault="00A20D01" w:rsidP="00A20D01">
      <w:pPr>
        <w:spacing w:line="312" w:lineRule="auto"/>
        <w:ind w:firstLine="709"/>
        <w:jc w:val="right"/>
        <w:rPr>
          <w:b/>
          <w:sz w:val="16"/>
          <w:szCs w:val="16"/>
        </w:rPr>
      </w:pPr>
    </w:p>
    <w:p w14:paraId="5E296295" w14:textId="77777777" w:rsidR="00A20D01" w:rsidRDefault="00A20D01" w:rsidP="00A20D01">
      <w:pPr>
        <w:spacing w:line="312" w:lineRule="auto"/>
        <w:ind w:firstLine="709"/>
        <w:jc w:val="right"/>
        <w:rPr>
          <w:b/>
          <w:sz w:val="16"/>
          <w:szCs w:val="16"/>
        </w:rPr>
      </w:pPr>
    </w:p>
    <w:p w14:paraId="74B7E364" w14:textId="77777777" w:rsidR="00A20D01" w:rsidRDefault="00A20D01" w:rsidP="00A20D01">
      <w:pPr>
        <w:spacing w:line="312" w:lineRule="auto"/>
        <w:ind w:firstLine="709"/>
        <w:jc w:val="right"/>
        <w:rPr>
          <w:b/>
          <w:sz w:val="16"/>
          <w:szCs w:val="16"/>
        </w:rPr>
      </w:pPr>
    </w:p>
    <w:p w14:paraId="4D9B576F" w14:textId="77777777" w:rsidR="00A20D01" w:rsidRDefault="00A20D01" w:rsidP="00A20D01">
      <w:pPr>
        <w:tabs>
          <w:tab w:val="left" w:pos="7095"/>
          <w:tab w:val="right" w:pos="9355"/>
        </w:tabs>
        <w:spacing w:line="360" w:lineRule="auto"/>
        <w:jc w:val="right"/>
        <w:rPr>
          <w:sz w:val="28"/>
          <w:szCs w:val="28"/>
        </w:rPr>
      </w:pPr>
    </w:p>
    <w:p w14:paraId="5B760A93" w14:textId="77777777" w:rsidR="00A20D01" w:rsidRDefault="00A20D01" w:rsidP="00A20D01">
      <w:pPr>
        <w:tabs>
          <w:tab w:val="left" w:pos="7095"/>
          <w:tab w:val="right" w:pos="9355"/>
        </w:tabs>
        <w:spacing w:line="360" w:lineRule="auto"/>
        <w:jc w:val="right"/>
        <w:rPr>
          <w:sz w:val="28"/>
          <w:szCs w:val="28"/>
        </w:rPr>
      </w:pPr>
    </w:p>
    <w:p w14:paraId="754D806B" w14:textId="79AB0FF0" w:rsidR="00D8103E" w:rsidRPr="000953CE" w:rsidRDefault="00D8103E" w:rsidP="00D8103E">
      <w:pPr>
        <w:spacing w:line="312" w:lineRule="auto"/>
        <w:ind w:firstLine="709"/>
        <w:jc w:val="right"/>
        <w:rPr>
          <w:b/>
          <w:sz w:val="28"/>
          <w:szCs w:val="28"/>
        </w:rPr>
      </w:pPr>
      <w:r>
        <w:rPr>
          <w:b/>
          <w:sz w:val="28"/>
          <w:szCs w:val="28"/>
        </w:rPr>
        <w:lastRenderedPageBreak/>
        <w:t>П</w:t>
      </w:r>
      <w:r w:rsidRPr="000953CE">
        <w:rPr>
          <w:b/>
          <w:sz w:val="28"/>
          <w:szCs w:val="28"/>
        </w:rPr>
        <w:t>риложение №</w:t>
      </w:r>
      <w:r>
        <w:rPr>
          <w:b/>
          <w:sz w:val="28"/>
          <w:szCs w:val="28"/>
        </w:rPr>
        <w:t>5</w:t>
      </w:r>
    </w:p>
    <w:p w14:paraId="2822569B" w14:textId="12BEECEF" w:rsidR="00A20D01" w:rsidRDefault="00A20D01" w:rsidP="00D8103E">
      <w:pPr>
        <w:tabs>
          <w:tab w:val="left" w:pos="7095"/>
          <w:tab w:val="right" w:pos="9355"/>
        </w:tabs>
        <w:spacing w:line="360" w:lineRule="auto"/>
        <w:jc w:val="center"/>
        <w:rPr>
          <w:sz w:val="28"/>
          <w:szCs w:val="28"/>
        </w:rPr>
      </w:pPr>
    </w:p>
    <w:p w14:paraId="48615166" w14:textId="77777777" w:rsidR="00A20D01" w:rsidRDefault="00A20D01" w:rsidP="00A20D01">
      <w:pPr>
        <w:tabs>
          <w:tab w:val="left" w:pos="7095"/>
          <w:tab w:val="right" w:pos="9355"/>
        </w:tabs>
        <w:spacing w:line="360" w:lineRule="auto"/>
        <w:jc w:val="right"/>
        <w:rPr>
          <w:sz w:val="28"/>
          <w:szCs w:val="28"/>
        </w:rPr>
      </w:pPr>
    </w:p>
    <w:p w14:paraId="587C8EC5" w14:textId="77777777" w:rsidR="00A20D01" w:rsidRPr="00D9318F" w:rsidRDefault="00A20D01" w:rsidP="00A20D01">
      <w:pPr>
        <w:tabs>
          <w:tab w:val="center" w:pos="4677"/>
          <w:tab w:val="right" w:pos="9355"/>
        </w:tabs>
        <w:jc w:val="center"/>
      </w:pPr>
      <w:r w:rsidRPr="00D9318F">
        <w:t>МИНОБРНАУКИ  РОССИИ</w:t>
      </w:r>
    </w:p>
    <w:p w14:paraId="3D7DF7CE" w14:textId="77777777" w:rsidR="00A20D01" w:rsidRPr="00D9318F" w:rsidRDefault="00A20D01" w:rsidP="00A20D01">
      <w:pPr>
        <w:tabs>
          <w:tab w:val="center" w:pos="4677"/>
          <w:tab w:val="right" w:pos="9355"/>
        </w:tabs>
        <w:jc w:val="center"/>
      </w:pPr>
      <w:r w:rsidRPr="00D9318F">
        <w:rPr>
          <w:noProof/>
          <w:sz w:val="20"/>
          <w:szCs w:val="20"/>
        </w:rPr>
        <w:drawing>
          <wp:inline distT="0" distB="0" distL="0" distR="0" wp14:anchorId="42469B04" wp14:editId="29B5ADD7">
            <wp:extent cx="516890" cy="516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inline>
        </w:drawing>
      </w:r>
    </w:p>
    <w:p w14:paraId="24986451" w14:textId="77777777" w:rsidR="00A20D01" w:rsidRPr="00D9318F" w:rsidRDefault="00A20D01" w:rsidP="00A20D01">
      <w:pPr>
        <w:tabs>
          <w:tab w:val="center" w:pos="4677"/>
          <w:tab w:val="right" w:pos="9355"/>
        </w:tabs>
        <w:jc w:val="center"/>
      </w:pPr>
      <w:r w:rsidRPr="00D9318F">
        <w:t>Федеральное государственное бюджетное образовательное учреждение</w:t>
      </w:r>
    </w:p>
    <w:p w14:paraId="054D4009" w14:textId="77777777" w:rsidR="00A20D01" w:rsidRPr="00D9318F" w:rsidRDefault="00A20D01" w:rsidP="00A20D01">
      <w:pPr>
        <w:tabs>
          <w:tab w:val="center" w:pos="4677"/>
          <w:tab w:val="right" w:pos="9355"/>
        </w:tabs>
        <w:jc w:val="center"/>
      </w:pPr>
      <w:r w:rsidRPr="00D9318F">
        <w:t>высшего образования</w:t>
      </w:r>
    </w:p>
    <w:p w14:paraId="7F9E4D1E" w14:textId="77777777" w:rsidR="00A20D01" w:rsidRPr="00D9318F" w:rsidRDefault="00A20D01" w:rsidP="00A20D01">
      <w:pPr>
        <w:keepNext/>
        <w:jc w:val="center"/>
        <w:outlineLvl w:val="0"/>
        <w:rPr>
          <w:rFonts w:eastAsia="Arial Unicode MS"/>
          <w:b/>
          <w:color w:val="000000"/>
          <w:kern w:val="32"/>
        </w:rPr>
      </w:pPr>
      <w:r w:rsidRPr="00D9318F">
        <w:rPr>
          <w:rFonts w:eastAsia="Arial Unicode MS"/>
          <w:b/>
          <w:color w:val="000000"/>
          <w:kern w:val="32"/>
        </w:rPr>
        <w:t>«Российский государственный гуманитарный университет»</w:t>
      </w:r>
    </w:p>
    <w:p w14:paraId="77016C69" w14:textId="77777777" w:rsidR="00A20D01" w:rsidRPr="00D9318F" w:rsidRDefault="00A20D01" w:rsidP="00A20D01">
      <w:pPr>
        <w:spacing w:after="200"/>
        <w:jc w:val="center"/>
        <w:rPr>
          <w:rFonts w:eastAsia="Calibri"/>
          <w:b/>
          <w:bCs/>
          <w:lang w:eastAsia="en-US"/>
        </w:rPr>
      </w:pPr>
      <w:r w:rsidRPr="00D9318F">
        <w:rPr>
          <w:rFonts w:eastAsia="Calibri"/>
          <w:b/>
          <w:bCs/>
          <w:lang w:eastAsia="en-US"/>
        </w:rPr>
        <w:t>(ФГБОУ ВО «РГГУ»)</w:t>
      </w:r>
    </w:p>
    <w:p w14:paraId="0CA8E35F" w14:textId="77777777" w:rsidR="00A20D01" w:rsidRDefault="00A20D01" w:rsidP="00A20D01">
      <w:pPr>
        <w:ind w:right="-5"/>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A20D01" w:rsidRPr="00E81934" w14:paraId="3C531A7D" w14:textId="77777777" w:rsidTr="00A20D01">
        <w:tc>
          <w:tcPr>
            <w:tcW w:w="9781" w:type="dxa"/>
            <w:tcBorders>
              <w:top w:val="nil"/>
              <w:left w:val="nil"/>
              <w:bottom w:val="nil"/>
              <w:right w:val="nil"/>
            </w:tcBorders>
          </w:tcPr>
          <w:p w14:paraId="4627644A" w14:textId="77777777" w:rsidR="00A20D01" w:rsidRPr="0060537B" w:rsidRDefault="00A20D01" w:rsidP="00A20D01">
            <w:pPr>
              <w:ind w:right="-5"/>
              <w:jc w:val="right"/>
              <w:rPr>
                <w:b/>
              </w:rPr>
            </w:pPr>
            <w:r w:rsidRPr="0060537B">
              <w:rPr>
                <w:b/>
              </w:rPr>
              <w:t>УТВЕРЖДАЮ</w:t>
            </w:r>
          </w:p>
          <w:p w14:paraId="703F4E3C" w14:textId="77777777" w:rsidR="00A20D01" w:rsidRPr="00E81934" w:rsidRDefault="00A20D01" w:rsidP="00A20D01">
            <w:pPr>
              <w:ind w:right="-5"/>
              <w:jc w:val="right"/>
            </w:pPr>
            <w:r>
              <w:t>заведующий кафедрой, УНЦ/</w:t>
            </w:r>
            <w:r w:rsidRPr="00E81934">
              <w:t>отделения</w:t>
            </w:r>
          </w:p>
          <w:p w14:paraId="47A94E74" w14:textId="69A3B9DF" w:rsidR="00A20D01" w:rsidRPr="00E81934" w:rsidRDefault="00A20D01" w:rsidP="00A20D01">
            <w:pPr>
              <w:ind w:right="-5"/>
              <w:jc w:val="center"/>
            </w:pPr>
            <w:r>
              <w:t xml:space="preserve">                                                                                                 </w:t>
            </w:r>
            <w:r w:rsidRPr="00E81934">
              <w:t>_______________ /</w:t>
            </w:r>
            <w:proofErr w:type="spellStart"/>
            <w:r w:rsidR="00187351">
              <w:t>В.В.Волкова</w:t>
            </w:r>
            <w:proofErr w:type="spellEnd"/>
            <w:r w:rsidRPr="00E81934">
              <w:t xml:space="preserve"> /</w:t>
            </w:r>
          </w:p>
          <w:p w14:paraId="45339F51" w14:textId="77777777" w:rsidR="00A20D01" w:rsidRDefault="00A20D01" w:rsidP="00A20D01">
            <w:pPr>
              <w:jc w:val="right"/>
              <w:rPr>
                <w:rFonts w:eastAsia="Calibri"/>
                <w:lang w:eastAsia="en-US"/>
              </w:rPr>
            </w:pPr>
          </w:p>
          <w:p w14:paraId="6873C4D5" w14:textId="736697DC" w:rsidR="00A20D01" w:rsidRPr="00E81934" w:rsidRDefault="00A20D01" w:rsidP="00A20D01">
            <w:pPr>
              <w:jc w:val="right"/>
              <w:rPr>
                <w:b/>
              </w:rPr>
            </w:pPr>
            <w:r w:rsidRPr="00E81934">
              <w:rPr>
                <w:rFonts w:eastAsia="Calibri"/>
                <w:lang w:eastAsia="en-US"/>
              </w:rPr>
              <w:t xml:space="preserve"> «____» _______________ 20</w:t>
            </w:r>
            <w:r w:rsidR="00887160">
              <w:rPr>
                <w:rFonts w:eastAsia="Calibri"/>
                <w:lang w:eastAsia="en-US"/>
              </w:rPr>
              <w:t>2_</w:t>
            </w:r>
            <w:r w:rsidRPr="00E81934">
              <w:rPr>
                <w:rFonts w:eastAsia="Calibri"/>
                <w:lang w:eastAsia="en-US"/>
              </w:rPr>
              <w:t xml:space="preserve"> г.</w:t>
            </w:r>
          </w:p>
        </w:tc>
      </w:tr>
    </w:tbl>
    <w:p w14:paraId="5B2BF198" w14:textId="77777777" w:rsidR="00A20D01" w:rsidRDefault="00A20D01" w:rsidP="00A20D01">
      <w:pPr>
        <w:ind w:right="-5"/>
        <w:jc w:val="center"/>
        <w:rPr>
          <w:b/>
          <w:sz w:val="28"/>
          <w:szCs w:val="28"/>
        </w:rPr>
      </w:pPr>
    </w:p>
    <w:tbl>
      <w:tblPr>
        <w:tblW w:w="0" w:type="auto"/>
        <w:tblInd w:w="-176" w:type="dxa"/>
        <w:tblLook w:val="04A0" w:firstRow="1" w:lastRow="0" w:firstColumn="1" w:lastColumn="0" w:noHBand="0" w:noVBand="1"/>
      </w:tblPr>
      <w:tblGrid>
        <w:gridCol w:w="1135"/>
        <w:gridCol w:w="806"/>
        <w:gridCol w:w="538"/>
        <w:gridCol w:w="490"/>
        <w:gridCol w:w="1359"/>
        <w:gridCol w:w="272"/>
        <w:gridCol w:w="532"/>
        <w:gridCol w:w="4399"/>
      </w:tblGrid>
      <w:tr w:rsidR="00A20D01" w:rsidRPr="001220EE" w14:paraId="529DD84F" w14:textId="77777777" w:rsidTr="00D8103E">
        <w:tc>
          <w:tcPr>
            <w:tcW w:w="4328" w:type="dxa"/>
            <w:gridSpan w:val="5"/>
            <w:shd w:val="clear" w:color="auto" w:fill="auto"/>
          </w:tcPr>
          <w:p w14:paraId="3FE0394C" w14:textId="77777777" w:rsidR="00A20D01" w:rsidRPr="00EA224E" w:rsidRDefault="00A20D01" w:rsidP="00A20D01">
            <w:pPr>
              <w:ind w:right="-5"/>
              <w:rPr>
                <w:sz w:val="22"/>
                <w:szCs w:val="22"/>
              </w:rPr>
            </w:pPr>
            <w:r w:rsidRPr="00EA224E">
              <w:rPr>
                <w:sz w:val="22"/>
                <w:szCs w:val="22"/>
              </w:rPr>
              <w:t>кафедра/учебно-научный центр/отделение</w:t>
            </w:r>
          </w:p>
        </w:tc>
        <w:tc>
          <w:tcPr>
            <w:tcW w:w="5203" w:type="dxa"/>
            <w:gridSpan w:val="3"/>
            <w:tcBorders>
              <w:bottom w:val="single" w:sz="4" w:space="0" w:color="auto"/>
            </w:tcBorders>
            <w:shd w:val="clear" w:color="auto" w:fill="auto"/>
          </w:tcPr>
          <w:p w14:paraId="1802F3BA" w14:textId="05B95294" w:rsidR="00A20D01" w:rsidRDefault="00187351" w:rsidP="00A20D01">
            <w:pPr>
              <w:ind w:right="-5"/>
              <w:jc w:val="center"/>
              <w:rPr>
                <w:b/>
                <w:sz w:val="22"/>
                <w:szCs w:val="22"/>
              </w:rPr>
            </w:pPr>
            <w:proofErr w:type="spellStart"/>
            <w:r>
              <w:rPr>
                <w:b/>
                <w:sz w:val="22"/>
                <w:szCs w:val="22"/>
              </w:rPr>
              <w:t>медиакоммуникаций</w:t>
            </w:r>
            <w:proofErr w:type="spellEnd"/>
            <w:r w:rsidR="00A20D01">
              <w:rPr>
                <w:b/>
                <w:sz w:val="22"/>
                <w:szCs w:val="22"/>
              </w:rPr>
              <w:t xml:space="preserve"> </w:t>
            </w:r>
          </w:p>
          <w:p w14:paraId="444CD540" w14:textId="77777777" w:rsidR="00A20D01" w:rsidRPr="000254A2" w:rsidRDefault="00A20D01" w:rsidP="00A20D01">
            <w:pPr>
              <w:ind w:right="-5"/>
              <w:jc w:val="center"/>
              <w:rPr>
                <w:b/>
                <w:sz w:val="22"/>
                <w:szCs w:val="22"/>
              </w:rPr>
            </w:pPr>
            <w:r>
              <w:rPr>
                <w:b/>
                <w:sz w:val="22"/>
                <w:szCs w:val="22"/>
              </w:rPr>
              <w:t>факультета рекламы и связей с общественностью</w:t>
            </w:r>
          </w:p>
        </w:tc>
      </w:tr>
      <w:tr w:rsidR="00A20D01" w:rsidRPr="001220EE" w14:paraId="0E174EE2" w14:textId="77777777" w:rsidTr="00D8103E">
        <w:tc>
          <w:tcPr>
            <w:tcW w:w="4328" w:type="dxa"/>
            <w:gridSpan w:val="5"/>
            <w:shd w:val="clear" w:color="auto" w:fill="auto"/>
          </w:tcPr>
          <w:p w14:paraId="0C80234C" w14:textId="77777777" w:rsidR="00A20D01" w:rsidRPr="001220EE" w:rsidRDefault="00A20D01" w:rsidP="00A20D01">
            <w:pPr>
              <w:ind w:right="-5"/>
              <w:rPr>
                <w:b/>
                <w:sz w:val="22"/>
                <w:szCs w:val="22"/>
              </w:rPr>
            </w:pPr>
          </w:p>
        </w:tc>
        <w:tc>
          <w:tcPr>
            <w:tcW w:w="5203" w:type="dxa"/>
            <w:gridSpan w:val="3"/>
            <w:tcBorders>
              <w:top w:val="single" w:sz="4" w:space="0" w:color="auto"/>
            </w:tcBorders>
            <w:shd w:val="clear" w:color="auto" w:fill="auto"/>
          </w:tcPr>
          <w:p w14:paraId="2AD6D0DC" w14:textId="77777777" w:rsidR="00A20D01" w:rsidRPr="001220EE" w:rsidRDefault="00A20D01" w:rsidP="00A20D01">
            <w:pPr>
              <w:ind w:right="-5"/>
              <w:jc w:val="center"/>
              <w:rPr>
                <w:b/>
                <w:sz w:val="16"/>
                <w:szCs w:val="16"/>
              </w:rPr>
            </w:pPr>
          </w:p>
        </w:tc>
      </w:tr>
      <w:tr w:rsidR="00A20D01" w:rsidRPr="001220EE" w14:paraId="5B8A0988" w14:textId="77777777" w:rsidTr="00D8103E">
        <w:tc>
          <w:tcPr>
            <w:tcW w:w="9531" w:type="dxa"/>
            <w:gridSpan w:val="8"/>
            <w:shd w:val="clear" w:color="auto" w:fill="auto"/>
          </w:tcPr>
          <w:p w14:paraId="2F39E81A" w14:textId="249167F3" w:rsidR="00A20D01" w:rsidRPr="001220EE" w:rsidRDefault="00A20D01" w:rsidP="00887160">
            <w:pPr>
              <w:ind w:right="-5"/>
              <w:jc w:val="center"/>
              <w:rPr>
                <w:b/>
                <w:sz w:val="22"/>
                <w:szCs w:val="22"/>
              </w:rPr>
            </w:pPr>
            <w:r w:rsidRPr="000D035D">
              <w:t>42</w:t>
            </w:r>
            <w:r w:rsidR="00887160">
              <w:t>.04.05</w:t>
            </w:r>
            <w:r w:rsidRPr="000D035D">
              <w:t xml:space="preserve"> </w:t>
            </w:r>
            <w:proofErr w:type="spellStart"/>
            <w:r w:rsidR="00887160">
              <w:rPr>
                <w:b/>
                <w:sz w:val="22"/>
                <w:szCs w:val="22"/>
              </w:rPr>
              <w:t>Медиакоммуникации</w:t>
            </w:r>
            <w:proofErr w:type="spellEnd"/>
          </w:p>
        </w:tc>
      </w:tr>
      <w:tr w:rsidR="00A20D01" w:rsidRPr="001220EE" w14:paraId="45ACCE1C" w14:textId="77777777" w:rsidTr="00D8103E">
        <w:trPr>
          <w:trHeight w:val="393"/>
        </w:trPr>
        <w:tc>
          <w:tcPr>
            <w:tcW w:w="4328" w:type="dxa"/>
            <w:gridSpan w:val="5"/>
            <w:tcBorders>
              <w:top w:val="single" w:sz="4" w:space="0" w:color="auto"/>
            </w:tcBorders>
            <w:shd w:val="clear" w:color="auto" w:fill="auto"/>
          </w:tcPr>
          <w:p w14:paraId="599C894F" w14:textId="77777777" w:rsidR="00A20D01" w:rsidRPr="00EA224E" w:rsidRDefault="00A20D01" w:rsidP="00A20D01">
            <w:pPr>
              <w:ind w:right="-5"/>
              <w:rPr>
                <w:sz w:val="22"/>
                <w:szCs w:val="22"/>
              </w:rPr>
            </w:pPr>
            <w:r w:rsidRPr="00EA224E">
              <w:rPr>
                <w:sz w:val="22"/>
                <w:szCs w:val="22"/>
              </w:rPr>
              <w:t>направление подготовки/специальность</w:t>
            </w:r>
          </w:p>
        </w:tc>
        <w:tc>
          <w:tcPr>
            <w:tcW w:w="5203" w:type="dxa"/>
            <w:gridSpan w:val="3"/>
            <w:tcBorders>
              <w:top w:val="single" w:sz="4" w:space="0" w:color="auto"/>
              <w:bottom w:val="single" w:sz="4" w:space="0" w:color="auto"/>
            </w:tcBorders>
            <w:shd w:val="clear" w:color="auto" w:fill="auto"/>
          </w:tcPr>
          <w:p w14:paraId="654C92E8" w14:textId="77777777" w:rsidR="00A20D01" w:rsidRPr="000254A2" w:rsidRDefault="00A20D01" w:rsidP="00A20D01">
            <w:pPr>
              <w:ind w:right="-5"/>
              <w:jc w:val="center"/>
              <w:rPr>
                <w:b/>
                <w:sz w:val="22"/>
                <w:szCs w:val="22"/>
              </w:rPr>
            </w:pPr>
          </w:p>
        </w:tc>
      </w:tr>
      <w:tr w:rsidR="00A20D01" w:rsidRPr="001220EE" w14:paraId="23949303" w14:textId="77777777" w:rsidTr="00D8103E">
        <w:tc>
          <w:tcPr>
            <w:tcW w:w="4328" w:type="dxa"/>
            <w:gridSpan w:val="5"/>
            <w:shd w:val="clear" w:color="auto" w:fill="auto"/>
          </w:tcPr>
          <w:p w14:paraId="116BDD5E" w14:textId="77777777" w:rsidR="00A20D01" w:rsidRPr="00EA224E" w:rsidRDefault="00A20D01" w:rsidP="00A20D01">
            <w:pPr>
              <w:ind w:right="-5"/>
              <w:rPr>
                <w:sz w:val="22"/>
                <w:szCs w:val="22"/>
              </w:rPr>
            </w:pPr>
            <w:r w:rsidRPr="00EA224E">
              <w:rPr>
                <w:sz w:val="22"/>
                <w:szCs w:val="22"/>
              </w:rPr>
              <w:t>направленность (профиль)/специализация</w:t>
            </w:r>
          </w:p>
        </w:tc>
        <w:tc>
          <w:tcPr>
            <w:tcW w:w="5203" w:type="dxa"/>
            <w:gridSpan w:val="3"/>
            <w:tcBorders>
              <w:bottom w:val="single" w:sz="4" w:space="0" w:color="auto"/>
            </w:tcBorders>
            <w:shd w:val="clear" w:color="auto" w:fill="auto"/>
          </w:tcPr>
          <w:p w14:paraId="721826C7" w14:textId="65AE6D37" w:rsidR="00A20D01" w:rsidRPr="001220EE" w:rsidRDefault="00887160" w:rsidP="00A20D01">
            <w:pPr>
              <w:ind w:right="-5"/>
              <w:jc w:val="center"/>
              <w:rPr>
                <w:b/>
                <w:sz w:val="22"/>
                <w:szCs w:val="22"/>
              </w:rPr>
            </w:pPr>
            <w:r>
              <w:rPr>
                <w:b/>
                <w:sz w:val="22"/>
                <w:szCs w:val="22"/>
              </w:rPr>
              <w:t xml:space="preserve">Инновационный </w:t>
            </w:r>
            <w:proofErr w:type="spellStart"/>
            <w:r>
              <w:rPr>
                <w:b/>
                <w:sz w:val="22"/>
                <w:szCs w:val="22"/>
              </w:rPr>
              <w:t>медиаменеджмент</w:t>
            </w:r>
            <w:proofErr w:type="spellEnd"/>
            <w:r>
              <w:rPr>
                <w:b/>
                <w:sz w:val="22"/>
                <w:szCs w:val="22"/>
              </w:rPr>
              <w:t xml:space="preserve"> и </w:t>
            </w:r>
            <w:proofErr w:type="spellStart"/>
            <w:r>
              <w:rPr>
                <w:b/>
                <w:sz w:val="22"/>
                <w:szCs w:val="22"/>
              </w:rPr>
              <w:t>медиапродюсирование</w:t>
            </w:r>
            <w:proofErr w:type="spellEnd"/>
          </w:p>
        </w:tc>
      </w:tr>
      <w:tr w:rsidR="00A20D01" w:rsidRPr="001220EE" w14:paraId="0AD3512B" w14:textId="77777777" w:rsidTr="00D8103E">
        <w:tc>
          <w:tcPr>
            <w:tcW w:w="4328" w:type="dxa"/>
            <w:gridSpan w:val="5"/>
            <w:tcBorders>
              <w:bottom w:val="single" w:sz="4" w:space="0" w:color="auto"/>
            </w:tcBorders>
            <w:shd w:val="clear" w:color="auto" w:fill="auto"/>
          </w:tcPr>
          <w:p w14:paraId="15D8912A" w14:textId="77777777" w:rsidR="00A20D01" w:rsidRPr="00EA224E" w:rsidRDefault="00A20D01" w:rsidP="00A20D01">
            <w:pPr>
              <w:ind w:right="-5"/>
              <w:rPr>
                <w:sz w:val="22"/>
                <w:szCs w:val="22"/>
              </w:rPr>
            </w:pPr>
          </w:p>
        </w:tc>
        <w:tc>
          <w:tcPr>
            <w:tcW w:w="5203" w:type="dxa"/>
            <w:gridSpan w:val="3"/>
            <w:tcBorders>
              <w:top w:val="single" w:sz="4" w:space="0" w:color="auto"/>
              <w:bottom w:val="single" w:sz="4" w:space="0" w:color="auto"/>
            </w:tcBorders>
            <w:shd w:val="clear" w:color="auto" w:fill="auto"/>
          </w:tcPr>
          <w:p w14:paraId="3045BF24" w14:textId="77777777" w:rsidR="00A20D01" w:rsidRPr="00EA224E" w:rsidRDefault="00A20D01" w:rsidP="00A20D01">
            <w:pPr>
              <w:ind w:right="-5"/>
              <w:jc w:val="center"/>
              <w:rPr>
                <w:b/>
                <w:color w:val="FF0000"/>
                <w:sz w:val="16"/>
                <w:szCs w:val="16"/>
              </w:rPr>
            </w:pPr>
            <w:r w:rsidRPr="00EA224E">
              <w:rPr>
                <w:b/>
                <w:color w:val="FF0000"/>
                <w:sz w:val="16"/>
                <w:szCs w:val="16"/>
              </w:rPr>
              <w:t>(наименование)</w:t>
            </w:r>
          </w:p>
          <w:p w14:paraId="7EC29B78" w14:textId="77777777" w:rsidR="00A20D01" w:rsidRPr="001220EE" w:rsidRDefault="00A20D01" w:rsidP="00A20D01">
            <w:pPr>
              <w:ind w:right="-5"/>
              <w:jc w:val="center"/>
              <w:rPr>
                <w:b/>
                <w:sz w:val="22"/>
                <w:szCs w:val="22"/>
              </w:rPr>
            </w:pPr>
          </w:p>
        </w:tc>
      </w:tr>
      <w:tr w:rsidR="00A20D01" w:rsidRPr="001220EE" w14:paraId="3A823AEA" w14:textId="77777777" w:rsidTr="00D8103E">
        <w:trPr>
          <w:trHeight w:val="1004"/>
        </w:trPr>
        <w:tc>
          <w:tcPr>
            <w:tcW w:w="9531" w:type="dxa"/>
            <w:gridSpan w:val="8"/>
            <w:shd w:val="clear" w:color="auto" w:fill="auto"/>
            <w:vAlign w:val="center"/>
          </w:tcPr>
          <w:p w14:paraId="67DD9AC9" w14:textId="77777777" w:rsidR="00A20D01" w:rsidRDefault="00A20D01" w:rsidP="00A20D01">
            <w:pPr>
              <w:jc w:val="center"/>
              <w:rPr>
                <w:b/>
              </w:rPr>
            </w:pPr>
          </w:p>
          <w:p w14:paraId="3B880BC1" w14:textId="77777777" w:rsidR="00A20D01" w:rsidRDefault="00A20D01" w:rsidP="00A20D01">
            <w:pPr>
              <w:jc w:val="center"/>
              <w:rPr>
                <w:b/>
              </w:rPr>
            </w:pPr>
          </w:p>
          <w:p w14:paraId="6D37B2D1" w14:textId="77777777" w:rsidR="00A20D01" w:rsidRPr="001220EE" w:rsidRDefault="00A20D01" w:rsidP="00A20D01">
            <w:pPr>
              <w:jc w:val="center"/>
              <w:rPr>
                <w:b/>
              </w:rPr>
            </w:pPr>
            <w:r w:rsidRPr="001220EE">
              <w:rPr>
                <w:b/>
              </w:rPr>
              <w:t>ИНДИВИДУАЛЬНОЕ ЗАДАНИЕ</w:t>
            </w:r>
            <w:r w:rsidRPr="001220EE">
              <w:rPr>
                <w:rFonts w:eastAsia="Calibri"/>
                <w:lang w:eastAsia="en-US"/>
              </w:rPr>
              <w:t xml:space="preserve"> </w:t>
            </w:r>
            <w:r w:rsidRPr="001220EE">
              <w:rPr>
                <w:b/>
              </w:rPr>
              <w:t>НА ПРАКТИКУ</w:t>
            </w:r>
          </w:p>
          <w:p w14:paraId="0CD3F59D" w14:textId="77777777" w:rsidR="00A20D01" w:rsidRPr="001220EE" w:rsidRDefault="00A20D01" w:rsidP="00A20D01">
            <w:pPr>
              <w:ind w:right="-5"/>
              <w:jc w:val="center"/>
              <w:rPr>
                <w:b/>
                <w:sz w:val="22"/>
                <w:szCs w:val="22"/>
              </w:rPr>
            </w:pPr>
          </w:p>
        </w:tc>
      </w:tr>
      <w:tr w:rsidR="00A20D01" w:rsidRPr="00D002A8" w14:paraId="4FCD3B89" w14:textId="77777777" w:rsidTr="00D8103E">
        <w:tc>
          <w:tcPr>
            <w:tcW w:w="4600" w:type="dxa"/>
            <w:gridSpan w:val="6"/>
            <w:shd w:val="clear" w:color="auto" w:fill="auto"/>
          </w:tcPr>
          <w:p w14:paraId="311AE34C" w14:textId="77777777" w:rsidR="00A20D01" w:rsidRPr="00D002A8" w:rsidRDefault="00A20D01" w:rsidP="00A20D01">
            <w:pPr>
              <w:ind w:right="-5"/>
              <w:rPr>
                <w:i/>
                <w:sz w:val="22"/>
                <w:szCs w:val="22"/>
              </w:rPr>
            </w:pPr>
            <w:r w:rsidRPr="00D002A8">
              <w:rPr>
                <w:i/>
                <w:sz w:val="22"/>
                <w:szCs w:val="22"/>
              </w:rPr>
              <w:t>Фамилия, Имя, Отчество обучающегося</w:t>
            </w:r>
          </w:p>
        </w:tc>
        <w:tc>
          <w:tcPr>
            <w:tcW w:w="4931" w:type="dxa"/>
            <w:gridSpan w:val="2"/>
            <w:tcBorders>
              <w:bottom w:val="single" w:sz="4" w:space="0" w:color="auto"/>
            </w:tcBorders>
            <w:shd w:val="clear" w:color="auto" w:fill="auto"/>
          </w:tcPr>
          <w:p w14:paraId="6F8EAE9A" w14:textId="77777777" w:rsidR="00A20D01" w:rsidRPr="00D002A8" w:rsidRDefault="00A20D01" w:rsidP="00A20D01">
            <w:pPr>
              <w:ind w:right="-5"/>
              <w:jc w:val="center"/>
              <w:rPr>
                <w:i/>
                <w:sz w:val="22"/>
                <w:szCs w:val="22"/>
              </w:rPr>
            </w:pPr>
          </w:p>
        </w:tc>
      </w:tr>
      <w:tr w:rsidR="00A20D01" w:rsidRPr="001220EE" w14:paraId="294E46CE" w14:textId="77777777" w:rsidTr="00D8103E">
        <w:tc>
          <w:tcPr>
            <w:tcW w:w="9531" w:type="dxa"/>
            <w:gridSpan w:val="8"/>
            <w:shd w:val="clear" w:color="auto" w:fill="auto"/>
          </w:tcPr>
          <w:p w14:paraId="0F71DEB3" w14:textId="77777777" w:rsidR="00A20D01" w:rsidRPr="001220EE" w:rsidRDefault="00A20D01" w:rsidP="00A20D01">
            <w:pPr>
              <w:ind w:right="-5"/>
              <w:jc w:val="center"/>
              <w:rPr>
                <w:b/>
                <w:sz w:val="22"/>
                <w:szCs w:val="22"/>
              </w:rPr>
            </w:pPr>
          </w:p>
          <w:p w14:paraId="1E792A08" w14:textId="77777777" w:rsidR="00A20D01" w:rsidRPr="001220EE" w:rsidRDefault="00A20D01" w:rsidP="00A20D01">
            <w:pPr>
              <w:ind w:right="-5"/>
              <w:jc w:val="center"/>
              <w:rPr>
                <w:b/>
                <w:sz w:val="22"/>
                <w:szCs w:val="22"/>
              </w:rPr>
            </w:pPr>
          </w:p>
        </w:tc>
      </w:tr>
      <w:tr w:rsidR="00A20D01" w:rsidRPr="001220EE" w14:paraId="27296BBF" w14:textId="77777777" w:rsidTr="00D8103E">
        <w:tc>
          <w:tcPr>
            <w:tcW w:w="1135" w:type="dxa"/>
            <w:tcBorders>
              <w:top w:val="single" w:sz="4" w:space="0" w:color="auto"/>
            </w:tcBorders>
            <w:shd w:val="clear" w:color="auto" w:fill="auto"/>
          </w:tcPr>
          <w:p w14:paraId="3AFF14C5" w14:textId="77777777" w:rsidR="00A20D01" w:rsidRPr="00D002A8" w:rsidRDefault="00A20D01" w:rsidP="00A20D01">
            <w:pPr>
              <w:ind w:right="-5"/>
              <w:rPr>
                <w:i/>
                <w:sz w:val="22"/>
                <w:szCs w:val="22"/>
              </w:rPr>
            </w:pPr>
            <w:r w:rsidRPr="00D002A8">
              <w:rPr>
                <w:i/>
                <w:sz w:val="22"/>
                <w:szCs w:val="22"/>
              </w:rPr>
              <w:t>курс</w:t>
            </w:r>
          </w:p>
        </w:tc>
        <w:tc>
          <w:tcPr>
            <w:tcW w:w="1834" w:type="dxa"/>
            <w:gridSpan w:val="3"/>
            <w:tcBorders>
              <w:top w:val="single" w:sz="4" w:space="0" w:color="auto"/>
              <w:bottom w:val="single" w:sz="4" w:space="0" w:color="auto"/>
            </w:tcBorders>
            <w:shd w:val="clear" w:color="auto" w:fill="auto"/>
          </w:tcPr>
          <w:p w14:paraId="66CC8B6D" w14:textId="77777777" w:rsidR="00A20D01" w:rsidRPr="00D002A8" w:rsidRDefault="00A20D01" w:rsidP="00A20D01">
            <w:pPr>
              <w:ind w:right="-5"/>
              <w:rPr>
                <w:i/>
                <w:sz w:val="22"/>
                <w:szCs w:val="22"/>
              </w:rPr>
            </w:pPr>
          </w:p>
        </w:tc>
        <w:tc>
          <w:tcPr>
            <w:tcW w:w="2163" w:type="dxa"/>
            <w:gridSpan w:val="3"/>
            <w:tcBorders>
              <w:top w:val="single" w:sz="4" w:space="0" w:color="auto"/>
            </w:tcBorders>
            <w:shd w:val="clear" w:color="auto" w:fill="auto"/>
          </w:tcPr>
          <w:p w14:paraId="500DC7D6" w14:textId="77777777" w:rsidR="00A20D01" w:rsidRPr="00D002A8" w:rsidRDefault="00A20D01" w:rsidP="00A20D01">
            <w:pPr>
              <w:ind w:right="-5"/>
              <w:rPr>
                <w:i/>
                <w:sz w:val="22"/>
                <w:szCs w:val="22"/>
              </w:rPr>
            </w:pPr>
            <w:r w:rsidRPr="00D002A8">
              <w:rPr>
                <w:i/>
                <w:sz w:val="22"/>
                <w:szCs w:val="22"/>
              </w:rPr>
              <w:t>форма обучения</w:t>
            </w:r>
          </w:p>
        </w:tc>
        <w:tc>
          <w:tcPr>
            <w:tcW w:w="4399" w:type="dxa"/>
            <w:tcBorders>
              <w:top w:val="single" w:sz="4" w:space="0" w:color="auto"/>
              <w:bottom w:val="single" w:sz="4" w:space="0" w:color="auto"/>
            </w:tcBorders>
            <w:shd w:val="clear" w:color="auto" w:fill="auto"/>
          </w:tcPr>
          <w:p w14:paraId="3BB84485" w14:textId="77777777" w:rsidR="00A20D01" w:rsidRPr="001220EE" w:rsidRDefault="00A20D01" w:rsidP="00A20D01">
            <w:pPr>
              <w:ind w:right="-5"/>
              <w:jc w:val="center"/>
              <w:rPr>
                <w:b/>
                <w:sz w:val="22"/>
                <w:szCs w:val="22"/>
              </w:rPr>
            </w:pPr>
          </w:p>
        </w:tc>
      </w:tr>
      <w:tr w:rsidR="00A20D01" w:rsidRPr="001220EE" w14:paraId="49ABFA39" w14:textId="77777777" w:rsidTr="00D8103E">
        <w:tc>
          <w:tcPr>
            <w:tcW w:w="9531" w:type="dxa"/>
            <w:gridSpan w:val="8"/>
            <w:shd w:val="clear" w:color="auto" w:fill="auto"/>
          </w:tcPr>
          <w:p w14:paraId="7B175886" w14:textId="77777777" w:rsidR="00A20D01" w:rsidRPr="001220EE" w:rsidRDefault="00A20D01" w:rsidP="00A20D01">
            <w:pPr>
              <w:ind w:right="-5"/>
              <w:jc w:val="center"/>
              <w:rPr>
                <w:b/>
                <w:sz w:val="22"/>
                <w:szCs w:val="22"/>
              </w:rPr>
            </w:pPr>
          </w:p>
        </w:tc>
      </w:tr>
      <w:tr w:rsidR="00A20D01" w:rsidRPr="001220EE" w14:paraId="0E32DD4F" w14:textId="77777777" w:rsidTr="00D8103E">
        <w:tc>
          <w:tcPr>
            <w:tcW w:w="1941" w:type="dxa"/>
            <w:gridSpan w:val="2"/>
            <w:shd w:val="clear" w:color="auto" w:fill="auto"/>
          </w:tcPr>
          <w:p w14:paraId="65AB4C20" w14:textId="77777777" w:rsidR="00A20D01" w:rsidRPr="00D002A8" w:rsidRDefault="00A20D01" w:rsidP="00A20D01">
            <w:pPr>
              <w:ind w:right="-5"/>
              <w:rPr>
                <w:i/>
                <w:sz w:val="22"/>
                <w:szCs w:val="22"/>
              </w:rPr>
            </w:pPr>
            <w:r w:rsidRPr="00D002A8">
              <w:rPr>
                <w:i/>
                <w:sz w:val="22"/>
                <w:szCs w:val="22"/>
              </w:rPr>
              <w:t>вид практики</w:t>
            </w:r>
          </w:p>
        </w:tc>
        <w:tc>
          <w:tcPr>
            <w:tcW w:w="7590" w:type="dxa"/>
            <w:gridSpan w:val="6"/>
            <w:tcBorders>
              <w:bottom w:val="single" w:sz="4" w:space="0" w:color="auto"/>
            </w:tcBorders>
            <w:shd w:val="clear" w:color="auto" w:fill="auto"/>
          </w:tcPr>
          <w:p w14:paraId="77944548" w14:textId="77777777" w:rsidR="00A20D01" w:rsidRPr="00EA224E" w:rsidRDefault="00A20D01" w:rsidP="00A20D01">
            <w:pPr>
              <w:ind w:right="-5"/>
              <w:jc w:val="center"/>
              <w:rPr>
                <w:b/>
                <w:sz w:val="22"/>
                <w:szCs w:val="22"/>
              </w:rPr>
            </w:pPr>
            <w:r>
              <w:rPr>
                <w:b/>
                <w:sz w:val="22"/>
                <w:szCs w:val="22"/>
              </w:rPr>
              <w:t xml:space="preserve">Производственная </w:t>
            </w:r>
          </w:p>
        </w:tc>
      </w:tr>
      <w:tr w:rsidR="00A20D01" w:rsidRPr="001220EE" w14:paraId="3965F38F" w14:textId="77777777" w:rsidTr="00D8103E">
        <w:tc>
          <w:tcPr>
            <w:tcW w:w="1941" w:type="dxa"/>
            <w:gridSpan w:val="2"/>
            <w:tcBorders>
              <w:top w:val="single" w:sz="4" w:space="0" w:color="auto"/>
            </w:tcBorders>
            <w:shd w:val="clear" w:color="auto" w:fill="auto"/>
          </w:tcPr>
          <w:p w14:paraId="5060E6CE" w14:textId="77777777" w:rsidR="00A20D01" w:rsidRPr="00D002A8" w:rsidRDefault="00A20D01" w:rsidP="00A20D01">
            <w:pPr>
              <w:ind w:right="-5"/>
              <w:rPr>
                <w:i/>
                <w:sz w:val="22"/>
                <w:szCs w:val="22"/>
              </w:rPr>
            </w:pPr>
            <w:r w:rsidRPr="00D002A8">
              <w:rPr>
                <w:i/>
                <w:sz w:val="22"/>
                <w:szCs w:val="22"/>
              </w:rPr>
              <w:t>тип практики</w:t>
            </w:r>
          </w:p>
        </w:tc>
        <w:tc>
          <w:tcPr>
            <w:tcW w:w="7590" w:type="dxa"/>
            <w:gridSpan w:val="6"/>
            <w:tcBorders>
              <w:top w:val="single" w:sz="4" w:space="0" w:color="auto"/>
              <w:bottom w:val="single" w:sz="4" w:space="0" w:color="auto"/>
            </w:tcBorders>
            <w:shd w:val="clear" w:color="auto" w:fill="auto"/>
          </w:tcPr>
          <w:p w14:paraId="30835523" w14:textId="1E5616ED" w:rsidR="00A20D01" w:rsidRPr="00EA224E" w:rsidRDefault="00A20D01" w:rsidP="00A20D01">
            <w:pPr>
              <w:ind w:right="-5"/>
              <w:jc w:val="center"/>
              <w:rPr>
                <w:b/>
                <w:sz w:val="22"/>
                <w:szCs w:val="22"/>
              </w:rPr>
            </w:pPr>
            <w:r>
              <w:rPr>
                <w:b/>
                <w:sz w:val="22"/>
                <w:szCs w:val="22"/>
              </w:rPr>
              <w:t>Преддипломная</w:t>
            </w:r>
          </w:p>
        </w:tc>
      </w:tr>
      <w:tr w:rsidR="00A20D01" w:rsidRPr="001220EE" w14:paraId="05B0D840" w14:textId="77777777" w:rsidTr="00D8103E">
        <w:tc>
          <w:tcPr>
            <w:tcW w:w="1941" w:type="dxa"/>
            <w:gridSpan w:val="2"/>
            <w:shd w:val="clear" w:color="auto" w:fill="auto"/>
          </w:tcPr>
          <w:p w14:paraId="173D989B" w14:textId="77777777" w:rsidR="00A20D01" w:rsidRDefault="00A20D01" w:rsidP="00A20D01">
            <w:pPr>
              <w:ind w:right="-5"/>
              <w:rPr>
                <w:b/>
                <w:sz w:val="22"/>
                <w:szCs w:val="22"/>
              </w:rPr>
            </w:pPr>
          </w:p>
          <w:p w14:paraId="31143C1D" w14:textId="77777777" w:rsidR="00A20D01" w:rsidRDefault="00A20D01" w:rsidP="00A20D01">
            <w:pPr>
              <w:ind w:right="-5"/>
              <w:rPr>
                <w:b/>
                <w:sz w:val="22"/>
                <w:szCs w:val="22"/>
              </w:rPr>
            </w:pPr>
          </w:p>
          <w:p w14:paraId="7052FB26" w14:textId="77777777" w:rsidR="00A20D01" w:rsidRPr="00D002A8" w:rsidRDefault="00A20D01" w:rsidP="00A20D01">
            <w:pPr>
              <w:ind w:right="-5"/>
              <w:rPr>
                <w:i/>
                <w:sz w:val="22"/>
                <w:szCs w:val="22"/>
              </w:rPr>
            </w:pPr>
            <w:r w:rsidRPr="00D002A8">
              <w:rPr>
                <w:i/>
                <w:sz w:val="22"/>
                <w:szCs w:val="22"/>
              </w:rPr>
              <w:t>сроки практики</w:t>
            </w:r>
          </w:p>
        </w:tc>
        <w:tc>
          <w:tcPr>
            <w:tcW w:w="7590" w:type="dxa"/>
            <w:gridSpan w:val="6"/>
            <w:tcBorders>
              <w:top w:val="single" w:sz="4" w:space="0" w:color="auto"/>
            </w:tcBorders>
            <w:shd w:val="clear" w:color="auto" w:fill="auto"/>
          </w:tcPr>
          <w:p w14:paraId="3A79E01C" w14:textId="77777777" w:rsidR="00A20D01" w:rsidRPr="001220EE" w:rsidRDefault="00A20D01" w:rsidP="00A20D01">
            <w:pPr>
              <w:ind w:right="-5"/>
              <w:rPr>
                <w:b/>
                <w:sz w:val="22"/>
                <w:szCs w:val="22"/>
              </w:rPr>
            </w:pPr>
          </w:p>
          <w:p w14:paraId="70975D06" w14:textId="77777777" w:rsidR="00A20D01" w:rsidRDefault="00A20D01" w:rsidP="00A20D01">
            <w:pPr>
              <w:ind w:right="-5"/>
              <w:rPr>
                <w:b/>
                <w:sz w:val="22"/>
                <w:szCs w:val="22"/>
              </w:rPr>
            </w:pPr>
          </w:p>
          <w:p w14:paraId="79D89AA0" w14:textId="77777777" w:rsidR="00A20D01" w:rsidRPr="001220EE" w:rsidRDefault="00A20D01" w:rsidP="00A20D01">
            <w:pPr>
              <w:ind w:right="-5"/>
              <w:rPr>
                <w:b/>
                <w:sz w:val="22"/>
                <w:szCs w:val="22"/>
              </w:rPr>
            </w:pPr>
            <w:r w:rsidRPr="001220EE">
              <w:rPr>
                <w:b/>
                <w:sz w:val="22"/>
                <w:szCs w:val="22"/>
              </w:rPr>
              <w:t>с  «     »  _____________ 20____  г. по «     »_____________ 20 ____ г.</w:t>
            </w:r>
          </w:p>
        </w:tc>
      </w:tr>
      <w:tr w:rsidR="00A20D01" w:rsidRPr="001220EE" w14:paraId="713023FF" w14:textId="77777777" w:rsidTr="00D8103E">
        <w:tc>
          <w:tcPr>
            <w:tcW w:w="9531" w:type="dxa"/>
            <w:gridSpan w:val="8"/>
            <w:shd w:val="clear" w:color="auto" w:fill="auto"/>
          </w:tcPr>
          <w:p w14:paraId="6C64C6EB" w14:textId="77777777" w:rsidR="00A20D01" w:rsidRPr="001220EE" w:rsidRDefault="00A20D01" w:rsidP="00A20D01">
            <w:pPr>
              <w:ind w:right="-5"/>
              <w:rPr>
                <w:b/>
                <w:sz w:val="22"/>
                <w:szCs w:val="22"/>
              </w:rPr>
            </w:pPr>
          </w:p>
        </w:tc>
      </w:tr>
      <w:tr w:rsidR="00A20D01" w:rsidRPr="001220EE" w14:paraId="1CEEEEDE" w14:textId="77777777" w:rsidTr="00D8103E">
        <w:tc>
          <w:tcPr>
            <w:tcW w:w="2479" w:type="dxa"/>
            <w:gridSpan w:val="3"/>
            <w:shd w:val="clear" w:color="auto" w:fill="auto"/>
          </w:tcPr>
          <w:p w14:paraId="5EE1ECF0" w14:textId="77777777" w:rsidR="00A20D01" w:rsidRPr="00D002A8" w:rsidRDefault="00A20D01" w:rsidP="00A20D01">
            <w:pPr>
              <w:ind w:right="-5"/>
              <w:rPr>
                <w:i/>
                <w:sz w:val="22"/>
                <w:szCs w:val="22"/>
              </w:rPr>
            </w:pPr>
            <w:r w:rsidRPr="00D002A8">
              <w:rPr>
                <w:i/>
                <w:sz w:val="22"/>
                <w:szCs w:val="22"/>
              </w:rPr>
              <w:t>МЕСТО практики</w:t>
            </w:r>
          </w:p>
        </w:tc>
        <w:tc>
          <w:tcPr>
            <w:tcW w:w="7052" w:type="dxa"/>
            <w:gridSpan w:val="5"/>
            <w:tcBorders>
              <w:bottom w:val="single" w:sz="4" w:space="0" w:color="auto"/>
            </w:tcBorders>
            <w:shd w:val="clear" w:color="auto" w:fill="auto"/>
          </w:tcPr>
          <w:p w14:paraId="1C4BA468" w14:textId="67BA4D06" w:rsidR="00A20D01" w:rsidRPr="00EA224E" w:rsidRDefault="00A20D01" w:rsidP="00A20D01">
            <w:pPr>
              <w:ind w:right="-5"/>
              <w:rPr>
                <w:b/>
                <w:sz w:val="22"/>
                <w:szCs w:val="22"/>
              </w:rPr>
            </w:pPr>
          </w:p>
        </w:tc>
      </w:tr>
      <w:tr w:rsidR="00A20D01" w:rsidRPr="001220EE" w14:paraId="0026BD8B" w14:textId="77777777" w:rsidTr="00D8103E">
        <w:tc>
          <w:tcPr>
            <w:tcW w:w="2479" w:type="dxa"/>
            <w:gridSpan w:val="3"/>
            <w:shd w:val="clear" w:color="auto" w:fill="auto"/>
          </w:tcPr>
          <w:p w14:paraId="154E8042" w14:textId="77777777" w:rsidR="00A20D01" w:rsidRPr="001220EE" w:rsidRDefault="00A20D01" w:rsidP="00A20D01">
            <w:pPr>
              <w:ind w:right="-5"/>
              <w:rPr>
                <w:b/>
                <w:sz w:val="22"/>
                <w:szCs w:val="22"/>
              </w:rPr>
            </w:pPr>
          </w:p>
        </w:tc>
        <w:tc>
          <w:tcPr>
            <w:tcW w:w="7052" w:type="dxa"/>
            <w:gridSpan w:val="5"/>
            <w:tcBorders>
              <w:top w:val="single" w:sz="4" w:space="0" w:color="auto"/>
            </w:tcBorders>
            <w:shd w:val="clear" w:color="auto" w:fill="auto"/>
          </w:tcPr>
          <w:p w14:paraId="7F9B33FF" w14:textId="77777777" w:rsidR="00A20D01" w:rsidRPr="001220EE" w:rsidRDefault="00A20D01" w:rsidP="00A20D01">
            <w:pPr>
              <w:ind w:right="-5"/>
              <w:jc w:val="center"/>
              <w:rPr>
                <w:b/>
                <w:sz w:val="16"/>
                <w:szCs w:val="16"/>
              </w:rPr>
            </w:pPr>
          </w:p>
        </w:tc>
      </w:tr>
      <w:tr w:rsidR="00A20D01" w:rsidRPr="001220EE" w14:paraId="2BB98DFE" w14:textId="77777777" w:rsidTr="00D8103E">
        <w:tc>
          <w:tcPr>
            <w:tcW w:w="9531" w:type="dxa"/>
            <w:gridSpan w:val="8"/>
            <w:shd w:val="clear" w:color="auto" w:fill="auto"/>
          </w:tcPr>
          <w:tbl>
            <w:tblPr>
              <w:tblW w:w="0" w:type="auto"/>
              <w:tblLook w:val="04A0" w:firstRow="1" w:lastRow="0" w:firstColumn="1" w:lastColumn="0" w:noHBand="0" w:noVBand="1"/>
            </w:tblPr>
            <w:tblGrid>
              <w:gridCol w:w="3904"/>
              <w:gridCol w:w="5411"/>
            </w:tblGrid>
            <w:tr w:rsidR="00D8103E" w:rsidRPr="00D8103E" w14:paraId="0C63519C" w14:textId="77777777" w:rsidTr="00223DF9">
              <w:tc>
                <w:tcPr>
                  <w:tcW w:w="4253" w:type="dxa"/>
                  <w:tcBorders>
                    <w:top w:val="single" w:sz="4" w:space="0" w:color="auto"/>
                  </w:tcBorders>
                  <w:shd w:val="clear" w:color="auto" w:fill="auto"/>
                </w:tcPr>
                <w:p w14:paraId="3484A51E" w14:textId="77777777" w:rsidR="00D8103E" w:rsidRPr="00D8103E" w:rsidRDefault="00D8103E" w:rsidP="00D8103E">
                  <w:pPr>
                    <w:ind w:right="-5"/>
                    <w:rPr>
                      <w:rFonts w:eastAsia="Calibri"/>
                      <w:b/>
                      <w:sz w:val="22"/>
                      <w:szCs w:val="22"/>
                      <w:lang w:eastAsia="en-US"/>
                    </w:rPr>
                  </w:pPr>
                </w:p>
                <w:p w14:paraId="5FBF398D" w14:textId="77777777" w:rsidR="00D8103E" w:rsidRPr="00D8103E" w:rsidRDefault="00D8103E" w:rsidP="00D8103E">
                  <w:pPr>
                    <w:ind w:right="-5"/>
                    <w:rPr>
                      <w:rFonts w:eastAsia="Calibri"/>
                      <w:b/>
                      <w:sz w:val="22"/>
                      <w:szCs w:val="22"/>
                      <w:lang w:eastAsia="en-US"/>
                    </w:rPr>
                  </w:pPr>
                  <w:r w:rsidRPr="00D8103E">
                    <w:rPr>
                      <w:rFonts w:eastAsia="Calibri"/>
                      <w:b/>
                      <w:sz w:val="22"/>
                      <w:szCs w:val="22"/>
                      <w:lang w:eastAsia="en-US"/>
                    </w:rPr>
                    <w:t xml:space="preserve">Реквизиты договора </w:t>
                  </w:r>
                </w:p>
                <w:p w14:paraId="460FC544" w14:textId="77777777" w:rsidR="00D8103E" w:rsidRPr="00D8103E" w:rsidRDefault="00D8103E" w:rsidP="00D8103E">
                  <w:pPr>
                    <w:ind w:right="-5"/>
                    <w:rPr>
                      <w:rFonts w:eastAsia="Calibri"/>
                      <w:b/>
                      <w:sz w:val="22"/>
                      <w:szCs w:val="22"/>
                      <w:lang w:eastAsia="en-US"/>
                    </w:rPr>
                  </w:pPr>
                  <w:r w:rsidRPr="00D8103E">
                    <w:rPr>
                      <w:rFonts w:eastAsia="Calibri"/>
                      <w:b/>
                      <w:sz w:val="22"/>
                      <w:szCs w:val="22"/>
                      <w:lang w:eastAsia="en-US"/>
                    </w:rPr>
                    <w:t xml:space="preserve">о прохождении практической подготовке </w:t>
                  </w:r>
                </w:p>
                <w:p w14:paraId="660FA2E2" w14:textId="77777777" w:rsidR="00D8103E" w:rsidRPr="00D8103E" w:rsidRDefault="00D8103E" w:rsidP="00D8103E">
                  <w:pPr>
                    <w:ind w:right="-5"/>
                    <w:rPr>
                      <w:b/>
                      <w:sz w:val="22"/>
                      <w:szCs w:val="22"/>
                    </w:rPr>
                  </w:pPr>
                  <w:r w:rsidRPr="00D8103E">
                    <w:rPr>
                      <w:rFonts w:eastAsia="Calibri"/>
                      <w:sz w:val="16"/>
                      <w:szCs w:val="16"/>
                      <w:lang w:eastAsia="en-US"/>
                    </w:rPr>
                    <w:t>(при проведении практической подготовки в организации)</w:t>
                  </w:r>
                </w:p>
              </w:tc>
              <w:tc>
                <w:tcPr>
                  <w:tcW w:w="5919" w:type="dxa"/>
                  <w:tcBorders>
                    <w:top w:val="single" w:sz="4" w:space="0" w:color="auto"/>
                  </w:tcBorders>
                  <w:shd w:val="clear" w:color="auto" w:fill="auto"/>
                </w:tcPr>
                <w:p w14:paraId="00E8A880" w14:textId="77777777" w:rsidR="00D8103E" w:rsidRPr="00D8103E" w:rsidRDefault="00D8103E" w:rsidP="00D8103E">
                  <w:pPr>
                    <w:ind w:right="-5"/>
                    <w:rPr>
                      <w:b/>
                      <w:sz w:val="22"/>
                      <w:szCs w:val="22"/>
                    </w:rPr>
                  </w:pPr>
                </w:p>
                <w:p w14:paraId="7894D54B" w14:textId="77777777" w:rsidR="00D8103E" w:rsidRPr="00D8103E" w:rsidRDefault="00D8103E" w:rsidP="00D8103E">
                  <w:pPr>
                    <w:ind w:right="-5"/>
                    <w:rPr>
                      <w:b/>
                      <w:sz w:val="22"/>
                      <w:szCs w:val="22"/>
                    </w:rPr>
                  </w:pPr>
                  <w:r w:rsidRPr="00D8103E">
                    <w:rPr>
                      <w:b/>
                      <w:sz w:val="22"/>
                      <w:szCs w:val="22"/>
                    </w:rPr>
                    <w:t xml:space="preserve">Дата заключения Договора </w:t>
                  </w:r>
                </w:p>
                <w:p w14:paraId="00C79131" w14:textId="77777777" w:rsidR="00D8103E" w:rsidRPr="00D8103E" w:rsidRDefault="00D8103E" w:rsidP="00D8103E">
                  <w:pPr>
                    <w:ind w:right="-5"/>
                    <w:rPr>
                      <w:b/>
                      <w:sz w:val="22"/>
                      <w:szCs w:val="22"/>
                    </w:rPr>
                  </w:pPr>
                  <w:r w:rsidRPr="00D8103E">
                    <w:rPr>
                      <w:b/>
                      <w:sz w:val="22"/>
                      <w:szCs w:val="22"/>
                    </w:rPr>
                    <w:t>«_____»__________ 20_____ г.</w:t>
                  </w:r>
                </w:p>
                <w:p w14:paraId="0319B5E2" w14:textId="77777777" w:rsidR="00D8103E" w:rsidRPr="00D8103E" w:rsidRDefault="00D8103E" w:rsidP="00D8103E">
                  <w:pPr>
                    <w:ind w:right="-5"/>
                    <w:rPr>
                      <w:b/>
                      <w:sz w:val="22"/>
                      <w:szCs w:val="22"/>
                    </w:rPr>
                  </w:pPr>
                  <w:r w:rsidRPr="00D8103E">
                    <w:rPr>
                      <w:b/>
                      <w:sz w:val="22"/>
                      <w:szCs w:val="22"/>
                    </w:rPr>
                    <w:t>регистрационный номер № ________</w:t>
                  </w:r>
                </w:p>
              </w:tc>
            </w:tr>
          </w:tbl>
          <w:p w14:paraId="593E769E" w14:textId="77777777" w:rsidR="00D8103E" w:rsidRPr="00D8103E" w:rsidRDefault="00D8103E" w:rsidP="00D8103E">
            <w:pPr>
              <w:ind w:right="-5"/>
              <w:jc w:val="center"/>
              <w:rPr>
                <w:b/>
                <w:sz w:val="28"/>
                <w:szCs w:val="28"/>
              </w:rPr>
            </w:pPr>
          </w:p>
          <w:p w14:paraId="6942335E" w14:textId="77777777" w:rsidR="00A20D01" w:rsidRPr="001220EE" w:rsidRDefault="00A20D01" w:rsidP="00A20D01">
            <w:pPr>
              <w:ind w:right="-5"/>
              <w:rPr>
                <w:b/>
                <w:sz w:val="22"/>
                <w:szCs w:val="22"/>
              </w:rPr>
            </w:pPr>
          </w:p>
        </w:tc>
      </w:tr>
    </w:tbl>
    <w:p w14:paraId="0FA7A620" w14:textId="77777777" w:rsidR="00A20D01" w:rsidRPr="001632CD" w:rsidRDefault="00A20D01" w:rsidP="00A20D01">
      <w:pPr>
        <w:ind w:right="-6" w:firstLine="709"/>
        <w:jc w:val="both"/>
        <w:rPr>
          <w:b/>
        </w:rPr>
      </w:pPr>
      <w:r w:rsidRPr="001632CD">
        <w:rPr>
          <w:b/>
        </w:rPr>
        <w:lastRenderedPageBreak/>
        <w:t xml:space="preserve">Содержание индивидуального задания </w:t>
      </w:r>
    </w:p>
    <w:tbl>
      <w:tblPr>
        <w:tblW w:w="0" w:type="auto"/>
        <w:tblLook w:val="04A0" w:firstRow="1" w:lastRow="0" w:firstColumn="1" w:lastColumn="0" w:noHBand="0" w:noVBand="1"/>
      </w:tblPr>
      <w:tblGrid>
        <w:gridCol w:w="9355"/>
      </w:tblGrid>
      <w:tr w:rsidR="00A20D01" w:rsidRPr="001220EE" w14:paraId="73DCAB75" w14:textId="77777777" w:rsidTr="00A20D01">
        <w:tc>
          <w:tcPr>
            <w:tcW w:w="9996" w:type="dxa"/>
            <w:tcBorders>
              <w:bottom w:val="single" w:sz="4" w:space="0" w:color="auto"/>
            </w:tcBorders>
            <w:shd w:val="clear" w:color="auto" w:fill="auto"/>
          </w:tcPr>
          <w:p w14:paraId="2D9CCFCD" w14:textId="77777777" w:rsidR="00A20D01" w:rsidRPr="001220EE" w:rsidRDefault="00A20D01" w:rsidP="00A20D01">
            <w:pPr>
              <w:ind w:right="-6"/>
              <w:jc w:val="both"/>
              <w:rPr>
                <w:b/>
                <w:sz w:val="22"/>
                <w:szCs w:val="22"/>
              </w:rPr>
            </w:pPr>
          </w:p>
        </w:tc>
      </w:tr>
      <w:tr w:rsidR="00A20D01" w:rsidRPr="001220EE" w14:paraId="75A2D47B" w14:textId="77777777" w:rsidTr="00A20D01">
        <w:tc>
          <w:tcPr>
            <w:tcW w:w="9996" w:type="dxa"/>
            <w:tcBorders>
              <w:top w:val="single" w:sz="4" w:space="0" w:color="auto"/>
              <w:bottom w:val="single" w:sz="4" w:space="0" w:color="auto"/>
            </w:tcBorders>
            <w:shd w:val="clear" w:color="auto" w:fill="auto"/>
          </w:tcPr>
          <w:p w14:paraId="73AAAC59" w14:textId="77777777" w:rsidR="00A20D01" w:rsidRPr="001220EE" w:rsidRDefault="00A20D01" w:rsidP="00A20D01">
            <w:pPr>
              <w:ind w:right="-6"/>
              <w:jc w:val="both"/>
              <w:rPr>
                <w:b/>
                <w:sz w:val="22"/>
                <w:szCs w:val="22"/>
              </w:rPr>
            </w:pPr>
          </w:p>
        </w:tc>
      </w:tr>
      <w:tr w:rsidR="00A20D01" w:rsidRPr="001220EE" w14:paraId="5C7BA08B" w14:textId="77777777" w:rsidTr="00A20D01">
        <w:tc>
          <w:tcPr>
            <w:tcW w:w="9996" w:type="dxa"/>
            <w:tcBorders>
              <w:top w:val="single" w:sz="4" w:space="0" w:color="auto"/>
              <w:bottom w:val="single" w:sz="4" w:space="0" w:color="auto"/>
            </w:tcBorders>
            <w:shd w:val="clear" w:color="auto" w:fill="auto"/>
          </w:tcPr>
          <w:p w14:paraId="02BE6028" w14:textId="77777777" w:rsidR="00A20D01" w:rsidRPr="001220EE" w:rsidRDefault="00A20D01" w:rsidP="00A20D01">
            <w:pPr>
              <w:ind w:right="-6"/>
              <w:jc w:val="both"/>
              <w:rPr>
                <w:b/>
                <w:sz w:val="22"/>
                <w:szCs w:val="22"/>
              </w:rPr>
            </w:pPr>
          </w:p>
        </w:tc>
      </w:tr>
      <w:tr w:rsidR="00A20D01" w:rsidRPr="001220EE" w14:paraId="3880003D" w14:textId="77777777" w:rsidTr="00A20D01">
        <w:tc>
          <w:tcPr>
            <w:tcW w:w="9996" w:type="dxa"/>
            <w:tcBorders>
              <w:top w:val="single" w:sz="4" w:space="0" w:color="auto"/>
              <w:bottom w:val="single" w:sz="4" w:space="0" w:color="auto"/>
            </w:tcBorders>
            <w:shd w:val="clear" w:color="auto" w:fill="auto"/>
          </w:tcPr>
          <w:p w14:paraId="0DCACF51" w14:textId="77777777" w:rsidR="00A20D01" w:rsidRPr="001220EE" w:rsidRDefault="00A20D01" w:rsidP="00A20D01">
            <w:pPr>
              <w:ind w:right="-6"/>
              <w:jc w:val="both"/>
              <w:rPr>
                <w:b/>
                <w:sz w:val="22"/>
                <w:szCs w:val="22"/>
              </w:rPr>
            </w:pPr>
          </w:p>
        </w:tc>
      </w:tr>
      <w:tr w:rsidR="00A20D01" w:rsidRPr="001220EE" w14:paraId="0E89825A" w14:textId="77777777" w:rsidTr="00A20D01">
        <w:tc>
          <w:tcPr>
            <w:tcW w:w="9996" w:type="dxa"/>
            <w:tcBorders>
              <w:top w:val="single" w:sz="4" w:space="0" w:color="auto"/>
              <w:bottom w:val="single" w:sz="4" w:space="0" w:color="auto"/>
            </w:tcBorders>
            <w:shd w:val="clear" w:color="auto" w:fill="auto"/>
          </w:tcPr>
          <w:p w14:paraId="2195E546" w14:textId="77777777" w:rsidR="00A20D01" w:rsidRPr="001220EE" w:rsidRDefault="00A20D01" w:rsidP="00A20D01">
            <w:pPr>
              <w:ind w:right="-6"/>
              <w:jc w:val="both"/>
              <w:rPr>
                <w:b/>
                <w:sz w:val="22"/>
                <w:szCs w:val="22"/>
              </w:rPr>
            </w:pPr>
          </w:p>
        </w:tc>
      </w:tr>
      <w:tr w:rsidR="00A20D01" w:rsidRPr="001220EE" w14:paraId="462BCEB0" w14:textId="77777777" w:rsidTr="00A20D01">
        <w:tc>
          <w:tcPr>
            <w:tcW w:w="9996" w:type="dxa"/>
            <w:tcBorders>
              <w:top w:val="single" w:sz="4" w:space="0" w:color="auto"/>
              <w:bottom w:val="single" w:sz="4" w:space="0" w:color="auto"/>
            </w:tcBorders>
            <w:shd w:val="clear" w:color="auto" w:fill="auto"/>
          </w:tcPr>
          <w:p w14:paraId="4C5A7AF4" w14:textId="77777777" w:rsidR="00A20D01" w:rsidRPr="001220EE" w:rsidRDefault="00A20D01" w:rsidP="00A20D01">
            <w:pPr>
              <w:ind w:right="-6"/>
              <w:jc w:val="both"/>
              <w:rPr>
                <w:b/>
                <w:sz w:val="22"/>
                <w:szCs w:val="22"/>
              </w:rPr>
            </w:pPr>
          </w:p>
        </w:tc>
      </w:tr>
      <w:tr w:rsidR="00A20D01" w:rsidRPr="001220EE" w14:paraId="6BEDDBE0" w14:textId="77777777" w:rsidTr="00A20D01">
        <w:tc>
          <w:tcPr>
            <w:tcW w:w="9996" w:type="dxa"/>
            <w:tcBorders>
              <w:top w:val="single" w:sz="4" w:space="0" w:color="auto"/>
              <w:bottom w:val="single" w:sz="4" w:space="0" w:color="auto"/>
            </w:tcBorders>
            <w:shd w:val="clear" w:color="auto" w:fill="auto"/>
          </w:tcPr>
          <w:p w14:paraId="19A50CEF" w14:textId="77777777" w:rsidR="00A20D01" w:rsidRPr="001220EE" w:rsidRDefault="00A20D01" w:rsidP="00A20D01">
            <w:pPr>
              <w:ind w:right="-6"/>
              <w:jc w:val="both"/>
              <w:rPr>
                <w:b/>
                <w:sz w:val="22"/>
                <w:szCs w:val="22"/>
              </w:rPr>
            </w:pPr>
          </w:p>
        </w:tc>
      </w:tr>
      <w:tr w:rsidR="00A20D01" w:rsidRPr="001220EE" w14:paraId="226B1ADC" w14:textId="77777777" w:rsidTr="00A20D01">
        <w:tc>
          <w:tcPr>
            <w:tcW w:w="9996" w:type="dxa"/>
            <w:tcBorders>
              <w:top w:val="single" w:sz="4" w:space="0" w:color="auto"/>
              <w:bottom w:val="single" w:sz="4" w:space="0" w:color="auto"/>
            </w:tcBorders>
            <w:shd w:val="clear" w:color="auto" w:fill="auto"/>
          </w:tcPr>
          <w:p w14:paraId="1F192347" w14:textId="77777777" w:rsidR="00A20D01" w:rsidRPr="001220EE" w:rsidRDefault="00A20D01" w:rsidP="00A20D01">
            <w:pPr>
              <w:ind w:right="-6"/>
              <w:jc w:val="both"/>
              <w:rPr>
                <w:b/>
                <w:sz w:val="22"/>
                <w:szCs w:val="22"/>
              </w:rPr>
            </w:pPr>
          </w:p>
        </w:tc>
      </w:tr>
      <w:tr w:rsidR="00A20D01" w:rsidRPr="001220EE" w14:paraId="421C2FAE" w14:textId="77777777" w:rsidTr="00A20D01">
        <w:tc>
          <w:tcPr>
            <w:tcW w:w="9996" w:type="dxa"/>
            <w:tcBorders>
              <w:top w:val="single" w:sz="4" w:space="0" w:color="auto"/>
              <w:bottom w:val="single" w:sz="4" w:space="0" w:color="auto"/>
            </w:tcBorders>
            <w:shd w:val="clear" w:color="auto" w:fill="auto"/>
          </w:tcPr>
          <w:p w14:paraId="01F22904" w14:textId="77777777" w:rsidR="00A20D01" w:rsidRPr="001220EE" w:rsidRDefault="00A20D01" w:rsidP="00A20D01">
            <w:pPr>
              <w:ind w:right="-6"/>
              <w:jc w:val="both"/>
              <w:rPr>
                <w:b/>
                <w:sz w:val="22"/>
                <w:szCs w:val="22"/>
              </w:rPr>
            </w:pPr>
          </w:p>
        </w:tc>
      </w:tr>
      <w:tr w:rsidR="00A20D01" w:rsidRPr="001220EE" w14:paraId="09262507" w14:textId="77777777" w:rsidTr="00A20D01">
        <w:tc>
          <w:tcPr>
            <w:tcW w:w="9996" w:type="dxa"/>
            <w:tcBorders>
              <w:top w:val="single" w:sz="4" w:space="0" w:color="auto"/>
              <w:bottom w:val="single" w:sz="4" w:space="0" w:color="auto"/>
            </w:tcBorders>
            <w:shd w:val="clear" w:color="auto" w:fill="auto"/>
          </w:tcPr>
          <w:p w14:paraId="4E5E0D04" w14:textId="77777777" w:rsidR="00A20D01" w:rsidRPr="001220EE" w:rsidRDefault="00A20D01" w:rsidP="00A20D01">
            <w:pPr>
              <w:ind w:right="-6"/>
              <w:jc w:val="both"/>
              <w:rPr>
                <w:b/>
                <w:sz w:val="22"/>
                <w:szCs w:val="22"/>
              </w:rPr>
            </w:pPr>
          </w:p>
        </w:tc>
      </w:tr>
      <w:tr w:rsidR="00A20D01" w:rsidRPr="001220EE" w14:paraId="6DC7935D" w14:textId="77777777" w:rsidTr="00A20D01">
        <w:tc>
          <w:tcPr>
            <w:tcW w:w="9996" w:type="dxa"/>
            <w:tcBorders>
              <w:top w:val="single" w:sz="4" w:space="0" w:color="auto"/>
              <w:bottom w:val="single" w:sz="4" w:space="0" w:color="auto"/>
            </w:tcBorders>
            <w:shd w:val="clear" w:color="auto" w:fill="auto"/>
          </w:tcPr>
          <w:p w14:paraId="17673777" w14:textId="77777777" w:rsidR="00A20D01" w:rsidRPr="001220EE" w:rsidRDefault="00A20D01" w:rsidP="00A20D01">
            <w:pPr>
              <w:ind w:right="-6"/>
              <w:jc w:val="both"/>
              <w:rPr>
                <w:b/>
                <w:sz w:val="22"/>
                <w:szCs w:val="22"/>
              </w:rPr>
            </w:pPr>
          </w:p>
        </w:tc>
      </w:tr>
      <w:tr w:rsidR="00A20D01" w:rsidRPr="001220EE" w14:paraId="283F0A36" w14:textId="77777777" w:rsidTr="00A20D01">
        <w:tc>
          <w:tcPr>
            <w:tcW w:w="9996" w:type="dxa"/>
            <w:tcBorders>
              <w:top w:val="single" w:sz="4" w:space="0" w:color="auto"/>
              <w:bottom w:val="single" w:sz="4" w:space="0" w:color="auto"/>
            </w:tcBorders>
            <w:shd w:val="clear" w:color="auto" w:fill="auto"/>
          </w:tcPr>
          <w:p w14:paraId="1C6D4D66" w14:textId="77777777" w:rsidR="00A20D01" w:rsidRPr="001220EE" w:rsidRDefault="00A20D01" w:rsidP="00A20D01">
            <w:pPr>
              <w:ind w:right="-6"/>
              <w:jc w:val="both"/>
              <w:rPr>
                <w:b/>
                <w:sz w:val="22"/>
                <w:szCs w:val="22"/>
              </w:rPr>
            </w:pPr>
          </w:p>
        </w:tc>
      </w:tr>
      <w:tr w:rsidR="00A20D01" w:rsidRPr="001220EE" w14:paraId="26EAE67B" w14:textId="77777777" w:rsidTr="00A20D01">
        <w:tc>
          <w:tcPr>
            <w:tcW w:w="9996" w:type="dxa"/>
            <w:tcBorders>
              <w:top w:val="single" w:sz="4" w:space="0" w:color="auto"/>
              <w:bottom w:val="single" w:sz="4" w:space="0" w:color="auto"/>
            </w:tcBorders>
            <w:shd w:val="clear" w:color="auto" w:fill="auto"/>
          </w:tcPr>
          <w:p w14:paraId="15779063" w14:textId="77777777" w:rsidR="00A20D01" w:rsidRPr="001220EE" w:rsidRDefault="00A20D01" w:rsidP="00A20D01">
            <w:pPr>
              <w:ind w:right="-6"/>
              <w:jc w:val="both"/>
              <w:rPr>
                <w:b/>
                <w:sz w:val="22"/>
                <w:szCs w:val="22"/>
              </w:rPr>
            </w:pPr>
          </w:p>
        </w:tc>
      </w:tr>
      <w:tr w:rsidR="00A20D01" w:rsidRPr="001220EE" w14:paraId="2AECAC93" w14:textId="77777777" w:rsidTr="00A20D01">
        <w:tc>
          <w:tcPr>
            <w:tcW w:w="9996" w:type="dxa"/>
            <w:tcBorders>
              <w:top w:val="single" w:sz="4" w:space="0" w:color="auto"/>
              <w:bottom w:val="single" w:sz="4" w:space="0" w:color="auto"/>
            </w:tcBorders>
            <w:shd w:val="clear" w:color="auto" w:fill="auto"/>
          </w:tcPr>
          <w:p w14:paraId="1C98BF39" w14:textId="77777777" w:rsidR="00A20D01" w:rsidRPr="001220EE" w:rsidRDefault="00A20D01" w:rsidP="00A20D01">
            <w:pPr>
              <w:ind w:right="-6"/>
              <w:jc w:val="both"/>
              <w:rPr>
                <w:b/>
                <w:sz w:val="22"/>
                <w:szCs w:val="22"/>
              </w:rPr>
            </w:pPr>
          </w:p>
        </w:tc>
      </w:tr>
      <w:tr w:rsidR="00A20D01" w:rsidRPr="001220EE" w14:paraId="637EAD28" w14:textId="77777777" w:rsidTr="00A20D01">
        <w:tc>
          <w:tcPr>
            <w:tcW w:w="9996" w:type="dxa"/>
            <w:tcBorders>
              <w:top w:val="single" w:sz="4" w:space="0" w:color="auto"/>
              <w:bottom w:val="single" w:sz="4" w:space="0" w:color="auto"/>
            </w:tcBorders>
            <w:shd w:val="clear" w:color="auto" w:fill="auto"/>
          </w:tcPr>
          <w:p w14:paraId="54A54616" w14:textId="77777777" w:rsidR="00A20D01" w:rsidRPr="001220EE" w:rsidRDefault="00A20D01" w:rsidP="00A20D01">
            <w:pPr>
              <w:ind w:right="-6"/>
              <w:jc w:val="both"/>
              <w:rPr>
                <w:b/>
                <w:sz w:val="22"/>
                <w:szCs w:val="22"/>
              </w:rPr>
            </w:pPr>
          </w:p>
        </w:tc>
      </w:tr>
      <w:tr w:rsidR="00A20D01" w:rsidRPr="001220EE" w14:paraId="753DAF27" w14:textId="77777777" w:rsidTr="00A20D01">
        <w:tc>
          <w:tcPr>
            <w:tcW w:w="9996" w:type="dxa"/>
            <w:tcBorders>
              <w:top w:val="single" w:sz="4" w:space="0" w:color="auto"/>
              <w:bottom w:val="single" w:sz="4" w:space="0" w:color="auto"/>
            </w:tcBorders>
            <w:shd w:val="clear" w:color="auto" w:fill="auto"/>
          </w:tcPr>
          <w:p w14:paraId="0DC5B858" w14:textId="77777777" w:rsidR="00A20D01" w:rsidRPr="001220EE" w:rsidRDefault="00A20D01" w:rsidP="00A20D01">
            <w:pPr>
              <w:ind w:right="-6"/>
              <w:jc w:val="both"/>
              <w:rPr>
                <w:b/>
                <w:sz w:val="22"/>
                <w:szCs w:val="22"/>
              </w:rPr>
            </w:pPr>
          </w:p>
        </w:tc>
      </w:tr>
      <w:tr w:rsidR="00A20D01" w:rsidRPr="001220EE" w14:paraId="65A20D76" w14:textId="77777777" w:rsidTr="00A20D01">
        <w:tc>
          <w:tcPr>
            <w:tcW w:w="9996" w:type="dxa"/>
            <w:tcBorders>
              <w:top w:val="single" w:sz="4" w:space="0" w:color="auto"/>
              <w:bottom w:val="single" w:sz="4" w:space="0" w:color="auto"/>
            </w:tcBorders>
            <w:shd w:val="clear" w:color="auto" w:fill="auto"/>
          </w:tcPr>
          <w:p w14:paraId="5A756B4B" w14:textId="77777777" w:rsidR="00A20D01" w:rsidRPr="001220EE" w:rsidRDefault="00A20D01" w:rsidP="00A20D01">
            <w:pPr>
              <w:ind w:right="-6"/>
              <w:jc w:val="both"/>
              <w:rPr>
                <w:b/>
                <w:sz w:val="22"/>
                <w:szCs w:val="22"/>
              </w:rPr>
            </w:pPr>
          </w:p>
        </w:tc>
      </w:tr>
      <w:tr w:rsidR="00A20D01" w:rsidRPr="001220EE" w14:paraId="22E81009" w14:textId="77777777" w:rsidTr="00A20D01">
        <w:tc>
          <w:tcPr>
            <w:tcW w:w="9996" w:type="dxa"/>
            <w:tcBorders>
              <w:top w:val="single" w:sz="4" w:space="0" w:color="auto"/>
              <w:bottom w:val="single" w:sz="4" w:space="0" w:color="auto"/>
            </w:tcBorders>
            <w:shd w:val="clear" w:color="auto" w:fill="auto"/>
          </w:tcPr>
          <w:p w14:paraId="14EB5351" w14:textId="77777777" w:rsidR="00A20D01" w:rsidRPr="001220EE" w:rsidRDefault="00A20D01" w:rsidP="00A20D01">
            <w:pPr>
              <w:ind w:right="-6"/>
              <w:jc w:val="both"/>
              <w:rPr>
                <w:b/>
                <w:sz w:val="22"/>
                <w:szCs w:val="22"/>
              </w:rPr>
            </w:pPr>
          </w:p>
        </w:tc>
      </w:tr>
      <w:tr w:rsidR="00A20D01" w:rsidRPr="001220EE" w14:paraId="35578BC9" w14:textId="77777777" w:rsidTr="00A20D01">
        <w:tc>
          <w:tcPr>
            <w:tcW w:w="9996" w:type="dxa"/>
            <w:tcBorders>
              <w:top w:val="single" w:sz="4" w:space="0" w:color="auto"/>
              <w:bottom w:val="single" w:sz="4" w:space="0" w:color="auto"/>
            </w:tcBorders>
            <w:shd w:val="clear" w:color="auto" w:fill="auto"/>
          </w:tcPr>
          <w:p w14:paraId="3BBBF94B" w14:textId="77777777" w:rsidR="00A20D01" w:rsidRPr="001220EE" w:rsidRDefault="00A20D01" w:rsidP="00A20D01">
            <w:pPr>
              <w:ind w:right="-6"/>
              <w:jc w:val="both"/>
              <w:rPr>
                <w:b/>
                <w:sz w:val="22"/>
                <w:szCs w:val="22"/>
              </w:rPr>
            </w:pPr>
          </w:p>
        </w:tc>
      </w:tr>
      <w:tr w:rsidR="00A20D01" w:rsidRPr="001220EE" w14:paraId="134E2096" w14:textId="77777777" w:rsidTr="00A20D01">
        <w:tc>
          <w:tcPr>
            <w:tcW w:w="9996" w:type="dxa"/>
            <w:tcBorders>
              <w:top w:val="single" w:sz="4" w:space="0" w:color="auto"/>
              <w:bottom w:val="single" w:sz="4" w:space="0" w:color="auto"/>
            </w:tcBorders>
            <w:shd w:val="clear" w:color="auto" w:fill="auto"/>
          </w:tcPr>
          <w:p w14:paraId="7A9A7A2E" w14:textId="77777777" w:rsidR="00A20D01" w:rsidRPr="001220EE" w:rsidRDefault="00A20D01" w:rsidP="00A20D01">
            <w:pPr>
              <w:ind w:right="-6"/>
              <w:jc w:val="both"/>
              <w:rPr>
                <w:b/>
                <w:sz w:val="22"/>
                <w:szCs w:val="22"/>
              </w:rPr>
            </w:pPr>
          </w:p>
        </w:tc>
      </w:tr>
      <w:tr w:rsidR="00A20D01" w:rsidRPr="001220EE" w14:paraId="696A090D" w14:textId="77777777" w:rsidTr="00A20D01">
        <w:tc>
          <w:tcPr>
            <w:tcW w:w="9996" w:type="dxa"/>
            <w:tcBorders>
              <w:top w:val="single" w:sz="4" w:space="0" w:color="auto"/>
              <w:bottom w:val="single" w:sz="4" w:space="0" w:color="auto"/>
            </w:tcBorders>
            <w:shd w:val="clear" w:color="auto" w:fill="auto"/>
          </w:tcPr>
          <w:p w14:paraId="3744E74B" w14:textId="77777777" w:rsidR="00A20D01" w:rsidRPr="001220EE" w:rsidRDefault="00A20D01" w:rsidP="00A20D01">
            <w:pPr>
              <w:ind w:right="-6"/>
              <w:jc w:val="both"/>
              <w:rPr>
                <w:b/>
                <w:sz w:val="22"/>
                <w:szCs w:val="22"/>
              </w:rPr>
            </w:pPr>
          </w:p>
        </w:tc>
      </w:tr>
      <w:tr w:rsidR="00A20D01" w:rsidRPr="001220EE" w14:paraId="6998E5FA" w14:textId="77777777" w:rsidTr="00A20D01">
        <w:tc>
          <w:tcPr>
            <w:tcW w:w="9996" w:type="dxa"/>
            <w:tcBorders>
              <w:top w:val="single" w:sz="4" w:space="0" w:color="auto"/>
              <w:bottom w:val="single" w:sz="4" w:space="0" w:color="auto"/>
            </w:tcBorders>
            <w:shd w:val="clear" w:color="auto" w:fill="auto"/>
          </w:tcPr>
          <w:p w14:paraId="23EA2BA4" w14:textId="77777777" w:rsidR="00A20D01" w:rsidRPr="001220EE" w:rsidRDefault="00A20D01" w:rsidP="00A20D01">
            <w:pPr>
              <w:ind w:right="-6"/>
              <w:jc w:val="both"/>
              <w:rPr>
                <w:b/>
                <w:sz w:val="22"/>
                <w:szCs w:val="22"/>
              </w:rPr>
            </w:pPr>
          </w:p>
        </w:tc>
      </w:tr>
      <w:tr w:rsidR="00A20D01" w:rsidRPr="001220EE" w14:paraId="1CE519FA" w14:textId="77777777" w:rsidTr="00A20D01">
        <w:tc>
          <w:tcPr>
            <w:tcW w:w="9996" w:type="dxa"/>
            <w:tcBorders>
              <w:top w:val="single" w:sz="4" w:space="0" w:color="auto"/>
              <w:bottom w:val="single" w:sz="4" w:space="0" w:color="auto"/>
            </w:tcBorders>
            <w:shd w:val="clear" w:color="auto" w:fill="auto"/>
          </w:tcPr>
          <w:p w14:paraId="29BB98E4" w14:textId="77777777" w:rsidR="00A20D01" w:rsidRPr="001220EE" w:rsidRDefault="00A20D01" w:rsidP="00A20D01">
            <w:pPr>
              <w:ind w:right="-6"/>
              <w:jc w:val="both"/>
              <w:rPr>
                <w:b/>
                <w:sz w:val="22"/>
                <w:szCs w:val="22"/>
              </w:rPr>
            </w:pPr>
          </w:p>
        </w:tc>
      </w:tr>
      <w:tr w:rsidR="00A20D01" w:rsidRPr="001220EE" w14:paraId="6CD6EAC2" w14:textId="77777777" w:rsidTr="00A20D01">
        <w:tc>
          <w:tcPr>
            <w:tcW w:w="9996" w:type="dxa"/>
            <w:tcBorders>
              <w:top w:val="single" w:sz="4" w:space="0" w:color="auto"/>
              <w:bottom w:val="single" w:sz="4" w:space="0" w:color="auto"/>
            </w:tcBorders>
            <w:shd w:val="clear" w:color="auto" w:fill="auto"/>
          </w:tcPr>
          <w:p w14:paraId="1C2259AC" w14:textId="77777777" w:rsidR="00A20D01" w:rsidRPr="001220EE" w:rsidRDefault="00A20D01" w:rsidP="00A20D01">
            <w:pPr>
              <w:ind w:right="-6"/>
              <w:jc w:val="both"/>
              <w:rPr>
                <w:b/>
                <w:sz w:val="22"/>
                <w:szCs w:val="22"/>
              </w:rPr>
            </w:pPr>
          </w:p>
        </w:tc>
      </w:tr>
      <w:tr w:rsidR="00A20D01" w:rsidRPr="001220EE" w14:paraId="68DE1F88" w14:textId="77777777" w:rsidTr="00A20D01">
        <w:tc>
          <w:tcPr>
            <w:tcW w:w="9996" w:type="dxa"/>
            <w:tcBorders>
              <w:top w:val="single" w:sz="4" w:space="0" w:color="auto"/>
              <w:bottom w:val="single" w:sz="4" w:space="0" w:color="auto"/>
            </w:tcBorders>
            <w:shd w:val="clear" w:color="auto" w:fill="auto"/>
          </w:tcPr>
          <w:p w14:paraId="0BF8F510" w14:textId="77777777" w:rsidR="00A20D01" w:rsidRPr="001220EE" w:rsidRDefault="00A20D01" w:rsidP="00A20D01">
            <w:pPr>
              <w:ind w:right="-6"/>
              <w:jc w:val="both"/>
              <w:rPr>
                <w:b/>
                <w:sz w:val="22"/>
                <w:szCs w:val="22"/>
              </w:rPr>
            </w:pPr>
          </w:p>
        </w:tc>
      </w:tr>
      <w:tr w:rsidR="00A20D01" w:rsidRPr="001220EE" w14:paraId="5C16C752" w14:textId="77777777" w:rsidTr="00A20D01">
        <w:tc>
          <w:tcPr>
            <w:tcW w:w="9996" w:type="dxa"/>
            <w:tcBorders>
              <w:top w:val="single" w:sz="4" w:space="0" w:color="auto"/>
              <w:bottom w:val="single" w:sz="4" w:space="0" w:color="auto"/>
            </w:tcBorders>
            <w:shd w:val="clear" w:color="auto" w:fill="auto"/>
          </w:tcPr>
          <w:p w14:paraId="2C6C9181" w14:textId="77777777" w:rsidR="00A20D01" w:rsidRPr="001220EE" w:rsidRDefault="00A20D01" w:rsidP="00A20D01">
            <w:pPr>
              <w:ind w:right="-6"/>
              <w:jc w:val="both"/>
              <w:rPr>
                <w:b/>
                <w:sz w:val="22"/>
                <w:szCs w:val="22"/>
              </w:rPr>
            </w:pPr>
          </w:p>
        </w:tc>
      </w:tr>
      <w:tr w:rsidR="00A20D01" w:rsidRPr="001220EE" w14:paraId="48766EF1" w14:textId="77777777" w:rsidTr="00A20D01">
        <w:tc>
          <w:tcPr>
            <w:tcW w:w="9996" w:type="dxa"/>
            <w:tcBorders>
              <w:top w:val="single" w:sz="4" w:space="0" w:color="auto"/>
              <w:bottom w:val="single" w:sz="4" w:space="0" w:color="auto"/>
            </w:tcBorders>
            <w:shd w:val="clear" w:color="auto" w:fill="auto"/>
          </w:tcPr>
          <w:p w14:paraId="70E97D3D" w14:textId="77777777" w:rsidR="00A20D01" w:rsidRPr="001220EE" w:rsidRDefault="00A20D01" w:rsidP="00A20D01">
            <w:pPr>
              <w:ind w:right="-6"/>
              <w:jc w:val="both"/>
              <w:rPr>
                <w:b/>
                <w:sz w:val="22"/>
                <w:szCs w:val="22"/>
              </w:rPr>
            </w:pPr>
          </w:p>
        </w:tc>
      </w:tr>
      <w:tr w:rsidR="00A20D01" w:rsidRPr="001220EE" w14:paraId="27012428" w14:textId="77777777" w:rsidTr="00A20D01">
        <w:tc>
          <w:tcPr>
            <w:tcW w:w="9996" w:type="dxa"/>
            <w:tcBorders>
              <w:top w:val="single" w:sz="4" w:space="0" w:color="auto"/>
              <w:bottom w:val="single" w:sz="4" w:space="0" w:color="auto"/>
            </w:tcBorders>
            <w:shd w:val="clear" w:color="auto" w:fill="auto"/>
          </w:tcPr>
          <w:p w14:paraId="028AEF0B" w14:textId="77777777" w:rsidR="00A20D01" w:rsidRPr="001220EE" w:rsidRDefault="00A20D01" w:rsidP="00A20D01">
            <w:pPr>
              <w:ind w:right="-6"/>
              <w:jc w:val="both"/>
              <w:rPr>
                <w:b/>
                <w:sz w:val="22"/>
                <w:szCs w:val="22"/>
              </w:rPr>
            </w:pPr>
          </w:p>
        </w:tc>
      </w:tr>
      <w:tr w:rsidR="00A20D01" w:rsidRPr="001220EE" w14:paraId="0E54FA05" w14:textId="77777777" w:rsidTr="00A20D01">
        <w:tc>
          <w:tcPr>
            <w:tcW w:w="9996" w:type="dxa"/>
            <w:tcBorders>
              <w:top w:val="single" w:sz="4" w:space="0" w:color="auto"/>
              <w:bottom w:val="single" w:sz="4" w:space="0" w:color="auto"/>
            </w:tcBorders>
            <w:shd w:val="clear" w:color="auto" w:fill="auto"/>
          </w:tcPr>
          <w:p w14:paraId="71D4DDFC" w14:textId="77777777" w:rsidR="00A20D01" w:rsidRPr="001220EE" w:rsidRDefault="00A20D01" w:rsidP="00A20D01">
            <w:pPr>
              <w:ind w:right="-6"/>
              <w:jc w:val="both"/>
              <w:rPr>
                <w:b/>
                <w:sz w:val="22"/>
                <w:szCs w:val="22"/>
              </w:rPr>
            </w:pPr>
          </w:p>
        </w:tc>
      </w:tr>
      <w:tr w:rsidR="00A20D01" w:rsidRPr="001220EE" w14:paraId="7384C6D3" w14:textId="77777777" w:rsidTr="00A20D01">
        <w:tc>
          <w:tcPr>
            <w:tcW w:w="9996" w:type="dxa"/>
            <w:tcBorders>
              <w:top w:val="single" w:sz="4" w:space="0" w:color="auto"/>
            </w:tcBorders>
            <w:shd w:val="clear" w:color="auto" w:fill="auto"/>
          </w:tcPr>
          <w:p w14:paraId="6D0853D3" w14:textId="77777777" w:rsidR="00A20D01" w:rsidRPr="001220EE" w:rsidRDefault="00A20D01" w:rsidP="00A20D01">
            <w:pPr>
              <w:ind w:right="-6"/>
              <w:jc w:val="both"/>
              <w:rPr>
                <w:b/>
                <w:sz w:val="28"/>
                <w:szCs w:val="28"/>
              </w:rPr>
            </w:pPr>
          </w:p>
        </w:tc>
      </w:tr>
    </w:tbl>
    <w:p w14:paraId="47CC928D" w14:textId="77777777" w:rsidR="00A20D01" w:rsidRPr="00951FC3" w:rsidRDefault="00A20D01" w:rsidP="00A20D01">
      <w:pPr>
        <w:ind w:right="-6" w:firstLine="709"/>
        <w:jc w:val="both"/>
        <w:rPr>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4"/>
        <w:gridCol w:w="1275"/>
        <w:gridCol w:w="284"/>
        <w:gridCol w:w="1701"/>
        <w:gridCol w:w="283"/>
        <w:gridCol w:w="2835"/>
      </w:tblGrid>
      <w:tr w:rsidR="00A20D01" w:rsidRPr="005324E1" w14:paraId="54BC2362" w14:textId="77777777" w:rsidTr="00A20D01">
        <w:tc>
          <w:tcPr>
            <w:tcW w:w="9923" w:type="dxa"/>
            <w:gridSpan w:val="7"/>
            <w:tcBorders>
              <w:top w:val="nil"/>
              <w:left w:val="nil"/>
              <w:bottom w:val="nil"/>
              <w:right w:val="nil"/>
            </w:tcBorders>
          </w:tcPr>
          <w:p w14:paraId="0E1EF57B" w14:textId="77777777" w:rsidR="00A20D01" w:rsidRPr="005324E1" w:rsidRDefault="00A20D01" w:rsidP="00A20D01">
            <w:pPr>
              <w:jc w:val="center"/>
              <w:rPr>
                <w:b/>
                <w:sz w:val="16"/>
                <w:szCs w:val="16"/>
              </w:rPr>
            </w:pPr>
          </w:p>
        </w:tc>
      </w:tr>
      <w:tr w:rsidR="00A20D01" w:rsidRPr="005324E1" w14:paraId="16EBAABD" w14:textId="77777777" w:rsidTr="00A20D01">
        <w:tc>
          <w:tcPr>
            <w:tcW w:w="9923" w:type="dxa"/>
            <w:gridSpan w:val="7"/>
            <w:tcBorders>
              <w:top w:val="nil"/>
              <w:left w:val="nil"/>
              <w:bottom w:val="nil"/>
              <w:right w:val="nil"/>
            </w:tcBorders>
          </w:tcPr>
          <w:p w14:paraId="50A64D2D" w14:textId="77777777" w:rsidR="00A20D01" w:rsidRPr="005324E1" w:rsidRDefault="00A20D01" w:rsidP="00A20D01">
            <w:pPr>
              <w:widowControl w:val="0"/>
              <w:autoSpaceDE w:val="0"/>
              <w:autoSpaceDN w:val="0"/>
              <w:adjustRightInd w:val="0"/>
              <w:ind w:left="318"/>
            </w:pPr>
            <w:r w:rsidRPr="00F159F9">
              <w:rPr>
                <w:b/>
              </w:rPr>
              <w:t>Задание на практику составил</w:t>
            </w:r>
            <w:r w:rsidRPr="005324E1">
              <w:t>:</w:t>
            </w:r>
          </w:p>
        </w:tc>
      </w:tr>
      <w:tr w:rsidR="00A20D01" w:rsidRPr="005324E1" w14:paraId="65950847" w14:textId="77777777" w:rsidTr="00A20D01">
        <w:tc>
          <w:tcPr>
            <w:tcW w:w="9923" w:type="dxa"/>
            <w:gridSpan w:val="7"/>
            <w:tcBorders>
              <w:top w:val="nil"/>
              <w:left w:val="nil"/>
              <w:bottom w:val="nil"/>
              <w:right w:val="nil"/>
            </w:tcBorders>
          </w:tcPr>
          <w:p w14:paraId="6A01E402" w14:textId="77777777" w:rsidR="00A20D01" w:rsidRPr="005324E1" w:rsidRDefault="00A20D01" w:rsidP="00A20D01">
            <w:pPr>
              <w:widowControl w:val="0"/>
              <w:autoSpaceDE w:val="0"/>
              <w:autoSpaceDN w:val="0"/>
              <w:adjustRightInd w:val="0"/>
              <w:ind w:left="318"/>
            </w:pPr>
            <w:r w:rsidRPr="005324E1">
              <w:t xml:space="preserve">руководитель практики от </w:t>
            </w:r>
            <w:r>
              <w:t>РГГУ</w:t>
            </w:r>
          </w:p>
        </w:tc>
      </w:tr>
      <w:tr w:rsidR="00A20D01" w:rsidRPr="005324E1" w14:paraId="083E6083" w14:textId="77777777" w:rsidTr="00A20D01">
        <w:tc>
          <w:tcPr>
            <w:tcW w:w="3261" w:type="dxa"/>
            <w:tcBorders>
              <w:top w:val="nil"/>
              <w:left w:val="nil"/>
              <w:bottom w:val="single" w:sz="4" w:space="0" w:color="auto"/>
              <w:right w:val="nil"/>
            </w:tcBorders>
          </w:tcPr>
          <w:p w14:paraId="216B66AF" w14:textId="77777777" w:rsidR="00A20D01" w:rsidRPr="005324E1" w:rsidRDefault="00A20D01" w:rsidP="00A20D01">
            <w:pPr>
              <w:widowControl w:val="0"/>
              <w:autoSpaceDE w:val="0"/>
              <w:autoSpaceDN w:val="0"/>
              <w:adjustRightInd w:val="0"/>
            </w:pPr>
          </w:p>
        </w:tc>
        <w:tc>
          <w:tcPr>
            <w:tcW w:w="284" w:type="dxa"/>
            <w:tcBorders>
              <w:top w:val="nil"/>
              <w:left w:val="nil"/>
              <w:bottom w:val="nil"/>
              <w:right w:val="nil"/>
            </w:tcBorders>
          </w:tcPr>
          <w:p w14:paraId="304F07B7" w14:textId="77777777" w:rsidR="00A20D01" w:rsidRPr="005324E1" w:rsidRDefault="00A20D01" w:rsidP="00A20D01">
            <w:pPr>
              <w:widowControl w:val="0"/>
              <w:autoSpaceDE w:val="0"/>
              <w:autoSpaceDN w:val="0"/>
              <w:adjustRightInd w:val="0"/>
            </w:pPr>
          </w:p>
        </w:tc>
        <w:tc>
          <w:tcPr>
            <w:tcW w:w="1275" w:type="dxa"/>
            <w:tcBorders>
              <w:top w:val="nil"/>
              <w:left w:val="nil"/>
              <w:bottom w:val="single" w:sz="4" w:space="0" w:color="auto"/>
              <w:right w:val="nil"/>
            </w:tcBorders>
          </w:tcPr>
          <w:p w14:paraId="62E7BD89" w14:textId="77777777" w:rsidR="00A20D01" w:rsidRPr="005324E1" w:rsidRDefault="00A20D01" w:rsidP="00A20D01">
            <w:pPr>
              <w:widowControl w:val="0"/>
              <w:autoSpaceDE w:val="0"/>
              <w:autoSpaceDN w:val="0"/>
              <w:adjustRightInd w:val="0"/>
            </w:pPr>
          </w:p>
        </w:tc>
        <w:tc>
          <w:tcPr>
            <w:tcW w:w="284" w:type="dxa"/>
            <w:tcBorders>
              <w:top w:val="nil"/>
              <w:left w:val="nil"/>
              <w:bottom w:val="nil"/>
              <w:right w:val="nil"/>
            </w:tcBorders>
          </w:tcPr>
          <w:p w14:paraId="6F5F2A9A" w14:textId="77777777" w:rsidR="00A20D01" w:rsidRPr="005324E1" w:rsidRDefault="00A20D01" w:rsidP="00A20D01">
            <w:pPr>
              <w:widowControl w:val="0"/>
              <w:autoSpaceDE w:val="0"/>
              <w:autoSpaceDN w:val="0"/>
              <w:adjustRightInd w:val="0"/>
            </w:pPr>
          </w:p>
        </w:tc>
        <w:tc>
          <w:tcPr>
            <w:tcW w:w="1701" w:type="dxa"/>
            <w:tcBorders>
              <w:top w:val="nil"/>
              <w:left w:val="nil"/>
              <w:bottom w:val="single" w:sz="4" w:space="0" w:color="auto"/>
              <w:right w:val="nil"/>
            </w:tcBorders>
          </w:tcPr>
          <w:p w14:paraId="30F23D1F" w14:textId="77777777" w:rsidR="00A20D01" w:rsidRPr="005324E1" w:rsidRDefault="00A20D01" w:rsidP="00A20D01">
            <w:pPr>
              <w:widowControl w:val="0"/>
              <w:autoSpaceDE w:val="0"/>
              <w:autoSpaceDN w:val="0"/>
              <w:adjustRightInd w:val="0"/>
            </w:pPr>
          </w:p>
        </w:tc>
        <w:tc>
          <w:tcPr>
            <w:tcW w:w="283" w:type="dxa"/>
            <w:tcBorders>
              <w:top w:val="nil"/>
              <w:left w:val="nil"/>
              <w:bottom w:val="nil"/>
              <w:right w:val="nil"/>
            </w:tcBorders>
          </w:tcPr>
          <w:p w14:paraId="581FACBF" w14:textId="77777777" w:rsidR="00A20D01" w:rsidRPr="005324E1" w:rsidRDefault="00A20D01" w:rsidP="00A20D01">
            <w:pPr>
              <w:widowControl w:val="0"/>
              <w:autoSpaceDE w:val="0"/>
              <w:autoSpaceDN w:val="0"/>
              <w:adjustRightInd w:val="0"/>
            </w:pPr>
          </w:p>
        </w:tc>
        <w:tc>
          <w:tcPr>
            <w:tcW w:w="2835" w:type="dxa"/>
            <w:tcBorders>
              <w:top w:val="nil"/>
              <w:left w:val="nil"/>
              <w:bottom w:val="nil"/>
              <w:right w:val="nil"/>
            </w:tcBorders>
          </w:tcPr>
          <w:p w14:paraId="5232F719" w14:textId="77777777" w:rsidR="00A20D01" w:rsidRPr="005324E1" w:rsidRDefault="00A20D01" w:rsidP="00A20D01">
            <w:pPr>
              <w:widowControl w:val="0"/>
              <w:autoSpaceDE w:val="0"/>
              <w:autoSpaceDN w:val="0"/>
              <w:adjustRightInd w:val="0"/>
            </w:pPr>
            <w:r w:rsidRPr="005324E1">
              <w:t>«___» _________ 20___ г.</w:t>
            </w:r>
          </w:p>
        </w:tc>
      </w:tr>
      <w:tr w:rsidR="00A20D01" w:rsidRPr="005324E1" w14:paraId="720F79E1" w14:textId="77777777" w:rsidTr="00A20D01">
        <w:trPr>
          <w:trHeight w:val="77"/>
        </w:trPr>
        <w:tc>
          <w:tcPr>
            <w:tcW w:w="3261" w:type="dxa"/>
            <w:tcBorders>
              <w:top w:val="single" w:sz="4" w:space="0" w:color="auto"/>
              <w:left w:val="nil"/>
              <w:bottom w:val="nil"/>
              <w:right w:val="nil"/>
            </w:tcBorders>
          </w:tcPr>
          <w:p w14:paraId="5C0940AE"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(уч. степень, уч. звание, должность)</w:t>
            </w:r>
          </w:p>
        </w:tc>
        <w:tc>
          <w:tcPr>
            <w:tcW w:w="284" w:type="dxa"/>
            <w:tcBorders>
              <w:top w:val="nil"/>
              <w:left w:val="nil"/>
              <w:bottom w:val="nil"/>
              <w:right w:val="nil"/>
            </w:tcBorders>
          </w:tcPr>
          <w:p w14:paraId="6A032ACD" w14:textId="77777777" w:rsidR="00A20D01" w:rsidRPr="005324E1" w:rsidRDefault="00A20D01" w:rsidP="00A20D01">
            <w:pPr>
              <w:widowControl w:val="0"/>
              <w:autoSpaceDE w:val="0"/>
              <w:autoSpaceDN w:val="0"/>
              <w:adjustRightInd w:val="0"/>
              <w:rPr>
                <w:sz w:val="16"/>
                <w:szCs w:val="16"/>
              </w:rPr>
            </w:pPr>
          </w:p>
        </w:tc>
        <w:tc>
          <w:tcPr>
            <w:tcW w:w="1275" w:type="dxa"/>
            <w:tcBorders>
              <w:top w:val="nil"/>
              <w:left w:val="nil"/>
              <w:bottom w:val="nil"/>
              <w:right w:val="nil"/>
            </w:tcBorders>
          </w:tcPr>
          <w:p w14:paraId="168DE147"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(подпись)</w:t>
            </w:r>
          </w:p>
        </w:tc>
        <w:tc>
          <w:tcPr>
            <w:tcW w:w="284" w:type="dxa"/>
            <w:tcBorders>
              <w:top w:val="nil"/>
              <w:left w:val="nil"/>
              <w:bottom w:val="nil"/>
              <w:right w:val="nil"/>
            </w:tcBorders>
          </w:tcPr>
          <w:p w14:paraId="5C081C5C" w14:textId="77777777" w:rsidR="00A20D01" w:rsidRPr="005324E1" w:rsidRDefault="00A20D01" w:rsidP="00A20D01">
            <w:pPr>
              <w:widowControl w:val="0"/>
              <w:autoSpaceDE w:val="0"/>
              <w:autoSpaceDN w:val="0"/>
              <w:adjustRightInd w:val="0"/>
              <w:jc w:val="center"/>
              <w:rPr>
                <w:sz w:val="16"/>
                <w:szCs w:val="16"/>
              </w:rPr>
            </w:pPr>
          </w:p>
        </w:tc>
        <w:tc>
          <w:tcPr>
            <w:tcW w:w="1701" w:type="dxa"/>
            <w:tcBorders>
              <w:top w:val="nil"/>
              <w:left w:val="nil"/>
              <w:bottom w:val="nil"/>
              <w:right w:val="nil"/>
            </w:tcBorders>
          </w:tcPr>
          <w:p w14:paraId="3E34DEC6"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(И.О. Фамилия)</w:t>
            </w:r>
          </w:p>
        </w:tc>
        <w:tc>
          <w:tcPr>
            <w:tcW w:w="283" w:type="dxa"/>
            <w:tcBorders>
              <w:top w:val="nil"/>
              <w:left w:val="nil"/>
              <w:bottom w:val="nil"/>
              <w:right w:val="nil"/>
            </w:tcBorders>
          </w:tcPr>
          <w:p w14:paraId="0D53143F" w14:textId="77777777" w:rsidR="00A20D01" w:rsidRPr="005324E1" w:rsidRDefault="00A20D01" w:rsidP="00A20D01">
            <w:pPr>
              <w:widowControl w:val="0"/>
              <w:autoSpaceDE w:val="0"/>
              <w:autoSpaceDN w:val="0"/>
              <w:adjustRightInd w:val="0"/>
              <w:jc w:val="center"/>
              <w:rPr>
                <w:sz w:val="16"/>
                <w:szCs w:val="16"/>
              </w:rPr>
            </w:pPr>
          </w:p>
        </w:tc>
        <w:tc>
          <w:tcPr>
            <w:tcW w:w="2835" w:type="dxa"/>
            <w:tcBorders>
              <w:top w:val="nil"/>
              <w:left w:val="nil"/>
              <w:bottom w:val="nil"/>
              <w:right w:val="nil"/>
            </w:tcBorders>
          </w:tcPr>
          <w:p w14:paraId="473C5ED9"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(дата)</w:t>
            </w:r>
          </w:p>
        </w:tc>
      </w:tr>
      <w:tr w:rsidR="00A20D01" w:rsidRPr="005324E1" w14:paraId="29AF23D1" w14:textId="77777777" w:rsidTr="00A20D01">
        <w:tc>
          <w:tcPr>
            <w:tcW w:w="9923" w:type="dxa"/>
            <w:gridSpan w:val="7"/>
            <w:tcBorders>
              <w:top w:val="nil"/>
              <w:left w:val="nil"/>
              <w:bottom w:val="nil"/>
              <w:right w:val="nil"/>
            </w:tcBorders>
          </w:tcPr>
          <w:p w14:paraId="56C39EC7" w14:textId="77777777" w:rsidR="00A20D01" w:rsidRPr="005324E1" w:rsidRDefault="00A20D01" w:rsidP="00A20D01">
            <w:pPr>
              <w:widowControl w:val="0"/>
              <w:autoSpaceDE w:val="0"/>
              <w:autoSpaceDN w:val="0"/>
              <w:adjustRightInd w:val="0"/>
              <w:rPr>
                <w:sz w:val="16"/>
                <w:szCs w:val="16"/>
              </w:rPr>
            </w:pPr>
          </w:p>
        </w:tc>
      </w:tr>
      <w:tr w:rsidR="00A20D01" w:rsidRPr="005324E1" w14:paraId="2AF481C4" w14:textId="77777777" w:rsidTr="00A20D01">
        <w:tc>
          <w:tcPr>
            <w:tcW w:w="9923" w:type="dxa"/>
            <w:gridSpan w:val="7"/>
            <w:tcBorders>
              <w:top w:val="nil"/>
              <w:left w:val="nil"/>
              <w:bottom w:val="nil"/>
              <w:right w:val="nil"/>
            </w:tcBorders>
          </w:tcPr>
          <w:p w14:paraId="3EFDD581" w14:textId="77777777" w:rsidR="00A20D01" w:rsidRPr="005324E1" w:rsidRDefault="00A20D01" w:rsidP="00A20D01">
            <w:pPr>
              <w:widowControl w:val="0"/>
              <w:autoSpaceDE w:val="0"/>
              <w:autoSpaceDN w:val="0"/>
              <w:adjustRightInd w:val="0"/>
              <w:ind w:left="318"/>
            </w:pPr>
          </w:p>
        </w:tc>
      </w:tr>
      <w:tr w:rsidR="00A20D01" w:rsidRPr="005324E1" w14:paraId="3A14558A" w14:textId="77777777" w:rsidTr="00A20D01">
        <w:tc>
          <w:tcPr>
            <w:tcW w:w="9923" w:type="dxa"/>
            <w:gridSpan w:val="7"/>
            <w:tcBorders>
              <w:top w:val="nil"/>
              <w:left w:val="nil"/>
              <w:bottom w:val="nil"/>
              <w:right w:val="nil"/>
            </w:tcBorders>
          </w:tcPr>
          <w:p w14:paraId="0123161F" w14:textId="77777777" w:rsidR="00A20D01" w:rsidRPr="005324E1" w:rsidRDefault="00A20D01" w:rsidP="00A20D01">
            <w:pPr>
              <w:widowControl w:val="0"/>
              <w:autoSpaceDE w:val="0"/>
              <w:autoSpaceDN w:val="0"/>
              <w:adjustRightInd w:val="0"/>
              <w:ind w:left="318"/>
            </w:pPr>
          </w:p>
        </w:tc>
      </w:tr>
      <w:tr w:rsidR="00A20D01" w:rsidRPr="005324E1" w14:paraId="7769D7B2" w14:textId="77777777" w:rsidTr="00A20D01">
        <w:tc>
          <w:tcPr>
            <w:tcW w:w="3261" w:type="dxa"/>
            <w:tcBorders>
              <w:top w:val="nil"/>
              <w:left w:val="nil"/>
              <w:bottom w:val="single" w:sz="4" w:space="0" w:color="auto"/>
              <w:right w:val="nil"/>
            </w:tcBorders>
          </w:tcPr>
          <w:p w14:paraId="39226467" w14:textId="77777777" w:rsidR="00A20D01" w:rsidRPr="005324E1" w:rsidRDefault="00A20D01" w:rsidP="00A20D01">
            <w:pPr>
              <w:widowControl w:val="0"/>
              <w:autoSpaceDE w:val="0"/>
              <w:autoSpaceDN w:val="0"/>
              <w:adjustRightInd w:val="0"/>
            </w:pPr>
          </w:p>
        </w:tc>
        <w:tc>
          <w:tcPr>
            <w:tcW w:w="284" w:type="dxa"/>
            <w:tcBorders>
              <w:top w:val="nil"/>
              <w:left w:val="nil"/>
              <w:bottom w:val="nil"/>
              <w:right w:val="nil"/>
            </w:tcBorders>
          </w:tcPr>
          <w:p w14:paraId="77729D7B" w14:textId="77777777" w:rsidR="00A20D01" w:rsidRPr="005324E1" w:rsidRDefault="00A20D01" w:rsidP="00A20D01">
            <w:pPr>
              <w:widowControl w:val="0"/>
              <w:autoSpaceDE w:val="0"/>
              <w:autoSpaceDN w:val="0"/>
              <w:adjustRightInd w:val="0"/>
            </w:pPr>
          </w:p>
        </w:tc>
        <w:tc>
          <w:tcPr>
            <w:tcW w:w="1275" w:type="dxa"/>
            <w:tcBorders>
              <w:top w:val="nil"/>
              <w:left w:val="nil"/>
              <w:bottom w:val="single" w:sz="4" w:space="0" w:color="auto"/>
              <w:right w:val="nil"/>
            </w:tcBorders>
          </w:tcPr>
          <w:p w14:paraId="03105E44" w14:textId="77777777" w:rsidR="00A20D01" w:rsidRPr="005324E1" w:rsidRDefault="00A20D01" w:rsidP="00A20D01">
            <w:pPr>
              <w:widowControl w:val="0"/>
              <w:autoSpaceDE w:val="0"/>
              <w:autoSpaceDN w:val="0"/>
              <w:adjustRightInd w:val="0"/>
            </w:pPr>
          </w:p>
        </w:tc>
        <w:tc>
          <w:tcPr>
            <w:tcW w:w="284" w:type="dxa"/>
            <w:tcBorders>
              <w:top w:val="nil"/>
              <w:left w:val="nil"/>
              <w:bottom w:val="nil"/>
              <w:right w:val="nil"/>
            </w:tcBorders>
          </w:tcPr>
          <w:p w14:paraId="25FCFD71" w14:textId="77777777" w:rsidR="00A20D01" w:rsidRPr="005324E1" w:rsidRDefault="00A20D01" w:rsidP="00A20D01">
            <w:pPr>
              <w:widowControl w:val="0"/>
              <w:autoSpaceDE w:val="0"/>
              <w:autoSpaceDN w:val="0"/>
              <w:adjustRightInd w:val="0"/>
            </w:pPr>
          </w:p>
        </w:tc>
        <w:tc>
          <w:tcPr>
            <w:tcW w:w="1701" w:type="dxa"/>
            <w:tcBorders>
              <w:top w:val="nil"/>
              <w:left w:val="nil"/>
              <w:bottom w:val="single" w:sz="4" w:space="0" w:color="auto"/>
              <w:right w:val="nil"/>
            </w:tcBorders>
          </w:tcPr>
          <w:p w14:paraId="7593AE5E" w14:textId="77777777" w:rsidR="00A20D01" w:rsidRPr="005324E1" w:rsidRDefault="00A20D01" w:rsidP="00A20D01">
            <w:pPr>
              <w:widowControl w:val="0"/>
              <w:autoSpaceDE w:val="0"/>
              <w:autoSpaceDN w:val="0"/>
              <w:adjustRightInd w:val="0"/>
            </w:pPr>
          </w:p>
        </w:tc>
        <w:tc>
          <w:tcPr>
            <w:tcW w:w="283" w:type="dxa"/>
            <w:tcBorders>
              <w:top w:val="nil"/>
              <w:left w:val="nil"/>
              <w:bottom w:val="nil"/>
              <w:right w:val="nil"/>
            </w:tcBorders>
          </w:tcPr>
          <w:p w14:paraId="3D954695" w14:textId="77777777" w:rsidR="00A20D01" w:rsidRPr="005324E1" w:rsidRDefault="00A20D01" w:rsidP="00A20D01">
            <w:pPr>
              <w:widowControl w:val="0"/>
              <w:autoSpaceDE w:val="0"/>
              <w:autoSpaceDN w:val="0"/>
              <w:adjustRightInd w:val="0"/>
            </w:pPr>
          </w:p>
        </w:tc>
        <w:tc>
          <w:tcPr>
            <w:tcW w:w="2835" w:type="dxa"/>
            <w:tcBorders>
              <w:top w:val="nil"/>
              <w:left w:val="nil"/>
              <w:bottom w:val="nil"/>
              <w:right w:val="nil"/>
            </w:tcBorders>
          </w:tcPr>
          <w:p w14:paraId="22C1947A" w14:textId="77777777" w:rsidR="00A20D01" w:rsidRPr="005324E1" w:rsidRDefault="00A20D01" w:rsidP="00A20D01">
            <w:pPr>
              <w:widowControl w:val="0"/>
              <w:autoSpaceDE w:val="0"/>
              <w:autoSpaceDN w:val="0"/>
              <w:adjustRightInd w:val="0"/>
            </w:pPr>
          </w:p>
        </w:tc>
      </w:tr>
      <w:tr w:rsidR="00A20D01" w:rsidRPr="005324E1" w14:paraId="7A267D40" w14:textId="77777777" w:rsidTr="00A20D01">
        <w:trPr>
          <w:trHeight w:val="77"/>
        </w:trPr>
        <w:tc>
          <w:tcPr>
            <w:tcW w:w="3261" w:type="dxa"/>
            <w:tcBorders>
              <w:top w:val="single" w:sz="4" w:space="0" w:color="auto"/>
              <w:left w:val="nil"/>
              <w:bottom w:val="nil"/>
              <w:right w:val="nil"/>
            </w:tcBorders>
          </w:tcPr>
          <w:p w14:paraId="3284BD87" w14:textId="77777777" w:rsidR="00A20D01" w:rsidRPr="005324E1" w:rsidRDefault="00A20D01" w:rsidP="00A20D01">
            <w:pPr>
              <w:widowControl w:val="0"/>
              <w:autoSpaceDE w:val="0"/>
              <w:autoSpaceDN w:val="0"/>
              <w:adjustRightInd w:val="0"/>
              <w:jc w:val="center"/>
              <w:rPr>
                <w:sz w:val="16"/>
                <w:szCs w:val="16"/>
              </w:rPr>
            </w:pPr>
          </w:p>
        </w:tc>
        <w:tc>
          <w:tcPr>
            <w:tcW w:w="284" w:type="dxa"/>
            <w:tcBorders>
              <w:top w:val="nil"/>
              <w:left w:val="nil"/>
              <w:bottom w:val="nil"/>
              <w:right w:val="nil"/>
            </w:tcBorders>
          </w:tcPr>
          <w:p w14:paraId="2967B33E" w14:textId="77777777" w:rsidR="00A20D01" w:rsidRPr="005324E1" w:rsidRDefault="00A20D01" w:rsidP="00A20D01">
            <w:pPr>
              <w:widowControl w:val="0"/>
              <w:autoSpaceDE w:val="0"/>
              <w:autoSpaceDN w:val="0"/>
              <w:adjustRightInd w:val="0"/>
              <w:rPr>
                <w:sz w:val="16"/>
                <w:szCs w:val="16"/>
              </w:rPr>
            </w:pPr>
          </w:p>
        </w:tc>
        <w:tc>
          <w:tcPr>
            <w:tcW w:w="1275" w:type="dxa"/>
            <w:tcBorders>
              <w:top w:val="nil"/>
              <w:left w:val="nil"/>
              <w:bottom w:val="nil"/>
              <w:right w:val="nil"/>
            </w:tcBorders>
          </w:tcPr>
          <w:p w14:paraId="0A542B24" w14:textId="77777777" w:rsidR="00A20D01" w:rsidRPr="005324E1" w:rsidRDefault="00A20D01" w:rsidP="00A20D01">
            <w:pPr>
              <w:widowControl w:val="0"/>
              <w:autoSpaceDE w:val="0"/>
              <w:autoSpaceDN w:val="0"/>
              <w:adjustRightInd w:val="0"/>
              <w:jc w:val="center"/>
              <w:rPr>
                <w:sz w:val="16"/>
                <w:szCs w:val="16"/>
              </w:rPr>
            </w:pPr>
          </w:p>
        </w:tc>
        <w:tc>
          <w:tcPr>
            <w:tcW w:w="284" w:type="dxa"/>
            <w:tcBorders>
              <w:top w:val="nil"/>
              <w:left w:val="nil"/>
              <w:bottom w:val="nil"/>
              <w:right w:val="nil"/>
            </w:tcBorders>
          </w:tcPr>
          <w:p w14:paraId="5A07C0D8" w14:textId="77777777" w:rsidR="00A20D01" w:rsidRPr="005324E1" w:rsidRDefault="00A20D01" w:rsidP="00A20D01">
            <w:pPr>
              <w:widowControl w:val="0"/>
              <w:autoSpaceDE w:val="0"/>
              <w:autoSpaceDN w:val="0"/>
              <w:adjustRightInd w:val="0"/>
              <w:jc w:val="center"/>
              <w:rPr>
                <w:sz w:val="16"/>
                <w:szCs w:val="16"/>
              </w:rPr>
            </w:pPr>
          </w:p>
        </w:tc>
        <w:tc>
          <w:tcPr>
            <w:tcW w:w="1701" w:type="dxa"/>
            <w:tcBorders>
              <w:top w:val="nil"/>
              <w:left w:val="nil"/>
              <w:bottom w:val="nil"/>
              <w:right w:val="nil"/>
            </w:tcBorders>
          </w:tcPr>
          <w:p w14:paraId="767E0438" w14:textId="77777777" w:rsidR="00A20D01" w:rsidRPr="005324E1" w:rsidRDefault="00A20D01" w:rsidP="00A20D01">
            <w:pPr>
              <w:widowControl w:val="0"/>
              <w:autoSpaceDE w:val="0"/>
              <w:autoSpaceDN w:val="0"/>
              <w:adjustRightInd w:val="0"/>
              <w:jc w:val="center"/>
              <w:rPr>
                <w:sz w:val="16"/>
                <w:szCs w:val="16"/>
              </w:rPr>
            </w:pPr>
          </w:p>
        </w:tc>
        <w:tc>
          <w:tcPr>
            <w:tcW w:w="283" w:type="dxa"/>
            <w:tcBorders>
              <w:top w:val="nil"/>
              <w:left w:val="nil"/>
              <w:bottom w:val="nil"/>
              <w:right w:val="nil"/>
            </w:tcBorders>
          </w:tcPr>
          <w:p w14:paraId="5B74CBCF" w14:textId="77777777" w:rsidR="00A20D01" w:rsidRPr="005324E1" w:rsidRDefault="00A20D01" w:rsidP="00A20D01">
            <w:pPr>
              <w:widowControl w:val="0"/>
              <w:autoSpaceDE w:val="0"/>
              <w:autoSpaceDN w:val="0"/>
              <w:adjustRightInd w:val="0"/>
              <w:jc w:val="center"/>
              <w:rPr>
                <w:sz w:val="16"/>
                <w:szCs w:val="16"/>
              </w:rPr>
            </w:pPr>
          </w:p>
        </w:tc>
        <w:tc>
          <w:tcPr>
            <w:tcW w:w="2835" w:type="dxa"/>
            <w:tcBorders>
              <w:top w:val="nil"/>
              <w:left w:val="nil"/>
              <w:bottom w:val="nil"/>
              <w:right w:val="nil"/>
            </w:tcBorders>
          </w:tcPr>
          <w:p w14:paraId="2ABB9A98" w14:textId="77777777" w:rsidR="00A20D01" w:rsidRPr="005324E1" w:rsidRDefault="00A20D01" w:rsidP="00A20D01">
            <w:pPr>
              <w:widowControl w:val="0"/>
              <w:autoSpaceDE w:val="0"/>
              <w:autoSpaceDN w:val="0"/>
              <w:adjustRightInd w:val="0"/>
              <w:jc w:val="center"/>
              <w:rPr>
                <w:sz w:val="16"/>
                <w:szCs w:val="16"/>
              </w:rPr>
            </w:pPr>
          </w:p>
        </w:tc>
      </w:tr>
      <w:tr w:rsidR="00A20D01" w:rsidRPr="005324E1" w14:paraId="61D6B88B" w14:textId="77777777" w:rsidTr="00A20D01">
        <w:tc>
          <w:tcPr>
            <w:tcW w:w="9923" w:type="dxa"/>
            <w:gridSpan w:val="7"/>
            <w:tcBorders>
              <w:top w:val="nil"/>
              <w:left w:val="nil"/>
              <w:bottom w:val="nil"/>
              <w:right w:val="nil"/>
            </w:tcBorders>
          </w:tcPr>
          <w:p w14:paraId="319FFDC2" w14:textId="77777777" w:rsidR="00A20D01" w:rsidRPr="005324E1" w:rsidRDefault="00A20D01" w:rsidP="00A20D01">
            <w:pPr>
              <w:widowControl w:val="0"/>
              <w:autoSpaceDE w:val="0"/>
              <w:autoSpaceDN w:val="0"/>
              <w:adjustRightInd w:val="0"/>
              <w:rPr>
                <w:sz w:val="16"/>
                <w:szCs w:val="16"/>
              </w:rPr>
            </w:pPr>
          </w:p>
        </w:tc>
      </w:tr>
      <w:tr w:rsidR="00A20D01" w:rsidRPr="005324E1" w14:paraId="15CF0076" w14:textId="77777777" w:rsidTr="00A20D01">
        <w:tc>
          <w:tcPr>
            <w:tcW w:w="9923" w:type="dxa"/>
            <w:gridSpan w:val="7"/>
            <w:tcBorders>
              <w:top w:val="nil"/>
              <w:left w:val="nil"/>
              <w:bottom w:val="nil"/>
              <w:right w:val="nil"/>
            </w:tcBorders>
          </w:tcPr>
          <w:p w14:paraId="057287C3" w14:textId="77777777" w:rsidR="00A20D01" w:rsidRPr="005324E1" w:rsidRDefault="00A20D01" w:rsidP="00A20D01">
            <w:pPr>
              <w:widowControl w:val="0"/>
              <w:autoSpaceDE w:val="0"/>
              <w:autoSpaceDN w:val="0"/>
              <w:adjustRightInd w:val="0"/>
              <w:ind w:left="318"/>
            </w:pPr>
            <w:r w:rsidRPr="00F159F9">
              <w:rPr>
                <w:b/>
              </w:rPr>
              <w:t>Задание на практику принял</w:t>
            </w:r>
            <w:r w:rsidRPr="005324E1">
              <w:t>:</w:t>
            </w:r>
          </w:p>
        </w:tc>
      </w:tr>
      <w:tr w:rsidR="00A20D01" w:rsidRPr="005324E1" w14:paraId="2C4F29B4" w14:textId="77777777" w:rsidTr="00A20D01">
        <w:tc>
          <w:tcPr>
            <w:tcW w:w="3261" w:type="dxa"/>
            <w:tcBorders>
              <w:top w:val="nil"/>
              <w:left w:val="nil"/>
              <w:bottom w:val="nil"/>
              <w:right w:val="nil"/>
            </w:tcBorders>
          </w:tcPr>
          <w:p w14:paraId="41516052" w14:textId="77777777" w:rsidR="00A20D01" w:rsidRPr="005324E1" w:rsidRDefault="00A20D01" w:rsidP="00A20D01">
            <w:pPr>
              <w:widowControl w:val="0"/>
              <w:autoSpaceDE w:val="0"/>
              <w:autoSpaceDN w:val="0"/>
              <w:adjustRightInd w:val="0"/>
              <w:ind w:left="318"/>
            </w:pPr>
            <w:r w:rsidRPr="005324E1">
              <w:t>обучающийся</w:t>
            </w:r>
          </w:p>
        </w:tc>
        <w:tc>
          <w:tcPr>
            <w:tcW w:w="284" w:type="dxa"/>
            <w:tcBorders>
              <w:top w:val="nil"/>
              <w:left w:val="nil"/>
              <w:bottom w:val="nil"/>
              <w:right w:val="nil"/>
            </w:tcBorders>
          </w:tcPr>
          <w:p w14:paraId="69E8FF21" w14:textId="77777777" w:rsidR="00A20D01" w:rsidRPr="005324E1" w:rsidRDefault="00A20D01" w:rsidP="00A20D01">
            <w:pPr>
              <w:widowControl w:val="0"/>
              <w:autoSpaceDE w:val="0"/>
              <w:autoSpaceDN w:val="0"/>
              <w:adjustRightInd w:val="0"/>
            </w:pPr>
          </w:p>
        </w:tc>
        <w:tc>
          <w:tcPr>
            <w:tcW w:w="1275" w:type="dxa"/>
            <w:tcBorders>
              <w:top w:val="nil"/>
              <w:left w:val="nil"/>
              <w:bottom w:val="single" w:sz="4" w:space="0" w:color="auto"/>
              <w:right w:val="nil"/>
            </w:tcBorders>
          </w:tcPr>
          <w:p w14:paraId="2A9090EC" w14:textId="77777777" w:rsidR="00A20D01" w:rsidRPr="005324E1" w:rsidRDefault="00A20D01" w:rsidP="00A20D01">
            <w:pPr>
              <w:widowControl w:val="0"/>
              <w:autoSpaceDE w:val="0"/>
              <w:autoSpaceDN w:val="0"/>
              <w:adjustRightInd w:val="0"/>
            </w:pPr>
          </w:p>
        </w:tc>
        <w:tc>
          <w:tcPr>
            <w:tcW w:w="284" w:type="dxa"/>
            <w:tcBorders>
              <w:top w:val="nil"/>
              <w:left w:val="nil"/>
              <w:bottom w:val="nil"/>
              <w:right w:val="nil"/>
            </w:tcBorders>
          </w:tcPr>
          <w:p w14:paraId="071471D9" w14:textId="77777777" w:rsidR="00A20D01" w:rsidRPr="005324E1" w:rsidRDefault="00A20D01" w:rsidP="00A20D01">
            <w:pPr>
              <w:widowControl w:val="0"/>
              <w:autoSpaceDE w:val="0"/>
              <w:autoSpaceDN w:val="0"/>
              <w:adjustRightInd w:val="0"/>
            </w:pPr>
          </w:p>
        </w:tc>
        <w:tc>
          <w:tcPr>
            <w:tcW w:w="1701" w:type="dxa"/>
            <w:tcBorders>
              <w:top w:val="nil"/>
              <w:left w:val="nil"/>
              <w:bottom w:val="single" w:sz="4" w:space="0" w:color="auto"/>
              <w:right w:val="nil"/>
            </w:tcBorders>
          </w:tcPr>
          <w:p w14:paraId="36604994" w14:textId="77777777" w:rsidR="00A20D01" w:rsidRPr="005324E1" w:rsidRDefault="00A20D01" w:rsidP="00A20D01">
            <w:pPr>
              <w:widowControl w:val="0"/>
              <w:autoSpaceDE w:val="0"/>
              <w:autoSpaceDN w:val="0"/>
              <w:adjustRightInd w:val="0"/>
            </w:pPr>
          </w:p>
        </w:tc>
        <w:tc>
          <w:tcPr>
            <w:tcW w:w="283" w:type="dxa"/>
            <w:tcBorders>
              <w:top w:val="nil"/>
              <w:left w:val="nil"/>
              <w:bottom w:val="nil"/>
              <w:right w:val="nil"/>
            </w:tcBorders>
          </w:tcPr>
          <w:p w14:paraId="26F39200" w14:textId="77777777" w:rsidR="00A20D01" w:rsidRPr="005324E1" w:rsidRDefault="00A20D01" w:rsidP="00A20D01">
            <w:pPr>
              <w:widowControl w:val="0"/>
              <w:autoSpaceDE w:val="0"/>
              <w:autoSpaceDN w:val="0"/>
              <w:adjustRightInd w:val="0"/>
            </w:pPr>
          </w:p>
        </w:tc>
        <w:tc>
          <w:tcPr>
            <w:tcW w:w="2835" w:type="dxa"/>
            <w:tcBorders>
              <w:top w:val="nil"/>
              <w:left w:val="nil"/>
              <w:bottom w:val="nil"/>
              <w:right w:val="nil"/>
            </w:tcBorders>
          </w:tcPr>
          <w:p w14:paraId="6934DEAB" w14:textId="77777777" w:rsidR="00A20D01" w:rsidRPr="005324E1" w:rsidRDefault="00A20D01" w:rsidP="00A20D01">
            <w:pPr>
              <w:widowControl w:val="0"/>
              <w:autoSpaceDE w:val="0"/>
              <w:autoSpaceDN w:val="0"/>
              <w:adjustRightInd w:val="0"/>
            </w:pPr>
            <w:r w:rsidRPr="005324E1">
              <w:t>«___» _________ 20___ г.</w:t>
            </w:r>
          </w:p>
        </w:tc>
      </w:tr>
      <w:tr w:rsidR="00A20D01" w:rsidRPr="005324E1" w14:paraId="1CDE62D6" w14:textId="77777777" w:rsidTr="00A20D01">
        <w:trPr>
          <w:trHeight w:val="77"/>
        </w:trPr>
        <w:tc>
          <w:tcPr>
            <w:tcW w:w="3261" w:type="dxa"/>
            <w:tcBorders>
              <w:top w:val="nil"/>
              <w:left w:val="nil"/>
              <w:bottom w:val="nil"/>
              <w:right w:val="nil"/>
            </w:tcBorders>
          </w:tcPr>
          <w:p w14:paraId="73FFA139" w14:textId="77777777" w:rsidR="00A20D01" w:rsidRPr="005324E1" w:rsidRDefault="00A20D01" w:rsidP="00A20D01">
            <w:pPr>
              <w:widowControl w:val="0"/>
              <w:autoSpaceDE w:val="0"/>
              <w:autoSpaceDN w:val="0"/>
              <w:adjustRightInd w:val="0"/>
              <w:jc w:val="center"/>
              <w:rPr>
                <w:sz w:val="16"/>
                <w:szCs w:val="16"/>
              </w:rPr>
            </w:pPr>
          </w:p>
        </w:tc>
        <w:tc>
          <w:tcPr>
            <w:tcW w:w="284" w:type="dxa"/>
            <w:tcBorders>
              <w:top w:val="nil"/>
              <w:left w:val="nil"/>
              <w:bottom w:val="nil"/>
              <w:right w:val="nil"/>
            </w:tcBorders>
          </w:tcPr>
          <w:p w14:paraId="30D908CF" w14:textId="77777777" w:rsidR="00A20D01" w:rsidRPr="005324E1" w:rsidRDefault="00A20D01" w:rsidP="00A20D01">
            <w:pPr>
              <w:widowControl w:val="0"/>
              <w:autoSpaceDE w:val="0"/>
              <w:autoSpaceDN w:val="0"/>
              <w:adjustRightInd w:val="0"/>
              <w:rPr>
                <w:sz w:val="16"/>
                <w:szCs w:val="16"/>
              </w:rPr>
            </w:pPr>
          </w:p>
        </w:tc>
        <w:tc>
          <w:tcPr>
            <w:tcW w:w="1275" w:type="dxa"/>
            <w:tcBorders>
              <w:top w:val="nil"/>
              <w:left w:val="nil"/>
              <w:bottom w:val="nil"/>
              <w:right w:val="nil"/>
            </w:tcBorders>
          </w:tcPr>
          <w:p w14:paraId="1133C5D8"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(подпись)</w:t>
            </w:r>
          </w:p>
        </w:tc>
        <w:tc>
          <w:tcPr>
            <w:tcW w:w="284" w:type="dxa"/>
            <w:tcBorders>
              <w:top w:val="nil"/>
              <w:left w:val="nil"/>
              <w:bottom w:val="nil"/>
              <w:right w:val="nil"/>
            </w:tcBorders>
          </w:tcPr>
          <w:p w14:paraId="0A399E61" w14:textId="77777777" w:rsidR="00A20D01" w:rsidRPr="005324E1" w:rsidRDefault="00A20D01" w:rsidP="00A20D01">
            <w:pPr>
              <w:widowControl w:val="0"/>
              <w:autoSpaceDE w:val="0"/>
              <w:autoSpaceDN w:val="0"/>
              <w:adjustRightInd w:val="0"/>
              <w:jc w:val="center"/>
              <w:rPr>
                <w:sz w:val="16"/>
                <w:szCs w:val="16"/>
              </w:rPr>
            </w:pPr>
          </w:p>
        </w:tc>
        <w:tc>
          <w:tcPr>
            <w:tcW w:w="1701" w:type="dxa"/>
            <w:tcBorders>
              <w:top w:val="nil"/>
              <w:left w:val="nil"/>
              <w:bottom w:val="nil"/>
              <w:right w:val="nil"/>
            </w:tcBorders>
          </w:tcPr>
          <w:p w14:paraId="5F7D9779"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(И.О. Фамилия)</w:t>
            </w:r>
          </w:p>
        </w:tc>
        <w:tc>
          <w:tcPr>
            <w:tcW w:w="283" w:type="dxa"/>
            <w:tcBorders>
              <w:top w:val="nil"/>
              <w:left w:val="nil"/>
              <w:bottom w:val="nil"/>
              <w:right w:val="nil"/>
            </w:tcBorders>
          </w:tcPr>
          <w:p w14:paraId="7028EB8C" w14:textId="77777777" w:rsidR="00A20D01" w:rsidRPr="005324E1" w:rsidRDefault="00A20D01" w:rsidP="00A20D01">
            <w:pPr>
              <w:widowControl w:val="0"/>
              <w:autoSpaceDE w:val="0"/>
              <w:autoSpaceDN w:val="0"/>
              <w:adjustRightInd w:val="0"/>
              <w:jc w:val="center"/>
              <w:rPr>
                <w:sz w:val="16"/>
                <w:szCs w:val="16"/>
              </w:rPr>
            </w:pPr>
          </w:p>
        </w:tc>
        <w:tc>
          <w:tcPr>
            <w:tcW w:w="2835" w:type="dxa"/>
            <w:tcBorders>
              <w:top w:val="nil"/>
              <w:left w:val="nil"/>
              <w:bottom w:val="nil"/>
              <w:right w:val="nil"/>
            </w:tcBorders>
          </w:tcPr>
          <w:p w14:paraId="6CE15DF5" w14:textId="77777777" w:rsidR="00A20D01" w:rsidRPr="005324E1" w:rsidRDefault="00A20D01" w:rsidP="00A20D01">
            <w:pPr>
              <w:widowControl w:val="0"/>
              <w:autoSpaceDE w:val="0"/>
              <w:autoSpaceDN w:val="0"/>
              <w:adjustRightInd w:val="0"/>
              <w:jc w:val="center"/>
              <w:rPr>
                <w:sz w:val="16"/>
                <w:szCs w:val="16"/>
              </w:rPr>
            </w:pPr>
            <w:r w:rsidRPr="005324E1">
              <w:rPr>
                <w:sz w:val="16"/>
                <w:szCs w:val="16"/>
              </w:rPr>
              <w:t>(дата)</w:t>
            </w:r>
          </w:p>
        </w:tc>
      </w:tr>
    </w:tbl>
    <w:p w14:paraId="1A8275B3" w14:textId="77777777" w:rsidR="00A20D01" w:rsidRDefault="00A20D01" w:rsidP="00A20D01">
      <w:pPr>
        <w:spacing w:line="312" w:lineRule="auto"/>
        <w:ind w:firstLine="709"/>
        <w:jc w:val="right"/>
        <w:rPr>
          <w:b/>
          <w:sz w:val="16"/>
          <w:szCs w:val="16"/>
        </w:rPr>
      </w:pPr>
      <w:r w:rsidRPr="00ED256E">
        <w:rPr>
          <w:b/>
          <w:sz w:val="16"/>
          <w:szCs w:val="16"/>
        </w:rPr>
        <w:t xml:space="preserve">       </w:t>
      </w:r>
      <w:r>
        <w:rPr>
          <w:b/>
          <w:sz w:val="16"/>
          <w:szCs w:val="16"/>
        </w:rPr>
        <w:t xml:space="preserve">                            </w:t>
      </w:r>
    </w:p>
    <w:p w14:paraId="19EA1238" w14:textId="77777777" w:rsidR="00A20D01" w:rsidRDefault="00A20D01" w:rsidP="00A20D01">
      <w:pPr>
        <w:spacing w:line="312" w:lineRule="auto"/>
        <w:ind w:firstLine="709"/>
        <w:jc w:val="right"/>
        <w:rPr>
          <w:b/>
          <w:sz w:val="16"/>
          <w:szCs w:val="16"/>
        </w:rPr>
      </w:pPr>
    </w:p>
    <w:p w14:paraId="43C9BF0B" w14:textId="77777777" w:rsidR="00A20D01" w:rsidRDefault="00A20D01" w:rsidP="00A20D01">
      <w:pPr>
        <w:spacing w:line="312" w:lineRule="auto"/>
        <w:ind w:firstLine="709"/>
        <w:jc w:val="right"/>
        <w:rPr>
          <w:b/>
          <w:sz w:val="16"/>
          <w:szCs w:val="16"/>
        </w:rPr>
      </w:pPr>
    </w:p>
    <w:p w14:paraId="2DB2D486" w14:textId="77777777" w:rsidR="00A20D01" w:rsidRDefault="00A20D01" w:rsidP="00A20D01">
      <w:pPr>
        <w:spacing w:line="312" w:lineRule="auto"/>
        <w:ind w:firstLine="709"/>
        <w:jc w:val="right"/>
        <w:rPr>
          <w:b/>
          <w:sz w:val="16"/>
          <w:szCs w:val="16"/>
        </w:rPr>
      </w:pPr>
    </w:p>
    <w:p w14:paraId="408FF61E" w14:textId="77777777" w:rsidR="00A20D01" w:rsidRDefault="00A20D01" w:rsidP="00A20D01">
      <w:pPr>
        <w:spacing w:line="312" w:lineRule="auto"/>
        <w:ind w:firstLine="709"/>
        <w:jc w:val="right"/>
        <w:rPr>
          <w:b/>
          <w:sz w:val="16"/>
          <w:szCs w:val="16"/>
        </w:rPr>
      </w:pPr>
    </w:p>
    <w:p w14:paraId="6DE1A3C7" w14:textId="77777777" w:rsidR="00A20D01" w:rsidRDefault="00A20D01" w:rsidP="00A20D01">
      <w:pPr>
        <w:spacing w:line="312" w:lineRule="auto"/>
        <w:ind w:firstLine="709"/>
        <w:jc w:val="right"/>
        <w:rPr>
          <w:b/>
          <w:sz w:val="16"/>
          <w:szCs w:val="16"/>
        </w:rPr>
      </w:pPr>
    </w:p>
    <w:p w14:paraId="6AB9FBD6" w14:textId="3CAB0622" w:rsidR="00BA7F2C" w:rsidRPr="000C46CC" w:rsidRDefault="00BA7F2C" w:rsidP="00BA7F2C">
      <w:pPr>
        <w:rPr>
          <w:i/>
          <w:iCs/>
        </w:rPr>
      </w:pPr>
      <w:r w:rsidRPr="000C46CC">
        <w:rPr>
          <w:i/>
          <w:iCs/>
        </w:rPr>
        <w:t xml:space="preserve">                                                  </w:t>
      </w:r>
    </w:p>
    <w:sectPr w:rsidR="00BA7F2C" w:rsidRPr="000C46CC" w:rsidSect="00A47020">
      <w:head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D83BB" w14:textId="77777777" w:rsidR="008D699C" w:rsidRDefault="008D699C">
      <w:r>
        <w:separator/>
      </w:r>
    </w:p>
  </w:endnote>
  <w:endnote w:type="continuationSeparator" w:id="0">
    <w:p w14:paraId="4D49C436" w14:textId="77777777" w:rsidR="008D699C" w:rsidRDefault="008D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F6769" w14:textId="77777777" w:rsidR="008D699C" w:rsidRDefault="008D699C">
      <w:r>
        <w:separator/>
      </w:r>
    </w:p>
  </w:footnote>
  <w:footnote w:type="continuationSeparator" w:id="0">
    <w:p w14:paraId="45983907" w14:textId="77777777" w:rsidR="008D699C" w:rsidRDefault="008D699C">
      <w:r>
        <w:continuationSeparator/>
      </w:r>
    </w:p>
  </w:footnote>
  <w:footnote w:id="1">
    <w:p w14:paraId="39DACC39" w14:textId="77777777" w:rsidR="00887160" w:rsidRDefault="00887160" w:rsidP="00A20D01">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98C9D" w14:textId="77777777" w:rsidR="00887160" w:rsidRDefault="00887160">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A9871" w14:textId="77777777" w:rsidR="00887160" w:rsidRDefault="00887160" w:rsidP="004042B4">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87351">
      <w:rPr>
        <w:rStyle w:val="aa"/>
        <w:noProof/>
      </w:rPr>
      <w:t>27</w:t>
    </w:r>
    <w:r>
      <w:rPr>
        <w:rStyle w:val="aa"/>
      </w:rPr>
      <w:fldChar w:fldCharType="end"/>
    </w:r>
  </w:p>
  <w:p w14:paraId="21F70A42" w14:textId="77777777" w:rsidR="00887160" w:rsidRDefault="0088716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887862"/>
    <w:lvl w:ilvl="0">
      <w:start w:val="1"/>
      <w:numFmt w:val="bullet"/>
      <w:pStyle w:val="a"/>
      <w:lvlText w:val=""/>
      <w:lvlJc w:val="left"/>
      <w:pPr>
        <w:tabs>
          <w:tab w:val="num" w:pos="643"/>
        </w:tabs>
        <w:ind w:left="643" w:hanging="360"/>
      </w:pPr>
      <w:rPr>
        <w:rFonts w:ascii="Symbol" w:hAnsi="Symbol" w:cs="Symbol" w:hint="default"/>
      </w:rPr>
    </w:lvl>
  </w:abstractNum>
  <w:abstractNum w:abstractNumId="1" w15:restartNumberingAfterBreak="0">
    <w:nsid w:val="00DC1FE1"/>
    <w:multiLevelType w:val="hybridMultilevel"/>
    <w:tmpl w:val="6D20E39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15:restartNumberingAfterBreak="0">
    <w:nsid w:val="04392D25"/>
    <w:multiLevelType w:val="hybridMultilevel"/>
    <w:tmpl w:val="34565752"/>
    <w:lvl w:ilvl="0" w:tplc="8DF42F68">
      <w:start w:val="1"/>
      <w:numFmt w:val="bullet"/>
      <w:lvlText w:val=""/>
      <w:lvlJc w:val="left"/>
      <w:pPr>
        <w:tabs>
          <w:tab w:val="num" w:pos="284"/>
        </w:tabs>
        <w:ind w:firstLine="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4ED155F"/>
    <w:multiLevelType w:val="hybridMultilevel"/>
    <w:tmpl w:val="397491D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13F974CD"/>
    <w:multiLevelType w:val="hybridMultilevel"/>
    <w:tmpl w:val="583C6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B3699"/>
    <w:multiLevelType w:val="multilevel"/>
    <w:tmpl w:val="92BEFA52"/>
    <w:lvl w:ilvl="0">
      <w:start w:val="1"/>
      <w:numFmt w:val="decimal"/>
      <w:lvlText w:val="%1."/>
      <w:lvlJc w:val="left"/>
      <w:pPr>
        <w:tabs>
          <w:tab w:val="num" w:pos="510"/>
        </w:tabs>
        <w:ind w:left="510" w:hanging="510"/>
      </w:pPr>
      <w:rPr>
        <w:rFonts w:hint="default"/>
        <w:b/>
        <w:bCs/>
      </w:rPr>
    </w:lvl>
    <w:lvl w:ilvl="1">
      <w:start w:val="1"/>
      <w:numFmt w:val="decimal"/>
      <w:lvlText w:val="%1.%2."/>
      <w:lvlJc w:val="left"/>
      <w:pPr>
        <w:tabs>
          <w:tab w:val="num" w:pos="1287"/>
        </w:tabs>
        <w:ind w:left="1287" w:hanging="720"/>
      </w:pPr>
      <w:rPr>
        <w:rFonts w:hint="default"/>
        <w:b/>
        <w:bCs/>
      </w:rPr>
    </w:lvl>
    <w:lvl w:ilvl="2">
      <w:start w:val="1"/>
      <w:numFmt w:val="decimal"/>
      <w:lvlText w:val="%1.%2.%3."/>
      <w:lvlJc w:val="left"/>
      <w:pPr>
        <w:tabs>
          <w:tab w:val="num" w:pos="1854"/>
        </w:tabs>
        <w:ind w:left="1854" w:hanging="720"/>
      </w:pPr>
      <w:rPr>
        <w:rFonts w:hint="default"/>
        <w:b/>
        <w:bCs/>
      </w:rPr>
    </w:lvl>
    <w:lvl w:ilvl="3">
      <w:start w:val="1"/>
      <w:numFmt w:val="decimal"/>
      <w:lvlText w:val="%1.%2.%3.%4."/>
      <w:lvlJc w:val="left"/>
      <w:pPr>
        <w:tabs>
          <w:tab w:val="num" w:pos="2781"/>
        </w:tabs>
        <w:ind w:left="2781" w:hanging="1080"/>
      </w:pPr>
      <w:rPr>
        <w:rFonts w:hint="default"/>
        <w:b/>
        <w:bCs/>
      </w:rPr>
    </w:lvl>
    <w:lvl w:ilvl="4">
      <w:start w:val="1"/>
      <w:numFmt w:val="decimal"/>
      <w:lvlText w:val="%1.%2.%3.%4.%5."/>
      <w:lvlJc w:val="left"/>
      <w:pPr>
        <w:tabs>
          <w:tab w:val="num" w:pos="3348"/>
        </w:tabs>
        <w:ind w:left="3348" w:hanging="1080"/>
      </w:pPr>
      <w:rPr>
        <w:rFonts w:hint="default"/>
        <w:b/>
        <w:bCs/>
      </w:rPr>
    </w:lvl>
    <w:lvl w:ilvl="5">
      <w:start w:val="1"/>
      <w:numFmt w:val="decimal"/>
      <w:lvlText w:val="%1.%2.%3.%4.%5.%6."/>
      <w:lvlJc w:val="left"/>
      <w:pPr>
        <w:tabs>
          <w:tab w:val="num" w:pos="4275"/>
        </w:tabs>
        <w:ind w:left="4275" w:hanging="1440"/>
      </w:pPr>
      <w:rPr>
        <w:rFonts w:hint="default"/>
        <w:b/>
        <w:bCs/>
      </w:rPr>
    </w:lvl>
    <w:lvl w:ilvl="6">
      <w:start w:val="1"/>
      <w:numFmt w:val="decimal"/>
      <w:lvlText w:val="%1.%2.%3.%4.%5.%6.%7."/>
      <w:lvlJc w:val="left"/>
      <w:pPr>
        <w:tabs>
          <w:tab w:val="num" w:pos="5202"/>
        </w:tabs>
        <w:ind w:left="5202" w:hanging="1800"/>
      </w:pPr>
      <w:rPr>
        <w:rFonts w:hint="default"/>
        <w:b/>
        <w:bCs/>
      </w:rPr>
    </w:lvl>
    <w:lvl w:ilvl="7">
      <w:start w:val="1"/>
      <w:numFmt w:val="decimal"/>
      <w:lvlText w:val="%1.%2.%3.%4.%5.%6.%7.%8."/>
      <w:lvlJc w:val="left"/>
      <w:pPr>
        <w:tabs>
          <w:tab w:val="num" w:pos="5769"/>
        </w:tabs>
        <w:ind w:left="5769" w:hanging="1800"/>
      </w:pPr>
      <w:rPr>
        <w:rFonts w:hint="default"/>
        <w:b/>
        <w:bCs/>
      </w:rPr>
    </w:lvl>
    <w:lvl w:ilvl="8">
      <w:start w:val="1"/>
      <w:numFmt w:val="decimal"/>
      <w:lvlText w:val="%1.%2.%3.%4.%5.%6.%7.%8.%9."/>
      <w:lvlJc w:val="left"/>
      <w:pPr>
        <w:tabs>
          <w:tab w:val="num" w:pos="6696"/>
        </w:tabs>
        <w:ind w:left="6696" w:hanging="2160"/>
      </w:pPr>
      <w:rPr>
        <w:rFonts w:hint="default"/>
        <w:b/>
        <w:bCs/>
      </w:rPr>
    </w:lvl>
  </w:abstractNum>
  <w:abstractNum w:abstractNumId="6" w15:restartNumberingAfterBreak="0">
    <w:nsid w:val="26F243DA"/>
    <w:multiLevelType w:val="hybridMultilevel"/>
    <w:tmpl w:val="F112E398"/>
    <w:lvl w:ilvl="0" w:tplc="ADD40C5E">
      <w:start w:val="3"/>
      <w:numFmt w:val="bullet"/>
      <w:lvlText w:val="-"/>
      <w:lvlJc w:val="left"/>
      <w:pPr>
        <w:tabs>
          <w:tab w:val="num" w:pos="1370"/>
        </w:tabs>
        <w:ind w:left="1370" w:hanging="750"/>
      </w:pPr>
      <w:rPr>
        <w:rFonts w:ascii="Times New Roman" w:eastAsia="Times New Roman" w:hAnsi="Times New Roman" w:hint="default"/>
      </w:rPr>
    </w:lvl>
    <w:lvl w:ilvl="1" w:tplc="04190003">
      <w:start w:val="1"/>
      <w:numFmt w:val="bullet"/>
      <w:lvlText w:val="o"/>
      <w:lvlJc w:val="left"/>
      <w:pPr>
        <w:tabs>
          <w:tab w:val="num" w:pos="1700"/>
        </w:tabs>
        <w:ind w:left="1700" w:hanging="360"/>
      </w:pPr>
      <w:rPr>
        <w:rFonts w:ascii="Courier New" w:hAnsi="Courier New" w:cs="Courier New" w:hint="default"/>
      </w:rPr>
    </w:lvl>
    <w:lvl w:ilvl="2" w:tplc="04190005">
      <w:start w:val="1"/>
      <w:numFmt w:val="bullet"/>
      <w:lvlText w:val=""/>
      <w:lvlJc w:val="left"/>
      <w:pPr>
        <w:tabs>
          <w:tab w:val="num" w:pos="2420"/>
        </w:tabs>
        <w:ind w:left="2420" w:hanging="360"/>
      </w:pPr>
      <w:rPr>
        <w:rFonts w:ascii="Wingdings" w:hAnsi="Wingdings" w:cs="Wingdings" w:hint="default"/>
      </w:rPr>
    </w:lvl>
    <w:lvl w:ilvl="3" w:tplc="04190001">
      <w:start w:val="1"/>
      <w:numFmt w:val="bullet"/>
      <w:lvlText w:val=""/>
      <w:lvlJc w:val="left"/>
      <w:pPr>
        <w:tabs>
          <w:tab w:val="num" w:pos="3140"/>
        </w:tabs>
        <w:ind w:left="3140" w:hanging="360"/>
      </w:pPr>
      <w:rPr>
        <w:rFonts w:ascii="Symbol" w:hAnsi="Symbol" w:cs="Symbol" w:hint="default"/>
      </w:rPr>
    </w:lvl>
    <w:lvl w:ilvl="4" w:tplc="04190003">
      <w:start w:val="1"/>
      <w:numFmt w:val="bullet"/>
      <w:lvlText w:val="o"/>
      <w:lvlJc w:val="left"/>
      <w:pPr>
        <w:tabs>
          <w:tab w:val="num" w:pos="3860"/>
        </w:tabs>
        <w:ind w:left="3860" w:hanging="360"/>
      </w:pPr>
      <w:rPr>
        <w:rFonts w:ascii="Courier New" w:hAnsi="Courier New" w:cs="Courier New" w:hint="default"/>
      </w:rPr>
    </w:lvl>
    <w:lvl w:ilvl="5" w:tplc="04190005">
      <w:start w:val="1"/>
      <w:numFmt w:val="bullet"/>
      <w:lvlText w:val=""/>
      <w:lvlJc w:val="left"/>
      <w:pPr>
        <w:tabs>
          <w:tab w:val="num" w:pos="4580"/>
        </w:tabs>
        <w:ind w:left="4580" w:hanging="360"/>
      </w:pPr>
      <w:rPr>
        <w:rFonts w:ascii="Wingdings" w:hAnsi="Wingdings" w:cs="Wingdings" w:hint="default"/>
      </w:rPr>
    </w:lvl>
    <w:lvl w:ilvl="6" w:tplc="04190001">
      <w:start w:val="1"/>
      <w:numFmt w:val="bullet"/>
      <w:lvlText w:val=""/>
      <w:lvlJc w:val="left"/>
      <w:pPr>
        <w:tabs>
          <w:tab w:val="num" w:pos="5300"/>
        </w:tabs>
        <w:ind w:left="5300" w:hanging="360"/>
      </w:pPr>
      <w:rPr>
        <w:rFonts w:ascii="Symbol" w:hAnsi="Symbol" w:cs="Symbol" w:hint="default"/>
      </w:rPr>
    </w:lvl>
    <w:lvl w:ilvl="7" w:tplc="04190003">
      <w:start w:val="1"/>
      <w:numFmt w:val="bullet"/>
      <w:lvlText w:val="o"/>
      <w:lvlJc w:val="left"/>
      <w:pPr>
        <w:tabs>
          <w:tab w:val="num" w:pos="6020"/>
        </w:tabs>
        <w:ind w:left="6020" w:hanging="360"/>
      </w:pPr>
      <w:rPr>
        <w:rFonts w:ascii="Courier New" w:hAnsi="Courier New" w:cs="Courier New" w:hint="default"/>
      </w:rPr>
    </w:lvl>
    <w:lvl w:ilvl="8" w:tplc="04190005">
      <w:start w:val="1"/>
      <w:numFmt w:val="bullet"/>
      <w:lvlText w:val=""/>
      <w:lvlJc w:val="left"/>
      <w:pPr>
        <w:tabs>
          <w:tab w:val="num" w:pos="6740"/>
        </w:tabs>
        <w:ind w:left="6740" w:hanging="360"/>
      </w:pPr>
      <w:rPr>
        <w:rFonts w:ascii="Wingdings" w:hAnsi="Wingdings" w:cs="Wingdings" w:hint="default"/>
      </w:rPr>
    </w:lvl>
  </w:abstractNum>
  <w:abstractNum w:abstractNumId="7" w15:restartNumberingAfterBreak="0">
    <w:nsid w:val="28C9556F"/>
    <w:multiLevelType w:val="hybridMultilevel"/>
    <w:tmpl w:val="773E21E2"/>
    <w:lvl w:ilvl="0" w:tplc="274AACC8">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CD17E24"/>
    <w:multiLevelType w:val="hybridMultilevel"/>
    <w:tmpl w:val="9256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71E63"/>
    <w:multiLevelType w:val="hybridMultilevel"/>
    <w:tmpl w:val="FD7AFD32"/>
    <w:lvl w:ilvl="0" w:tplc="518E2BFC">
      <w:start w:val="1"/>
      <w:numFmt w:val="bullet"/>
      <w:lvlText w:val=""/>
      <w:lvlJc w:val="left"/>
      <w:pPr>
        <w:tabs>
          <w:tab w:val="num" w:pos="284"/>
        </w:tabs>
        <w:ind w:firstLine="227"/>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32714B1B"/>
    <w:multiLevelType w:val="hybridMultilevel"/>
    <w:tmpl w:val="01E2B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35214"/>
    <w:multiLevelType w:val="multilevel"/>
    <w:tmpl w:val="180A99F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15:restartNumberingAfterBreak="0">
    <w:nsid w:val="3BD04E68"/>
    <w:multiLevelType w:val="hybridMultilevel"/>
    <w:tmpl w:val="53E4E96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3BF142D8"/>
    <w:multiLevelType w:val="hybridMultilevel"/>
    <w:tmpl w:val="10D8A452"/>
    <w:lvl w:ilvl="0" w:tplc="5040F960">
      <w:start w:val="1"/>
      <w:numFmt w:val="bullet"/>
      <w:lvlText w:val=""/>
      <w:lvlJc w:val="left"/>
      <w:pPr>
        <w:tabs>
          <w:tab w:val="num" w:pos="284"/>
        </w:tabs>
        <w:ind w:firstLine="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D837EE6"/>
    <w:multiLevelType w:val="hybridMultilevel"/>
    <w:tmpl w:val="34146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30433E"/>
    <w:multiLevelType w:val="hybridMultilevel"/>
    <w:tmpl w:val="C53AEB40"/>
    <w:lvl w:ilvl="0" w:tplc="F5C29FB8">
      <w:start w:val="1"/>
      <w:numFmt w:val="decimal"/>
      <w:lvlText w:val="%1."/>
      <w:lvlJc w:val="left"/>
      <w:pPr>
        <w:ind w:left="927" w:hanging="360"/>
      </w:pPr>
      <w:rPr>
        <w:rFonts w:hint="default"/>
        <w:b/>
        <w:bCs/>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D115933"/>
    <w:multiLevelType w:val="hybridMultilevel"/>
    <w:tmpl w:val="85CC66DA"/>
    <w:lvl w:ilvl="0" w:tplc="55B68D48">
      <w:start w:val="1"/>
      <w:numFmt w:val="bullet"/>
      <w:lvlText w:val=""/>
      <w:lvlJc w:val="left"/>
      <w:pPr>
        <w:tabs>
          <w:tab w:val="num" w:pos="284"/>
        </w:tabs>
        <w:ind w:firstLine="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2DF0AF0"/>
    <w:multiLevelType w:val="hybridMultilevel"/>
    <w:tmpl w:val="E4AE9B38"/>
    <w:lvl w:ilvl="0" w:tplc="375AF8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B218D7"/>
    <w:multiLevelType w:val="hybridMultilevel"/>
    <w:tmpl w:val="1328473A"/>
    <w:lvl w:ilvl="0" w:tplc="A3580DC6">
      <w:start w:val="1"/>
      <w:numFmt w:val="bullet"/>
      <w:lvlText w:val=""/>
      <w:lvlJc w:val="left"/>
      <w:pPr>
        <w:tabs>
          <w:tab w:val="num" w:pos="283"/>
        </w:tabs>
        <w:ind w:left="-284" w:firstLine="284"/>
      </w:pPr>
      <w:rPr>
        <w:rFonts w:ascii="Wingdings" w:hAnsi="Wingdings" w:cs="Wingdings" w:hint="default"/>
      </w:rPr>
    </w:lvl>
    <w:lvl w:ilvl="1" w:tplc="D2D4C9D8">
      <w:start w:val="1"/>
      <w:numFmt w:val="bullet"/>
      <w:lvlText w:val=""/>
      <w:lvlJc w:val="left"/>
      <w:pPr>
        <w:tabs>
          <w:tab w:val="num" w:pos="567"/>
        </w:tabs>
        <w:ind w:firstLine="284"/>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F0E58FB"/>
    <w:multiLevelType w:val="hybridMultilevel"/>
    <w:tmpl w:val="D766E9D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15:restartNumberingAfterBreak="0">
    <w:nsid w:val="607006C9"/>
    <w:multiLevelType w:val="hybridMultilevel"/>
    <w:tmpl w:val="14426F1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15:restartNumberingAfterBreak="0">
    <w:nsid w:val="619F5C3B"/>
    <w:multiLevelType w:val="hybridMultilevel"/>
    <w:tmpl w:val="0C440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67975"/>
    <w:multiLevelType w:val="hybridMultilevel"/>
    <w:tmpl w:val="AA227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CF0AEF"/>
    <w:multiLevelType w:val="hybridMultilevel"/>
    <w:tmpl w:val="619E484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15:restartNumberingAfterBreak="0">
    <w:nsid w:val="661C11E9"/>
    <w:multiLevelType w:val="hybridMultilevel"/>
    <w:tmpl w:val="A5ECBC9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D8F57EF"/>
    <w:multiLevelType w:val="hybridMultilevel"/>
    <w:tmpl w:val="773E21E2"/>
    <w:lvl w:ilvl="0" w:tplc="274AACC8">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3611D79"/>
    <w:multiLevelType w:val="hybridMultilevel"/>
    <w:tmpl w:val="B37081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75F15D36"/>
    <w:multiLevelType w:val="hybridMultilevel"/>
    <w:tmpl w:val="6B249D7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9" w15:restartNumberingAfterBreak="0">
    <w:nsid w:val="773157E3"/>
    <w:multiLevelType w:val="hybridMultilevel"/>
    <w:tmpl w:val="EE32AF0E"/>
    <w:lvl w:ilvl="0" w:tplc="4CBA0F9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8441FF9"/>
    <w:multiLevelType w:val="hybridMultilevel"/>
    <w:tmpl w:val="79366B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7BCF7DC0"/>
    <w:multiLevelType w:val="hybridMultilevel"/>
    <w:tmpl w:val="0D8AE0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E3C2160"/>
    <w:multiLevelType w:val="hybridMultilevel"/>
    <w:tmpl w:val="36769E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F15191D"/>
    <w:multiLevelType w:val="hybridMultilevel"/>
    <w:tmpl w:val="EE32AF0E"/>
    <w:lvl w:ilvl="0" w:tplc="4CBA0F9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11"/>
  </w:num>
  <w:num w:numId="3">
    <w:abstractNumId w:val="5"/>
  </w:num>
  <w:num w:numId="4">
    <w:abstractNumId w:val="3"/>
  </w:num>
  <w:num w:numId="5">
    <w:abstractNumId w:val="19"/>
  </w:num>
  <w:num w:numId="6">
    <w:abstractNumId w:val="2"/>
  </w:num>
  <w:num w:numId="7">
    <w:abstractNumId w:val="17"/>
  </w:num>
  <w:num w:numId="8">
    <w:abstractNumId w:val="13"/>
  </w:num>
  <w:num w:numId="9">
    <w:abstractNumId w:val="9"/>
  </w:num>
  <w:num w:numId="10">
    <w:abstractNumId w:val="21"/>
  </w:num>
  <w:num w:numId="11">
    <w:abstractNumId w:val="24"/>
  </w:num>
  <w:num w:numId="12">
    <w:abstractNumId w:val="12"/>
  </w:num>
  <w:num w:numId="13">
    <w:abstractNumId w:val="28"/>
  </w:num>
  <w:num w:numId="14">
    <w:abstractNumId w:val="15"/>
  </w:num>
  <w:num w:numId="15">
    <w:abstractNumId w:val="0"/>
  </w:num>
  <w:num w:numId="16">
    <w:abstractNumId w:val="1"/>
  </w:num>
  <w:num w:numId="17">
    <w:abstractNumId w:val="20"/>
  </w:num>
  <w:num w:numId="18">
    <w:abstractNumId w:val="27"/>
  </w:num>
  <w:num w:numId="19">
    <w:abstractNumId w:val="6"/>
  </w:num>
  <w:num w:numId="20">
    <w:abstractNumId w:val="10"/>
  </w:num>
  <w:num w:numId="21">
    <w:abstractNumId w:val="4"/>
  </w:num>
  <w:num w:numId="22">
    <w:abstractNumId w:val="23"/>
  </w:num>
  <w:num w:numId="23">
    <w:abstractNumId w:val="22"/>
  </w:num>
  <w:num w:numId="24">
    <w:abstractNumId w:val="8"/>
  </w:num>
  <w:num w:numId="25">
    <w:abstractNumId w:val="25"/>
  </w:num>
  <w:num w:numId="26">
    <w:abstractNumId w:val="31"/>
  </w:num>
  <w:num w:numId="27">
    <w:abstractNumId w:val="32"/>
  </w:num>
  <w:num w:numId="28">
    <w:abstractNumId w:val="29"/>
  </w:num>
  <w:num w:numId="29">
    <w:abstractNumId w:val="33"/>
  </w:num>
  <w:num w:numId="30">
    <w:abstractNumId w:val="7"/>
  </w:num>
  <w:num w:numId="31">
    <w:abstractNumId w:val="14"/>
  </w:num>
  <w:num w:numId="32">
    <w:abstractNumId w:val="26"/>
  </w:num>
  <w:num w:numId="33">
    <w:abstractNumId w:val="3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10"/>
    <w:rsid w:val="0000462F"/>
    <w:rsid w:val="0000741E"/>
    <w:rsid w:val="00012503"/>
    <w:rsid w:val="00017B60"/>
    <w:rsid w:val="0002726A"/>
    <w:rsid w:val="000306A8"/>
    <w:rsid w:val="0004287D"/>
    <w:rsid w:val="00045FCC"/>
    <w:rsid w:val="0004611B"/>
    <w:rsid w:val="0005483A"/>
    <w:rsid w:val="00062B66"/>
    <w:rsid w:val="00077F4E"/>
    <w:rsid w:val="000A7E07"/>
    <w:rsid w:val="000B0909"/>
    <w:rsid w:val="000E0745"/>
    <w:rsid w:val="000E2F1F"/>
    <w:rsid w:val="000F17E2"/>
    <w:rsid w:val="000F284A"/>
    <w:rsid w:val="000F5B93"/>
    <w:rsid w:val="00101D28"/>
    <w:rsid w:val="00101F21"/>
    <w:rsid w:val="00111510"/>
    <w:rsid w:val="001200AA"/>
    <w:rsid w:val="0012735E"/>
    <w:rsid w:val="001406DA"/>
    <w:rsid w:val="00146722"/>
    <w:rsid w:val="001666E3"/>
    <w:rsid w:val="001708F7"/>
    <w:rsid w:val="00174CDC"/>
    <w:rsid w:val="00187351"/>
    <w:rsid w:val="00187924"/>
    <w:rsid w:val="00191F97"/>
    <w:rsid w:val="001A6385"/>
    <w:rsid w:val="001B2400"/>
    <w:rsid w:val="001E1291"/>
    <w:rsid w:val="001E4DD9"/>
    <w:rsid w:val="001F18C8"/>
    <w:rsid w:val="00223DF9"/>
    <w:rsid w:val="00244EB4"/>
    <w:rsid w:val="00255733"/>
    <w:rsid w:val="002573F0"/>
    <w:rsid w:val="00271DB7"/>
    <w:rsid w:val="002733E8"/>
    <w:rsid w:val="002A1E07"/>
    <w:rsid w:val="002A2C83"/>
    <w:rsid w:val="002B046A"/>
    <w:rsid w:val="002B35D9"/>
    <w:rsid w:val="002D176D"/>
    <w:rsid w:val="002D338D"/>
    <w:rsid w:val="002D7DF7"/>
    <w:rsid w:val="002E0C75"/>
    <w:rsid w:val="002E28EC"/>
    <w:rsid w:val="002E321C"/>
    <w:rsid w:val="00304159"/>
    <w:rsid w:val="00325468"/>
    <w:rsid w:val="00326F9F"/>
    <w:rsid w:val="00346836"/>
    <w:rsid w:val="00347FB9"/>
    <w:rsid w:val="0035405D"/>
    <w:rsid w:val="0036413C"/>
    <w:rsid w:val="00367D17"/>
    <w:rsid w:val="003729F7"/>
    <w:rsid w:val="00384DCC"/>
    <w:rsid w:val="00385CEC"/>
    <w:rsid w:val="003866DA"/>
    <w:rsid w:val="003975DB"/>
    <w:rsid w:val="003B3667"/>
    <w:rsid w:val="003F3926"/>
    <w:rsid w:val="003F4D59"/>
    <w:rsid w:val="004042B4"/>
    <w:rsid w:val="00413A90"/>
    <w:rsid w:val="00415998"/>
    <w:rsid w:val="004321C2"/>
    <w:rsid w:val="00465870"/>
    <w:rsid w:val="004A068D"/>
    <w:rsid w:val="004F5201"/>
    <w:rsid w:val="00502DB9"/>
    <w:rsid w:val="005300A8"/>
    <w:rsid w:val="00546571"/>
    <w:rsid w:val="00555E3E"/>
    <w:rsid w:val="00561BF9"/>
    <w:rsid w:val="005623AD"/>
    <w:rsid w:val="005770EE"/>
    <w:rsid w:val="00582B1D"/>
    <w:rsid w:val="00585647"/>
    <w:rsid w:val="0059749B"/>
    <w:rsid w:val="005A6354"/>
    <w:rsid w:val="005B2879"/>
    <w:rsid w:val="005B7C9B"/>
    <w:rsid w:val="005D6584"/>
    <w:rsid w:val="005D708E"/>
    <w:rsid w:val="005F1A32"/>
    <w:rsid w:val="005F3936"/>
    <w:rsid w:val="005F6C8C"/>
    <w:rsid w:val="005F6F10"/>
    <w:rsid w:val="00621A2B"/>
    <w:rsid w:val="00627C6B"/>
    <w:rsid w:val="0063504C"/>
    <w:rsid w:val="006369D1"/>
    <w:rsid w:val="00650E67"/>
    <w:rsid w:val="00651622"/>
    <w:rsid w:val="00671D9E"/>
    <w:rsid w:val="006729BD"/>
    <w:rsid w:val="006B2D83"/>
    <w:rsid w:val="006D6B18"/>
    <w:rsid w:val="006D72C9"/>
    <w:rsid w:val="006F74D3"/>
    <w:rsid w:val="00704581"/>
    <w:rsid w:val="00760098"/>
    <w:rsid w:val="00760825"/>
    <w:rsid w:val="00771668"/>
    <w:rsid w:val="00783C32"/>
    <w:rsid w:val="007A413F"/>
    <w:rsid w:val="007C4FCE"/>
    <w:rsid w:val="00801C3C"/>
    <w:rsid w:val="00831507"/>
    <w:rsid w:val="008451AF"/>
    <w:rsid w:val="0085248F"/>
    <w:rsid w:val="00880537"/>
    <w:rsid w:val="00887160"/>
    <w:rsid w:val="008B2350"/>
    <w:rsid w:val="008C5B70"/>
    <w:rsid w:val="008C7736"/>
    <w:rsid w:val="008D2198"/>
    <w:rsid w:val="008D2E6C"/>
    <w:rsid w:val="008D699C"/>
    <w:rsid w:val="008E13A5"/>
    <w:rsid w:val="008E2C49"/>
    <w:rsid w:val="008F0746"/>
    <w:rsid w:val="008F2400"/>
    <w:rsid w:val="008F40C7"/>
    <w:rsid w:val="00917871"/>
    <w:rsid w:val="00917CAE"/>
    <w:rsid w:val="00930943"/>
    <w:rsid w:val="00974C43"/>
    <w:rsid w:val="009778FE"/>
    <w:rsid w:val="00981DC8"/>
    <w:rsid w:val="009908F3"/>
    <w:rsid w:val="009A116F"/>
    <w:rsid w:val="009A5AAF"/>
    <w:rsid w:val="009B08DB"/>
    <w:rsid w:val="009B27F6"/>
    <w:rsid w:val="009B31BD"/>
    <w:rsid w:val="009B683B"/>
    <w:rsid w:val="009D034A"/>
    <w:rsid w:val="009D1299"/>
    <w:rsid w:val="009F077A"/>
    <w:rsid w:val="00A20D01"/>
    <w:rsid w:val="00A26C70"/>
    <w:rsid w:val="00A47020"/>
    <w:rsid w:val="00A57B7D"/>
    <w:rsid w:val="00A65681"/>
    <w:rsid w:val="00A67EB7"/>
    <w:rsid w:val="00AA1749"/>
    <w:rsid w:val="00AC1D3B"/>
    <w:rsid w:val="00AC7CBE"/>
    <w:rsid w:val="00AF107C"/>
    <w:rsid w:val="00B00C93"/>
    <w:rsid w:val="00B52E67"/>
    <w:rsid w:val="00B55087"/>
    <w:rsid w:val="00B702F3"/>
    <w:rsid w:val="00B71B8B"/>
    <w:rsid w:val="00B73DD1"/>
    <w:rsid w:val="00B75577"/>
    <w:rsid w:val="00B757ED"/>
    <w:rsid w:val="00B814A2"/>
    <w:rsid w:val="00B96327"/>
    <w:rsid w:val="00BA34DF"/>
    <w:rsid w:val="00BA7F2C"/>
    <w:rsid w:val="00BD7281"/>
    <w:rsid w:val="00BE0F23"/>
    <w:rsid w:val="00BE5430"/>
    <w:rsid w:val="00BF0162"/>
    <w:rsid w:val="00BF3BC5"/>
    <w:rsid w:val="00C14E8C"/>
    <w:rsid w:val="00C1651E"/>
    <w:rsid w:val="00C17CE4"/>
    <w:rsid w:val="00C20389"/>
    <w:rsid w:val="00C2539F"/>
    <w:rsid w:val="00C268E2"/>
    <w:rsid w:val="00C44D18"/>
    <w:rsid w:val="00C52FC9"/>
    <w:rsid w:val="00C57299"/>
    <w:rsid w:val="00C65F08"/>
    <w:rsid w:val="00C66045"/>
    <w:rsid w:val="00C91949"/>
    <w:rsid w:val="00CA6E11"/>
    <w:rsid w:val="00CB6880"/>
    <w:rsid w:val="00CB757D"/>
    <w:rsid w:val="00CD0505"/>
    <w:rsid w:val="00CD4A9F"/>
    <w:rsid w:val="00CF30CB"/>
    <w:rsid w:val="00D07946"/>
    <w:rsid w:val="00D137B7"/>
    <w:rsid w:val="00D240A6"/>
    <w:rsid w:val="00D323F2"/>
    <w:rsid w:val="00D36F08"/>
    <w:rsid w:val="00D472E3"/>
    <w:rsid w:val="00D71239"/>
    <w:rsid w:val="00D8103E"/>
    <w:rsid w:val="00D852E7"/>
    <w:rsid w:val="00D86BB4"/>
    <w:rsid w:val="00DA5D4F"/>
    <w:rsid w:val="00DB4298"/>
    <w:rsid w:val="00E019DD"/>
    <w:rsid w:val="00E031BB"/>
    <w:rsid w:val="00E07289"/>
    <w:rsid w:val="00E25E18"/>
    <w:rsid w:val="00E34671"/>
    <w:rsid w:val="00E52A03"/>
    <w:rsid w:val="00E54005"/>
    <w:rsid w:val="00E87A28"/>
    <w:rsid w:val="00E900CB"/>
    <w:rsid w:val="00EA194B"/>
    <w:rsid w:val="00EC5458"/>
    <w:rsid w:val="00ED1792"/>
    <w:rsid w:val="00F00FF5"/>
    <w:rsid w:val="00F04B10"/>
    <w:rsid w:val="00F26050"/>
    <w:rsid w:val="00F53CF5"/>
    <w:rsid w:val="00F54110"/>
    <w:rsid w:val="00F65113"/>
    <w:rsid w:val="00F72C3F"/>
    <w:rsid w:val="00F7652A"/>
    <w:rsid w:val="00F87825"/>
    <w:rsid w:val="00F96C17"/>
    <w:rsid w:val="00F96ED4"/>
    <w:rsid w:val="00FA0CC3"/>
    <w:rsid w:val="00FC038A"/>
    <w:rsid w:val="00FC6607"/>
    <w:rsid w:val="00FC6F6A"/>
    <w:rsid w:val="00FD0539"/>
    <w:rsid w:val="00FD25A2"/>
    <w:rsid w:val="00FF064C"/>
    <w:rsid w:val="00FF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D413D48"/>
  <w15:docId w15:val="{DFDE13EE-E632-469A-B83D-F79EAC56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1510"/>
    <w:rPr>
      <w:rFonts w:ascii="Times New Roman" w:eastAsia="Times New Roman" w:hAnsi="Times New Roman"/>
      <w:sz w:val="24"/>
      <w:szCs w:val="24"/>
    </w:rPr>
  </w:style>
  <w:style w:type="paragraph" w:styleId="1">
    <w:name w:val="heading 1"/>
    <w:basedOn w:val="a0"/>
    <w:next w:val="a0"/>
    <w:link w:val="10"/>
    <w:uiPriority w:val="99"/>
    <w:qFormat/>
    <w:rsid w:val="00111510"/>
    <w:pPr>
      <w:keepNext/>
      <w:numPr>
        <w:numId w:val="1"/>
      </w:numPr>
      <w:jc w:val="center"/>
      <w:outlineLvl w:val="0"/>
    </w:pPr>
    <w:rPr>
      <w:b/>
      <w:bCs/>
      <w:sz w:val="28"/>
      <w:szCs w:val="28"/>
      <w:u w:val="single"/>
    </w:rPr>
  </w:style>
  <w:style w:type="paragraph" w:styleId="2">
    <w:name w:val="heading 2"/>
    <w:basedOn w:val="a0"/>
    <w:next w:val="a0"/>
    <w:link w:val="20"/>
    <w:uiPriority w:val="99"/>
    <w:qFormat/>
    <w:rsid w:val="00111510"/>
    <w:pPr>
      <w:keepNext/>
      <w:numPr>
        <w:ilvl w:val="1"/>
        <w:numId w:val="1"/>
      </w:numPr>
      <w:jc w:val="center"/>
      <w:outlineLvl w:val="1"/>
    </w:pPr>
    <w:rPr>
      <w:b/>
      <w:bCs/>
      <w:sz w:val="28"/>
      <w:szCs w:val="28"/>
    </w:rPr>
  </w:style>
  <w:style w:type="paragraph" w:styleId="3">
    <w:name w:val="heading 3"/>
    <w:basedOn w:val="a0"/>
    <w:next w:val="a0"/>
    <w:link w:val="30"/>
    <w:uiPriority w:val="99"/>
    <w:qFormat/>
    <w:rsid w:val="00111510"/>
    <w:pPr>
      <w:keepNext/>
      <w:widowControl w:val="0"/>
      <w:numPr>
        <w:ilvl w:val="2"/>
        <w:numId w:val="1"/>
      </w:numPr>
      <w:autoSpaceDE w:val="0"/>
      <w:autoSpaceDN w:val="0"/>
      <w:adjustRightInd w:val="0"/>
      <w:spacing w:before="240" w:after="60"/>
      <w:outlineLvl w:val="2"/>
    </w:pPr>
    <w:rPr>
      <w:rFonts w:ascii="Arial" w:hAnsi="Arial" w:cs="Arial"/>
      <w:b/>
      <w:bCs/>
      <w:sz w:val="26"/>
      <w:szCs w:val="26"/>
    </w:rPr>
  </w:style>
  <w:style w:type="paragraph" w:styleId="4">
    <w:name w:val="heading 4"/>
    <w:basedOn w:val="a0"/>
    <w:next w:val="a0"/>
    <w:link w:val="40"/>
    <w:uiPriority w:val="99"/>
    <w:qFormat/>
    <w:rsid w:val="00111510"/>
    <w:pPr>
      <w:keepNext/>
      <w:numPr>
        <w:ilvl w:val="3"/>
        <w:numId w:val="1"/>
      </w:numPr>
      <w:jc w:val="center"/>
      <w:outlineLvl w:val="3"/>
    </w:pPr>
    <w:rPr>
      <w:sz w:val="28"/>
      <w:szCs w:val="28"/>
    </w:rPr>
  </w:style>
  <w:style w:type="paragraph" w:styleId="5">
    <w:name w:val="heading 5"/>
    <w:basedOn w:val="a0"/>
    <w:next w:val="a0"/>
    <w:link w:val="50"/>
    <w:uiPriority w:val="99"/>
    <w:qFormat/>
    <w:rsid w:val="00111510"/>
    <w:pPr>
      <w:keepNext/>
      <w:numPr>
        <w:ilvl w:val="4"/>
        <w:numId w:val="1"/>
      </w:numPr>
      <w:outlineLvl w:val="4"/>
    </w:pPr>
    <w:rPr>
      <w:sz w:val="28"/>
      <w:szCs w:val="28"/>
    </w:rPr>
  </w:style>
  <w:style w:type="paragraph" w:styleId="6">
    <w:name w:val="heading 6"/>
    <w:basedOn w:val="a0"/>
    <w:next w:val="a0"/>
    <w:link w:val="60"/>
    <w:uiPriority w:val="99"/>
    <w:qFormat/>
    <w:rsid w:val="00111510"/>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111510"/>
    <w:pPr>
      <w:numPr>
        <w:ilvl w:val="6"/>
        <w:numId w:val="1"/>
      </w:numPr>
      <w:spacing w:before="240" w:after="60"/>
      <w:outlineLvl w:val="6"/>
    </w:pPr>
  </w:style>
  <w:style w:type="paragraph" w:styleId="8">
    <w:name w:val="heading 8"/>
    <w:basedOn w:val="a0"/>
    <w:next w:val="a0"/>
    <w:link w:val="80"/>
    <w:uiPriority w:val="99"/>
    <w:qFormat/>
    <w:rsid w:val="00111510"/>
    <w:pPr>
      <w:numPr>
        <w:ilvl w:val="7"/>
        <w:numId w:val="1"/>
      </w:numPr>
      <w:spacing w:before="240" w:after="60"/>
      <w:outlineLvl w:val="7"/>
    </w:pPr>
    <w:rPr>
      <w:i/>
      <w:iCs/>
    </w:rPr>
  </w:style>
  <w:style w:type="paragraph" w:styleId="9">
    <w:name w:val="heading 9"/>
    <w:basedOn w:val="a0"/>
    <w:next w:val="a0"/>
    <w:link w:val="90"/>
    <w:uiPriority w:val="99"/>
    <w:qFormat/>
    <w:rsid w:val="00111510"/>
    <w:pPr>
      <w:keepNext/>
      <w:numPr>
        <w:ilvl w:val="8"/>
        <w:numId w:val="1"/>
      </w:numPr>
      <w:jc w:val="center"/>
      <w:outlineLvl w:val="8"/>
    </w:pPr>
    <w:rPr>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11510"/>
    <w:rPr>
      <w:rFonts w:ascii="Times New Roman" w:hAnsi="Times New Roman" w:cs="Times New Roman"/>
      <w:b/>
      <w:bCs/>
      <w:sz w:val="20"/>
      <w:szCs w:val="20"/>
      <w:u w:val="single"/>
      <w:lang w:eastAsia="ru-RU"/>
    </w:rPr>
  </w:style>
  <w:style w:type="character" w:customStyle="1" w:styleId="20">
    <w:name w:val="Заголовок 2 Знак"/>
    <w:basedOn w:val="a1"/>
    <w:link w:val="2"/>
    <w:uiPriority w:val="99"/>
    <w:locked/>
    <w:rsid w:val="00111510"/>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111510"/>
    <w:rPr>
      <w:rFonts w:ascii="Arial" w:hAnsi="Arial" w:cs="Arial"/>
      <w:b/>
      <w:bCs/>
      <w:sz w:val="26"/>
      <w:szCs w:val="26"/>
      <w:lang w:eastAsia="ru-RU"/>
    </w:rPr>
  </w:style>
  <w:style w:type="character" w:customStyle="1" w:styleId="40">
    <w:name w:val="Заголовок 4 Знак"/>
    <w:basedOn w:val="a1"/>
    <w:link w:val="4"/>
    <w:uiPriority w:val="99"/>
    <w:locked/>
    <w:rsid w:val="00111510"/>
    <w:rPr>
      <w:rFonts w:ascii="Times New Roman" w:hAnsi="Times New Roman" w:cs="Times New Roman"/>
      <w:sz w:val="20"/>
      <w:szCs w:val="20"/>
      <w:lang w:eastAsia="ru-RU"/>
    </w:rPr>
  </w:style>
  <w:style w:type="character" w:customStyle="1" w:styleId="50">
    <w:name w:val="Заголовок 5 Знак"/>
    <w:basedOn w:val="a1"/>
    <w:link w:val="5"/>
    <w:uiPriority w:val="99"/>
    <w:locked/>
    <w:rsid w:val="00111510"/>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111510"/>
    <w:rPr>
      <w:rFonts w:ascii="Times New Roman" w:hAnsi="Times New Roman" w:cs="Times New Roman"/>
      <w:b/>
      <w:bCs/>
      <w:lang w:eastAsia="ru-RU"/>
    </w:rPr>
  </w:style>
  <w:style w:type="character" w:customStyle="1" w:styleId="70">
    <w:name w:val="Заголовок 7 Знак"/>
    <w:basedOn w:val="a1"/>
    <w:link w:val="7"/>
    <w:uiPriority w:val="99"/>
    <w:locked/>
    <w:rsid w:val="00111510"/>
    <w:rPr>
      <w:rFonts w:ascii="Times New Roman" w:hAnsi="Times New Roman" w:cs="Times New Roman"/>
      <w:sz w:val="24"/>
      <w:szCs w:val="24"/>
      <w:lang w:eastAsia="ru-RU"/>
    </w:rPr>
  </w:style>
  <w:style w:type="character" w:customStyle="1" w:styleId="80">
    <w:name w:val="Заголовок 8 Знак"/>
    <w:basedOn w:val="a1"/>
    <w:link w:val="8"/>
    <w:uiPriority w:val="99"/>
    <w:locked/>
    <w:rsid w:val="00111510"/>
    <w:rPr>
      <w:rFonts w:ascii="Times New Roman" w:hAnsi="Times New Roman" w:cs="Times New Roman"/>
      <w:i/>
      <w:iCs/>
      <w:sz w:val="24"/>
      <w:szCs w:val="24"/>
      <w:lang w:eastAsia="ru-RU"/>
    </w:rPr>
  </w:style>
  <w:style w:type="character" w:customStyle="1" w:styleId="90">
    <w:name w:val="Заголовок 9 Знак"/>
    <w:basedOn w:val="a1"/>
    <w:link w:val="9"/>
    <w:uiPriority w:val="99"/>
    <w:locked/>
    <w:rsid w:val="00111510"/>
    <w:rPr>
      <w:rFonts w:ascii="Times New Roman" w:hAnsi="Times New Roman" w:cs="Times New Roman"/>
      <w:b/>
      <w:bCs/>
      <w:i/>
      <w:iCs/>
      <w:sz w:val="20"/>
      <w:szCs w:val="20"/>
      <w:lang w:eastAsia="ru-RU"/>
    </w:rPr>
  </w:style>
  <w:style w:type="paragraph" w:styleId="a4">
    <w:name w:val="Plain Text"/>
    <w:basedOn w:val="a0"/>
    <w:link w:val="a5"/>
    <w:uiPriority w:val="99"/>
    <w:rsid w:val="00111510"/>
    <w:rPr>
      <w:rFonts w:ascii="Courier New" w:hAnsi="Courier New" w:cs="Courier New"/>
      <w:sz w:val="20"/>
      <w:szCs w:val="20"/>
    </w:rPr>
  </w:style>
  <w:style w:type="character" w:customStyle="1" w:styleId="a5">
    <w:name w:val="Текст Знак"/>
    <w:basedOn w:val="a1"/>
    <w:link w:val="a4"/>
    <w:uiPriority w:val="99"/>
    <w:locked/>
    <w:rsid w:val="00111510"/>
    <w:rPr>
      <w:rFonts w:ascii="Courier New" w:hAnsi="Courier New" w:cs="Courier New"/>
      <w:sz w:val="20"/>
      <w:szCs w:val="20"/>
      <w:lang w:eastAsia="ru-RU"/>
    </w:rPr>
  </w:style>
  <w:style w:type="paragraph" w:customStyle="1" w:styleId="Default">
    <w:name w:val="Default"/>
    <w:uiPriority w:val="99"/>
    <w:rsid w:val="00111510"/>
    <w:pPr>
      <w:autoSpaceDE w:val="0"/>
      <w:autoSpaceDN w:val="0"/>
      <w:adjustRightInd w:val="0"/>
    </w:pPr>
    <w:rPr>
      <w:rFonts w:ascii="Times New Roman" w:eastAsia="Arial Unicode MS" w:hAnsi="Times New Roman"/>
      <w:color w:val="000000"/>
      <w:sz w:val="24"/>
      <w:szCs w:val="24"/>
    </w:rPr>
  </w:style>
  <w:style w:type="table" w:styleId="a6">
    <w:name w:val="Table Grid"/>
    <w:basedOn w:val="a2"/>
    <w:rsid w:val="0011151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Для таблиц"/>
    <w:basedOn w:val="a0"/>
    <w:next w:val="a0"/>
    <w:uiPriority w:val="99"/>
    <w:rsid w:val="00111510"/>
    <w:pPr>
      <w:autoSpaceDE w:val="0"/>
      <w:autoSpaceDN w:val="0"/>
      <w:adjustRightInd w:val="0"/>
    </w:pPr>
  </w:style>
  <w:style w:type="paragraph" w:customStyle="1" w:styleId="Default1">
    <w:name w:val="Default1"/>
    <w:basedOn w:val="a0"/>
    <w:next w:val="a0"/>
    <w:uiPriority w:val="99"/>
    <w:rsid w:val="00111510"/>
    <w:pPr>
      <w:autoSpaceDE w:val="0"/>
      <w:autoSpaceDN w:val="0"/>
      <w:adjustRightInd w:val="0"/>
    </w:pPr>
  </w:style>
  <w:style w:type="paragraph" w:styleId="a8">
    <w:name w:val="header"/>
    <w:basedOn w:val="a0"/>
    <w:link w:val="a9"/>
    <w:uiPriority w:val="99"/>
    <w:rsid w:val="00111510"/>
    <w:pPr>
      <w:tabs>
        <w:tab w:val="center" w:pos="4677"/>
        <w:tab w:val="right" w:pos="9355"/>
      </w:tabs>
    </w:pPr>
  </w:style>
  <w:style w:type="character" w:customStyle="1" w:styleId="a9">
    <w:name w:val="Верхний колонтитул Знак"/>
    <w:basedOn w:val="a1"/>
    <w:link w:val="a8"/>
    <w:uiPriority w:val="99"/>
    <w:locked/>
    <w:rsid w:val="00111510"/>
    <w:rPr>
      <w:rFonts w:ascii="Times New Roman" w:hAnsi="Times New Roman" w:cs="Times New Roman"/>
      <w:sz w:val="24"/>
      <w:szCs w:val="24"/>
      <w:lang w:eastAsia="ru-RU"/>
    </w:rPr>
  </w:style>
  <w:style w:type="character" w:styleId="aa">
    <w:name w:val="page number"/>
    <w:basedOn w:val="a1"/>
    <w:rsid w:val="00111510"/>
  </w:style>
  <w:style w:type="paragraph" w:customStyle="1" w:styleId="ConsPlusNormal">
    <w:name w:val="ConsPlusNormal"/>
    <w:uiPriority w:val="99"/>
    <w:rsid w:val="00111510"/>
    <w:pPr>
      <w:widowControl w:val="0"/>
      <w:autoSpaceDE w:val="0"/>
      <w:autoSpaceDN w:val="0"/>
    </w:pPr>
    <w:rPr>
      <w:rFonts w:ascii="Times New Roman" w:eastAsia="Times New Roman" w:hAnsi="Times New Roman"/>
      <w:sz w:val="24"/>
      <w:szCs w:val="24"/>
    </w:rPr>
  </w:style>
  <w:style w:type="paragraph" w:styleId="ab">
    <w:name w:val="footer"/>
    <w:basedOn w:val="a0"/>
    <w:link w:val="ac"/>
    <w:uiPriority w:val="99"/>
    <w:rsid w:val="00111510"/>
    <w:pPr>
      <w:tabs>
        <w:tab w:val="center" w:pos="4677"/>
        <w:tab w:val="right" w:pos="9355"/>
      </w:tabs>
    </w:pPr>
  </w:style>
  <w:style w:type="character" w:customStyle="1" w:styleId="ac">
    <w:name w:val="Нижний колонтитул Знак"/>
    <w:basedOn w:val="a1"/>
    <w:link w:val="ab"/>
    <w:uiPriority w:val="99"/>
    <w:locked/>
    <w:rsid w:val="00111510"/>
    <w:rPr>
      <w:rFonts w:ascii="Times New Roman" w:hAnsi="Times New Roman" w:cs="Times New Roman"/>
      <w:sz w:val="24"/>
      <w:szCs w:val="24"/>
      <w:lang w:eastAsia="ru-RU"/>
    </w:rPr>
  </w:style>
  <w:style w:type="character" w:styleId="ad">
    <w:name w:val="annotation reference"/>
    <w:basedOn w:val="a1"/>
    <w:uiPriority w:val="99"/>
    <w:semiHidden/>
    <w:rsid w:val="00111510"/>
    <w:rPr>
      <w:sz w:val="16"/>
      <w:szCs w:val="16"/>
    </w:rPr>
  </w:style>
  <w:style w:type="paragraph" w:styleId="ae">
    <w:name w:val="annotation text"/>
    <w:basedOn w:val="a0"/>
    <w:link w:val="af"/>
    <w:uiPriority w:val="99"/>
    <w:semiHidden/>
    <w:rsid w:val="00111510"/>
    <w:rPr>
      <w:sz w:val="20"/>
      <w:szCs w:val="20"/>
    </w:rPr>
  </w:style>
  <w:style w:type="character" w:customStyle="1" w:styleId="af">
    <w:name w:val="Текст примечания Знак"/>
    <w:basedOn w:val="a1"/>
    <w:link w:val="ae"/>
    <w:uiPriority w:val="99"/>
    <w:semiHidden/>
    <w:locked/>
    <w:rsid w:val="00111510"/>
    <w:rPr>
      <w:rFonts w:ascii="Times New Roman" w:hAnsi="Times New Roman" w:cs="Times New Roman"/>
      <w:sz w:val="20"/>
      <w:szCs w:val="20"/>
      <w:lang w:eastAsia="ru-RU"/>
    </w:rPr>
  </w:style>
  <w:style w:type="paragraph" w:styleId="af0">
    <w:name w:val="annotation subject"/>
    <w:basedOn w:val="ae"/>
    <w:next w:val="ae"/>
    <w:link w:val="af1"/>
    <w:uiPriority w:val="99"/>
    <w:semiHidden/>
    <w:rsid w:val="00111510"/>
    <w:rPr>
      <w:b/>
      <w:bCs/>
    </w:rPr>
  </w:style>
  <w:style w:type="character" w:customStyle="1" w:styleId="af1">
    <w:name w:val="Тема примечания Знак"/>
    <w:basedOn w:val="af"/>
    <w:link w:val="af0"/>
    <w:uiPriority w:val="99"/>
    <w:semiHidden/>
    <w:locked/>
    <w:rsid w:val="00111510"/>
    <w:rPr>
      <w:rFonts w:ascii="Times New Roman" w:hAnsi="Times New Roman" w:cs="Times New Roman"/>
      <w:b/>
      <w:bCs/>
      <w:sz w:val="20"/>
      <w:szCs w:val="20"/>
      <w:lang w:eastAsia="ru-RU"/>
    </w:rPr>
  </w:style>
  <w:style w:type="paragraph" w:styleId="af2">
    <w:name w:val="Balloon Text"/>
    <w:basedOn w:val="a0"/>
    <w:link w:val="af3"/>
    <w:uiPriority w:val="99"/>
    <w:semiHidden/>
    <w:rsid w:val="00111510"/>
    <w:rPr>
      <w:rFonts w:ascii="Tahoma" w:hAnsi="Tahoma" w:cs="Tahoma"/>
      <w:sz w:val="16"/>
      <w:szCs w:val="16"/>
    </w:rPr>
  </w:style>
  <w:style w:type="character" w:customStyle="1" w:styleId="af3">
    <w:name w:val="Текст выноски Знак"/>
    <w:basedOn w:val="a1"/>
    <w:link w:val="af2"/>
    <w:uiPriority w:val="99"/>
    <w:semiHidden/>
    <w:locked/>
    <w:rsid w:val="00111510"/>
    <w:rPr>
      <w:rFonts w:ascii="Tahoma" w:hAnsi="Tahoma" w:cs="Tahoma"/>
      <w:sz w:val="16"/>
      <w:szCs w:val="16"/>
      <w:lang w:eastAsia="ru-RU"/>
    </w:rPr>
  </w:style>
  <w:style w:type="paragraph" w:styleId="af4">
    <w:name w:val="footnote text"/>
    <w:basedOn w:val="a0"/>
    <w:link w:val="af5"/>
    <w:semiHidden/>
    <w:rsid w:val="00111510"/>
    <w:rPr>
      <w:sz w:val="20"/>
      <w:szCs w:val="20"/>
    </w:rPr>
  </w:style>
  <w:style w:type="character" w:customStyle="1" w:styleId="af5">
    <w:name w:val="Текст сноски Знак"/>
    <w:basedOn w:val="a1"/>
    <w:link w:val="af4"/>
    <w:semiHidden/>
    <w:locked/>
    <w:rsid w:val="00111510"/>
    <w:rPr>
      <w:rFonts w:ascii="Times New Roman" w:hAnsi="Times New Roman" w:cs="Times New Roman"/>
      <w:sz w:val="20"/>
      <w:szCs w:val="20"/>
      <w:lang w:eastAsia="ru-RU"/>
    </w:rPr>
  </w:style>
  <w:style w:type="character" w:styleId="af6">
    <w:name w:val="footnote reference"/>
    <w:basedOn w:val="a1"/>
    <w:semiHidden/>
    <w:rsid w:val="00111510"/>
    <w:rPr>
      <w:vertAlign w:val="superscript"/>
    </w:rPr>
  </w:style>
  <w:style w:type="paragraph" w:customStyle="1" w:styleId="11">
    <w:name w:val="Абзац списка1"/>
    <w:basedOn w:val="a0"/>
    <w:uiPriority w:val="99"/>
    <w:rsid w:val="00111510"/>
    <w:pPr>
      <w:ind w:left="720"/>
    </w:pPr>
    <w:rPr>
      <w:rFonts w:eastAsia="Calibri"/>
    </w:rPr>
  </w:style>
  <w:style w:type="character" w:customStyle="1" w:styleId="FontStyle30">
    <w:name w:val="Font Style30"/>
    <w:uiPriority w:val="99"/>
    <w:rsid w:val="00111510"/>
    <w:rPr>
      <w:rFonts w:ascii="Times New Roman" w:hAnsi="Times New Roman" w:cs="Times New Roman"/>
      <w:sz w:val="28"/>
      <w:szCs w:val="28"/>
    </w:rPr>
  </w:style>
  <w:style w:type="paragraph" w:styleId="af7">
    <w:name w:val="List Paragraph"/>
    <w:basedOn w:val="a0"/>
    <w:link w:val="af8"/>
    <w:uiPriority w:val="99"/>
    <w:qFormat/>
    <w:rsid w:val="00111510"/>
    <w:pPr>
      <w:widowControl w:val="0"/>
      <w:tabs>
        <w:tab w:val="left" w:pos="708"/>
      </w:tabs>
      <w:ind w:left="720" w:firstLine="400"/>
      <w:jc w:val="both"/>
    </w:pPr>
    <w:rPr>
      <w:rFonts w:eastAsia="Calibri"/>
    </w:rPr>
  </w:style>
  <w:style w:type="character" w:customStyle="1" w:styleId="af8">
    <w:name w:val="Абзац списка Знак"/>
    <w:link w:val="af7"/>
    <w:uiPriority w:val="99"/>
    <w:locked/>
    <w:rsid w:val="00111510"/>
    <w:rPr>
      <w:rFonts w:ascii="Times New Roman" w:hAnsi="Times New Roman" w:cs="Times New Roman"/>
      <w:sz w:val="24"/>
      <w:szCs w:val="24"/>
      <w:lang w:eastAsia="ru-RU"/>
    </w:rPr>
  </w:style>
  <w:style w:type="character" w:styleId="af9">
    <w:name w:val="Hyperlink"/>
    <w:basedOn w:val="a1"/>
    <w:uiPriority w:val="99"/>
    <w:rsid w:val="00111510"/>
    <w:rPr>
      <w:color w:val="0000FF"/>
      <w:u w:val="single"/>
    </w:rPr>
  </w:style>
  <w:style w:type="character" w:styleId="afa">
    <w:name w:val="Emphasis"/>
    <w:basedOn w:val="a1"/>
    <w:uiPriority w:val="99"/>
    <w:qFormat/>
    <w:rsid w:val="00111510"/>
    <w:rPr>
      <w:i/>
      <w:iCs/>
    </w:rPr>
  </w:style>
  <w:style w:type="character" w:customStyle="1" w:styleId="apple-converted-space">
    <w:name w:val="apple-converted-space"/>
    <w:uiPriority w:val="99"/>
    <w:rsid w:val="00111510"/>
  </w:style>
  <w:style w:type="character" w:styleId="afb">
    <w:name w:val="Strong"/>
    <w:basedOn w:val="a1"/>
    <w:uiPriority w:val="99"/>
    <w:qFormat/>
    <w:rsid w:val="00111510"/>
    <w:rPr>
      <w:b/>
      <w:bCs/>
    </w:rPr>
  </w:style>
  <w:style w:type="paragraph" w:styleId="a">
    <w:name w:val="Body Text Indent"/>
    <w:aliases w:val="текст,Основной текст 1,Нумерованный список !!,Надин стиль"/>
    <w:basedOn w:val="a0"/>
    <w:link w:val="afc"/>
    <w:uiPriority w:val="99"/>
    <w:rsid w:val="00111510"/>
    <w:pPr>
      <w:numPr>
        <w:numId w:val="15"/>
      </w:numPr>
      <w:spacing w:line="360" w:lineRule="atLeast"/>
      <w:ind w:firstLine="482"/>
      <w:jc w:val="both"/>
    </w:pPr>
    <w:rPr>
      <w:rFonts w:ascii="TimesET" w:eastAsia="Calibri" w:hAnsi="TimesET" w:cs="TimesET"/>
      <w:sz w:val="28"/>
      <w:szCs w:val="28"/>
      <w:lang w:eastAsia="en-US"/>
    </w:rPr>
  </w:style>
  <w:style w:type="character" w:customStyle="1" w:styleId="afc">
    <w:name w:val="Основной текст с отступом Знак"/>
    <w:aliases w:val="текст Знак,Основной текст 1 Знак,Нумерованный список !! Знак,Надин стиль Знак"/>
    <w:basedOn w:val="a1"/>
    <w:link w:val="a"/>
    <w:uiPriority w:val="99"/>
    <w:locked/>
    <w:rsid w:val="00111510"/>
    <w:rPr>
      <w:rFonts w:ascii="TimesET" w:hAnsi="TimesET" w:cs="TimesET"/>
      <w:sz w:val="28"/>
      <w:szCs w:val="28"/>
    </w:rPr>
  </w:style>
  <w:style w:type="character" w:customStyle="1" w:styleId="31">
    <w:name w:val="Основной текст 3 Знак"/>
    <w:link w:val="32"/>
    <w:uiPriority w:val="99"/>
    <w:locked/>
    <w:rsid w:val="00111510"/>
    <w:rPr>
      <w:sz w:val="16"/>
      <w:szCs w:val="16"/>
    </w:rPr>
  </w:style>
  <w:style w:type="paragraph" w:styleId="32">
    <w:name w:val="Body Text 3"/>
    <w:basedOn w:val="a0"/>
    <w:link w:val="31"/>
    <w:uiPriority w:val="99"/>
    <w:rsid w:val="00111510"/>
    <w:pPr>
      <w:tabs>
        <w:tab w:val="left" w:pos="708"/>
      </w:tabs>
      <w:spacing w:after="120"/>
    </w:pPr>
    <w:rPr>
      <w:rFonts w:ascii="Calibri" w:eastAsia="Calibri" w:hAnsi="Calibri" w:cs="Calibri"/>
      <w:sz w:val="16"/>
      <w:szCs w:val="16"/>
    </w:rPr>
  </w:style>
  <w:style w:type="character" w:customStyle="1" w:styleId="BodyText3Char1">
    <w:name w:val="Body Text 3 Char1"/>
    <w:basedOn w:val="a1"/>
    <w:uiPriority w:val="99"/>
    <w:semiHidden/>
    <w:locked/>
    <w:rPr>
      <w:rFonts w:ascii="Times New Roman" w:hAnsi="Times New Roman" w:cs="Times New Roman"/>
      <w:sz w:val="16"/>
      <w:szCs w:val="16"/>
    </w:rPr>
  </w:style>
  <w:style w:type="character" w:customStyle="1" w:styleId="310">
    <w:name w:val="Основной текст 3 Знак1"/>
    <w:basedOn w:val="a1"/>
    <w:uiPriority w:val="99"/>
    <w:rsid w:val="00111510"/>
    <w:rPr>
      <w:rFonts w:ascii="Times New Roman" w:hAnsi="Times New Roman" w:cs="Times New Roman"/>
      <w:sz w:val="16"/>
      <w:szCs w:val="16"/>
      <w:lang w:eastAsia="ru-RU"/>
    </w:rPr>
  </w:style>
  <w:style w:type="paragraph" w:customStyle="1" w:styleId="21">
    <w:name w:val="Абзац списка2"/>
    <w:basedOn w:val="a0"/>
    <w:rsid w:val="00BF3BC5"/>
    <w:pPr>
      <w:ind w:left="720"/>
      <w:contextualSpacing/>
    </w:pPr>
    <w:rPr>
      <w:rFonts w:eastAsia="Calibri"/>
    </w:rPr>
  </w:style>
  <w:style w:type="character" w:customStyle="1" w:styleId="UnresolvedMention">
    <w:name w:val="Unresolved Mention"/>
    <w:basedOn w:val="a1"/>
    <w:uiPriority w:val="99"/>
    <w:semiHidden/>
    <w:unhideWhenUsed/>
    <w:rsid w:val="00917CAE"/>
    <w:rPr>
      <w:color w:val="605E5C"/>
      <w:shd w:val="clear" w:color="auto" w:fill="E1DFDD"/>
    </w:rPr>
  </w:style>
  <w:style w:type="paragraph" w:styleId="afd">
    <w:name w:val="Normal (Web)"/>
    <w:basedOn w:val="a0"/>
    <w:locked/>
    <w:rsid w:val="00187924"/>
    <w:pPr>
      <w:spacing w:before="71" w:after="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4688">
      <w:bodyDiv w:val="1"/>
      <w:marLeft w:val="0"/>
      <w:marRight w:val="0"/>
      <w:marTop w:val="0"/>
      <w:marBottom w:val="0"/>
      <w:divBdr>
        <w:top w:val="none" w:sz="0" w:space="0" w:color="auto"/>
        <w:left w:val="none" w:sz="0" w:space="0" w:color="auto"/>
        <w:bottom w:val="none" w:sz="0" w:space="0" w:color="auto"/>
        <w:right w:val="none" w:sz="0" w:space="0" w:color="auto"/>
      </w:divBdr>
    </w:div>
    <w:div w:id="120924197">
      <w:marLeft w:val="0"/>
      <w:marRight w:val="0"/>
      <w:marTop w:val="0"/>
      <w:marBottom w:val="0"/>
      <w:divBdr>
        <w:top w:val="none" w:sz="0" w:space="0" w:color="auto"/>
        <w:left w:val="none" w:sz="0" w:space="0" w:color="auto"/>
        <w:bottom w:val="none" w:sz="0" w:space="0" w:color="auto"/>
        <w:right w:val="none" w:sz="0" w:space="0" w:color="auto"/>
      </w:divBdr>
      <w:divsChild>
        <w:div w:id="120924198">
          <w:marLeft w:val="0"/>
          <w:marRight w:val="0"/>
          <w:marTop w:val="0"/>
          <w:marBottom w:val="0"/>
          <w:divBdr>
            <w:top w:val="none" w:sz="0" w:space="0" w:color="auto"/>
            <w:left w:val="none" w:sz="0" w:space="0" w:color="auto"/>
            <w:bottom w:val="none" w:sz="0" w:space="0" w:color="auto"/>
            <w:right w:val="none" w:sz="0" w:space="0" w:color="auto"/>
          </w:divBdr>
          <w:divsChild>
            <w:div w:id="1209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1302">
      <w:bodyDiv w:val="1"/>
      <w:marLeft w:val="0"/>
      <w:marRight w:val="0"/>
      <w:marTop w:val="0"/>
      <w:marBottom w:val="0"/>
      <w:divBdr>
        <w:top w:val="none" w:sz="0" w:space="0" w:color="auto"/>
        <w:left w:val="none" w:sz="0" w:space="0" w:color="auto"/>
        <w:bottom w:val="none" w:sz="0" w:space="0" w:color="auto"/>
        <w:right w:val="none" w:sz="0" w:space="0" w:color="auto"/>
      </w:divBdr>
    </w:div>
    <w:div w:id="942155925">
      <w:bodyDiv w:val="1"/>
      <w:marLeft w:val="0"/>
      <w:marRight w:val="0"/>
      <w:marTop w:val="0"/>
      <w:marBottom w:val="0"/>
      <w:divBdr>
        <w:top w:val="none" w:sz="0" w:space="0" w:color="auto"/>
        <w:left w:val="none" w:sz="0" w:space="0" w:color="auto"/>
        <w:bottom w:val="none" w:sz="0" w:space="0" w:color="auto"/>
        <w:right w:val="none" w:sz="0" w:space="0" w:color="auto"/>
      </w:divBdr>
    </w:div>
    <w:div w:id="20028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2.php?book=122306" TargetMode="External"/><Relationship Id="rId13" Type="http://schemas.openxmlformats.org/officeDocument/2006/relationships/hyperlink" Target="https://znanium.com/catalog/product/1091202" TargetMode="External"/><Relationship Id="rId18" Type="http://schemas.openxmlformats.org/officeDocument/2006/relationships/hyperlink" Target="https://znanium.com/catalog/product/935545" TargetMode="External"/><Relationship Id="rId26" Type="http://schemas.openxmlformats.org/officeDocument/2006/relationships/hyperlink" Target="https://znanium.com/catalog/product/1002476" TargetMode="External"/><Relationship Id="rId39" Type="http://schemas.openxmlformats.org/officeDocument/2006/relationships/hyperlink" Target="http://www.advesti.ru/press/22" TargetMode="External"/><Relationship Id="rId3" Type="http://schemas.openxmlformats.org/officeDocument/2006/relationships/settings" Target="settings.xml"/><Relationship Id="rId21" Type="http://schemas.openxmlformats.org/officeDocument/2006/relationships/hyperlink" Target="http://znanium.com/catalog.php?bookinfo=511984" TargetMode="External"/><Relationship Id="rId34" Type="http://schemas.openxmlformats.org/officeDocument/2006/relationships/hyperlink" Target="http://www.advesti.ru/press/11" TargetMode="External"/><Relationship Id="rId42"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www.consultant.ru/document/cons_doc_LAW_305/" TargetMode="External"/><Relationship Id="rId17" Type="http://schemas.openxmlformats.org/officeDocument/2006/relationships/hyperlink" Target="https://new.znanium.com/catalog/product/543676" TargetMode="External"/><Relationship Id="rId25" Type="http://schemas.openxmlformats.org/officeDocument/2006/relationships/hyperlink" Target="https://znanium.com/catalog/product/1093181" TargetMode="External"/><Relationship Id="rId33" Type="http://schemas.openxmlformats.org/officeDocument/2006/relationships/hyperlink" Target="http://www.advesti.ru/press/10" TargetMode="External"/><Relationship Id="rId38" Type="http://schemas.openxmlformats.org/officeDocument/2006/relationships/hyperlink" Target="http://www.advesti.ru/press/21" TargetMode="External"/><Relationship Id="rId2" Type="http://schemas.openxmlformats.org/officeDocument/2006/relationships/styles" Target="styles.xml"/><Relationship Id="rId16" Type="http://schemas.openxmlformats.org/officeDocument/2006/relationships/hyperlink" Target="https://znanium.com/catalog/product/910391" TargetMode="External"/><Relationship Id="rId20" Type="http://schemas.openxmlformats.org/officeDocument/2006/relationships/hyperlink" Target="https://znanium.com/catalog/product/941943" TargetMode="External"/><Relationship Id="rId29" Type="http://schemas.openxmlformats.org/officeDocument/2006/relationships/hyperlink" Target="http://www.advesti.ru/press/5"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58968/" TargetMode="External"/><Relationship Id="rId24" Type="http://schemas.openxmlformats.org/officeDocument/2006/relationships/hyperlink" Target="https://znanium.com/catalog/product/1093003" TargetMode="External"/><Relationship Id="rId32" Type="http://schemas.openxmlformats.org/officeDocument/2006/relationships/hyperlink" Target="http://www.advesti.ru/press/9" TargetMode="External"/><Relationship Id="rId37" Type="http://schemas.openxmlformats.org/officeDocument/2006/relationships/hyperlink" Target="http://www.advesti.ru/press/14" TargetMode="External"/><Relationship Id="rId40" Type="http://schemas.openxmlformats.org/officeDocument/2006/relationships/image" Target="media/image2.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nanium.com/catalog/product/953324" TargetMode="External"/><Relationship Id="rId23" Type="http://schemas.openxmlformats.org/officeDocument/2006/relationships/hyperlink" Target="https://znanium.com/catalog/product/969581" TargetMode="External"/><Relationship Id="rId28" Type="http://schemas.openxmlformats.org/officeDocument/2006/relationships/hyperlink" Target="http://www.advesti.ru/press/4" TargetMode="External"/><Relationship Id="rId36" Type="http://schemas.openxmlformats.org/officeDocument/2006/relationships/hyperlink" Target="http://www.advesti.ru/press/13" TargetMode="External"/><Relationship Id="rId10" Type="http://schemas.openxmlformats.org/officeDocument/2006/relationships/hyperlink" Target="http://www.consultant.ru/document/cons_doc_LAW_51/" TargetMode="External"/><Relationship Id="rId19" Type="http://schemas.openxmlformats.org/officeDocument/2006/relationships/hyperlink" Target="https://new.znanium.com/catalog/product/989613" TargetMode="External"/><Relationship Id="rId31" Type="http://schemas.openxmlformats.org/officeDocument/2006/relationships/hyperlink" Target="http://www.advesti.ru/press/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996/" TargetMode="External"/><Relationship Id="rId14" Type="http://schemas.openxmlformats.org/officeDocument/2006/relationships/hyperlink" Target="https://doi.org/10.12737/01756-2" TargetMode="External"/><Relationship Id="rId22" Type="http://schemas.openxmlformats.org/officeDocument/2006/relationships/hyperlink" Target="https://znanium.com/catalog/product/1028858" TargetMode="External"/><Relationship Id="rId27" Type="http://schemas.openxmlformats.org/officeDocument/2006/relationships/hyperlink" Target="http://www.advesti.ru/press/2" TargetMode="External"/><Relationship Id="rId30" Type="http://schemas.openxmlformats.org/officeDocument/2006/relationships/hyperlink" Target="http://www.advesti.ru/press/7" TargetMode="External"/><Relationship Id="rId35" Type="http://schemas.openxmlformats.org/officeDocument/2006/relationships/hyperlink" Target="http://www.advesti.ru/press/12"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29</Pages>
  <Words>8563</Words>
  <Characters>48813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Crown</cp:lastModifiedBy>
  <cp:revision>5</cp:revision>
  <cp:lastPrinted>2020-02-24T14:36:00Z</cp:lastPrinted>
  <dcterms:created xsi:type="dcterms:W3CDTF">2022-06-22T20:36:00Z</dcterms:created>
  <dcterms:modified xsi:type="dcterms:W3CDTF">2022-12-11T12:37:00Z</dcterms:modified>
</cp:coreProperties>
</file>