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48F" w:rsidRDefault="000E348F" w:rsidP="000E348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E348F">
        <w:rPr>
          <w:rFonts w:ascii="Times New Roman" w:hAnsi="Times New Roman" w:cs="Times New Roman"/>
          <w:b/>
          <w:sz w:val="32"/>
          <w:szCs w:val="32"/>
          <w:u w:val="single"/>
        </w:rPr>
        <w:t>Стоимость и оплата обучения</w:t>
      </w:r>
    </w:p>
    <w:p w:rsidR="000E348F" w:rsidRDefault="000E348F" w:rsidP="000E348F">
      <w:pPr>
        <w:rPr>
          <w:rFonts w:ascii="Times New Roman" w:hAnsi="Times New Roman" w:cs="Times New Roman"/>
          <w:sz w:val="32"/>
          <w:szCs w:val="32"/>
        </w:rPr>
      </w:pPr>
    </w:p>
    <w:p w:rsidR="000E348F" w:rsidRPr="000E348F" w:rsidRDefault="000E348F" w:rsidP="000E348F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Times New Roman"/>
          <w:b/>
          <w:bCs/>
          <w:i/>
          <w:iCs/>
          <w:color w:val="161616"/>
          <w:sz w:val="27"/>
          <w:szCs w:val="27"/>
          <w:lang w:eastAsia="ru-RU"/>
        </w:rPr>
      </w:pPr>
      <w:r w:rsidRPr="000E348F">
        <w:rPr>
          <w:rFonts w:ascii="Helvetica" w:eastAsia="Times New Roman" w:hAnsi="Helvetica" w:cs="Times New Roman"/>
          <w:b/>
          <w:bCs/>
          <w:i/>
          <w:iCs/>
          <w:color w:val="161616"/>
          <w:sz w:val="27"/>
          <w:szCs w:val="27"/>
          <w:lang w:eastAsia="ru-RU"/>
        </w:rPr>
        <w:t>Квитанции на оплату обучения за 1-ый семестр 2024/2025 учебного года будут размещены в личных кабинетах в разделе МСО, в подразделе Платежи.</w:t>
      </w:r>
    </w:p>
    <w:p w:rsidR="000E348F" w:rsidRDefault="000E348F" w:rsidP="000E348F">
      <w:pPr>
        <w:rPr>
          <w:rFonts w:ascii="Times New Roman" w:hAnsi="Times New Roman" w:cs="Times New Roman"/>
          <w:sz w:val="32"/>
          <w:szCs w:val="32"/>
        </w:rPr>
      </w:pPr>
      <w:r w:rsidRPr="000E348F">
        <w:rPr>
          <w:rFonts w:ascii="Helvetica" w:eastAsia="Times New Roman" w:hAnsi="Helvetica" w:cs="Times New Roman"/>
          <w:i/>
          <w:iCs/>
          <w:color w:val="161616"/>
          <w:sz w:val="21"/>
          <w:szCs w:val="21"/>
          <w:lang w:eastAsia="ru-RU"/>
        </w:rPr>
        <w:t>Оплату обучения необходимо провести до 30 сентября 2024 г.</w:t>
      </w:r>
    </w:p>
    <w:p w:rsidR="000E348F" w:rsidRDefault="000E348F" w:rsidP="000E348F">
      <w:pPr>
        <w:pStyle w:val="2"/>
        <w:rPr>
          <w:rFonts w:asciiTheme="minorHAnsi" w:hAnsiTheme="minorHAnsi"/>
          <w:i/>
          <w:iCs/>
          <w:color w:val="161616"/>
        </w:rPr>
      </w:pPr>
      <w:hyperlink r:id="rId4" w:tooltip="Ссылка: /upload/main/dot/Приказ%20о%20стоимости%20обучения%202024-2025-ДОТ.pdf" w:history="1">
        <w:r>
          <w:rPr>
            <w:rStyle w:val="a3"/>
            <w:rFonts w:asciiTheme="minorHAnsi" w:hAnsiTheme="minorHAnsi"/>
            <w:i/>
            <w:iCs/>
          </w:rPr>
          <w:t>П</w:t>
        </w:r>
        <w:r>
          <w:rPr>
            <w:rStyle w:val="a3"/>
            <w:rFonts w:ascii="Helvetica" w:hAnsi="Helvetica"/>
            <w:i/>
            <w:iCs/>
          </w:rPr>
          <w:t xml:space="preserve">риказ об утверждении стоимости обучения </w:t>
        </w:r>
        <w:proofErr w:type="gramStart"/>
        <w:r>
          <w:rPr>
            <w:rStyle w:val="a3"/>
            <w:rFonts w:ascii="Helvetica" w:hAnsi="Helvetica"/>
            <w:i/>
            <w:iCs/>
          </w:rPr>
          <w:t>на  2024</w:t>
        </w:r>
        <w:proofErr w:type="gramEnd"/>
        <w:r>
          <w:rPr>
            <w:rStyle w:val="a3"/>
            <w:rFonts w:ascii="Helvetica" w:hAnsi="Helvetica"/>
            <w:i/>
            <w:iCs/>
          </w:rPr>
          <w:t>-2025 учебный год</w:t>
        </w:r>
      </w:hyperlink>
    </w:p>
    <w:p w:rsidR="000E348F" w:rsidRDefault="000E348F" w:rsidP="000E348F"/>
    <w:p w:rsidR="000E348F" w:rsidRDefault="000E348F" w:rsidP="000E348F">
      <w:pPr>
        <w:pStyle w:val="2"/>
        <w:jc w:val="both"/>
        <w:rPr>
          <w:rFonts w:ascii="Helvetica" w:hAnsi="Helvetica"/>
          <w:color w:val="161616"/>
        </w:rPr>
      </w:pPr>
      <w:r>
        <w:rPr>
          <w:rFonts w:ascii="Helvetica" w:hAnsi="Helvetica"/>
          <w:color w:val="9D0A0F"/>
        </w:rPr>
        <w:t>Все платежные поручения (квитанции на оплату обучения) размещены в личном кабинете каждого студента в системе 1С Управление Университетом. Инструкцию по авторизации личного кабинета Вы можете посмотреть </w:t>
      </w:r>
      <w:hyperlink r:id="rId5" w:history="1">
        <w:r>
          <w:rPr>
            <w:rStyle w:val="a3"/>
            <w:rFonts w:ascii="Helvetica" w:hAnsi="Helvetica"/>
            <w:color w:val="9D0A0F"/>
          </w:rPr>
          <w:t>ЗДЕСЬ</w:t>
        </w:r>
      </w:hyperlink>
      <w:r>
        <w:rPr>
          <w:rFonts w:ascii="Helvetica" w:hAnsi="Helvetica"/>
          <w:color w:val="9D0A0F"/>
        </w:rPr>
        <w:t>.</w:t>
      </w:r>
    </w:p>
    <w:p w:rsidR="000E348F" w:rsidRDefault="000E348F" w:rsidP="000E348F">
      <w:pPr>
        <w:pStyle w:val="3"/>
        <w:jc w:val="both"/>
        <w:rPr>
          <w:rFonts w:ascii="Helvetica" w:hAnsi="Helvetica"/>
          <w:color w:val="161616"/>
        </w:rPr>
      </w:pPr>
      <w:r>
        <w:rPr>
          <w:rFonts w:ascii="Helvetica" w:hAnsi="Helvetica"/>
          <w:color w:val="9D0A0F"/>
        </w:rPr>
        <w:t>Для оформления дополнительных соглашений к договору необходимо обратиться в отдел договорно-правового сопровождения обучающихся.</w:t>
      </w:r>
    </w:p>
    <w:p w:rsidR="000E348F" w:rsidRDefault="000E348F" w:rsidP="000E348F">
      <w:pPr>
        <w:pStyle w:val="3"/>
        <w:jc w:val="both"/>
        <w:rPr>
          <w:rFonts w:ascii="Helvetica" w:hAnsi="Helvetica"/>
          <w:color w:val="161616"/>
        </w:rPr>
      </w:pPr>
      <w:r>
        <w:rPr>
          <w:rFonts w:ascii="Helvetica" w:hAnsi="Helvetica"/>
          <w:color w:val="9D0A0F"/>
        </w:rPr>
        <w:t>Ознакомиться с полной информацией отдела договорно-правового сопровождения о</w:t>
      </w:r>
      <w:bookmarkStart w:id="0" w:name="_GoBack"/>
      <w:bookmarkEnd w:id="0"/>
      <w:r>
        <w:rPr>
          <w:rFonts w:ascii="Helvetica" w:hAnsi="Helvetica"/>
          <w:color w:val="9D0A0F"/>
        </w:rPr>
        <w:t xml:space="preserve">бучающихся вы можете на </w:t>
      </w:r>
      <w:proofErr w:type="gramStart"/>
      <w:r>
        <w:rPr>
          <w:rFonts w:ascii="Helvetica" w:hAnsi="Helvetica"/>
          <w:color w:val="9D0A0F"/>
        </w:rPr>
        <w:t>странице  </w:t>
      </w:r>
      <w:hyperlink r:id="rId6" w:history="1">
        <w:r>
          <w:rPr>
            <w:rStyle w:val="a3"/>
            <w:rFonts w:ascii="Helvetica" w:eastAsiaTheme="majorEastAsia" w:hAnsi="Helvetica"/>
            <w:color w:val="9D0A0F"/>
          </w:rPr>
          <w:t>https://www.rsuh.ru/applicant/section_139/</w:t>
        </w:r>
        <w:proofErr w:type="gramEnd"/>
      </w:hyperlink>
    </w:p>
    <w:p w:rsidR="000E348F" w:rsidRPr="000E348F" w:rsidRDefault="000E348F" w:rsidP="000E348F"/>
    <w:p w:rsidR="000F4A67" w:rsidRPr="000E348F" w:rsidRDefault="000F4A67" w:rsidP="000E348F">
      <w:pPr>
        <w:rPr>
          <w:rFonts w:ascii="Times New Roman" w:hAnsi="Times New Roman" w:cs="Times New Roman"/>
          <w:sz w:val="32"/>
          <w:szCs w:val="32"/>
        </w:rPr>
      </w:pPr>
    </w:p>
    <w:sectPr w:rsidR="000F4A67" w:rsidRPr="000E3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055"/>
    <w:rsid w:val="000E348F"/>
    <w:rsid w:val="000F4A67"/>
    <w:rsid w:val="00A0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3AEBB-018C-486B-9C3E-D10BB662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4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34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34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E34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0E34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suh.ru/applicant/section_139/" TargetMode="External"/><Relationship Id="rId5" Type="http://schemas.openxmlformats.org/officeDocument/2006/relationships/hyperlink" Target="https://rsuh.ru/upload/main/dot/%D0%90%D0%BA%D1%82%D0%B8%D0%B2%D0%B0%D1%86%D0%B8%D1%8F%20%D0%BB%D0%B8%D1%87%D0%BD%D0%BE%D0%B3%D0%BE%20%D0%BA%D0%B0%D0%B1%D0%B8%D0%BD%D0%B5%D1%82%D0%B0%20%D0%BE%D0%B1%D1%83%D1%87%D0%B0%D1%8E%D1%89%D0%B5%D0%B3%D0%BE%D1%81%D1%8F.pdf" TargetMode="External"/><Relationship Id="rId4" Type="http://schemas.openxmlformats.org/officeDocument/2006/relationships/hyperlink" Target="https://rsuh.ru/upload/main/dot/%D0%9F%D1%80%D0%B8%D0%BA%D0%B0%D0%B7%20%D0%BE%20%D1%81%D1%82%D0%BE%D0%B8%D0%BC%D0%BE%D1%81%D1%82%D0%B8%20%D0%BE%D0%B1%D1%83%D1%87%D0%B5%D0%BD%D0%B8%D1%8F%202024-2025-%D0%94%D0%9E%D0%A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Березина</dc:creator>
  <cp:keywords/>
  <dc:description/>
  <cp:lastModifiedBy>Наталия Березина</cp:lastModifiedBy>
  <cp:revision>2</cp:revision>
  <dcterms:created xsi:type="dcterms:W3CDTF">2024-08-19T07:22:00Z</dcterms:created>
  <dcterms:modified xsi:type="dcterms:W3CDTF">2024-08-19T07:25:00Z</dcterms:modified>
</cp:coreProperties>
</file>