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A3" w:rsidRPr="00686464" w:rsidRDefault="009D40A3" w:rsidP="00686464">
      <w:pPr>
        <w:pStyle w:val="Default"/>
        <w:rPr>
          <w:sz w:val="28"/>
          <w:szCs w:val="28"/>
        </w:rPr>
      </w:pPr>
    </w:p>
    <w:p w:rsidR="007055FB" w:rsidRPr="00686464" w:rsidRDefault="009D40A3" w:rsidP="00686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464">
        <w:rPr>
          <w:rFonts w:ascii="Times New Roman" w:hAnsi="Times New Roman" w:cs="Times New Roman"/>
          <w:b/>
          <w:bCs/>
          <w:sz w:val="28"/>
          <w:szCs w:val="28"/>
        </w:rPr>
        <w:t>Сведения о научном руководителе</w:t>
      </w:r>
    </w:p>
    <w:p w:rsidR="009D40A3" w:rsidRDefault="009D40A3" w:rsidP="006864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2"/>
        <w:gridCol w:w="5633"/>
      </w:tblGrid>
      <w:tr w:rsidR="00686464" w:rsidTr="00CA075B">
        <w:tc>
          <w:tcPr>
            <w:tcW w:w="3794" w:type="dxa"/>
          </w:tcPr>
          <w:p w:rsidR="00686464" w:rsidRDefault="00686464" w:rsidP="0068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777" w:type="dxa"/>
          </w:tcPr>
          <w:p w:rsidR="00592A4E" w:rsidRPr="007C0573" w:rsidRDefault="007C0573" w:rsidP="007C0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573">
              <w:rPr>
                <w:rFonts w:ascii="Times New Roman" w:hAnsi="Times New Roman" w:cs="Times New Roman"/>
                <w:sz w:val="28"/>
                <w:szCs w:val="28"/>
              </w:rPr>
              <w:t>Цветкова Наталия Николаевна</w:t>
            </w:r>
          </w:p>
          <w:p w:rsidR="00686464" w:rsidRPr="007C0573" w:rsidRDefault="00686464" w:rsidP="007C0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464" w:rsidTr="00CA075B">
        <w:tc>
          <w:tcPr>
            <w:tcW w:w="3794" w:type="dxa"/>
          </w:tcPr>
          <w:p w:rsidR="00686464" w:rsidRDefault="00686464" w:rsidP="0068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 w:rsidR="001A13B9">
              <w:rPr>
                <w:rFonts w:ascii="Times New Roman" w:hAnsi="Times New Roman" w:cs="Times New Roman"/>
                <w:sz w:val="28"/>
                <w:szCs w:val="28"/>
              </w:rPr>
              <w:t xml:space="preserve"> (с указанием шифра специальности, по которой защищена диссертация)</w:t>
            </w:r>
          </w:p>
        </w:tc>
        <w:tc>
          <w:tcPr>
            <w:tcW w:w="5777" w:type="dxa"/>
          </w:tcPr>
          <w:p w:rsidR="009C457B" w:rsidRPr="007C0573" w:rsidRDefault="007315FC" w:rsidP="007C0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  <w:r w:rsidR="00592A4E" w:rsidRPr="007C0573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искусствоведения (</w:t>
            </w:r>
            <w:r w:rsidRPr="007315FC">
              <w:rPr>
                <w:rFonts w:ascii="Times New Roman" w:hAnsi="Times New Roman" w:cs="Times New Roman"/>
                <w:sz w:val="28"/>
                <w:szCs w:val="28"/>
              </w:rPr>
              <w:t>5.10.3. Техническая эстет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 и дизайн (искусствоведение</w:t>
            </w:r>
            <w:r w:rsidR="00592A4E" w:rsidRPr="007C05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End w:id="0"/>
          </w:p>
        </w:tc>
      </w:tr>
      <w:tr w:rsidR="00686464" w:rsidTr="00CA075B">
        <w:tc>
          <w:tcPr>
            <w:tcW w:w="3794" w:type="dxa"/>
          </w:tcPr>
          <w:p w:rsidR="00686464" w:rsidRDefault="00686464" w:rsidP="0068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5777" w:type="dxa"/>
          </w:tcPr>
          <w:p w:rsidR="00686464" w:rsidRPr="007C0573" w:rsidRDefault="00592A4E" w:rsidP="007C0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573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</w:tr>
      <w:tr w:rsidR="00592A4E" w:rsidTr="00CA075B">
        <w:tc>
          <w:tcPr>
            <w:tcW w:w="3794" w:type="dxa"/>
          </w:tcPr>
          <w:p w:rsidR="00592A4E" w:rsidRDefault="00592A4E" w:rsidP="0059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(полное наименование организации в соответствии с уставом и сокращенное), место работы</w:t>
            </w:r>
          </w:p>
        </w:tc>
        <w:tc>
          <w:tcPr>
            <w:tcW w:w="5777" w:type="dxa"/>
          </w:tcPr>
          <w:p w:rsidR="00592A4E" w:rsidRPr="007C0573" w:rsidRDefault="00592A4E" w:rsidP="007C0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57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7C0573" w:rsidRPr="007C0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«Санкт-Петербургская государственная художественно-промышленная академия имени А. Л. Штиглица»</w:t>
            </w:r>
          </w:p>
        </w:tc>
      </w:tr>
      <w:tr w:rsidR="00592A4E" w:rsidTr="00CA075B">
        <w:tc>
          <w:tcPr>
            <w:tcW w:w="3794" w:type="dxa"/>
          </w:tcPr>
          <w:p w:rsidR="00592A4E" w:rsidRDefault="00592A4E" w:rsidP="0059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777" w:type="dxa"/>
          </w:tcPr>
          <w:p w:rsidR="00592A4E" w:rsidRPr="007C0573" w:rsidRDefault="007C0573" w:rsidP="007C0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573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кафедры художественного текстиля </w:t>
            </w:r>
            <w:r w:rsidRPr="007C0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ФГБОУ ВО «Санкт-Петербургская государственная художественно-промышленная академия имени А. Л. Штиглица»</w:t>
            </w:r>
          </w:p>
        </w:tc>
      </w:tr>
      <w:tr w:rsidR="00592A4E" w:rsidRPr="00EA1F87" w:rsidTr="00CA075B">
        <w:tc>
          <w:tcPr>
            <w:tcW w:w="3794" w:type="dxa"/>
          </w:tcPr>
          <w:p w:rsidR="00592A4E" w:rsidRDefault="00592A4E" w:rsidP="0059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адрес, телефон, эл. почта (организации, в которой работает руководитель)</w:t>
            </w:r>
          </w:p>
        </w:tc>
        <w:tc>
          <w:tcPr>
            <w:tcW w:w="5777" w:type="dxa"/>
          </w:tcPr>
          <w:p w:rsidR="00EA1F87" w:rsidRPr="00EA1F87" w:rsidRDefault="00EA1F87" w:rsidP="00592A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191028, Россия, Санкт-Петербург, Соляной переулок 13. </w:t>
            </w:r>
          </w:p>
          <w:p w:rsidR="00EA1F87" w:rsidRPr="00EA1F87" w:rsidRDefault="00EA1F87" w:rsidP="00592A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+7 (812) 273-29-93</w:t>
            </w:r>
          </w:p>
          <w:p w:rsidR="00592A4E" w:rsidRPr="00EA1F87" w:rsidRDefault="00EA1F87" w:rsidP="00592A4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1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info</w:t>
            </w:r>
            <w:r w:rsidRPr="00EA1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r w:rsidRPr="00EA1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ghpa.ru</w:t>
            </w:r>
          </w:p>
        </w:tc>
      </w:tr>
      <w:tr w:rsidR="00592A4E" w:rsidTr="00CA075B">
        <w:tc>
          <w:tcPr>
            <w:tcW w:w="3794" w:type="dxa"/>
          </w:tcPr>
          <w:p w:rsidR="00592A4E" w:rsidRDefault="00592A4E" w:rsidP="0059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Публикации, соответствующие рецензируемой работе</w:t>
            </w:r>
          </w:p>
        </w:tc>
        <w:tc>
          <w:tcPr>
            <w:tcW w:w="5777" w:type="dxa"/>
          </w:tcPr>
          <w:p w:rsidR="00EA1F87" w:rsidRDefault="00140EBC" w:rsidP="00592A4E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Шурпо</w:t>
            </w:r>
            <w:proofErr w:type="spellEnd"/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А. Традиционный орнамент в синих набойках Китая /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Шурпо</w:t>
            </w:r>
            <w:proofErr w:type="spellEnd"/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,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Цветкова // Декоративное искусство и предметно-пространственная среда. Вестник РГХПУ им. С.Г.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Строганова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 xml:space="preserve"> 2019. № 2-2. С. 291-296.</w:t>
            </w:r>
          </w:p>
          <w:p w:rsidR="00EA1F87" w:rsidRDefault="00140EBC" w:rsidP="00592A4E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Климина,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А. Сочетание тканого и печатного рисунка в текстиле /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Климина,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Цветкова // Вестник молодых ученых Санкт-Петербургского государственного университета технологии и дизайна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 xml:space="preserve"> 2019. №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С. 315-323.</w:t>
            </w:r>
          </w:p>
          <w:p w:rsidR="00EA1F87" w:rsidRDefault="00EA1F87" w:rsidP="00592A4E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Гун,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Т. Орнаментальные символы западных районов Китая. Роль Великого шелкового пути / Т.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Гун, Н.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 xml:space="preserve">Цветкова // Декоративное искусство и предметно-пространственная среда. Вестник РГХПУ 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 С.Г.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Строганова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 xml:space="preserve"> 2020. № 2-1. С. 271-275.</w:t>
            </w:r>
          </w:p>
          <w:p w:rsidR="00EA1F87" w:rsidRDefault="00EA1F87" w:rsidP="00592A4E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Гун,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Т. Некоторые особенности китайской парчи на примере тканей династий Хань, Тан, Сун / Т.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Гун, Н.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Цветкова // Декоративное искусство и предметно-пространственная среда. Вестник РГХПУ им. С.Г.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Строганова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 xml:space="preserve"> 2020. № 4-1. С. 307-311.</w:t>
            </w:r>
          </w:p>
          <w:p w:rsidR="00EA1F87" w:rsidRDefault="00EA1F87" w:rsidP="00592A4E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Цветкова,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Н. Творческая интерпретация традиционного орнамента в современном текстиле / Н.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 xml:space="preserve">Цветкова // Современные тенденции компьютерного проектирования </w:t>
            </w:r>
            <w:proofErr w:type="gramStart"/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орнамента :</w:t>
            </w:r>
            <w:proofErr w:type="gramEnd"/>
            <w:r w:rsidRPr="00EA1F87">
              <w:rPr>
                <w:rFonts w:ascii="Times New Roman" w:hAnsi="Times New Roman" w:cs="Times New Roman"/>
                <w:sz w:val="28"/>
                <w:szCs w:val="28"/>
              </w:rPr>
              <w:t xml:space="preserve"> сборник материалов Всероссийского Круглого стола с международным участием, Москва, 25 октября 2023 года. М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 xml:space="preserve">: 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Российский государственный университет имени А.Н.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Косыгина (Технологии. Дизайн. Искусство)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 xml:space="preserve"> 2023. С. 98-103.</w:t>
            </w:r>
          </w:p>
          <w:p w:rsidR="00EA1F87" w:rsidRDefault="00EA1F87" w:rsidP="00592A4E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Шурпо</w:t>
            </w:r>
            <w:proofErr w:type="spellEnd"/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Художестенные</w:t>
            </w:r>
            <w:proofErr w:type="spellEnd"/>
            <w:r w:rsidRPr="00EA1F87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коллекции тематических платков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Шелковый путь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 xml:space="preserve"> фирмы </w:t>
            </w:r>
            <w:proofErr w:type="spellStart"/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Веншли</w:t>
            </w:r>
            <w:proofErr w:type="spellEnd"/>
            <w:r w:rsidRPr="00EA1F87">
              <w:rPr>
                <w:rFonts w:ascii="Times New Roman" w:hAnsi="Times New Roman" w:cs="Times New Roman"/>
                <w:sz w:val="28"/>
                <w:szCs w:val="28"/>
              </w:rPr>
              <w:t xml:space="preserve"> / Н.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Шурпо</w:t>
            </w:r>
            <w:proofErr w:type="spellEnd"/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, Н.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 xml:space="preserve">Цветкова // </w:t>
            </w:r>
            <w:proofErr w:type="spellStart"/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Месмахеровские</w:t>
            </w:r>
            <w:proofErr w:type="spellEnd"/>
            <w:r w:rsidRPr="00EA1F87">
              <w:rPr>
                <w:rFonts w:ascii="Times New Roman" w:hAnsi="Times New Roman" w:cs="Times New Roman"/>
                <w:sz w:val="28"/>
                <w:szCs w:val="28"/>
              </w:rPr>
              <w:t xml:space="preserve"> чтения </w:t>
            </w:r>
            <w:r w:rsidR="00140EBC" w:rsidRPr="00180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 xml:space="preserve"> 2020 : Материалы международной научно-практической конференции, посвященной 75-летию воссоздания Ленинградского художественно-промышленного училища, Санкт-Петербург, 19–20 марта 2020 года. С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Пб.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: Санкт-Петербургская государственная художественно-промышленная академия имени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>Штиглица</w:t>
            </w:r>
            <w:r w:rsidR="00140E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1F87">
              <w:rPr>
                <w:rFonts w:ascii="Times New Roman" w:hAnsi="Times New Roman" w:cs="Times New Roman"/>
                <w:sz w:val="28"/>
                <w:szCs w:val="28"/>
              </w:rPr>
              <w:t xml:space="preserve"> 2020. С. 648-651.</w:t>
            </w:r>
          </w:p>
          <w:p w:rsidR="00592A4E" w:rsidRDefault="00140EBC" w:rsidP="00140EBC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Мухамедьянова</w:t>
            </w:r>
            <w:proofErr w:type="spellEnd"/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Ш. Влияние мусульманского искусства на развитие художественного текстиля в странах Европы /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Мухамедьянова</w:t>
            </w:r>
            <w:proofErr w:type="spellEnd"/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,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 xml:space="preserve">Цветкова // Мода и дизайн: исторический опыт </w:t>
            </w:r>
            <w:r w:rsidRPr="00180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 xml:space="preserve"> новые </w:t>
            </w:r>
            <w:proofErr w:type="gramStart"/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технологии :</w:t>
            </w:r>
            <w:proofErr w:type="gramEnd"/>
            <w:r w:rsidRPr="00140EB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XXII международной научной конференции, Санкт-Петербург, 28–31 мая 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года.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Пб.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: Санкт-Петербургский государственный университет промышленных технологий и дизайна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 xml:space="preserve"> 2019. С. 145-148.</w:t>
            </w:r>
          </w:p>
          <w:p w:rsidR="00140EBC" w:rsidRPr="00140EBC" w:rsidRDefault="00140EBC" w:rsidP="00140EBC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Цветкова,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Н. Клетчатый и полосатый текстильный орнамент: движение из плоскости в пространство /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 xml:space="preserve">Цветкова // Мода и дизайн: исторический опыт – новые </w:t>
            </w:r>
            <w:proofErr w:type="gramStart"/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технологии :</w:t>
            </w:r>
            <w:proofErr w:type="gramEnd"/>
            <w:r w:rsidRPr="00140EB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XX международной научной конференции, Санкт-Петербург, 30 мая </w:t>
            </w:r>
            <w:r w:rsidRPr="00180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 xml:space="preserve"> 02 2017 года / Под редакцией Н.М.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Калашниковой.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Пб.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>: Санкт-Петербургский государственный университет промышленных технологий и дизайна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0EBC">
              <w:rPr>
                <w:rFonts w:ascii="Times New Roman" w:hAnsi="Times New Roman" w:cs="Times New Roman"/>
                <w:sz w:val="28"/>
                <w:szCs w:val="28"/>
              </w:rPr>
              <w:t xml:space="preserve"> 2017. С. 305-309.</w:t>
            </w:r>
          </w:p>
        </w:tc>
      </w:tr>
    </w:tbl>
    <w:p w:rsidR="00686464" w:rsidRPr="00686464" w:rsidRDefault="00686464" w:rsidP="00686464">
      <w:pPr>
        <w:rPr>
          <w:rFonts w:ascii="Times New Roman" w:hAnsi="Times New Roman" w:cs="Times New Roman"/>
          <w:sz w:val="28"/>
          <w:szCs w:val="28"/>
        </w:rPr>
      </w:pPr>
    </w:p>
    <w:sectPr w:rsidR="00686464" w:rsidRPr="00686464" w:rsidSect="0088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C5DD4"/>
    <w:multiLevelType w:val="hybridMultilevel"/>
    <w:tmpl w:val="A748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A3"/>
    <w:rsid w:val="000432F8"/>
    <w:rsid w:val="000E7891"/>
    <w:rsid w:val="00140EBC"/>
    <w:rsid w:val="00150BE8"/>
    <w:rsid w:val="001A13B9"/>
    <w:rsid w:val="001B06D7"/>
    <w:rsid w:val="00274459"/>
    <w:rsid w:val="0031223C"/>
    <w:rsid w:val="00333397"/>
    <w:rsid w:val="004520B9"/>
    <w:rsid w:val="0048785F"/>
    <w:rsid w:val="004A7AAB"/>
    <w:rsid w:val="00517BEB"/>
    <w:rsid w:val="0053061B"/>
    <w:rsid w:val="005856EB"/>
    <w:rsid w:val="00592A4E"/>
    <w:rsid w:val="005C5259"/>
    <w:rsid w:val="00615874"/>
    <w:rsid w:val="0067767A"/>
    <w:rsid w:val="00686464"/>
    <w:rsid w:val="007055FB"/>
    <w:rsid w:val="007315FC"/>
    <w:rsid w:val="007C0573"/>
    <w:rsid w:val="007D1EC4"/>
    <w:rsid w:val="007E22CE"/>
    <w:rsid w:val="008239EC"/>
    <w:rsid w:val="008812C1"/>
    <w:rsid w:val="008A2C91"/>
    <w:rsid w:val="008B2422"/>
    <w:rsid w:val="009435D5"/>
    <w:rsid w:val="009C457B"/>
    <w:rsid w:val="009D40A3"/>
    <w:rsid w:val="009E5F19"/>
    <w:rsid w:val="00A43D43"/>
    <w:rsid w:val="00AC4643"/>
    <w:rsid w:val="00C44148"/>
    <w:rsid w:val="00C53D30"/>
    <w:rsid w:val="00CA075B"/>
    <w:rsid w:val="00D86D8A"/>
    <w:rsid w:val="00E45973"/>
    <w:rsid w:val="00E62C62"/>
    <w:rsid w:val="00EA1F87"/>
    <w:rsid w:val="00F94D46"/>
    <w:rsid w:val="00FE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C383F3-BAD1-4C5A-861A-998F6BA1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40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D4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E20A0"/>
  </w:style>
  <w:style w:type="paragraph" w:styleId="a4">
    <w:name w:val="List Paragraph"/>
    <w:basedOn w:val="a"/>
    <w:uiPriority w:val="34"/>
    <w:qFormat/>
    <w:rsid w:val="0059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root</cp:lastModifiedBy>
  <cp:revision>8</cp:revision>
  <dcterms:created xsi:type="dcterms:W3CDTF">2023-11-08T09:31:00Z</dcterms:created>
  <dcterms:modified xsi:type="dcterms:W3CDTF">2024-11-22T11:52:00Z</dcterms:modified>
</cp:coreProperties>
</file>