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7D2A" w14:textId="77777777" w:rsidR="00E66F2D" w:rsidRDefault="008076FC" w:rsidP="008076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6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Сведения об официальном оппоненте</w:t>
      </w:r>
      <w:r w:rsidRPr="008076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 xml:space="preserve">по диссертации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(ФИО, название, научная специальность) </w:t>
      </w:r>
      <w:r w:rsidRPr="008076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</w:p>
    <w:p w14:paraId="64BB7E96" w14:textId="77777777" w:rsidR="00E66F2D" w:rsidRPr="00F60393" w:rsidRDefault="00E66F2D" w:rsidP="00E66F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66F2D" w14:paraId="74C0B01D" w14:textId="77777777" w:rsidTr="000F037F">
        <w:tc>
          <w:tcPr>
            <w:tcW w:w="3794" w:type="dxa"/>
          </w:tcPr>
          <w:p w14:paraId="07F42187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77" w:type="dxa"/>
          </w:tcPr>
          <w:p w14:paraId="3BB6F423" w14:textId="664EFEBB" w:rsidR="00E66F2D" w:rsidRDefault="008F68FC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Сукина Людмила Борисовна</w:t>
            </w:r>
          </w:p>
        </w:tc>
      </w:tr>
      <w:tr w:rsidR="00E66F2D" w14:paraId="59FFB95F" w14:textId="77777777" w:rsidTr="000F037F">
        <w:tc>
          <w:tcPr>
            <w:tcW w:w="3794" w:type="dxa"/>
          </w:tcPr>
          <w:p w14:paraId="1F313ABA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777" w:type="dxa"/>
          </w:tcPr>
          <w:p w14:paraId="3EA6C484" w14:textId="05E19F6C" w:rsidR="006A4D8C" w:rsidRDefault="008F68FC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исторических наук</w:t>
            </w:r>
          </w:p>
          <w:p w14:paraId="11D1B0BD" w14:textId="4AD2C1B7" w:rsidR="008F68FC" w:rsidRDefault="008F68FC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07.00.02 – Отечественная история;</w:t>
            </w:r>
          </w:p>
          <w:p w14:paraId="4D39EE40" w14:textId="04F1031D" w:rsidR="008F68FC" w:rsidRDefault="008F68FC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07.00.09 – Историография, источниковедение и методы исторического исследования</w:t>
            </w:r>
          </w:p>
          <w:p w14:paraId="1ECDD8B7" w14:textId="01345884" w:rsidR="00E66F2D" w:rsidRDefault="00A33499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F2D" w14:paraId="40C555D2" w14:textId="77777777" w:rsidTr="000F037F">
        <w:tc>
          <w:tcPr>
            <w:tcW w:w="3794" w:type="dxa"/>
          </w:tcPr>
          <w:p w14:paraId="427769FF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777" w:type="dxa"/>
          </w:tcPr>
          <w:p w14:paraId="7A2A3878" w14:textId="2C60738A" w:rsidR="00E66F2D" w:rsidRDefault="008F68FC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E66F2D" w14:paraId="1A3C87FE" w14:textId="77777777" w:rsidTr="000F037F">
        <w:tc>
          <w:tcPr>
            <w:tcW w:w="3794" w:type="dxa"/>
          </w:tcPr>
          <w:p w14:paraId="6D7A2770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(полное наименование организации в соответствии с уставом и сокращенное), место работы</w:t>
            </w:r>
          </w:p>
        </w:tc>
        <w:tc>
          <w:tcPr>
            <w:tcW w:w="5777" w:type="dxa"/>
          </w:tcPr>
          <w:p w14:paraId="0247DED7" w14:textId="76D1DA32" w:rsidR="00E66F2D" w:rsidRPr="008239D4" w:rsidRDefault="008F68FC" w:rsidP="00E66F2D">
            <w:pPr>
              <w:pStyle w:val="1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Федеральное государственное бюджетное учреждение науки Институт программных систем им. А.К. Айламазяна Российской академии наук (ИПС им. А.К. Айламазяна РАН)</w:t>
            </w:r>
          </w:p>
        </w:tc>
      </w:tr>
      <w:tr w:rsidR="00E66F2D" w14:paraId="0231D9DB" w14:textId="77777777" w:rsidTr="000F037F">
        <w:tc>
          <w:tcPr>
            <w:tcW w:w="3794" w:type="dxa"/>
          </w:tcPr>
          <w:p w14:paraId="1F39E35C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</w:tcPr>
          <w:p w14:paraId="0AD400DD" w14:textId="797B2AAF" w:rsidR="00E66F2D" w:rsidRDefault="00E66F2D" w:rsidP="000F037F">
            <w:pPr>
              <w:pStyle w:val="14"/>
              <w:rPr>
                <w:rFonts w:ascii="Times New Roman" w:hAnsi="Times New Roman"/>
                <w:szCs w:val="28"/>
              </w:rPr>
            </w:pPr>
            <w:r w:rsidRPr="00E01CDF">
              <w:rPr>
                <w:rFonts w:ascii="Times New Roman" w:hAnsi="Times New Roman"/>
                <w:szCs w:val="28"/>
              </w:rPr>
              <w:t xml:space="preserve"> </w:t>
            </w:r>
            <w:r w:rsidR="008F68FC">
              <w:rPr>
                <w:rFonts w:ascii="Times New Roman" w:hAnsi="Times New Roman"/>
                <w:szCs w:val="28"/>
              </w:rPr>
              <w:t>заведующая кафедрой подготовки кадров высшей квалификации</w:t>
            </w:r>
          </w:p>
        </w:tc>
      </w:tr>
      <w:tr w:rsidR="00E66F2D" w:rsidRPr="00D55214" w14:paraId="38F19950" w14:textId="77777777" w:rsidTr="000F037F">
        <w:tc>
          <w:tcPr>
            <w:tcW w:w="3794" w:type="dxa"/>
          </w:tcPr>
          <w:p w14:paraId="4D7F698B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адрес, телефон, эл. почта</w:t>
            </w:r>
          </w:p>
        </w:tc>
        <w:tc>
          <w:tcPr>
            <w:tcW w:w="5777" w:type="dxa"/>
          </w:tcPr>
          <w:p w14:paraId="76A0AE20" w14:textId="375AD767" w:rsidR="00D55214" w:rsidRPr="00D55214" w:rsidRDefault="00D55214" w:rsidP="00D5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152021, Ярославская обл., Переславский район, с. Веськово, ул. Петра Первого, д. 4 «а».</w:t>
            </w:r>
          </w:p>
          <w:p w14:paraId="5D0CA39B" w14:textId="44EC24B5" w:rsidR="008F68FC" w:rsidRPr="00D55214" w:rsidRDefault="00D55214" w:rsidP="000F037F">
            <w:pPr>
              <w:pStyle w:val="a4"/>
              <w:widowControl/>
              <w:spacing w:after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</w:t>
            </w:r>
            <w:r w:rsidR="008F68FC" w:rsidRPr="00D55214">
              <w:rPr>
                <w:rFonts w:cs="Times New Roman"/>
              </w:rPr>
              <w:t>ел</w:t>
            </w:r>
            <w:r w:rsidR="008F68FC" w:rsidRPr="00D55214">
              <w:rPr>
                <w:rFonts w:cs="Times New Roman"/>
                <w:lang w:val="en-US"/>
              </w:rPr>
              <w:t xml:space="preserve">.: +7 961 973-13-83; </w:t>
            </w:r>
          </w:p>
          <w:p w14:paraId="2C00E22D" w14:textId="31C13B4C" w:rsidR="008F68FC" w:rsidRPr="008F68FC" w:rsidRDefault="008F68FC" w:rsidP="000F037F">
            <w:pPr>
              <w:pStyle w:val="a4"/>
              <w:widowControl/>
              <w:spacing w:after="0"/>
              <w:rPr>
                <w:rFonts w:cs="Times New Roman"/>
                <w:sz w:val="28"/>
                <w:szCs w:val="28"/>
                <w:lang w:val="en-US"/>
              </w:rPr>
            </w:pPr>
            <w:r w:rsidRPr="00D55214">
              <w:rPr>
                <w:rFonts w:cs="Times New Roman"/>
                <w:lang w:val="en-US"/>
              </w:rPr>
              <w:t>e-mail: lbsukina@gmail.com</w:t>
            </w:r>
          </w:p>
        </w:tc>
      </w:tr>
      <w:tr w:rsidR="00E66F2D" w14:paraId="1CB33339" w14:textId="77777777" w:rsidTr="000F037F">
        <w:tc>
          <w:tcPr>
            <w:tcW w:w="3794" w:type="dxa"/>
          </w:tcPr>
          <w:p w14:paraId="2793580C" w14:textId="77777777" w:rsidR="00E66F2D" w:rsidRPr="00B93065" w:rsidRDefault="00E66F2D" w:rsidP="00B9306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3065">
              <w:rPr>
                <w:rFonts w:ascii="Times New Roman" w:hAnsi="Times New Roman" w:cs="Times New Roman"/>
                <w:sz w:val="28"/>
                <w:szCs w:val="28"/>
              </w:rPr>
              <w:t>Публикации, соответствующие рецензируемой работе</w:t>
            </w:r>
          </w:p>
        </w:tc>
        <w:tc>
          <w:tcPr>
            <w:tcW w:w="5777" w:type="dxa"/>
          </w:tcPr>
          <w:p w14:paraId="0A68ADDF" w14:textId="28A8DFFE" w:rsidR="00B93065" w:rsidRDefault="00B93065" w:rsidP="00B93065">
            <w:pPr>
              <w:pStyle w:val="a4"/>
            </w:pPr>
            <w:r w:rsidRPr="00595362">
              <w:rPr>
                <w:i/>
                <w:iCs/>
              </w:rPr>
              <w:t>Монографии</w:t>
            </w:r>
            <w:r>
              <w:t>:</w:t>
            </w:r>
          </w:p>
          <w:p w14:paraId="4341A256" w14:textId="004C4E68" w:rsidR="001749E1" w:rsidRPr="00B93065" w:rsidRDefault="001749E1" w:rsidP="00B93065">
            <w:pPr>
              <w:pStyle w:val="a4"/>
            </w:pPr>
            <w:r w:rsidRPr="00B93065">
              <w:t xml:space="preserve">Человек верующий в русской культуре </w:t>
            </w:r>
            <w:r w:rsidRPr="00B93065">
              <w:rPr>
                <w:lang w:val="en-US"/>
              </w:rPr>
              <w:t>XVI</w:t>
            </w:r>
            <w:r w:rsidRPr="00B93065">
              <w:t xml:space="preserve"> — </w:t>
            </w:r>
            <w:r w:rsidRPr="00B93065">
              <w:rPr>
                <w:lang w:val="en-US"/>
              </w:rPr>
              <w:t>XVII</w:t>
            </w:r>
            <w:r w:rsidRPr="00B93065">
              <w:t xml:space="preserve"> веков. М.: РГГУ, 2011. 424 с.</w:t>
            </w:r>
          </w:p>
          <w:p w14:paraId="76EFE44C" w14:textId="11B8F99A" w:rsidR="006E221F" w:rsidRDefault="006E221F" w:rsidP="00B93065">
            <w:pPr>
              <w:pStyle w:val="a6"/>
              <w:jc w:val="both"/>
            </w:pPr>
            <w:r>
              <w:t>Поздняя осень русского Средневековья. Очерки культурной истории Московского государства (</w:t>
            </w:r>
            <w:r>
              <w:rPr>
                <w:lang w:val="en-US"/>
              </w:rPr>
              <w:t>XVI</w:t>
            </w:r>
            <w:r w:rsidRPr="002D0198">
              <w:t>–</w:t>
            </w:r>
            <w:r>
              <w:rPr>
                <w:lang w:val="en-US"/>
              </w:rPr>
              <w:t>XVII</w:t>
            </w:r>
            <w:r>
              <w:t xml:space="preserve"> вв.). М.; СПб.: Центр гуманитарных инициатив, 2021. 359 с. </w:t>
            </w:r>
          </w:p>
          <w:p w14:paraId="52BB09B2" w14:textId="3988FA4F" w:rsidR="001749E1" w:rsidRDefault="00B93065" w:rsidP="00B93065">
            <w:pPr>
              <w:pStyle w:val="a6"/>
              <w:jc w:val="both"/>
            </w:pPr>
            <w:r w:rsidRPr="00595362">
              <w:rPr>
                <w:i/>
                <w:iCs/>
              </w:rPr>
              <w:t>Статьи</w:t>
            </w:r>
            <w:r w:rsidR="00595362">
              <w:rPr>
                <w:i/>
                <w:iCs/>
              </w:rPr>
              <w:t xml:space="preserve"> в рецензируемых журналах ВАК</w:t>
            </w:r>
            <w:r>
              <w:t>:</w:t>
            </w:r>
          </w:p>
          <w:p w14:paraId="51FAC698" w14:textId="453DB525" w:rsidR="006E221F" w:rsidRDefault="006E221F" w:rsidP="00B93065">
            <w:pPr>
              <w:pStyle w:val="a6"/>
              <w:jc w:val="both"/>
            </w:pPr>
            <w:r>
              <w:t xml:space="preserve">Грузинская икона Богоматери: путешествующая святыня в России </w:t>
            </w:r>
            <w:r>
              <w:rPr>
                <w:lang w:val="en-US"/>
              </w:rPr>
              <w:t>XVII</w:t>
            </w:r>
            <w:r>
              <w:t> в. // Вестник РГГУ. Серия «Литературоведение. Языкознание. Культурология».  2020. № 5. С. 57–70.</w:t>
            </w:r>
          </w:p>
          <w:p w14:paraId="6BB1309B" w14:textId="07A29349" w:rsidR="006E221F" w:rsidRDefault="006E221F" w:rsidP="00B93065">
            <w:pPr>
              <w:pStyle w:val="a4"/>
            </w:pPr>
            <w:r>
              <w:t xml:space="preserve">Святой </w:t>
            </w:r>
            <w:r w:rsidRPr="0099229B">
              <w:t>&amp;</w:t>
            </w:r>
            <w:r>
              <w:t xml:space="preserve"> исторический деятель: монументы «двойного назначения» в культуре памяти современной России // Вестник РГГУ. Серия «Литературоведение. Языкознание. Культурология». 2022. № 2. С. 10–29.</w:t>
            </w:r>
          </w:p>
          <w:p w14:paraId="180895EA" w14:textId="77777777" w:rsidR="00B93065" w:rsidRPr="00B93065" w:rsidRDefault="00B93065" w:rsidP="00B9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7B69C" w14:textId="5E65774E" w:rsidR="006E221F" w:rsidRDefault="006E221F" w:rsidP="00595362">
            <w:pPr>
              <w:pStyle w:val="a4"/>
            </w:pPr>
            <w:r w:rsidRPr="00137BB4">
              <w:t>В</w:t>
            </w:r>
            <w:r>
              <w:t>изуальный</w:t>
            </w:r>
            <w:r w:rsidRPr="00137BB4">
              <w:t xml:space="preserve"> </w:t>
            </w:r>
            <w:r>
              <w:t>источник</w:t>
            </w:r>
            <w:r w:rsidRPr="00137BB4">
              <w:t xml:space="preserve">: </w:t>
            </w:r>
            <w:r>
              <w:t>перспективы</w:t>
            </w:r>
            <w:r w:rsidRPr="00137BB4">
              <w:t xml:space="preserve">, </w:t>
            </w:r>
            <w:r>
              <w:t>проблемы</w:t>
            </w:r>
            <w:r w:rsidRPr="00137BB4">
              <w:t xml:space="preserve"> </w:t>
            </w:r>
            <w:r>
              <w:t>и</w:t>
            </w:r>
            <w:r w:rsidRPr="00137BB4">
              <w:t xml:space="preserve"> </w:t>
            </w:r>
            <w:r>
              <w:t>ограничения</w:t>
            </w:r>
            <w:r w:rsidRPr="00137BB4">
              <w:t xml:space="preserve"> </w:t>
            </w:r>
            <w:r>
              <w:t>использования</w:t>
            </w:r>
            <w:r w:rsidRPr="00137BB4">
              <w:t xml:space="preserve"> </w:t>
            </w:r>
            <w:r>
              <w:t>информационного</w:t>
            </w:r>
            <w:r w:rsidRPr="00137BB4">
              <w:t xml:space="preserve"> </w:t>
            </w:r>
            <w:r>
              <w:t>ресурса</w:t>
            </w:r>
            <w:r w:rsidRPr="00137BB4">
              <w:t xml:space="preserve"> // Учёные записки Петрозаводского </w:t>
            </w:r>
            <w:r w:rsidRPr="00137BB4">
              <w:lastRenderedPageBreak/>
              <w:t>государственного университета. 2023. Т</w:t>
            </w:r>
            <w:r>
              <w:t>. </w:t>
            </w:r>
            <w:r w:rsidRPr="00137BB4">
              <w:t>45</w:t>
            </w:r>
            <w:r>
              <w:t>.</w:t>
            </w:r>
            <w:r w:rsidRPr="00137BB4">
              <w:t xml:space="preserve"> №</w:t>
            </w:r>
            <w:r>
              <w:t> </w:t>
            </w:r>
            <w:r w:rsidRPr="00137BB4">
              <w:t>2</w:t>
            </w:r>
            <w:r>
              <w:t>.</w:t>
            </w:r>
            <w:r w:rsidRPr="00137BB4">
              <w:t xml:space="preserve"> С. 95–100.</w:t>
            </w:r>
          </w:p>
          <w:p w14:paraId="0700E574" w14:textId="5EBC3579" w:rsidR="00B93065" w:rsidRDefault="00B93065" w:rsidP="00595362">
            <w:pPr>
              <w:pStyle w:val="a4"/>
            </w:pPr>
            <w:r w:rsidRPr="008E453E">
              <w:t xml:space="preserve">Сюжет «Семь таинств» в русском искусстве XVII в. и его книжный источник. </w:t>
            </w:r>
            <w:r w:rsidRPr="00595362">
              <w:t>В</w:t>
            </w:r>
            <w:r w:rsidR="00595362">
              <w:t>естник</w:t>
            </w:r>
            <w:r w:rsidRPr="00595362">
              <w:t xml:space="preserve"> РГГУ. Серия «Литературоведение. Языкознание. Культурология».</w:t>
            </w:r>
            <w:r w:rsidRPr="008E453E">
              <w:t xml:space="preserve"> 2023</w:t>
            </w:r>
            <w:r w:rsidR="00595362">
              <w:t>. № 2. С. </w:t>
            </w:r>
            <w:r w:rsidRPr="008E453E">
              <w:t>88-101.</w:t>
            </w:r>
          </w:p>
          <w:p w14:paraId="225611A7" w14:textId="5AEFE99D" w:rsidR="00B93065" w:rsidRDefault="00B93065" w:rsidP="00595362">
            <w:pPr>
              <w:pStyle w:val="a4"/>
            </w:pPr>
            <w:r>
              <w:t xml:space="preserve">Большой выносной крест в России </w:t>
            </w:r>
            <w:r>
              <w:rPr>
                <w:lang w:val="en-US"/>
              </w:rPr>
              <w:t>XVII</w:t>
            </w:r>
            <w:r w:rsidRPr="00E73AB8">
              <w:t>–</w:t>
            </w:r>
            <w:r>
              <w:rPr>
                <w:lang w:val="en-US"/>
              </w:rPr>
              <w:t>XVIII </w:t>
            </w:r>
            <w:r>
              <w:t>вв. // Вестник РГГУ. Серия «Литературоведение. Языкознание. Культурология». 2023. № 4. С. 73–87.</w:t>
            </w:r>
          </w:p>
          <w:p w14:paraId="3A1EC9FA" w14:textId="77777777" w:rsidR="00595362" w:rsidRDefault="00595362" w:rsidP="00595362">
            <w:pPr>
              <w:pStyle w:val="a4"/>
            </w:pPr>
          </w:p>
          <w:p w14:paraId="44FE272C" w14:textId="2B5287A9" w:rsidR="00595362" w:rsidRDefault="00595362" w:rsidP="00595362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 xml:space="preserve">Статьи в рецензируемых журналах </w:t>
            </w:r>
            <w:r>
              <w:rPr>
                <w:i/>
                <w:iCs/>
                <w:lang w:val="en-US"/>
              </w:rPr>
              <w:t>Scopus</w:t>
            </w:r>
            <w:r>
              <w:rPr>
                <w:i/>
                <w:iCs/>
              </w:rPr>
              <w:t>:</w:t>
            </w:r>
          </w:p>
          <w:p w14:paraId="632A05D6" w14:textId="77777777" w:rsidR="00595362" w:rsidRDefault="00595362" w:rsidP="00595362">
            <w:pPr>
              <w:pStyle w:val="a4"/>
            </w:pPr>
            <w:r>
              <w:t>Визуальные источники русского Средневековья в историческом исследовании: некоторые методологические наблюдения // Философия. Журнал Высшей школы экономики. 2020. Т. 4, № 4. С</w:t>
            </w:r>
            <w:r w:rsidRPr="00C52B77">
              <w:t>. 1</w:t>
            </w:r>
            <w:r>
              <w:t>13–132</w:t>
            </w:r>
            <w:r w:rsidRPr="00C52B77">
              <w:t>.</w:t>
            </w:r>
          </w:p>
          <w:p w14:paraId="5E2EC75F" w14:textId="77777777" w:rsidR="00595362" w:rsidRDefault="00595362" w:rsidP="00595362">
            <w:pPr>
              <w:pStyle w:val="a4"/>
            </w:pPr>
            <w:r>
              <w:t xml:space="preserve">Апроприация силы древних чудотворных образов Богоматери в списках богородичных икон конца </w:t>
            </w:r>
            <w:r>
              <w:rPr>
                <w:lang w:val="en-US"/>
              </w:rPr>
              <w:t>XVII</w:t>
            </w:r>
            <w:r w:rsidRPr="00B01DE8">
              <w:t xml:space="preserve"> </w:t>
            </w:r>
            <w:r>
              <w:t xml:space="preserve">– начала </w:t>
            </w:r>
            <w:r>
              <w:rPr>
                <w:lang w:val="en-US"/>
              </w:rPr>
              <w:t>XVIII</w:t>
            </w:r>
            <w:r>
              <w:t xml:space="preserve"> в. с «историей святыни» // Государство, религия, церковь в России и за рубежом. 2021. № 3 </w:t>
            </w:r>
            <w:r w:rsidRPr="00A6625A">
              <w:t>[39]</w:t>
            </w:r>
            <w:r>
              <w:t>. С. 163–183.</w:t>
            </w:r>
          </w:p>
          <w:p w14:paraId="61F55C7A" w14:textId="77777777" w:rsidR="00595362" w:rsidRDefault="00595362" w:rsidP="0059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65">
              <w:rPr>
                <w:rFonts w:ascii="Times New Roman" w:hAnsi="Times New Roman" w:cs="Times New Roman"/>
                <w:sz w:val="24"/>
                <w:szCs w:val="24"/>
              </w:rPr>
              <w:t xml:space="preserve">Осуждение алчности как «бесовского наущения» в иллюстрациях синодиков раннего Нового времени // </w:t>
            </w:r>
            <w:r w:rsidRPr="00B93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Quaestio</w:t>
            </w:r>
            <w:r w:rsidRPr="00B93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Rossika</w:t>
            </w:r>
            <w:r w:rsidRPr="00B930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3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D55214">
              <w:rPr>
                <w:rFonts w:ascii="Times New Roman" w:hAnsi="Times New Roman" w:cs="Times New Roman"/>
                <w:sz w:val="24"/>
                <w:szCs w:val="24"/>
              </w:rPr>
              <w:t xml:space="preserve">.10. 2022. </w:t>
            </w:r>
            <w:r w:rsidRPr="00B93065">
              <w:rPr>
                <w:rFonts w:ascii="Times New Roman" w:hAnsi="Times New Roman" w:cs="Times New Roman"/>
                <w:sz w:val="24"/>
                <w:szCs w:val="24"/>
              </w:rPr>
              <w:t xml:space="preserve">№ 4. С. 1408–1419. </w:t>
            </w:r>
          </w:p>
          <w:p w14:paraId="76276FB5" w14:textId="77777777" w:rsidR="00595362" w:rsidRDefault="00595362" w:rsidP="00595362">
            <w:pPr>
              <w:pStyle w:val="a4"/>
            </w:pPr>
          </w:p>
          <w:p w14:paraId="1900EFE0" w14:textId="77777777" w:rsidR="00595362" w:rsidRPr="00595362" w:rsidRDefault="00595362" w:rsidP="0059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62">
              <w:rPr>
                <w:rFonts w:ascii="Times New Roman" w:hAnsi="Times New Roman" w:cs="Times New Roman"/>
                <w:sz w:val="24"/>
                <w:szCs w:val="24"/>
              </w:rPr>
              <w:t xml:space="preserve">Святые, приплывшие из-за моря: «немецкая» модель юродства в средневековой Руси // </w:t>
            </w:r>
            <w:r w:rsidRPr="0059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Studia</w:t>
            </w:r>
            <w:r w:rsidRPr="0059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Slavica</w:t>
            </w:r>
            <w:r w:rsidRPr="0059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59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Balcanica</w:t>
            </w:r>
            <w:r w:rsidRPr="0059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Petropolitana</w:t>
            </w:r>
            <w:r w:rsidRPr="00595362">
              <w:rPr>
                <w:rFonts w:ascii="Times New Roman" w:hAnsi="Times New Roman" w:cs="Times New Roman"/>
                <w:sz w:val="24"/>
                <w:szCs w:val="24"/>
              </w:rPr>
              <w:t xml:space="preserve"> (Петербургские славянские и балканские исследования). 2023. № 1. С. 3–16. </w:t>
            </w:r>
          </w:p>
          <w:p w14:paraId="524C7A93" w14:textId="77777777" w:rsidR="00595362" w:rsidRDefault="00595362" w:rsidP="00595362">
            <w:pPr>
              <w:pStyle w:val="a4"/>
            </w:pPr>
          </w:p>
          <w:p w14:paraId="1C1B13D5" w14:textId="2C1B2575" w:rsidR="00595362" w:rsidRPr="00595362" w:rsidRDefault="00595362" w:rsidP="00595362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 xml:space="preserve">Статьи в рецензируемых сборниках: </w:t>
            </w:r>
          </w:p>
          <w:p w14:paraId="30570FC1" w14:textId="77777777" w:rsidR="00595362" w:rsidRDefault="00595362" w:rsidP="00595362">
            <w:pPr>
              <w:pStyle w:val="a4"/>
            </w:pPr>
            <w:r>
              <w:t xml:space="preserve">Икона в религиозном сознании русского человека позднего Средневековья // Стены и мосты – </w:t>
            </w:r>
            <w:r>
              <w:rPr>
                <w:lang w:val="en-US"/>
              </w:rPr>
              <w:t>IV</w:t>
            </w:r>
            <w:r>
              <w:t>. М.: Академический проект, 2016. С. 161–169.</w:t>
            </w:r>
          </w:p>
          <w:p w14:paraId="17041FA1" w14:textId="77777777" w:rsidR="00595362" w:rsidRPr="00B93065" w:rsidRDefault="00595362" w:rsidP="0059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65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Междисциплинарность в исследованиях истории русской культуры позднего Средневековья и раннего Нового времени // Стены и мосты – </w:t>
            </w:r>
            <w:r w:rsidRPr="00B930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3065">
              <w:rPr>
                <w:rFonts w:ascii="Times New Roman" w:hAnsi="Times New Roman" w:cs="Times New Roman"/>
                <w:sz w:val="24"/>
                <w:szCs w:val="24"/>
              </w:rPr>
              <w:t>М.: РГГУ, 2019. С. 91–101.</w:t>
            </w:r>
          </w:p>
          <w:p w14:paraId="5AA590DC" w14:textId="3A4C8033" w:rsidR="00E66F2D" w:rsidRPr="00C832A1" w:rsidRDefault="00595362" w:rsidP="00C832A1">
            <w:pPr>
              <w:pStyle w:val="a6"/>
              <w:jc w:val="both"/>
            </w:pPr>
            <w:r>
              <w:t xml:space="preserve">Русская средневековая икона как исторический источник: проблема поиска методов исследования // </w:t>
            </w:r>
            <w:r w:rsidRPr="00FB1148">
              <w:rPr>
                <w:rStyle w:val="a7"/>
                <w:b w:val="0"/>
              </w:rPr>
              <w:t>Роль изобразительных источников в информационном обеспечении исторической науки:</w:t>
            </w:r>
            <w:r>
              <w:rPr>
                <w:rStyle w:val="a7"/>
                <w:b w:val="0"/>
              </w:rPr>
              <w:t xml:space="preserve"> С</w:t>
            </w:r>
            <w:r>
              <w:t>б. статей / Авт.-сост. Е.А. Воронцова; отв. ред. А</w:t>
            </w:r>
            <w:r w:rsidRPr="00FB1148">
              <w:t>.</w:t>
            </w:r>
            <w:r>
              <w:t>Г</w:t>
            </w:r>
            <w:r w:rsidRPr="00FB1148">
              <w:t xml:space="preserve">. </w:t>
            </w:r>
            <w:r>
              <w:t>Голиков</w:t>
            </w:r>
            <w:r w:rsidRPr="00FB1148">
              <w:t xml:space="preserve">. </w:t>
            </w:r>
            <w:r>
              <w:t>М.</w:t>
            </w:r>
            <w:r w:rsidRPr="00FB1148">
              <w:t xml:space="preserve">, 2019. </w:t>
            </w:r>
            <w:r>
              <w:t>С. 609–621</w:t>
            </w:r>
            <w:r w:rsidR="00C832A1">
              <w:t>.</w:t>
            </w:r>
          </w:p>
        </w:tc>
      </w:tr>
    </w:tbl>
    <w:p w14:paraId="21C0C962" w14:textId="77777777" w:rsidR="00E66F2D" w:rsidRPr="003D3C68" w:rsidRDefault="00E66F2D">
      <w:pPr>
        <w:rPr>
          <w:rFonts w:ascii="Times New Roman" w:hAnsi="Times New Roman" w:cs="Times New Roman"/>
          <w:sz w:val="28"/>
          <w:szCs w:val="28"/>
        </w:rPr>
      </w:pPr>
    </w:p>
    <w:sectPr w:rsidR="00E66F2D" w:rsidRPr="003D3C68" w:rsidSect="0088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53D"/>
    <w:multiLevelType w:val="hybridMultilevel"/>
    <w:tmpl w:val="EDC8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53E8"/>
    <w:multiLevelType w:val="hybridMultilevel"/>
    <w:tmpl w:val="742C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160F7"/>
    <w:multiLevelType w:val="hybridMultilevel"/>
    <w:tmpl w:val="56A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482D"/>
    <w:multiLevelType w:val="hybridMultilevel"/>
    <w:tmpl w:val="FAD6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12784">
    <w:abstractNumId w:val="1"/>
  </w:num>
  <w:num w:numId="2" w16cid:durableId="1212763400">
    <w:abstractNumId w:val="3"/>
  </w:num>
  <w:num w:numId="3" w16cid:durableId="932930706">
    <w:abstractNumId w:val="0"/>
  </w:num>
  <w:num w:numId="4" w16cid:durableId="1213150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C68"/>
    <w:rsid w:val="001749E1"/>
    <w:rsid w:val="001B1634"/>
    <w:rsid w:val="003C3D59"/>
    <w:rsid w:val="003D3C68"/>
    <w:rsid w:val="003E43BE"/>
    <w:rsid w:val="004520B9"/>
    <w:rsid w:val="00595362"/>
    <w:rsid w:val="0067767A"/>
    <w:rsid w:val="006A4D8C"/>
    <w:rsid w:val="006E221F"/>
    <w:rsid w:val="00716C18"/>
    <w:rsid w:val="008076FC"/>
    <w:rsid w:val="008812C1"/>
    <w:rsid w:val="008F68FC"/>
    <w:rsid w:val="00A14EEC"/>
    <w:rsid w:val="00A33499"/>
    <w:rsid w:val="00B93065"/>
    <w:rsid w:val="00C832A1"/>
    <w:rsid w:val="00C906EE"/>
    <w:rsid w:val="00D55214"/>
    <w:rsid w:val="00DA7276"/>
    <w:rsid w:val="00E45973"/>
    <w:rsid w:val="00E66F2D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3BA7"/>
  <w15:docId w15:val="{3BCF71A8-5B4E-4BFB-8BF2-4B80F265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F2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66F2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4">
    <w:name w:val="табл_14"/>
    <w:basedOn w:val="a"/>
    <w:rsid w:val="00E66F2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Normal (Web)"/>
    <w:basedOn w:val="a"/>
    <w:rsid w:val="006E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E221F"/>
    <w:rPr>
      <w:b/>
      <w:bCs/>
    </w:rPr>
  </w:style>
  <w:style w:type="paragraph" w:styleId="a8">
    <w:name w:val="List Paragraph"/>
    <w:basedOn w:val="a"/>
    <w:uiPriority w:val="34"/>
    <w:qFormat/>
    <w:rsid w:val="00B9306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55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B1A4-D53E-4632-8218-9581FE18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Людмила Сукина</cp:lastModifiedBy>
  <cp:revision>4</cp:revision>
  <dcterms:created xsi:type="dcterms:W3CDTF">2023-10-26T15:16:00Z</dcterms:created>
  <dcterms:modified xsi:type="dcterms:W3CDTF">2023-11-16T11:58:00Z</dcterms:modified>
</cp:coreProperties>
</file>