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43271" w14:paraId="16771CA0" w14:textId="77777777" w:rsidTr="00543271">
        <w:tc>
          <w:tcPr>
            <w:tcW w:w="9345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16"/>
              <w:gridCol w:w="4403"/>
            </w:tblGrid>
            <w:tr w:rsidR="00543271" w:rsidRPr="00065C8B" w14:paraId="41EF51B9" w14:textId="77777777" w:rsidTr="00543271">
              <w:tc>
                <w:tcPr>
                  <w:tcW w:w="4716" w:type="dxa"/>
                  <w:shd w:val="clear" w:color="auto" w:fill="auto"/>
                </w:tcPr>
                <w:p w14:paraId="4E53DA53" w14:textId="77777777" w:rsidR="00543271" w:rsidRPr="00065C8B" w:rsidRDefault="00543271" w:rsidP="00543271">
                  <w:pPr>
                    <w:rPr>
                      <w:b/>
                      <w:sz w:val="28"/>
                      <w:szCs w:val="28"/>
                      <w:lang w:eastAsia="zh-CN"/>
                    </w:rPr>
                  </w:pPr>
                  <w:r w:rsidRPr="00065C8B">
                    <w:rPr>
                      <w:b/>
                      <w:sz w:val="28"/>
                      <w:szCs w:val="28"/>
                      <w:lang w:eastAsia="zh-CN"/>
                    </w:rPr>
                    <w:t>Ф.И.О.</w:t>
                  </w:r>
                </w:p>
              </w:tc>
              <w:tc>
                <w:tcPr>
                  <w:tcW w:w="4403" w:type="dxa"/>
                  <w:shd w:val="clear" w:color="auto" w:fill="auto"/>
                </w:tcPr>
                <w:p w14:paraId="01EB7B8C" w14:textId="77777777" w:rsidR="00543271" w:rsidRPr="00065C8B" w:rsidRDefault="00543271" w:rsidP="00543271">
                  <w:pPr>
                    <w:rPr>
                      <w:sz w:val="28"/>
                      <w:szCs w:val="28"/>
                      <w:lang w:eastAsia="zh-CN"/>
                    </w:rPr>
                  </w:pPr>
                  <w:r w:rsidRPr="00065C8B">
                    <w:rPr>
                      <w:sz w:val="28"/>
                      <w:szCs w:val="28"/>
                      <w:lang w:eastAsia="zh-CN"/>
                    </w:rPr>
                    <w:t>Хромов Олег Ростиславович</w:t>
                  </w:r>
                </w:p>
              </w:tc>
            </w:tr>
            <w:tr w:rsidR="00543271" w:rsidRPr="00065C8B" w14:paraId="1AE52727" w14:textId="77777777" w:rsidTr="00543271">
              <w:tc>
                <w:tcPr>
                  <w:tcW w:w="4716" w:type="dxa"/>
                  <w:shd w:val="clear" w:color="auto" w:fill="auto"/>
                </w:tcPr>
                <w:p w14:paraId="151EF1F7" w14:textId="77777777" w:rsidR="00543271" w:rsidRPr="00065C8B" w:rsidRDefault="00543271" w:rsidP="00543271">
                  <w:pPr>
                    <w:rPr>
                      <w:b/>
                      <w:sz w:val="28"/>
                      <w:szCs w:val="28"/>
                      <w:lang w:eastAsia="zh-CN"/>
                    </w:rPr>
                  </w:pPr>
                  <w:r w:rsidRPr="00065C8B">
                    <w:rPr>
                      <w:b/>
                      <w:sz w:val="28"/>
                      <w:szCs w:val="28"/>
                      <w:lang w:eastAsia="zh-CN"/>
                    </w:rPr>
                    <w:t>Гражданство</w:t>
                  </w:r>
                </w:p>
              </w:tc>
              <w:tc>
                <w:tcPr>
                  <w:tcW w:w="4403" w:type="dxa"/>
                  <w:shd w:val="clear" w:color="auto" w:fill="auto"/>
                </w:tcPr>
                <w:p w14:paraId="5F354D59" w14:textId="77777777" w:rsidR="00543271" w:rsidRPr="00065C8B" w:rsidRDefault="00543271" w:rsidP="00543271">
                  <w:pPr>
                    <w:rPr>
                      <w:sz w:val="28"/>
                      <w:szCs w:val="28"/>
                      <w:lang w:eastAsia="zh-CN"/>
                    </w:rPr>
                  </w:pPr>
                  <w:r w:rsidRPr="00065C8B">
                    <w:rPr>
                      <w:sz w:val="28"/>
                      <w:szCs w:val="28"/>
                      <w:lang w:eastAsia="zh-CN"/>
                    </w:rPr>
                    <w:t>РФ</w:t>
                  </w:r>
                </w:p>
              </w:tc>
            </w:tr>
            <w:tr w:rsidR="00543271" w:rsidRPr="00065C8B" w14:paraId="0B08F3FD" w14:textId="77777777" w:rsidTr="00543271">
              <w:tc>
                <w:tcPr>
                  <w:tcW w:w="4716" w:type="dxa"/>
                  <w:shd w:val="clear" w:color="auto" w:fill="auto"/>
                </w:tcPr>
                <w:p w14:paraId="641BB225" w14:textId="77777777" w:rsidR="00543271" w:rsidRPr="00065C8B" w:rsidRDefault="00543271" w:rsidP="00543271">
                  <w:pPr>
                    <w:rPr>
                      <w:b/>
                      <w:sz w:val="28"/>
                      <w:szCs w:val="28"/>
                      <w:lang w:eastAsia="zh-CN"/>
                    </w:rPr>
                  </w:pPr>
                  <w:r w:rsidRPr="00065C8B">
                    <w:rPr>
                      <w:b/>
                      <w:sz w:val="28"/>
                      <w:szCs w:val="28"/>
                      <w:lang w:eastAsia="zh-CN"/>
                    </w:rPr>
                    <w:t>Ученая степень</w:t>
                  </w:r>
                </w:p>
              </w:tc>
              <w:tc>
                <w:tcPr>
                  <w:tcW w:w="4403" w:type="dxa"/>
                  <w:shd w:val="clear" w:color="auto" w:fill="auto"/>
                </w:tcPr>
                <w:p w14:paraId="158E3160" w14:textId="77777777" w:rsidR="00543271" w:rsidRPr="00065C8B" w:rsidRDefault="00543271" w:rsidP="00543271">
                  <w:pPr>
                    <w:rPr>
                      <w:sz w:val="28"/>
                      <w:szCs w:val="28"/>
                      <w:lang w:eastAsia="zh-CN"/>
                    </w:rPr>
                  </w:pPr>
                  <w:r w:rsidRPr="00065C8B">
                    <w:rPr>
                      <w:sz w:val="28"/>
                      <w:szCs w:val="28"/>
                      <w:lang w:eastAsia="zh-CN"/>
                    </w:rPr>
                    <w:t>доктор искусствоведения</w:t>
                  </w:r>
                </w:p>
              </w:tc>
            </w:tr>
            <w:tr w:rsidR="00543271" w:rsidRPr="00065C8B" w14:paraId="76538972" w14:textId="77777777" w:rsidTr="00543271">
              <w:tc>
                <w:tcPr>
                  <w:tcW w:w="4716" w:type="dxa"/>
                  <w:shd w:val="clear" w:color="auto" w:fill="auto"/>
                </w:tcPr>
                <w:p w14:paraId="7184E8A7" w14:textId="77777777" w:rsidR="00543271" w:rsidRPr="00065C8B" w:rsidRDefault="00543271" w:rsidP="00543271">
                  <w:pPr>
                    <w:rPr>
                      <w:b/>
                      <w:sz w:val="28"/>
                      <w:szCs w:val="28"/>
                      <w:lang w:eastAsia="zh-CN"/>
                    </w:rPr>
                  </w:pPr>
                  <w:r w:rsidRPr="00065C8B">
                    <w:rPr>
                      <w:b/>
                      <w:sz w:val="28"/>
                      <w:szCs w:val="28"/>
                      <w:lang w:eastAsia="zh-CN"/>
                    </w:rPr>
                    <w:t>Шифр специальности</w:t>
                  </w:r>
                </w:p>
              </w:tc>
              <w:tc>
                <w:tcPr>
                  <w:tcW w:w="4403" w:type="dxa"/>
                  <w:shd w:val="clear" w:color="auto" w:fill="auto"/>
                </w:tcPr>
                <w:p w14:paraId="12DE5445" w14:textId="77777777" w:rsidR="00543271" w:rsidRPr="00065C8B" w:rsidRDefault="00543271" w:rsidP="00543271">
                  <w:pPr>
                    <w:tabs>
                      <w:tab w:val="left" w:pos="900"/>
                    </w:tabs>
                    <w:rPr>
                      <w:sz w:val="28"/>
                      <w:szCs w:val="28"/>
                      <w:lang w:eastAsia="zh-CN"/>
                    </w:rPr>
                  </w:pPr>
                  <w:r w:rsidRPr="00065C8B">
                    <w:rPr>
                      <w:sz w:val="28"/>
                      <w:szCs w:val="28"/>
                      <w:lang w:eastAsia="zh-CN"/>
                    </w:rPr>
                    <w:t>17.00.04</w:t>
                  </w:r>
                </w:p>
              </w:tc>
            </w:tr>
            <w:tr w:rsidR="00543271" w:rsidRPr="00065C8B" w14:paraId="0D7D0E59" w14:textId="77777777" w:rsidTr="00543271">
              <w:tc>
                <w:tcPr>
                  <w:tcW w:w="4716" w:type="dxa"/>
                  <w:shd w:val="clear" w:color="auto" w:fill="auto"/>
                </w:tcPr>
                <w:p w14:paraId="7DCCC4F5" w14:textId="77777777" w:rsidR="00543271" w:rsidRPr="00065C8B" w:rsidRDefault="00543271" w:rsidP="00543271">
                  <w:pPr>
                    <w:rPr>
                      <w:b/>
                      <w:sz w:val="28"/>
                      <w:szCs w:val="28"/>
                      <w:lang w:eastAsia="zh-CN"/>
                    </w:rPr>
                  </w:pPr>
                  <w:r w:rsidRPr="00065C8B">
                    <w:rPr>
                      <w:b/>
                      <w:sz w:val="28"/>
                      <w:szCs w:val="28"/>
                      <w:lang w:eastAsia="zh-CN"/>
                    </w:rPr>
                    <w:t>Наименование специальности</w:t>
                  </w:r>
                </w:p>
              </w:tc>
              <w:tc>
                <w:tcPr>
                  <w:tcW w:w="4403" w:type="dxa"/>
                  <w:shd w:val="clear" w:color="auto" w:fill="auto"/>
                </w:tcPr>
                <w:p w14:paraId="33ACF699" w14:textId="77777777" w:rsidR="00543271" w:rsidRPr="00065C8B" w:rsidRDefault="00543271" w:rsidP="00543271">
                  <w:pPr>
                    <w:rPr>
                      <w:sz w:val="28"/>
                      <w:szCs w:val="28"/>
                      <w:lang w:eastAsia="zh-CN"/>
                    </w:rPr>
                  </w:pPr>
                  <w:r w:rsidRPr="00065C8B">
                    <w:rPr>
                      <w:sz w:val="28"/>
                      <w:szCs w:val="28"/>
                      <w:lang w:eastAsia="zh-CN"/>
                    </w:rPr>
                    <w:t>Изобразительное и декоративно-прикладное искусство и архитектура</w:t>
                  </w:r>
                </w:p>
              </w:tc>
            </w:tr>
            <w:tr w:rsidR="00543271" w:rsidRPr="00065C8B" w14:paraId="4F0ED842" w14:textId="77777777" w:rsidTr="00543271">
              <w:tc>
                <w:tcPr>
                  <w:tcW w:w="4716" w:type="dxa"/>
                  <w:shd w:val="clear" w:color="auto" w:fill="auto"/>
                </w:tcPr>
                <w:p w14:paraId="119C19BE" w14:textId="77777777" w:rsidR="00543271" w:rsidRPr="00065C8B" w:rsidRDefault="00543271" w:rsidP="00543271">
                  <w:pPr>
                    <w:rPr>
                      <w:b/>
                      <w:sz w:val="28"/>
                      <w:szCs w:val="28"/>
                      <w:lang w:eastAsia="zh-CN"/>
                    </w:rPr>
                  </w:pPr>
                  <w:r w:rsidRPr="00065C8B">
                    <w:rPr>
                      <w:b/>
                      <w:sz w:val="28"/>
                      <w:szCs w:val="28"/>
                      <w:lang w:eastAsia="zh-CN"/>
                    </w:rPr>
                    <w:t>Отрасль науки</w:t>
                  </w:r>
                </w:p>
              </w:tc>
              <w:tc>
                <w:tcPr>
                  <w:tcW w:w="4403" w:type="dxa"/>
                  <w:shd w:val="clear" w:color="auto" w:fill="auto"/>
                </w:tcPr>
                <w:p w14:paraId="2C944459" w14:textId="77777777" w:rsidR="00543271" w:rsidRPr="00065C8B" w:rsidRDefault="00543271" w:rsidP="00543271">
                  <w:pPr>
                    <w:rPr>
                      <w:sz w:val="28"/>
                      <w:szCs w:val="28"/>
                      <w:lang w:eastAsia="zh-CN"/>
                    </w:rPr>
                  </w:pPr>
                  <w:r w:rsidRPr="00065C8B">
                    <w:rPr>
                      <w:sz w:val="28"/>
                      <w:szCs w:val="28"/>
                      <w:lang w:eastAsia="zh-CN"/>
                    </w:rPr>
                    <w:t>Искусствоведение</w:t>
                  </w:r>
                </w:p>
              </w:tc>
            </w:tr>
            <w:tr w:rsidR="00543271" w:rsidRPr="00065C8B" w14:paraId="17984039" w14:textId="77777777" w:rsidTr="00543271">
              <w:tc>
                <w:tcPr>
                  <w:tcW w:w="4716" w:type="dxa"/>
                  <w:shd w:val="clear" w:color="auto" w:fill="auto"/>
                </w:tcPr>
                <w:p w14:paraId="078B3239" w14:textId="77777777" w:rsidR="00543271" w:rsidRPr="00065C8B" w:rsidRDefault="00543271" w:rsidP="00543271">
                  <w:pPr>
                    <w:rPr>
                      <w:b/>
                      <w:sz w:val="28"/>
                      <w:szCs w:val="28"/>
                      <w:lang w:eastAsia="zh-CN"/>
                    </w:rPr>
                  </w:pPr>
                  <w:r w:rsidRPr="00065C8B">
                    <w:rPr>
                      <w:b/>
                      <w:sz w:val="28"/>
                      <w:szCs w:val="28"/>
                      <w:lang w:eastAsia="zh-CN"/>
                    </w:rPr>
                    <w:t>Ученое звание</w:t>
                  </w:r>
                </w:p>
              </w:tc>
              <w:tc>
                <w:tcPr>
                  <w:tcW w:w="4403" w:type="dxa"/>
                  <w:shd w:val="clear" w:color="auto" w:fill="auto"/>
                </w:tcPr>
                <w:p w14:paraId="02126ACF" w14:textId="77777777" w:rsidR="00543271" w:rsidRPr="00065C8B" w:rsidRDefault="00543271" w:rsidP="00543271">
                  <w:pPr>
                    <w:rPr>
                      <w:sz w:val="28"/>
                      <w:szCs w:val="28"/>
                      <w:lang w:eastAsia="zh-CN"/>
                    </w:rPr>
                  </w:pPr>
                  <w:r w:rsidRPr="00065C8B">
                    <w:rPr>
                      <w:sz w:val="28"/>
                      <w:szCs w:val="28"/>
                      <w:lang w:eastAsia="zh-CN"/>
                    </w:rPr>
                    <w:t>доцент</w:t>
                  </w:r>
                </w:p>
              </w:tc>
            </w:tr>
            <w:tr w:rsidR="00543271" w:rsidRPr="00065C8B" w14:paraId="2A163048" w14:textId="77777777" w:rsidTr="00543271">
              <w:tc>
                <w:tcPr>
                  <w:tcW w:w="4716" w:type="dxa"/>
                  <w:shd w:val="clear" w:color="auto" w:fill="auto"/>
                </w:tcPr>
                <w:p w14:paraId="46E486F4" w14:textId="77777777" w:rsidR="00543271" w:rsidRPr="00065C8B" w:rsidRDefault="00543271" w:rsidP="00543271">
                  <w:pPr>
                    <w:jc w:val="center"/>
                    <w:rPr>
                      <w:b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4403" w:type="dxa"/>
                  <w:shd w:val="clear" w:color="auto" w:fill="auto"/>
                </w:tcPr>
                <w:p w14:paraId="481A0A9E" w14:textId="77777777" w:rsidR="00543271" w:rsidRPr="00065C8B" w:rsidRDefault="00543271" w:rsidP="00543271">
                  <w:pPr>
                    <w:jc w:val="center"/>
                    <w:rPr>
                      <w:b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543271" w:rsidRPr="00065C8B" w14:paraId="310AD87E" w14:textId="77777777" w:rsidTr="00543271">
              <w:tc>
                <w:tcPr>
                  <w:tcW w:w="9119" w:type="dxa"/>
                  <w:gridSpan w:val="2"/>
                  <w:shd w:val="clear" w:color="auto" w:fill="auto"/>
                </w:tcPr>
                <w:p w14:paraId="30470EAD" w14:textId="77777777" w:rsidR="00543271" w:rsidRPr="00065C8B" w:rsidRDefault="00543271" w:rsidP="00543271">
                  <w:pPr>
                    <w:jc w:val="center"/>
                    <w:rPr>
                      <w:b/>
                      <w:sz w:val="28"/>
                      <w:szCs w:val="28"/>
                      <w:lang w:eastAsia="zh-CN"/>
                    </w:rPr>
                  </w:pPr>
                  <w:r w:rsidRPr="00065C8B">
                    <w:rPr>
                      <w:b/>
                      <w:sz w:val="28"/>
                      <w:szCs w:val="28"/>
                      <w:lang w:eastAsia="zh-CN"/>
                    </w:rPr>
                    <w:t>Основное место работы</w:t>
                  </w:r>
                </w:p>
              </w:tc>
            </w:tr>
            <w:tr w:rsidR="00543271" w:rsidRPr="00065C8B" w14:paraId="342B7FAF" w14:textId="77777777" w:rsidTr="00543271">
              <w:tc>
                <w:tcPr>
                  <w:tcW w:w="4716" w:type="dxa"/>
                  <w:shd w:val="clear" w:color="auto" w:fill="auto"/>
                </w:tcPr>
                <w:p w14:paraId="082024DB" w14:textId="77777777" w:rsidR="00543271" w:rsidRPr="00065C8B" w:rsidRDefault="00543271" w:rsidP="00543271">
                  <w:pPr>
                    <w:rPr>
                      <w:b/>
                      <w:sz w:val="28"/>
                      <w:szCs w:val="28"/>
                      <w:lang w:eastAsia="zh-CN"/>
                    </w:rPr>
                  </w:pPr>
                  <w:r w:rsidRPr="00065C8B">
                    <w:rPr>
                      <w:b/>
                      <w:sz w:val="28"/>
                      <w:szCs w:val="28"/>
                      <w:lang w:eastAsia="zh-CN"/>
                    </w:rPr>
                    <w:t>Полное название организации в соответствии с уставом</w:t>
                  </w:r>
                </w:p>
              </w:tc>
              <w:tc>
                <w:tcPr>
                  <w:tcW w:w="4403" w:type="dxa"/>
                  <w:shd w:val="clear" w:color="auto" w:fill="auto"/>
                </w:tcPr>
                <w:p w14:paraId="5432992F" w14:textId="77777777" w:rsidR="00543271" w:rsidRPr="00065C8B" w:rsidRDefault="00543271" w:rsidP="00543271">
                  <w:pPr>
                    <w:rPr>
                      <w:sz w:val="28"/>
                      <w:szCs w:val="28"/>
                      <w:lang w:eastAsia="zh-CN"/>
                    </w:rPr>
                  </w:pPr>
                  <w:r w:rsidRPr="00065C8B">
                    <w:rPr>
                      <w:sz w:val="28"/>
                      <w:szCs w:val="28"/>
                      <w:lang w:eastAsia="zh-CN"/>
                    </w:rPr>
                    <w:t>Религиозная организация – духовная образовательная организация высшего образования «Московская духовная академия Русской Православной Церкви»</w:t>
                  </w:r>
                </w:p>
              </w:tc>
            </w:tr>
            <w:tr w:rsidR="00543271" w:rsidRPr="00065C8B" w14:paraId="44178CC9" w14:textId="77777777" w:rsidTr="00543271">
              <w:tc>
                <w:tcPr>
                  <w:tcW w:w="4716" w:type="dxa"/>
                  <w:shd w:val="clear" w:color="auto" w:fill="auto"/>
                </w:tcPr>
                <w:p w14:paraId="03CE2DBA" w14:textId="77777777" w:rsidR="00543271" w:rsidRPr="00065C8B" w:rsidRDefault="00543271" w:rsidP="00543271">
                  <w:pPr>
                    <w:rPr>
                      <w:b/>
                      <w:sz w:val="28"/>
                      <w:szCs w:val="28"/>
                      <w:lang w:eastAsia="zh-CN"/>
                    </w:rPr>
                  </w:pPr>
                  <w:r w:rsidRPr="00065C8B">
                    <w:rPr>
                      <w:b/>
                      <w:sz w:val="28"/>
                      <w:szCs w:val="28"/>
                      <w:lang w:eastAsia="zh-CN"/>
                    </w:rPr>
                    <w:t>Сокращенное название организации в соответствии с Уставом</w:t>
                  </w:r>
                </w:p>
              </w:tc>
              <w:tc>
                <w:tcPr>
                  <w:tcW w:w="4403" w:type="dxa"/>
                  <w:shd w:val="clear" w:color="auto" w:fill="auto"/>
                </w:tcPr>
                <w:p w14:paraId="17BCE12F" w14:textId="77777777" w:rsidR="00543271" w:rsidRPr="00065C8B" w:rsidRDefault="00543271" w:rsidP="00543271">
                  <w:pPr>
                    <w:jc w:val="center"/>
                    <w:rPr>
                      <w:sz w:val="28"/>
                      <w:szCs w:val="28"/>
                      <w:lang w:eastAsia="zh-CN"/>
                    </w:rPr>
                  </w:pPr>
                  <w:r w:rsidRPr="00065C8B">
                    <w:rPr>
                      <w:color w:val="2E1532"/>
                      <w:sz w:val="28"/>
                      <w:szCs w:val="28"/>
                      <w:shd w:val="clear" w:color="auto" w:fill="F3F3F3"/>
                      <w:lang w:eastAsia="zh-CN"/>
                    </w:rPr>
                    <w:t>нет</w:t>
                  </w:r>
                </w:p>
              </w:tc>
            </w:tr>
            <w:tr w:rsidR="00543271" w:rsidRPr="00065C8B" w14:paraId="6AEFDBFD" w14:textId="77777777" w:rsidTr="00543271">
              <w:tc>
                <w:tcPr>
                  <w:tcW w:w="4716" w:type="dxa"/>
                  <w:shd w:val="clear" w:color="auto" w:fill="auto"/>
                </w:tcPr>
                <w:p w14:paraId="5680C426" w14:textId="77777777" w:rsidR="00543271" w:rsidRPr="00065C8B" w:rsidRDefault="00543271" w:rsidP="00543271">
                  <w:pPr>
                    <w:rPr>
                      <w:b/>
                      <w:sz w:val="28"/>
                      <w:szCs w:val="28"/>
                      <w:lang w:eastAsia="zh-CN"/>
                    </w:rPr>
                  </w:pPr>
                  <w:r w:rsidRPr="00065C8B">
                    <w:rPr>
                      <w:b/>
                      <w:sz w:val="28"/>
                      <w:szCs w:val="28"/>
                      <w:lang w:eastAsia="zh-CN"/>
                    </w:rPr>
                    <w:t>Ведомственная принадлежность организации</w:t>
                  </w:r>
                </w:p>
              </w:tc>
              <w:tc>
                <w:tcPr>
                  <w:tcW w:w="4403" w:type="dxa"/>
                  <w:shd w:val="clear" w:color="auto" w:fill="auto"/>
                </w:tcPr>
                <w:p w14:paraId="24F1CA6F" w14:textId="77777777" w:rsidR="00543271" w:rsidRPr="00065C8B" w:rsidRDefault="00543271" w:rsidP="00543271">
                  <w:pPr>
                    <w:rPr>
                      <w:sz w:val="28"/>
                      <w:szCs w:val="28"/>
                      <w:lang w:eastAsia="zh-CN"/>
                    </w:rPr>
                  </w:pPr>
                  <w:r w:rsidRPr="00065C8B">
                    <w:rPr>
                      <w:sz w:val="28"/>
                      <w:szCs w:val="28"/>
                      <w:lang w:eastAsia="zh-CN"/>
                    </w:rPr>
                    <w:t>Религиозная организация Русская Православная Церковь</w:t>
                  </w:r>
                </w:p>
              </w:tc>
            </w:tr>
            <w:tr w:rsidR="00543271" w:rsidRPr="00065C8B" w14:paraId="07692C6A" w14:textId="77777777" w:rsidTr="00543271">
              <w:tc>
                <w:tcPr>
                  <w:tcW w:w="4716" w:type="dxa"/>
                  <w:shd w:val="clear" w:color="auto" w:fill="auto"/>
                </w:tcPr>
                <w:p w14:paraId="0ED766AF" w14:textId="77777777" w:rsidR="00543271" w:rsidRPr="00065C8B" w:rsidRDefault="00543271" w:rsidP="00543271">
                  <w:pPr>
                    <w:rPr>
                      <w:b/>
                      <w:sz w:val="28"/>
                      <w:szCs w:val="28"/>
                      <w:lang w:eastAsia="zh-CN"/>
                    </w:rPr>
                  </w:pPr>
                  <w:r w:rsidRPr="00065C8B">
                    <w:rPr>
                      <w:b/>
                      <w:sz w:val="28"/>
                      <w:szCs w:val="28"/>
                      <w:lang w:eastAsia="zh-CN"/>
                    </w:rPr>
                    <w:t>Место нахождения организации</w:t>
                  </w:r>
                </w:p>
              </w:tc>
              <w:tc>
                <w:tcPr>
                  <w:tcW w:w="4403" w:type="dxa"/>
                  <w:shd w:val="clear" w:color="auto" w:fill="auto"/>
                </w:tcPr>
                <w:p w14:paraId="788AFF18" w14:textId="77777777" w:rsidR="00543271" w:rsidRPr="00065C8B" w:rsidRDefault="00543271" w:rsidP="00543271">
                  <w:pPr>
                    <w:rPr>
                      <w:sz w:val="28"/>
                      <w:szCs w:val="28"/>
                      <w:lang w:eastAsia="zh-CN"/>
                    </w:rPr>
                  </w:pPr>
                  <w:r w:rsidRPr="00065C8B">
                    <w:rPr>
                      <w:sz w:val="28"/>
                      <w:szCs w:val="28"/>
                      <w:lang w:eastAsia="zh-CN"/>
                    </w:rPr>
                    <w:t>Московская область, г. Сергиев Посад</w:t>
                  </w:r>
                </w:p>
              </w:tc>
            </w:tr>
            <w:tr w:rsidR="00543271" w:rsidRPr="00065C8B" w14:paraId="7ADAED3C" w14:textId="77777777" w:rsidTr="00543271">
              <w:trPr>
                <w:trHeight w:val="1092"/>
              </w:trPr>
              <w:tc>
                <w:tcPr>
                  <w:tcW w:w="4716" w:type="dxa"/>
                  <w:shd w:val="clear" w:color="auto" w:fill="auto"/>
                </w:tcPr>
                <w:p w14:paraId="68D9992D" w14:textId="77777777" w:rsidR="00543271" w:rsidRPr="00065C8B" w:rsidRDefault="00543271" w:rsidP="00543271">
                  <w:pPr>
                    <w:rPr>
                      <w:b/>
                      <w:sz w:val="28"/>
                      <w:szCs w:val="28"/>
                      <w:lang w:eastAsia="zh-CN"/>
                    </w:rPr>
                  </w:pPr>
                  <w:r w:rsidRPr="00065C8B">
                    <w:rPr>
                      <w:b/>
                      <w:sz w:val="28"/>
                      <w:szCs w:val="28"/>
                      <w:lang w:eastAsia="zh-CN"/>
                    </w:rPr>
                    <w:t>Почтовый адрес организации (индекс, город (населенный пункт), улица, дом)</w:t>
                  </w:r>
                </w:p>
              </w:tc>
              <w:tc>
                <w:tcPr>
                  <w:tcW w:w="4403" w:type="dxa"/>
                  <w:shd w:val="clear" w:color="auto" w:fill="auto"/>
                </w:tcPr>
                <w:p w14:paraId="7ED635CD" w14:textId="77777777" w:rsidR="00543271" w:rsidRPr="00065C8B" w:rsidRDefault="00543271" w:rsidP="00543271">
                  <w:pPr>
                    <w:rPr>
                      <w:sz w:val="28"/>
                      <w:szCs w:val="28"/>
                      <w:lang w:eastAsia="zh-CN"/>
                    </w:rPr>
                  </w:pPr>
                  <w:r w:rsidRPr="00065C8B">
                    <w:rPr>
                      <w:color w:val="2E1532"/>
                      <w:sz w:val="28"/>
                      <w:szCs w:val="28"/>
                      <w:shd w:val="clear" w:color="auto" w:fill="F3F3F3"/>
                      <w:lang w:eastAsia="zh-CN"/>
                    </w:rPr>
                    <w:t>АДРЕС: 141300, Московская область, г. Сергиев Посад, территория Лавра, Академия</w:t>
                  </w:r>
                </w:p>
              </w:tc>
            </w:tr>
            <w:tr w:rsidR="00543271" w:rsidRPr="00065C8B" w14:paraId="7FE78C14" w14:textId="77777777" w:rsidTr="00BD09DD">
              <w:trPr>
                <w:trHeight w:val="976"/>
              </w:trPr>
              <w:tc>
                <w:tcPr>
                  <w:tcW w:w="4716" w:type="dxa"/>
                  <w:shd w:val="clear" w:color="auto" w:fill="auto"/>
                </w:tcPr>
                <w:p w14:paraId="3BCC0910" w14:textId="77777777" w:rsidR="00543271" w:rsidRPr="00065C8B" w:rsidRDefault="00543271" w:rsidP="00543271">
                  <w:pPr>
                    <w:rPr>
                      <w:b/>
                      <w:sz w:val="28"/>
                      <w:szCs w:val="28"/>
                      <w:lang w:eastAsia="zh-CN"/>
                    </w:rPr>
                  </w:pPr>
                  <w:r w:rsidRPr="00065C8B">
                    <w:rPr>
                      <w:b/>
                      <w:sz w:val="28"/>
                      <w:szCs w:val="28"/>
                      <w:lang w:eastAsia="zh-CN"/>
                    </w:rPr>
                    <w:t>Телефон организации (с кодом города)</w:t>
                  </w:r>
                </w:p>
              </w:tc>
              <w:tc>
                <w:tcPr>
                  <w:tcW w:w="4403" w:type="dxa"/>
                  <w:shd w:val="clear" w:color="auto" w:fill="auto"/>
                </w:tcPr>
                <w:p w14:paraId="1D8484CE" w14:textId="77777777" w:rsidR="00543271" w:rsidRPr="00065C8B" w:rsidRDefault="00543271" w:rsidP="00543271">
                  <w:pPr>
                    <w:rPr>
                      <w:sz w:val="28"/>
                      <w:szCs w:val="28"/>
                      <w:lang w:eastAsia="zh-CN"/>
                    </w:rPr>
                  </w:pPr>
                  <w:r w:rsidRPr="00065C8B">
                    <w:rPr>
                      <w:sz w:val="28"/>
                      <w:szCs w:val="28"/>
                      <w:lang w:eastAsia="zh-CN"/>
                    </w:rPr>
                    <w:t>+7</w:t>
                  </w:r>
                  <w:r w:rsidRPr="00065C8B">
                    <w:rPr>
                      <w:color w:val="2E1532"/>
                      <w:sz w:val="28"/>
                      <w:szCs w:val="28"/>
                      <w:shd w:val="clear" w:color="auto" w:fill="F3F3F3"/>
                      <w:lang w:eastAsia="zh-CN"/>
                    </w:rPr>
                    <w:t>(496) 541-90-42</w:t>
                  </w:r>
                </w:p>
              </w:tc>
            </w:tr>
            <w:tr w:rsidR="00543271" w:rsidRPr="00065C8B" w14:paraId="28885AB9" w14:textId="77777777" w:rsidTr="00543271">
              <w:tc>
                <w:tcPr>
                  <w:tcW w:w="4716" w:type="dxa"/>
                  <w:shd w:val="clear" w:color="auto" w:fill="auto"/>
                </w:tcPr>
                <w:p w14:paraId="70F5D2C6" w14:textId="77777777" w:rsidR="00543271" w:rsidRPr="00065C8B" w:rsidRDefault="00543271" w:rsidP="00543271">
                  <w:pPr>
                    <w:rPr>
                      <w:b/>
                      <w:sz w:val="28"/>
                      <w:szCs w:val="28"/>
                      <w:lang w:eastAsia="zh-CN"/>
                    </w:rPr>
                  </w:pPr>
                  <w:r w:rsidRPr="00065C8B">
                    <w:rPr>
                      <w:b/>
                      <w:sz w:val="28"/>
                      <w:szCs w:val="28"/>
                      <w:lang w:eastAsia="zh-CN"/>
                    </w:rPr>
                    <w:t>Наименование подразделения</w:t>
                  </w:r>
                </w:p>
              </w:tc>
              <w:tc>
                <w:tcPr>
                  <w:tcW w:w="4403" w:type="dxa"/>
                  <w:shd w:val="clear" w:color="auto" w:fill="auto"/>
                </w:tcPr>
                <w:p w14:paraId="21A3EB58" w14:textId="77777777" w:rsidR="00543271" w:rsidRPr="00065C8B" w:rsidRDefault="00543271" w:rsidP="00543271">
                  <w:pPr>
                    <w:rPr>
                      <w:sz w:val="28"/>
                      <w:szCs w:val="28"/>
                      <w:lang w:eastAsia="zh-CN"/>
                    </w:rPr>
                  </w:pPr>
                  <w:r w:rsidRPr="00065C8B">
                    <w:rPr>
                      <w:sz w:val="28"/>
                      <w:szCs w:val="28"/>
                      <w:lang w:eastAsia="zh-CN"/>
                    </w:rPr>
                    <w:t>кафедра истории и теории церковного искусства</w:t>
                  </w:r>
                </w:p>
              </w:tc>
            </w:tr>
            <w:tr w:rsidR="00543271" w:rsidRPr="00065C8B" w14:paraId="5D4B1986" w14:textId="77777777" w:rsidTr="00543271">
              <w:tc>
                <w:tcPr>
                  <w:tcW w:w="4716" w:type="dxa"/>
                  <w:shd w:val="clear" w:color="auto" w:fill="auto"/>
                </w:tcPr>
                <w:p w14:paraId="120D3730" w14:textId="77777777" w:rsidR="00543271" w:rsidRPr="00065C8B" w:rsidRDefault="00543271" w:rsidP="00543271">
                  <w:pPr>
                    <w:rPr>
                      <w:b/>
                      <w:sz w:val="28"/>
                      <w:szCs w:val="28"/>
                      <w:lang w:eastAsia="zh-CN"/>
                    </w:rPr>
                  </w:pPr>
                  <w:r w:rsidRPr="00065C8B">
                    <w:rPr>
                      <w:b/>
                      <w:sz w:val="28"/>
                      <w:szCs w:val="28"/>
                      <w:lang w:eastAsia="zh-CN"/>
                    </w:rPr>
                    <w:t>Должность</w:t>
                  </w:r>
                </w:p>
              </w:tc>
              <w:tc>
                <w:tcPr>
                  <w:tcW w:w="4403" w:type="dxa"/>
                  <w:shd w:val="clear" w:color="auto" w:fill="auto"/>
                </w:tcPr>
                <w:p w14:paraId="200AE6F5" w14:textId="77777777" w:rsidR="00543271" w:rsidRPr="00065C8B" w:rsidRDefault="00543271" w:rsidP="00543271">
                  <w:pPr>
                    <w:rPr>
                      <w:sz w:val="28"/>
                      <w:szCs w:val="28"/>
                      <w:lang w:eastAsia="zh-CN"/>
                    </w:rPr>
                  </w:pPr>
                  <w:r w:rsidRPr="00065C8B">
                    <w:rPr>
                      <w:sz w:val="28"/>
                      <w:szCs w:val="28"/>
                      <w:lang w:eastAsia="zh-CN"/>
                    </w:rPr>
                    <w:t>профессор</w:t>
                  </w:r>
                </w:p>
              </w:tc>
            </w:tr>
            <w:tr w:rsidR="00543271" w:rsidRPr="00065C8B" w14:paraId="7A9B576B" w14:textId="77777777" w:rsidTr="00543271">
              <w:tc>
                <w:tcPr>
                  <w:tcW w:w="4716" w:type="dxa"/>
                  <w:shd w:val="clear" w:color="auto" w:fill="auto"/>
                </w:tcPr>
                <w:p w14:paraId="251EFF53" w14:textId="77777777" w:rsidR="00543271" w:rsidRPr="00065C8B" w:rsidRDefault="00543271" w:rsidP="00543271">
                  <w:pPr>
                    <w:rPr>
                      <w:b/>
                      <w:sz w:val="28"/>
                      <w:szCs w:val="28"/>
                      <w:lang w:eastAsia="zh-CN"/>
                    </w:rPr>
                  </w:pPr>
                  <w:r w:rsidRPr="00065C8B">
                    <w:rPr>
                      <w:b/>
                      <w:sz w:val="28"/>
                      <w:szCs w:val="28"/>
                      <w:lang w:val="en-US" w:eastAsia="zh-CN"/>
                    </w:rPr>
                    <w:t>E-mail</w:t>
                  </w:r>
                  <w:r w:rsidRPr="00065C8B">
                    <w:rPr>
                      <w:b/>
                      <w:sz w:val="28"/>
                      <w:szCs w:val="28"/>
                      <w:lang w:eastAsia="zh-CN"/>
                    </w:rPr>
                    <w:t>:</w:t>
                  </w:r>
                </w:p>
              </w:tc>
              <w:tc>
                <w:tcPr>
                  <w:tcW w:w="4403" w:type="dxa"/>
                  <w:shd w:val="clear" w:color="auto" w:fill="auto"/>
                </w:tcPr>
                <w:p w14:paraId="3135DE3B" w14:textId="77777777" w:rsidR="00543271" w:rsidRPr="00065C8B" w:rsidRDefault="00543271" w:rsidP="00543271">
                  <w:pPr>
                    <w:rPr>
                      <w:sz w:val="28"/>
                      <w:szCs w:val="28"/>
                      <w:highlight w:val="yellow"/>
                      <w:lang w:eastAsia="zh-CN"/>
                    </w:rPr>
                  </w:pPr>
                  <w:r w:rsidRPr="00065C8B">
                    <w:rPr>
                      <w:sz w:val="28"/>
                      <w:szCs w:val="28"/>
                      <w:lang w:eastAsia="zh-CN"/>
                    </w:rPr>
                    <w:t>mpda@yandex.ru</w:t>
                  </w:r>
                </w:p>
              </w:tc>
            </w:tr>
          </w:tbl>
          <w:p w14:paraId="1198A522" w14:textId="77777777" w:rsidR="00543271" w:rsidRDefault="00543271" w:rsidP="00543271">
            <w:pPr>
              <w:ind w:left="-3969"/>
              <w:jc w:val="both"/>
            </w:pPr>
          </w:p>
          <w:p w14:paraId="307F15E1" w14:textId="77777777" w:rsidR="00543271" w:rsidRDefault="00543271"/>
        </w:tc>
      </w:tr>
      <w:tr w:rsidR="00BD09DD" w14:paraId="6397551C" w14:textId="77777777" w:rsidTr="00BD09DD">
        <w:trPr>
          <w:trHeight w:val="50"/>
        </w:trPr>
        <w:tc>
          <w:tcPr>
            <w:tcW w:w="9345" w:type="dxa"/>
          </w:tcPr>
          <w:p w14:paraId="7291EF54" w14:textId="23FF5059" w:rsidR="00BD09DD" w:rsidRDefault="00BD09DD" w:rsidP="00BD09DD">
            <w:pPr>
              <w:jc w:val="center"/>
            </w:pPr>
            <w:r w:rsidRPr="00E07116">
              <w:rPr>
                <w:sz w:val="28"/>
                <w:szCs w:val="28"/>
              </w:rPr>
              <w:t>Список Основных публикаций оппонента по теме диссертации за последние 5 лет</w:t>
            </w:r>
          </w:p>
        </w:tc>
      </w:tr>
      <w:tr w:rsidR="00BD09DD" w:rsidRPr="00E07116" w14:paraId="17E789C1" w14:textId="77777777" w:rsidTr="00E53663">
        <w:tc>
          <w:tcPr>
            <w:tcW w:w="9345" w:type="dxa"/>
          </w:tcPr>
          <w:p w14:paraId="3020A1AF" w14:textId="6EE770DE" w:rsidR="00BD09DD" w:rsidRPr="00BD09DD" w:rsidRDefault="00BD09DD" w:rsidP="00BD09D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D09DD">
              <w:rPr>
                <w:sz w:val="28"/>
                <w:szCs w:val="28"/>
              </w:rPr>
              <w:t xml:space="preserve">Хромов О. Р. Русская орнаментальная гравюра второй половины XVII века и западноевропейская орнаментика // Симон Ушаков и мастера Оружейной палаты: мат. науч. </w:t>
            </w:r>
            <w:proofErr w:type="spellStart"/>
            <w:r w:rsidRPr="00BD09DD">
              <w:rPr>
                <w:sz w:val="28"/>
                <w:szCs w:val="28"/>
              </w:rPr>
              <w:t>конф</w:t>
            </w:r>
            <w:proofErr w:type="spellEnd"/>
            <w:r w:rsidRPr="00BD09DD">
              <w:rPr>
                <w:sz w:val="28"/>
                <w:szCs w:val="28"/>
              </w:rPr>
              <w:t>. – Москва: Государственная Третьяковская галерея, 2019. – С. 109–122</w:t>
            </w:r>
          </w:p>
          <w:p w14:paraId="46F6C3A3" w14:textId="77777777" w:rsidR="00BD09DD" w:rsidRDefault="00BD09DD" w:rsidP="00BD09DD">
            <w:pPr>
              <w:pStyle w:val="a4"/>
              <w:numPr>
                <w:ilvl w:val="0"/>
                <w:numId w:val="1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BD09DD">
              <w:rPr>
                <w:rFonts w:eastAsiaTheme="minorHAnsi"/>
                <w:sz w:val="28"/>
                <w:szCs w:val="28"/>
                <w:lang w:eastAsia="en-US"/>
              </w:rPr>
              <w:t>Хромов О. Р. Две гравюры Л. К. Бунина в сербской графике XVIII века // Дом Бурганова. Пространство культуры. – 2020. – № 2. – С. 100–113.</w:t>
            </w:r>
          </w:p>
          <w:p w14:paraId="70F69017" w14:textId="77777777" w:rsidR="00BD09DD" w:rsidRPr="00BD09DD" w:rsidRDefault="00BD09DD" w:rsidP="00BD09DD">
            <w:pPr>
              <w:pStyle w:val="a4"/>
              <w:numPr>
                <w:ilvl w:val="0"/>
                <w:numId w:val="1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E07116">
              <w:rPr>
                <w:sz w:val="28"/>
                <w:szCs w:val="28"/>
              </w:rPr>
              <w:lastRenderedPageBreak/>
              <w:t>Хромов О. Р. Московский печатный двор при Патриархе Никоне: особенности репертуара и художественного оформления изданий // Известия Уральского федерального университета. Серия 2: Гуманитарные науки. – 2021. – Т. 23. – № 2. – С. 110–127.</w:t>
            </w:r>
          </w:p>
          <w:p w14:paraId="5F416297" w14:textId="77777777" w:rsidR="00BD09DD" w:rsidRPr="00BD09DD" w:rsidRDefault="00BD09DD" w:rsidP="00BD09DD">
            <w:pPr>
              <w:pStyle w:val="a4"/>
              <w:numPr>
                <w:ilvl w:val="0"/>
                <w:numId w:val="1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E07116">
              <w:rPr>
                <w:sz w:val="28"/>
                <w:szCs w:val="28"/>
              </w:rPr>
              <w:t xml:space="preserve">Хромов О. Р. Русская гравюра XVII века в исследованиях Дмитрия Александровича </w:t>
            </w:r>
            <w:proofErr w:type="spellStart"/>
            <w:r w:rsidRPr="00E07116">
              <w:rPr>
                <w:sz w:val="28"/>
                <w:szCs w:val="28"/>
              </w:rPr>
              <w:t>Ровинского</w:t>
            </w:r>
            <w:proofErr w:type="spellEnd"/>
            <w:r w:rsidRPr="00E07116">
              <w:rPr>
                <w:sz w:val="28"/>
                <w:szCs w:val="28"/>
              </w:rPr>
              <w:t xml:space="preserve"> // Обсерватория культуры. – 2022. –Т. 19. – № 5. – С. 492–501.</w:t>
            </w:r>
          </w:p>
          <w:p w14:paraId="4592792A" w14:textId="77777777" w:rsidR="00BD09DD" w:rsidRPr="00BD09DD" w:rsidRDefault="00BD09DD" w:rsidP="00BD09DD">
            <w:pPr>
              <w:pStyle w:val="a4"/>
              <w:numPr>
                <w:ilvl w:val="0"/>
                <w:numId w:val="1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E07116">
              <w:rPr>
                <w:sz w:val="28"/>
                <w:szCs w:val="28"/>
              </w:rPr>
              <w:t>Хромов О. Р. Святцы Л.К. Бунина 1707 года. Традиционное и новое в творчестве мастера // Научные труды Санкт-Петербургской академии художеств. – 2023. – № 63. –. С. 327–343.</w:t>
            </w:r>
          </w:p>
          <w:p w14:paraId="36F0E135" w14:textId="77777777" w:rsidR="00BD09DD" w:rsidRPr="00BD09DD" w:rsidRDefault="00BD09DD" w:rsidP="00BD09DD">
            <w:pPr>
              <w:pStyle w:val="a4"/>
              <w:numPr>
                <w:ilvl w:val="0"/>
                <w:numId w:val="1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E07116">
              <w:rPr>
                <w:sz w:val="28"/>
                <w:szCs w:val="28"/>
              </w:rPr>
              <w:t>Хромов О. Р. Художественные традиции московских изданий XVI-XVII веков // Научные труды Санкт-Петербургской академии художеств. – 2023. – № 64. – С. 3–25.</w:t>
            </w:r>
          </w:p>
          <w:p w14:paraId="5FD7EC7C" w14:textId="77777777" w:rsidR="00BD09DD" w:rsidRPr="00BD09DD" w:rsidRDefault="00BD09DD" w:rsidP="00BD09DD">
            <w:pPr>
              <w:pStyle w:val="a4"/>
              <w:numPr>
                <w:ilvl w:val="0"/>
                <w:numId w:val="1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E07116">
              <w:rPr>
                <w:sz w:val="28"/>
                <w:szCs w:val="28"/>
              </w:rPr>
              <w:t xml:space="preserve">Хромов О. Р. Об одном источнике русской орнаментальной гравюры XVII века // Научные труды Санкт-Петербургской академии художеств. – 2024 – </w:t>
            </w:r>
            <w:proofErr w:type="spellStart"/>
            <w:r w:rsidRPr="00E07116">
              <w:rPr>
                <w:sz w:val="28"/>
                <w:szCs w:val="28"/>
              </w:rPr>
              <w:t>Вып</w:t>
            </w:r>
            <w:proofErr w:type="spellEnd"/>
            <w:r w:rsidRPr="00E07116">
              <w:rPr>
                <w:sz w:val="28"/>
                <w:szCs w:val="28"/>
              </w:rPr>
              <w:t>. 68 – С. 3–16.</w:t>
            </w:r>
          </w:p>
          <w:p w14:paraId="6184A207" w14:textId="77777777" w:rsidR="00BD09DD" w:rsidRPr="00BD09DD" w:rsidRDefault="00BD09DD" w:rsidP="00BD09DD">
            <w:pPr>
              <w:pStyle w:val="a4"/>
              <w:numPr>
                <w:ilvl w:val="0"/>
                <w:numId w:val="1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E07116">
              <w:rPr>
                <w:sz w:val="28"/>
                <w:szCs w:val="28"/>
              </w:rPr>
              <w:t>Музей христианского искусства Московской духовной академии «Церковно-археологический кабинет» /науч. ред. О.Р. Хромов. – Сергиев Посад: Изд-во Московской духовной академии. 2024. – 427 с. (Православная культура в мировой цивилизации. Т. 2) ISBN 978-5-907449-25-1</w:t>
            </w:r>
          </w:p>
          <w:p w14:paraId="15BD884C" w14:textId="77777777" w:rsidR="00BD09DD" w:rsidRPr="00BD09DD" w:rsidRDefault="00BD09DD" w:rsidP="00BD09DD">
            <w:pPr>
              <w:pStyle w:val="a4"/>
              <w:numPr>
                <w:ilvl w:val="0"/>
                <w:numId w:val="1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E07116">
              <w:rPr>
                <w:sz w:val="28"/>
                <w:szCs w:val="28"/>
              </w:rPr>
              <w:t xml:space="preserve">Русский антиминс. Гравюра на ткани XVII–XIX веков: Кат. </w:t>
            </w:r>
            <w:proofErr w:type="spellStart"/>
            <w:r w:rsidRPr="00E07116">
              <w:rPr>
                <w:sz w:val="28"/>
                <w:szCs w:val="28"/>
              </w:rPr>
              <w:t>выст</w:t>
            </w:r>
            <w:proofErr w:type="spellEnd"/>
            <w:r w:rsidRPr="00E07116">
              <w:rPr>
                <w:sz w:val="28"/>
                <w:szCs w:val="28"/>
              </w:rPr>
              <w:t xml:space="preserve">. </w:t>
            </w:r>
            <w:proofErr w:type="spellStart"/>
            <w:r w:rsidRPr="00E07116">
              <w:rPr>
                <w:sz w:val="28"/>
                <w:szCs w:val="28"/>
              </w:rPr>
              <w:t>ЦМиАР</w:t>
            </w:r>
            <w:proofErr w:type="spellEnd"/>
            <w:r w:rsidRPr="00E07116">
              <w:rPr>
                <w:sz w:val="28"/>
                <w:szCs w:val="28"/>
              </w:rPr>
              <w:t xml:space="preserve"> /Сост. О.Р. Хромов, вступит </w:t>
            </w:r>
            <w:proofErr w:type="spellStart"/>
            <w:r w:rsidRPr="00E07116">
              <w:rPr>
                <w:sz w:val="28"/>
                <w:szCs w:val="28"/>
              </w:rPr>
              <w:t>ст</w:t>
            </w:r>
            <w:proofErr w:type="spellEnd"/>
            <w:r w:rsidRPr="00E07116">
              <w:rPr>
                <w:sz w:val="28"/>
                <w:szCs w:val="28"/>
              </w:rPr>
              <w:t xml:space="preserve">-я О.Р. Хромов, </w:t>
            </w:r>
            <w:proofErr w:type="spellStart"/>
            <w:r w:rsidRPr="00E07116">
              <w:rPr>
                <w:sz w:val="28"/>
                <w:szCs w:val="28"/>
              </w:rPr>
              <w:t>иером</w:t>
            </w:r>
            <w:proofErr w:type="spellEnd"/>
            <w:r w:rsidRPr="00E07116">
              <w:rPr>
                <w:sz w:val="28"/>
                <w:szCs w:val="28"/>
              </w:rPr>
              <w:t xml:space="preserve">. Владимир (Муравьев), каталог. – М.: </w:t>
            </w:r>
            <w:proofErr w:type="spellStart"/>
            <w:r w:rsidRPr="00E07116">
              <w:rPr>
                <w:sz w:val="28"/>
                <w:szCs w:val="28"/>
              </w:rPr>
              <w:t>ЦМиАР</w:t>
            </w:r>
            <w:proofErr w:type="spellEnd"/>
            <w:r w:rsidRPr="00E07116">
              <w:rPr>
                <w:sz w:val="28"/>
                <w:szCs w:val="28"/>
              </w:rPr>
              <w:t>, 2024. – 173 с. ISBN 978-5-906538-57-4</w:t>
            </w:r>
          </w:p>
          <w:p w14:paraId="44B61244" w14:textId="2B108B1F" w:rsidR="00BD09DD" w:rsidRPr="00BD09DD" w:rsidRDefault="00BD09DD" w:rsidP="00BD09DD">
            <w:pPr>
              <w:pStyle w:val="a4"/>
              <w:numPr>
                <w:ilvl w:val="0"/>
                <w:numId w:val="1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E07116">
              <w:rPr>
                <w:sz w:val="28"/>
                <w:szCs w:val="28"/>
              </w:rPr>
              <w:t xml:space="preserve">Хромов О.Р. О некоторых иконографических источниках миниатюр большого Напрестольного Евангелия Рождественского собора г. Суздаля // Культурология в теориях и практиках: материалы III научно-практической конференции с международным участием, г. Москва, МПГУ, 23 ноября 2023 г. / под общ. ред. И. Б. </w:t>
            </w:r>
            <w:proofErr w:type="spellStart"/>
            <w:r w:rsidRPr="00E07116">
              <w:rPr>
                <w:sz w:val="28"/>
                <w:szCs w:val="28"/>
              </w:rPr>
              <w:t>Пржиленской</w:t>
            </w:r>
            <w:proofErr w:type="spellEnd"/>
            <w:r w:rsidRPr="00E07116">
              <w:rPr>
                <w:sz w:val="28"/>
                <w:szCs w:val="28"/>
              </w:rPr>
              <w:t>, А. А. Шевцовой, Е. М.</w:t>
            </w:r>
          </w:p>
        </w:tc>
      </w:tr>
    </w:tbl>
    <w:p w14:paraId="320EE66C" w14:textId="77777777" w:rsidR="00F16884" w:rsidRDefault="00F16884"/>
    <w:sectPr w:rsidR="00F16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5107F"/>
    <w:multiLevelType w:val="hybridMultilevel"/>
    <w:tmpl w:val="BAC80F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B27"/>
    <w:rsid w:val="003A03A4"/>
    <w:rsid w:val="004975A5"/>
    <w:rsid w:val="00543271"/>
    <w:rsid w:val="00AA2B27"/>
    <w:rsid w:val="00BD09DD"/>
    <w:rsid w:val="00F1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9ACFB"/>
  <w15:chartTrackingRefBased/>
  <w15:docId w15:val="{528CE707-62FA-4C34-84C7-4F5604EC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2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0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x712 Asus</dc:creator>
  <cp:keywords/>
  <dc:description/>
  <cp:lastModifiedBy>Borodin Igor</cp:lastModifiedBy>
  <cp:revision>2</cp:revision>
  <dcterms:created xsi:type="dcterms:W3CDTF">2024-12-05T15:48:00Z</dcterms:created>
  <dcterms:modified xsi:type="dcterms:W3CDTF">2024-12-05T15:48:00Z</dcterms:modified>
</cp:coreProperties>
</file>