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6054C" w14:textId="77777777" w:rsidR="00483971" w:rsidRPr="003A6C56" w:rsidRDefault="00D31143" w:rsidP="00D3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31143">
        <w:rPr>
          <w:rFonts w:ascii="Times New Roman" w:hAnsi="Times New Roman" w:cs="Times New Roman"/>
          <w:b/>
          <w:sz w:val="28"/>
          <w:szCs w:val="28"/>
        </w:rPr>
        <w:t>Сведения о ведущей организации</w:t>
      </w:r>
    </w:p>
    <w:p w14:paraId="7EB60587" w14:textId="77777777" w:rsidR="00D31143" w:rsidRPr="003A6C56" w:rsidRDefault="00D31143" w:rsidP="00D3114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7FF12D7" w14:textId="77777777" w:rsidR="00D31143" w:rsidRPr="00D31143" w:rsidRDefault="00D31143" w:rsidP="00D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31143">
        <w:rPr>
          <w:rFonts w:ascii="Times New Roman" w:hAnsi="Times New Roman" w:cs="Times New Roman"/>
          <w:sz w:val="28"/>
          <w:szCs w:val="28"/>
        </w:rPr>
        <w:t xml:space="preserve">о диссертации </w:t>
      </w:r>
      <w:r w:rsidR="004B36F0">
        <w:rPr>
          <w:rFonts w:ascii="Times New Roman" w:hAnsi="Times New Roman" w:cs="Times New Roman"/>
          <w:sz w:val="28"/>
          <w:szCs w:val="28"/>
        </w:rPr>
        <w:t>Борунова Артема Борисовича</w:t>
      </w:r>
    </w:p>
    <w:p w14:paraId="7F829340" w14:textId="77777777" w:rsidR="004B36F0" w:rsidRDefault="00D31143" w:rsidP="004B36F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1143">
        <w:rPr>
          <w:rFonts w:ascii="Times New Roman" w:hAnsi="Times New Roman" w:cs="Times New Roman"/>
          <w:sz w:val="28"/>
          <w:szCs w:val="28"/>
        </w:rPr>
        <w:t>«</w:t>
      </w:r>
      <w:r w:rsidR="004B36F0" w:rsidRPr="004B36F0">
        <w:rPr>
          <w:rFonts w:ascii="Times New Roman" w:hAnsi="Times New Roman" w:cs="Times New Roman"/>
          <w:bCs/>
          <w:sz w:val="28"/>
          <w:szCs w:val="28"/>
        </w:rPr>
        <w:t>Сверхтексты в современной русской прозе: принципы структ</w:t>
      </w:r>
      <w:r w:rsidR="004B36F0">
        <w:rPr>
          <w:rFonts w:ascii="Times New Roman" w:hAnsi="Times New Roman" w:cs="Times New Roman"/>
          <w:bCs/>
          <w:sz w:val="28"/>
          <w:szCs w:val="28"/>
        </w:rPr>
        <w:t>урно-семантической организации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4B36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F57F396" w14:textId="77777777" w:rsidR="004B36F0" w:rsidRDefault="00D31143" w:rsidP="004B36F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</w:t>
      </w:r>
      <w:r w:rsidRPr="00D31143">
        <w:rPr>
          <w:rFonts w:ascii="Times New Roman" w:hAnsi="Times New Roman" w:cs="Times New Roman"/>
          <w:sz w:val="28"/>
          <w:szCs w:val="28"/>
        </w:rPr>
        <w:t>пециальност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1143">
        <w:rPr>
          <w:rFonts w:ascii="Times New Roman" w:hAnsi="Times New Roman" w:cs="Times New Roman"/>
          <w:sz w:val="28"/>
          <w:szCs w:val="28"/>
        </w:rPr>
        <w:t xml:space="preserve"> 5.9.1 – Русская литература и литературы народов Российской Федерации</w:t>
      </w:r>
      <w:r w:rsidR="004B36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C28ACB6" w14:textId="77777777" w:rsidR="003A6C56" w:rsidRPr="004B36F0" w:rsidRDefault="003A6C56" w:rsidP="004B36F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5EF5">
        <w:rPr>
          <w:rFonts w:ascii="Times New Roman" w:hAnsi="Times New Roman" w:cs="Times New Roman"/>
          <w:sz w:val="28"/>
          <w:szCs w:val="28"/>
        </w:rPr>
        <w:t xml:space="preserve">на соискание ученой степени </w:t>
      </w:r>
      <w:r w:rsidR="004B36F0">
        <w:rPr>
          <w:rFonts w:ascii="Times New Roman" w:hAnsi="Times New Roman" w:cs="Times New Roman"/>
          <w:sz w:val="28"/>
          <w:szCs w:val="28"/>
        </w:rPr>
        <w:t>доктора</w:t>
      </w:r>
      <w:r w:rsidRPr="00D05EF5">
        <w:rPr>
          <w:rFonts w:ascii="Times New Roman" w:hAnsi="Times New Roman" w:cs="Times New Roman"/>
          <w:sz w:val="28"/>
          <w:szCs w:val="28"/>
        </w:rPr>
        <w:t xml:space="preserve"> филологических наук</w:t>
      </w:r>
    </w:p>
    <w:p w14:paraId="3F76BF8C" w14:textId="77777777" w:rsidR="00D31143" w:rsidRDefault="00D31143" w:rsidP="00D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85"/>
        <w:gridCol w:w="5760"/>
      </w:tblGrid>
      <w:tr w:rsidR="00D31143" w14:paraId="513AF5FD" w14:textId="77777777" w:rsidTr="001A6B93">
        <w:tc>
          <w:tcPr>
            <w:tcW w:w="3585" w:type="dxa"/>
          </w:tcPr>
          <w:p w14:paraId="499F3A65" w14:textId="77777777" w:rsidR="00D31143" w:rsidRDefault="00D31143" w:rsidP="00D3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</w:p>
          <w:p w14:paraId="7C901B0A" w14:textId="77777777" w:rsidR="001C2F40" w:rsidRDefault="00D31143" w:rsidP="00D3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в соответствии </w:t>
            </w:r>
          </w:p>
          <w:p w14:paraId="3F6A537B" w14:textId="77777777" w:rsidR="00D31143" w:rsidRDefault="00D31143" w:rsidP="001C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C2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уставом</w:t>
            </w:r>
          </w:p>
        </w:tc>
        <w:tc>
          <w:tcPr>
            <w:tcW w:w="5760" w:type="dxa"/>
          </w:tcPr>
          <w:p w14:paraId="6D117178" w14:textId="77777777" w:rsidR="00D31143" w:rsidRDefault="004B36F0" w:rsidP="00D3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6F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</w:tr>
      <w:tr w:rsidR="00D31143" w14:paraId="35DD5059" w14:textId="77777777" w:rsidTr="001A6B93">
        <w:tc>
          <w:tcPr>
            <w:tcW w:w="3585" w:type="dxa"/>
          </w:tcPr>
          <w:p w14:paraId="5DFBCC3E" w14:textId="77777777" w:rsidR="00D31143" w:rsidRPr="001C2F40" w:rsidRDefault="00D31143" w:rsidP="00D3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4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14:paraId="1FD73E7E" w14:textId="77777777" w:rsidR="001C2F40" w:rsidRPr="001C2F40" w:rsidRDefault="00D31143" w:rsidP="00D3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4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в соответствии </w:t>
            </w:r>
          </w:p>
          <w:p w14:paraId="1F8524B1" w14:textId="77777777" w:rsidR="00D31143" w:rsidRPr="001C2F40" w:rsidRDefault="00D31143" w:rsidP="001C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C2F40" w:rsidRPr="001C2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F40">
              <w:rPr>
                <w:rFonts w:ascii="Times New Roman" w:hAnsi="Times New Roman" w:cs="Times New Roman"/>
                <w:sz w:val="28"/>
                <w:szCs w:val="28"/>
              </w:rPr>
              <w:t>уставом</w:t>
            </w:r>
          </w:p>
        </w:tc>
        <w:tc>
          <w:tcPr>
            <w:tcW w:w="5760" w:type="dxa"/>
          </w:tcPr>
          <w:p w14:paraId="51DD67A0" w14:textId="77777777" w:rsidR="001C2F40" w:rsidRPr="001C2F40" w:rsidRDefault="003C32DB" w:rsidP="001C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2DB">
              <w:rPr>
                <w:rFonts w:ascii="Times New Roman" w:hAnsi="Times New Roman" w:cs="Times New Roman"/>
                <w:sz w:val="28"/>
                <w:szCs w:val="28"/>
              </w:rPr>
              <w:t>Национальный исследовательский университет «Высшая школа экономики»; НИУ «Высшая школа экономики»; Высшая школа экономики; НИУ ВШЭ; ВШЭ</w:t>
            </w:r>
          </w:p>
        </w:tc>
      </w:tr>
      <w:tr w:rsidR="00283B68" w14:paraId="336E1D78" w14:textId="77777777" w:rsidTr="001A6B93">
        <w:tc>
          <w:tcPr>
            <w:tcW w:w="3585" w:type="dxa"/>
          </w:tcPr>
          <w:p w14:paraId="06603D67" w14:textId="77777777" w:rsidR="00283B68" w:rsidRPr="001C2F40" w:rsidRDefault="00283B68" w:rsidP="00D3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 принадлежность</w:t>
            </w:r>
          </w:p>
        </w:tc>
        <w:tc>
          <w:tcPr>
            <w:tcW w:w="5760" w:type="dxa"/>
          </w:tcPr>
          <w:p w14:paraId="35204E71" w14:textId="77777777" w:rsidR="00283B68" w:rsidRPr="003C32DB" w:rsidRDefault="00283B68" w:rsidP="001C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Правительство Российской Федерации</w:t>
            </w:r>
          </w:p>
        </w:tc>
      </w:tr>
      <w:tr w:rsidR="00D31143" w14:paraId="1C3946D4" w14:textId="77777777" w:rsidTr="001A6B93">
        <w:tc>
          <w:tcPr>
            <w:tcW w:w="3585" w:type="dxa"/>
          </w:tcPr>
          <w:p w14:paraId="226D44F6" w14:textId="77777777" w:rsidR="00D31143" w:rsidRDefault="00D31143" w:rsidP="00D3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кафедры</w:t>
            </w:r>
          </w:p>
        </w:tc>
        <w:tc>
          <w:tcPr>
            <w:tcW w:w="5760" w:type="dxa"/>
          </w:tcPr>
          <w:p w14:paraId="54FB45F7" w14:textId="77777777" w:rsidR="004B36F0" w:rsidRPr="004B36F0" w:rsidRDefault="004B36F0" w:rsidP="004B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6F0">
              <w:rPr>
                <w:rFonts w:ascii="Times New Roman" w:hAnsi="Times New Roman" w:cs="Times New Roman"/>
                <w:sz w:val="28"/>
                <w:szCs w:val="28"/>
              </w:rPr>
              <w:t>Факультет гуманитарных наук</w:t>
            </w:r>
          </w:p>
          <w:p w14:paraId="46B80233" w14:textId="77777777" w:rsidR="00D31143" w:rsidRDefault="004B36F0" w:rsidP="004B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6F0">
              <w:rPr>
                <w:rFonts w:ascii="Times New Roman" w:hAnsi="Times New Roman" w:cs="Times New Roman"/>
                <w:sz w:val="28"/>
                <w:szCs w:val="28"/>
              </w:rPr>
              <w:t>Школа филологических наук</w:t>
            </w:r>
          </w:p>
        </w:tc>
      </w:tr>
      <w:tr w:rsidR="00D31143" w14:paraId="71573C91" w14:textId="77777777" w:rsidTr="001A6B93">
        <w:tc>
          <w:tcPr>
            <w:tcW w:w="3585" w:type="dxa"/>
          </w:tcPr>
          <w:p w14:paraId="5C5F06DC" w14:textId="77777777" w:rsidR="00D31143" w:rsidRDefault="00D31143" w:rsidP="00D3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индекс, адрес</w:t>
            </w:r>
          </w:p>
        </w:tc>
        <w:tc>
          <w:tcPr>
            <w:tcW w:w="5760" w:type="dxa"/>
          </w:tcPr>
          <w:p w14:paraId="44970994" w14:textId="271BBDDD" w:rsidR="00D31143" w:rsidRDefault="00087AF5" w:rsidP="0008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109028 г. Москва, Покровский бульвар</w:t>
            </w:r>
            <w:r w:rsidR="00283B68" w:rsidRPr="00283B68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31143" w14:paraId="66B0C73C" w14:textId="77777777" w:rsidTr="001A6B93">
        <w:tc>
          <w:tcPr>
            <w:tcW w:w="3585" w:type="dxa"/>
          </w:tcPr>
          <w:p w14:paraId="3ABB83A8" w14:textId="77777777" w:rsidR="00D31143" w:rsidRDefault="00D31143" w:rsidP="00D3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Веб-сайт</w:t>
            </w:r>
          </w:p>
        </w:tc>
        <w:tc>
          <w:tcPr>
            <w:tcW w:w="5760" w:type="dxa"/>
          </w:tcPr>
          <w:p w14:paraId="46B69CF9" w14:textId="77777777" w:rsidR="00D31143" w:rsidRDefault="00283B68" w:rsidP="00D3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68">
              <w:rPr>
                <w:rFonts w:ascii="Times New Roman" w:hAnsi="Times New Roman" w:cs="Times New Roman"/>
                <w:sz w:val="28"/>
                <w:szCs w:val="28"/>
              </w:rPr>
              <w:t>http://www.hse.ru/</w:t>
            </w:r>
          </w:p>
        </w:tc>
      </w:tr>
      <w:tr w:rsidR="00D31143" w14:paraId="18C5D255" w14:textId="77777777" w:rsidTr="001A6B93">
        <w:tc>
          <w:tcPr>
            <w:tcW w:w="3585" w:type="dxa"/>
          </w:tcPr>
          <w:p w14:paraId="26D82D47" w14:textId="77777777" w:rsidR="00D31143" w:rsidRDefault="00D31143" w:rsidP="00D3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760" w:type="dxa"/>
          </w:tcPr>
          <w:p w14:paraId="4E4DC686" w14:textId="6E4F8420" w:rsidR="00D31143" w:rsidRDefault="003C32DB" w:rsidP="0008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2DB">
              <w:rPr>
                <w:rFonts w:ascii="Times New Roman" w:hAnsi="Times New Roman" w:cs="Times New Roman"/>
                <w:sz w:val="28"/>
                <w:szCs w:val="28"/>
              </w:rPr>
              <w:t>(495) 771-32-32</w:t>
            </w:r>
          </w:p>
        </w:tc>
      </w:tr>
      <w:tr w:rsidR="00D31143" w14:paraId="2366D6B3" w14:textId="77777777" w:rsidTr="001A6B93">
        <w:tc>
          <w:tcPr>
            <w:tcW w:w="3585" w:type="dxa"/>
          </w:tcPr>
          <w:p w14:paraId="7822BD93" w14:textId="77777777" w:rsidR="00D31143" w:rsidRDefault="00D31143" w:rsidP="00D3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760" w:type="dxa"/>
          </w:tcPr>
          <w:p w14:paraId="67CFA12B" w14:textId="77777777" w:rsidR="00D31143" w:rsidRDefault="00C072CE" w:rsidP="00D3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83B68" w:rsidRPr="00EF116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hse@hse.ru</w:t>
              </w:r>
            </w:hyperlink>
          </w:p>
        </w:tc>
      </w:tr>
      <w:tr w:rsidR="001A6B93" w14:paraId="10D3DA79" w14:textId="77777777" w:rsidTr="00CF224B">
        <w:tc>
          <w:tcPr>
            <w:tcW w:w="9345" w:type="dxa"/>
            <w:gridSpan w:val="2"/>
          </w:tcPr>
          <w:p w14:paraId="3B474FF8" w14:textId="77777777" w:rsidR="001A6B93" w:rsidRDefault="001A6B93" w:rsidP="0028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основных публикаций работников ведущей организации по теме</w:t>
            </w:r>
          </w:p>
          <w:p w14:paraId="39D3A6C0" w14:textId="77777777" w:rsidR="001A6B93" w:rsidRDefault="001A6B93" w:rsidP="0028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диссертации в рецензируемых научных изданиях за последние 5 лет </w:t>
            </w:r>
          </w:p>
          <w:p w14:paraId="07B0DC6F" w14:textId="77777777" w:rsidR="001A6B93" w:rsidRDefault="001A6B93" w:rsidP="0028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более 15 публикаций)</w:t>
            </w:r>
          </w:p>
          <w:p w14:paraId="27054925" w14:textId="77777777" w:rsidR="001A6B93" w:rsidRDefault="001A6B93" w:rsidP="00D3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B93" w14:paraId="79A0F184" w14:textId="77777777" w:rsidTr="003C6A16">
        <w:tc>
          <w:tcPr>
            <w:tcW w:w="9345" w:type="dxa"/>
            <w:gridSpan w:val="2"/>
          </w:tcPr>
          <w:p w14:paraId="2A71191E" w14:textId="77777777" w:rsidR="009943FC" w:rsidRPr="009943FC" w:rsidRDefault="009943FC" w:rsidP="009943F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3FC">
              <w:rPr>
                <w:rFonts w:ascii="Times New Roman" w:hAnsi="Times New Roman" w:cs="Times New Roman"/>
                <w:sz w:val="28"/>
                <w:szCs w:val="28"/>
              </w:rPr>
              <w:t>Абелюк</w:t>
            </w:r>
            <w:proofErr w:type="spellEnd"/>
            <w:r w:rsidRPr="009943FC">
              <w:rPr>
                <w:rFonts w:ascii="Times New Roman" w:hAnsi="Times New Roman" w:cs="Times New Roman"/>
                <w:sz w:val="28"/>
                <w:szCs w:val="28"/>
              </w:rPr>
              <w:t xml:space="preserve"> Е. С. «Нам надоели ваши эти композиции…» («Хроники» Шекспира: Замысел А. </w:t>
            </w:r>
            <w:proofErr w:type="spellStart"/>
            <w:r w:rsidRPr="009943FC">
              <w:rPr>
                <w:rFonts w:ascii="Times New Roman" w:hAnsi="Times New Roman" w:cs="Times New Roman"/>
                <w:sz w:val="28"/>
                <w:szCs w:val="28"/>
              </w:rPr>
              <w:t>Аникста</w:t>
            </w:r>
            <w:proofErr w:type="spellEnd"/>
            <w:r w:rsidRPr="009943FC">
              <w:rPr>
                <w:rFonts w:ascii="Times New Roman" w:hAnsi="Times New Roman" w:cs="Times New Roman"/>
                <w:sz w:val="28"/>
                <w:szCs w:val="28"/>
              </w:rPr>
              <w:t xml:space="preserve"> и Ю. Любимова 1967 года)/</w:t>
            </w:r>
            <w:r>
              <w:t xml:space="preserve"> </w:t>
            </w:r>
            <w:proofErr w:type="spellStart"/>
            <w:r w:rsidRPr="009943FC">
              <w:rPr>
                <w:rFonts w:ascii="Times New Roman" w:hAnsi="Times New Roman" w:cs="Times New Roman"/>
                <w:sz w:val="28"/>
                <w:szCs w:val="28"/>
              </w:rPr>
              <w:t>Абелюк</w:t>
            </w:r>
            <w:proofErr w:type="spellEnd"/>
            <w:r w:rsidRPr="009943FC">
              <w:rPr>
                <w:rFonts w:ascii="Times New Roman" w:hAnsi="Times New Roman" w:cs="Times New Roman"/>
                <w:sz w:val="28"/>
                <w:szCs w:val="28"/>
              </w:rPr>
              <w:t xml:space="preserve"> Е. С., Левченко Т. В., Хренов Н. А., </w:t>
            </w:r>
            <w:proofErr w:type="spellStart"/>
            <w:r w:rsidRPr="009943FC">
              <w:rPr>
                <w:rFonts w:ascii="Times New Roman" w:hAnsi="Times New Roman" w:cs="Times New Roman"/>
                <w:sz w:val="28"/>
                <w:szCs w:val="28"/>
              </w:rPr>
              <w:t>Сараскина</w:t>
            </w:r>
            <w:proofErr w:type="spellEnd"/>
            <w:r w:rsidRPr="009943FC">
              <w:rPr>
                <w:rFonts w:ascii="Times New Roman" w:hAnsi="Times New Roman" w:cs="Times New Roman"/>
                <w:sz w:val="28"/>
                <w:szCs w:val="28"/>
              </w:rPr>
              <w:t xml:space="preserve"> Л. И., </w:t>
            </w:r>
            <w:proofErr w:type="spellStart"/>
            <w:r w:rsidRPr="009943FC">
              <w:rPr>
                <w:rFonts w:ascii="Times New Roman" w:hAnsi="Times New Roman" w:cs="Times New Roman"/>
                <w:sz w:val="28"/>
                <w:szCs w:val="28"/>
              </w:rPr>
              <w:t>Тульчинский</w:t>
            </w:r>
            <w:proofErr w:type="spellEnd"/>
            <w:r w:rsidRPr="009943FC">
              <w:rPr>
                <w:rFonts w:ascii="Times New Roman" w:hAnsi="Times New Roman" w:cs="Times New Roman"/>
                <w:sz w:val="28"/>
                <w:szCs w:val="28"/>
              </w:rPr>
              <w:t xml:space="preserve"> Г. Л., </w:t>
            </w:r>
            <w:proofErr w:type="spellStart"/>
            <w:r w:rsidRPr="009943FC">
              <w:rPr>
                <w:rFonts w:ascii="Times New Roman" w:hAnsi="Times New Roman" w:cs="Times New Roman"/>
                <w:sz w:val="28"/>
                <w:szCs w:val="28"/>
              </w:rPr>
              <w:t>Флорковская</w:t>
            </w:r>
            <w:proofErr w:type="spellEnd"/>
            <w:r w:rsidRPr="009943FC">
              <w:rPr>
                <w:rFonts w:ascii="Times New Roman" w:hAnsi="Times New Roman" w:cs="Times New Roman"/>
                <w:sz w:val="28"/>
                <w:szCs w:val="28"/>
              </w:rPr>
              <w:t xml:space="preserve"> А. К., Фомин В. И. // М.: Издательство «Канон+» РООИ «Реабилитация», 2025.</w:t>
            </w:r>
          </w:p>
          <w:p w14:paraId="4FDD6079" w14:textId="77777777" w:rsidR="009943FC" w:rsidRPr="009943FC" w:rsidRDefault="009943FC" w:rsidP="009943F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43FC">
              <w:rPr>
                <w:rFonts w:ascii="Times New Roman" w:hAnsi="Times New Roman" w:cs="Times New Roman"/>
                <w:sz w:val="28"/>
                <w:szCs w:val="28"/>
              </w:rPr>
              <w:t>Куницын Г. В. “Пять повестей” Б. Л. Пастернака об искусстве: к интерпретации цикла/</w:t>
            </w:r>
            <w:r>
              <w:t xml:space="preserve"> </w:t>
            </w:r>
            <w:r w:rsidRPr="009943FC">
              <w:rPr>
                <w:rFonts w:ascii="Times New Roman" w:hAnsi="Times New Roman" w:cs="Times New Roman"/>
                <w:sz w:val="28"/>
                <w:szCs w:val="28"/>
              </w:rPr>
              <w:t xml:space="preserve">Куницын Г. В., Поливанова Д. К., Поливанов К. М.//Русская литература. </w:t>
            </w:r>
            <w:r w:rsidRPr="00994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2025. № 1. </w:t>
            </w:r>
          </w:p>
          <w:p w14:paraId="7ACAF438" w14:textId="36D6E190" w:rsidR="009943FC" w:rsidRDefault="00284B52" w:rsidP="009943F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94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Pavlovets</w:t>
            </w:r>
            <w:proofErr w:type="spellEnd"/>
            <w:r w:rsidRPr="00994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  <w:r w:rsidRPr="00284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94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943FC" w:rsidRPr="00994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Collected Works, or Texts Selected and Discarded, or Under </w:t>
            </w:r>
            <w:proofErr w:type="spellStart"/>
            <w:r w:rsidR="009943FC" w:rsidRPr="00994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Сonstruction</w:t>
            </w:r>
            <w:proofErr w:type="spellEnd"/>
            <w:r w:rsidR="009943FC" w:rsidRPr="00994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Other Words by Boniface and German </w:t>
            </w:r>
            <w:proofErr w:type="spellStart"/>
            <w:r w:rsidR="009943FC" w:rsidRPr="00994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Lukomnikov</w:t>
            </w:r>
            <w:proofErr w:type="spellEnd"/>
            <w:r w:rsidR="009943FC" w:rsidRPr="00994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 an Exercise in Authorial Self-Archiving//</w:t>
            </w:r>
            <w:r w:rsidR="009943FC" w:rsidRPr="009943FC">
              <w:rPr>
                <w:lang w:val="en-US"/>
              </w:rPr>
              <w:t xml:space="preserve"> </w:t>
            </w:r>
            <w:r w:rsidR="009943FC" w:rsidRPr="00994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(Counter-)Archive: Memorial </w:t>
            </w:r>
            <w:r w:rsidR="009943FC" w:rsidRPr="00994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Practices of the Soviet Underground Switzerland: Palgrave Macmillan, 2024.</w:t>
            </w:r>
            <w:r w:rsidR="009943FC" w:rsidRPr="009943FC">
              <w:rPr>
                <w:lang w:val="en-US"/>
              </w:rPr>
              <w:t xml:space="preserve"> </w:t>
            </w:r>
            <w:r w:rsidR="009943FC" w:rsidRPr="00994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Ch. 5. P. 141–170.</w:t>
            </w:r>
          </w:p>
          <w:p w14:paraId="5708089F" w14:textId="77777777" w:rsidR="00BE2DE6" w:rsidRPr="00BE2DE6" w:rsidRDefault="00BE2DE6" w:rsidP="00BE2DE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Успенский П. Ф.</w:t>
            </w:r>
            <w:r w:rsidRPr="00BE2DE6">
              <w:rPr>
                <w:rFonts w:ascii="Times New Roman" w:hAnsi="Times New Roman" w:cs="Times New Roman"/>
                <w:sz w:val="28"/>
                <w:szCs w:val="28"/>
              </w:rPr>
              <w:t xml:space="preserve"> Модернистский поэт как фольклорный сказитель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 w:rsidRPr="00BE2DE6">
              <w:rPr>
                <w:rFonts w:ascii="Times New Roman" w:hAnsi="Times New Roman" w:cs="Times New Roman"/>
                <w:sz w:val="28"/>
                <w:szCs w:val="28"/>
              </w:rPr>
              <w:t>Шаги/</w:t>
            </w:r>
            <w:r w:rsidRPr="00BE2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Steps</w:t>
            </w:r>
            <w:r w:rsidRPr="00BE2DE6">
              <w:rPr>
                <w:rFonts w:ascii="Times New Roman" w:hAnsi="Times New Roman" w:cs="Times New Roman"/>
                <w:sz w:val="28"/>
                <w:szCs w:val="28"/>
              </w:rPr>
              <w:t xml:space="preserve"> 2022 Т. 8 № 2 С. 187–204</w:t>
            </w:r>
          </w:p>
          <w:p w14:paraId="6A3F9466" w14:textId="77777777" w:rsidR="00870C3A" w:rsidRPr="007733C6" w:rsidRDefault="00870C3A" w:rsidP="00870C3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0C3A">
              <w:rPr>
                <w:rFonts w:ascii="Times New Roman" w:hAnsi="Times New Roman" w:cs="Times New Roman"/>
                <w:sz w:val="28"/>
                <w:szCs w:val="28"/>
              </w:rPr>
              <w:t>Поливанов</w:t>
            </w:r>
            <w:r w:rsidRPr="00773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C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733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733C6">
              <w:rPr>
                <w:rFonts w:ascii="Times New Roman" w:hAnsi="Times New Roman" w:cs="Times New Roman"/>
                <w:sz w:val="28"/>
                <w:szCs w:val="28"/>
              </w:rPr>
              <w:t>. "</w:t>
            </w:r>
            <w:r w:rsidRPr="00870C3A">
              <w:rPr>
                <w:rFonts w:ascii="Times New Roman" w:hAnsi="Times New Roman" w:cs="Times New Roman"/>
                <w:sz w:val="28"/>
                <w:szCs w:val="28"/>
              </w:rPr>
              <w:t>Доктор</w:t>
            </w:r>
            <w:r w:rsidRPr="00773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C3A">
              <w:rPr>
                <w:rFonts w:ascii="Times New Roman" w:hAnsi="Times New Roman" w:cs="Times New Roman"/>
                <w:sz w:val="28"/>
                <w:szCs w:val="28"/>
              </w:rPr>
              <w:t>Живаго</w:t>
            </w:r>
            <w:r w:rsidRPr="007733C6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Pr="00870C3A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773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C3A">
              <w:rPr>
                <w:rFonts w:ascii="Times New Roman" w:hAnsi="Times New Roman" w:cs="Times New Roman"/>
                <w:sz w:val="28"/>
                <w:szCs w:val="28"/>
              </w:rPr>
              <w:t>исторический</w:t>
            </w:r>
            <w:r w:rsidRPr="00773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C3A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  <w:r w:rsidRPr="007733C6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r w:rsidRPr="00870C3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733C6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Pr="00870C3A"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  <w:r w:rsidRPr="00773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C3A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  <w:r w:rsidRPr="00773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C3A">
              <w:rPr>
                <w:rFonts w:ascii="Times New Roman" w:hAnsi="Times New Roman" w:cs="Times New Roman"/>
                <w:sz w:val="28"/>
                <w:szCs w:val="28"/>
              </w:rPr>
              <w:t>обозрение</w:t>
            </w:r>
            <w:r w:rsidRPr="007733C6">
              <w:rPr>
                <w:rFonts w:ascii="Times New Roman" w:hAnsi="Times New Roman" w:cs="Times New Roman"/>
                <w:sz w:val="28"/>
                <w:szCs w:val="28"/>
              </w:rPr>
              <w:t>, 2024.</w:t>
            </w:r>
          </w:p>
          <w:p w14:paraId="242D08B0" w14:textId="77777777" w:rsidR="001A6B93" w:rsidRPr="009943FC" w:rsidRDefault="005F500D" w:rsidP="009943F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B5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Pavlovets</w:t>
            </w:r>
            <w:proofErr w:type="spellEnd"/>
            <w:r w:rsidRPr="00284B5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M. Die Leere des Politischen: Null-Texte zwischen Performance und Demonstration // International Journal </w:t>
            </w:r>
            <w:proofErr w:type="spellStart"/>
            <w:r w:rsidRPr="00284B5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for</w:t>
            </w:r>
            <w:proofErr w:type="spellEnd"/>
            <w:r w:rsidRPr="00284B5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84B5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Comparative</w:t>
            </w:r>
            <w:proofErr w:type="spellEnd"/>
            <w:r w:rsidRPr="00284B5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Cultural Studies. </w:t>
            </w:r>
            <w:r w:rsidRPr="009943FC">
              <w:rPr>
                <w:rFonts w:ascii="Times New Roman" w:hAnsi="Times New Roman" w:cs="Times New Roman"/>
                <w:sz w:val="28"/>
                <w:szCs w:val="28"/>
              </w:rPr>
              <w:t xml:space="preserve">2023. </w:t>
            </w:r>
            <w:proofErr w:type="spellStart"/>
            <w:r w:rsidRPr="009943FC">
              <w:rPr>
                <w:rFonts w:ascii="Times New Roman" w:hAnsi="Times New Roman" w:cs="Times New Roman"/>
                <w:sz w:val="28"/>
                <w:szCs w:val="28"/>
              </w:rPr>
              <w:t>Vol</w:t>
            </w:r>
            <w:proofErr w:type="spellEnd"/>
            <w:r w:rsidRPr="009943FC">
              <w:rPr>
                <w:rFonts w:ascii="Times New Roman" w:hAnsi="Times New Roman" w:cs="Times New Roman"/>
                <w:sz w:val="28"/>
                <w:szCs w:val="28"/>
              </w:rPr>
              <w:t xml:space="preserve">. 10. P. 237–251. </w:t>
            </w:r>
          </w:p>
          <w:p w14:paraId="6EB31689" w14:textId="77777777" w:rsidR="005F500D" w:rsidRDefault="005F500D" w:rsidP="009943F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3FC">
              <w:rPr>
                <w:rFonts w:ascii="Times New Roman" w:hAnsi="Times New Roman" w:cs="Times New Roman"/>
                <w:sz w:val="28"/>
                <w:szCs w:val="28"/>
              </w:rPr>
              <w:t>Павловец</w:t>
            </w:r>
            <w:proofErr w:type="spellEnd"/>
            <w:r w:rsidRPr="00994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3FC" w:rsidRPr="009943F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943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43FC" w:rsidRPr="00994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3FC">
              <w:rPr>
                <w:rFonts w:ascii="Times New Roman" w:hAnsi="Times New Roman" w:cs="Times New Roman"/>
                <w:sz w:val="28"/>
                <w:szCs w:val="28"/>
              </w:rPr>
              <w:t xml:space="preserve">Антология Константина </w:t>
            </w:r>
            <w:proofErr w:type="spellStart"/>
            <w:r w:rsidRPr="009943FC">
              <w:rPr>
                <w:rFonts w:ascii="Times New Roman" w:hAnsi="Times New Roman" w:cs="Times New Roman"/>
                <w:sz w:val="28"/>
                <w:szCs w:val="28"/>
              </w:rPr>
              <w:t>Кузьминского</w:t>
            </w:r>
            <w:proofErr w:type="spellEnd"/>
            <w:r w:rsidRPr="009943FC">
              <w:rPr>
                <w:rFonts w:ascii="Times New Roman" w:hAnsi="Times New Roman" w:cs="Times New Roman"/>
                <w:sz w:val="28"/>
                <w:szCs w:val="28"/>
              </w:rPr>
              <w:t xml:space="preserve"> и Григория Ковалева У Голубой Лагуны как авторский жанр // В </w:t>
            </w:r>
            <w:proofErr w:type="gramStart"/>
            <w:r w:rsidRPr="009943FC">
              <w:rPr>
                <w:rFonts w:ascii="Times New Roman" w:hAnsi="Times New Roman" w:cs="Times New Roman"/>
                <w:sz w:val="28"/>
                <w:szCs w:val="28"/>
              </w:rPr>
              <w:t>кн. :</w:t>
            </w:r>
            <w:proofErr w:type="gramEnd"/>
            <w:r w:rsidRPr="009943FC">
              <w:rPr>
                <w:rFonts w:ascii="Times New Roman" w:hAnsi="Times New Roman" w:cs="Times New Roman"/>
                <w:sz w:val="28"/>
                <w:szCs w:val="28"/>
              </w:rPr>
              <w:t xml:space="preserve"> На берегах Голубой Лагуны: Константин </w:t>
            </w:r>
            <w:proofErr w:type="spellStart"/>
            <w:r w:rsidRPr="009943FC">
              <w:rPr>
                <w:rFonts w:ascii="Times New Roman" w:hAnsi="Times New Roman" w:cs="Times New Roman"/>
                <w:sz w:val="28"/>
                <w:szCs w:val="28"/>
              </w:rPr>
              <w:t>Кузьминский</w:t>
            </w:r>
            <w:proofErr w:type="spellEnd"/>
            <w:r w:rsidRPr="009943FC">
              <w:rPr>
                <w:rFonts w:ascii="Times New Roman" w:hAnsi="Times New Roman" w:cs="Times New Roman"/>
                <w:sz w:val="28"/>
                <w:szCs w:val="28"/>
              </w:rPr>
              <w:t xml:space="preserve"> и его Антология. Сборник исследований и материалов. / Сост.: И. Кукуй. СПб., Бостон: </w:t>
            </w:r>
            <w:proofErr w:type="spellStart"/>
            <w:r w:rsidRPr="009943FC">
              <w:rPr>
                <w:rFonts w:ascii="Times New Roman" w:hAnsi="Times New Roman" w:cs="Times New Roman"/>
                <w:sz w:val="28"/>
                <w:szCs w:val="28"/>
              </w:rPr>
              <w:t>Academic</w:t>
            </w:r>
            <w:proofErr w:type="spellEnd"/>
            <w:r w:rsidRPr="00994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43FC">
              <w:rPr>
                <w:rFonts w:ascii="Times New Roman" w:hAnsi="Times New Roman" w:cs="Times New Roman"/>
                <w:sz w:val="28"/>
                <w:szCs w:val="28"/>
              </w:rPr>
              <w:t>Studies</w:t>
            </w:r>
            <w:proofErr w:type="spellEnd"/>
            <w:r w:rsidRPr="00994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43FC">
              <w:rPr>
                <w:rFonts w:ascii="Times New Roman" w:hAnsi="Times New Roman" w:cs="Times New Roman"/>
                <w:sz w:val="28"/>
                <w:szCs w:val="28"/>
              </w:rPr>
              <w:t>Press</w:t>
            </w:r>
            <w:proofErr w:type="spellEnd"/>
            <w:r w:rsidRPr="009943FC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9943FC">
              <w:rPr>
                <w:rFonts w:ascii="Times New Roman" w:hAnsi="Times New Roman" w:cs="Times New Roman"/>
                <w:sz w:val="28"/>
                <w:szCs w:val="28"/>
              </w:rPr>
              <w:t>Библиороссика</w:t>
            </w:r>
            <w:proofErr w:type="spellEnd"/>
            <w:r w:rsidRPr="009943FC">
              <w:rPr>
                <w:rFonts w:ascii="Times New Roman" w:hAnsi="Times New Roman" w:cs="Times New Roman"/>
                <w:sz w:val="28"/>
                <w:szCs w:val="28"/>
              </w:rPr>
              <w:t>, 2022. С. 336–359.</w:t>
            </w:r>
          </w:p>
          <w:p w14:paraId="6774745D" w14:textId="77777777" w:rsidR="00E05DE4" w:rsidRPr="00E05DE4" w:rsidRDefault="00E05DE4" w:rsidP="00E05DE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Успенский П. Ф.</w:t>
            </w:r>
            <w:r w:rsidRPr="00E05DE4">
              <w:rPr>
                <w:rFonts w:ascii="Times New Roman" w:hAnsi="Times New Roman" w:cs="Times New Roman"/>
                <w:sz w:val="28"/>
                <w:szCs w:val="28"/>
              </w:rPr>
              <w:t xml:space="preserve"> Лагерные стихи Осипа Мандельштама. Эффекты интертекстуального метода и механизмы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 w:rsidRPr="00E05DE4">
              <w:rPr>
                <w:rFonts w:ascii="Times New Roman" w:hAnsi="Times New Roman" w:cs="Times New Roman"/>
                <w:sz w:val="28"/>
                <w:szCs w:val="28"/>
              </w:rPr>
              <w:t>Новый мир 2022 № 10 С. 191–201</w:t>
            </w:r>
          </w:p>
        </w:tc>
      </w:tr>
    </w:tbl>
    <w:p w14:paraId="2E5E5E13" w14:textId="77777777" w:rsidR="00D31143" w:rsidRPr="003A6C56" w:rsidRDefault="00D31143" w:rsidP="00D311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54BC1F6" w14:textId="77777777" w:rsidR="00D31143" w:rsidRPr="003A6C56" w:rsidRDefault="00D31143" w:rsidP="00D311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65CEA02" w14:textId="77777777" w:rsidR="00061BB1" w:rsidRDefault="00061BB1" w:rsidP="00D3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8A4171" w14:textId="77777777" w:rsidR="001C2F40" w:rsidRDefault="001C2F40" w:rsidP="00D3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FD697E" w14:textId="77777777" w:rsidR="00061BB1" w:rsidRDefault="00061BB1" w:rsidP="00D3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C4A74B" w14:textId="77777777" w:rsidR="00061BB1" w:rsidRPr="00CA4787" w:rsidRDefault="00061BB1" w:rsidP="00D3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52BBA4" w14:textId="77777777" w:rsidR="00772140" w:rsidRPr="00CA4787" w:rsidRDefault="00772140" w:rsidP="00061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F562CA" w14:textId="77777777" w:rsidR="00772140" w:rsidRPr="00061BB1" w:rsidRDefault="00772140" w:rsidP="00061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2140" w:rsidRPr="00061BB1" w:rsidSect="00483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90D01"/>
    <w:multiLevelType w:val="hybridMultilevel"/>
    <w:tmpl w:val="12E8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73527"/>
    <w:multiLevelType w:val="hybridMultilevel"/>
    <w:tmpl w:val="C27A4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43"/>
    <w:rsid w:val="00022983"/>
    <w:rsid w:val="00061BB1"/>
    <w:rsid w:val="000631B2"/>
    <w:rsid w:val="00087AF5"/>
    <w:rsid w:val="00105C99"/>
    <w:rsid w:val="001A6242"/>
    <w:rsid w:val="001A6B93"/>
    <w:rsid w:val="001C2F40"/>
    <w:rsid w:val="00236D2D"/>
    <w:rsid w:val="00254167"/>
    <w:rsid w:val="00283B68"/>
    <w:rsid w:val="00284B52"/>
    <w:rsid w:val="00314471"/>
    <w:rsid w:val="003A6C56"/>
    <w:rsid w:val="003C32DB"/>
    <w:rsid w:val="00483971"/>
    <w:rsid w:val="004B36F0"/>
    <w:rsid w:val="0058692E"/>
    <w:rsid w:val="005F500D"/>
    <w:rsid w:val="0064144E"/>
    <w:rsid w:val="00660521"/>
    <w:rsid w:val="006D51C8"/>
    <w:rsid w:val="006D6542"/>
    <w:rsid w:val="00727623"/>
    <w:rsid w:val="007309C8"/>
    <w:rsid w:val="00772140"/>
    <w:rsid w:val="007733C6"/>
    <w:rsid w:val="00777D80"/>
    <w:rsid w:val="00792640"/>
    <w:rsid w:val="00796642"/>
    <w:rsid w:val="00870C3A"/>
    <w:rsid w:val="009943FC"/>
    <w:rsid w:val="009D3271"/>
    <w:rsid w:val="00A66DDC"/>
    <w:rsid w:val="00B10507"/>
    <w:rsid w:val="00B27237"/>
    <w:rsid w:val="00BE2DE6"/>
    <w:rsid w:val="00BE4F25"/>
    <w:rsid w:val="00C072CE"/>
    <w:rsid w:val="00C44F91"/>
    <w:rsid w:val="00CA4787"/>
    <w:rsid w:val="00CC1D4A"/>
    <w:rsid w:val="00D31143"/>
    <w:rsid w:val="00D322D1"/>
    <w:rsid w:val="00E05DE4"/>
    <w:rsid w:val="00F16CED"/>
    <w:rsid w:val="00F2317E"/>
    <w:rsid w:val="00F9184E"/>
    <w:rsid w:val="00FB110E"/>
    <w:rsid w:val="00FB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4497"/>
  <w15:docId w15:val="{0C916ACB-60C4-40CF-BC64-080AB4A2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05C99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Текст сноски Знак"/>
    <w:basedOn w:val="a0"/>
    <w:link w:val="a3"/>
    <w:semiHidden/>
    <w:rsid w:val="00105C99"/>
    <w:rPr>
      <w:rFonts w:ascii="Times New Roman" w:hAnsi="Times New Roman"/>
      <w:sz w:val="24"/>
      <w:szCs w:val="20"/>
    </w:rPr>
  </w:style>
  <w:style w:type="table" w:styleId="a5">
    <w:name w:val="Table Grid"/>
    <w:basedOn w:val="a1"/>
    <w:uiPriority w:val="59"/>
    <w:rsid w:val="00D31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1BB1"/>
    <w:pPr>
      <w:spacing w:after="0" w:line="240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283B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se@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Юрий Подковырин</cp:lastModifiedBy>
  <cp:revision>2</cp:revision>
  <dcterms:created xsi:type="dcterms:W3CDTF">2025-03-12T12:40:00Z</dcterms:created>
  <dcterms:modified xsi:type="dcterms:W3CDTF">2025-03-12T12:40:00Z</dcterms:modified>
</cp:coreProperties>
</file>