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Программа заседания научного семинара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«Визуальная антропология медиа»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Заседание 04.12.2024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«Мыслит ли аромат? Осмический язык и герменевтика»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15:35. Приветственное слово В.Н. Акулинина.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15:35 — 16:10. Доклад В.Н. Акулинина.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16:10 — 17:00. Анализ видеороликов и общая дискуссия.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