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F705C" w14:textId="77777777" w:rsidR="003B7444" w:rsidRDefault="003B7444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</w:rPr>
        <w:t>Российский государственный гуманитарный университет</w:t>
      </w:r>
    </w:p>
    <w:p w14:paraId="354225E2" w14:textId="1422D2B4" w:rsidR="003B7444" w:rsidRPr="003B7444" w:rsidRDefault="003B7444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3B7444">
        <w:rPr>
          <w:rFonts w:ascii="Times New Roman" w:hAnsi="Times New Roman" w:cs="Times New Roman"/>
          <w:color w:val="000000"/>
          <w:kern w:val="0"/>
          <w:sz w:val="28"/>
          <w:szCs w:val="28"/>
        </w:rPr>
        <w:t>Институт филологии и истории</w:t>
      </w:r>
    </w:p>
    <w:p w14:paraId="36012DD7" w14:textId="7D25FC04" w:rsidR="003B7444" w:rsidRPr="003B7444" w:rsidRDefault="003B7444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3B7444">
        <w:rPr>
          <w:rFonts w:ascii="Times New Roman" w:hAnsi="Times New Roman" w:cs="Times New Roman"/>
          <w:color w:val="000000"/>
          <w:kern w:val="0"/>
          <w:sz w:val="28"/>
          <w:szCs w:val="28"/>
        </w:rPr>
        <w:t>Центр типологии и семиотики фольклора</w:t>
      </w:r>
    </w:p>
    <w:p w14:paraId="210F4F3F" w14:textId="77777777" w:rsidR="003B7444" w:rsidRDefault="003B7444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3D6D33B0" w14:textId="16FA0914" w:rsidR="003B7444" w:rsidRPr="00A56166" w:rsidRDefault="003B7444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56166">
        <w:rPr>
          <w:rFonts w:ascii="Times New Roman" w:hAnsi="Times New Roman" w:cs="Times New Roman"/>
          <w:b/>
          <w:bCs/>
          <w:iCs/>
          <w:sz w:val="28"/>
          <w:szCs w:val="28"/>
        </w:rPr>
        <w:t>Всероссийск</w:t>
      </w:r>
      <w:r w:rsidRPr="00A5616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ая </w:t>
      </w:r>
      <w:r w:rsidRPr="00A56166">
        <w:rPr>
          <w:rFonts w:ascii="Times New Roman" w:hAnsi="Times New Roman" w:cs="Times New Roman"/>
          <w:b/>
          <w:bCs/>
          <w:iCs/>
          <w:sz w:val="28"/>
          <w:szCs w:val="28"/>
        </w:rPr>
        <w:t>с международным участием научн</w:t>
      </w:r>
      <w:r w:rsidRPr="00A56166">
        <w:rPr>
          <w:rFonts w:ascii="Times New Roman" w:hAnsi="Times New Roman" w:cs="Times New Roman"/>
          <w:b/>
          <w:bCs/>
          <w:iCs/>
          <w:sz w:val="28"/>
          <w:szCs w:val="28"/>
        </w:rPr>
        <w:t>ая</w:t>
      </w:r>
      <w:r w:rsidRPr="00A5616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конференци</w:t>
      </w:r>
      <w:r w:rsidRPr="00A56166">
        <w:rPr>
          <w:rFonts w:ascii="Times New Roman" w:hAnsi="Times New Roman" w:cs="Times New Roman"/>
          <w:b/>
          <w:bCs/>
          <w:iCs/>
          <w:sz w:val="28"/>
          <w:szCs w:val="28"/>
        </w:rPr>
        <w:t>я</w:t>
      </w:r>
    </w:p>
    <w:p w14:paraId="30BD4A0B" w14:textId="77777777" w:rsidR="003B7444" w:rsidRPr="00A56166" w:rsidRDefault="003B7444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56166">
        <w:rPr>
          <w:rFonts w:ascii="Times New Roman" w:hAnsi="Times New Roman" w:cs="Times New Roman"/>
          <w:b/>
          <w:bCs/>
          <w:iCs/>
          <w:sz w:val="28"/>
          <w:szCs w:val="28"/>
        </w:rPr>
        <w:t>«Даль – писатель, фольклорист, филолог»</w:t>
      </w:r>
    </w:p>
    <w:p w14:paraId="50C2BDF5" w14:textId="77777777" w:rsidR="003B7444" w:rsidRDefault="003B7444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07D35A12" w14:textId="68CE6342" w:rsidR="003B7444" w:rsidRDefault="003B7444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40"/>
          <w:szCs w:val="40"/>
        </w:rPr>
      </w:pPr>
      <w:r>
        <w:rPr>
          <w:rFonts w:ascii="Times New Roman" w:hAnsi="Times New Roman" w:cs="Times New Roman"/>
          <w:color w:val="000000"/>
          <w:kern w:val="0"/>
          <w:sz w:val="40"/>
          <w:szCs w:val="40"/>
        </w:rPr>
        <w:t>Программа</w:t>
      </w:r>
    </w:p>
    <w:p w14:paraId="5A269A9B" w14:textId="77777777" w:rsidR="003B7444" w:rsidRDefault="003B7444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523311A5" w14:textId="14569F36" w:rsidR="003B7444" w:rsidRDefault="003B7444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3B7444">
        <w:rPr>
          <w:rFonts w:ascii="Times New Roman" w:hAnsi="Times New Roman" w:cs="Times New Roman"/>
          <w:color w:val="000000"/>
          <w:kern w:val="0"/>
          <w:sz w:val="28"/>
          <w:szCs w:val="28"/>
        </w:rPr>
        <w:t>2</w:t>
      </w:r>
      <w:r w:rsidRPr="003B7444">
        <w:rPr>
          <w:rFonts w:ascii="Times New Roman" w:hAnsi="Times New Roman" w:cs="Times New Roman"/>
          <w:color w:val="000000"/>
          <w:kern w:val="0"/>
          <w:sz w:val="28"/>
          <w:szCs w:val="28"/>
        </w:rPr>
        <w:t>9</w:t>
      </w:r>
      <w:r w:rsidRPr="003B7444">
        <w:rPr>
          <w:rFonts w:ascii="Times New Roman" w:hAnsi="Times New Roman" w:cs="Times New Roman"/>
          <w:color w:val="000000"/>
          <w:kern w:val="0"/>
          <w:sz w:val="28"/>
          <w:szCs w:val="28"/>
        </w:rPr>
        <w:t>–3</w:t>
      </w:r>
      <w:r w:rsidRPr="003B7444">
        <w:rPr>
          <w:rFonts w:ascii="Times New Roman" w:hAnsi="Times New Roman" w:cs="Times New Roman"/>
          <w:color w:val="000000"/>
          <w:kern w:val="0"/>
          <w:sz w:val="28"/>
          <w:szCs w:val="28"/>
        </w:rPr>
        <w:t>0</w:t>
      </w:r>
      <w:r w:rsidRPr="003B7444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октября 2026 г.</w:t>
      </w:r>
    </w:p>
    <w:p w14:paraId="60B7438F" w14:textId="77777777" w:rsidR="00A56166" w:rsidRDefault="00A56166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20306D03" w14:textId="1DB7B140" w:rsidR="00A56166" w:rsidRDefault="00A56166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ru-RU"/>
        </w:rPr>
        <w:drawing>
          <wp:inline distT="0" distB="0" distL="0" distR="0" wp14:anchorId="2B17A9DC" wp14:editId="22FB8942">
            <wp:extent cx="3931920" cy="4720070"/>
            <wp:effectExtent l="0" t="0" r="5080" b="4445"/>
            <wp:docPr id="10479433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943348" name="Рисунок 10479433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2940" cy="473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BEFEF" w14:textId="77777777" w:rsidR="00A56166" w:rsidRDefault="00A56166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483B4945" w14:textId="77777777" w:rsidR="00A56166" w:rsidRDefault="00A56166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539DF470" w14:textId="77777777" w:rsidR="00A56166" w:rsidRDefault="00A56166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2DDC9AE7" w14:textId="77777777" w:rsidR="00A56166" w:rsidRDefault="00A56166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420C458F" w14:textId="77777777" w:rsidR="00A56166" w:rsidRPr="003B7444" w:rsidRDefault="00A56166" w:rsidP="003B74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79CD03AC" w14:textId="4D8CB9B9" w:rsidR="003B7444" w:rsidRDefault="00A56166" w:rsidP="008A0D06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ru-RU"/>
        </w:rPr>
        <w:lastRenderedPageBreak/>
        <w:drawing>
          <wp:inline distT="0" distB="0" distL="0" distR="0" wp14:anchorId="2ABDC700" wp14:editId="76A1AFD3">
            <wp:extent cx="3746500" cy="4914900"/>
            <wp:effectExtent l="0" t="0" r="0" b="0"/>
            <wp:docPr id="17539648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96489" name="Рисунок 17539648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B696C" w14:textId="2704ABDB" w:rsidR="004F1BF7" w:rsidRDefault="004F1BF7">
      <w:pP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br w:type="page"/>
      </w:r>
    </w:p>
    <w:p w14:paraId="7941C4A0" w14:textId="77777777" w:rsidR="003B7444" w:rsidRDefault="003B7444" w:rsidP="008A0D06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00D8E976" w14:textId="3C1C08AF" w:rsidR="003B7444" w:rsidRDefault="003B7444" w:rsidP="008A0D06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6D3E32E1" w14:textId="77777777" w:rsidR="003B7444" w:rsidRDefault="003B7444" w:rsidP="008A0D06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7C4BEE92" w14:textId="43C810ED" w:rsidR="00BF3836" w:rsidRPr="008A22CA" w:rsidRDefault="008669F3" w:rsidP="008A0D06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29</w:t>
      </w:r>
      <w:r w:rsidR="008A0D06"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октября</w:t>
      </w:r>
    </w:p>
    <w:p w14:paraId="080C5020" w14:textId="77777777" w:rsidR="006C5418" w:rsidRPr="008A22CA" w:rsidRDefault="00BF3836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10.00</w:t>
      </w:r>
      <w:r w:rsidR="006C5418"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–</w:t>
      </w:r>
      <w:r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13.00 </w:t>
      </w:r>
    </w:p>
    <w:p w14:paraId="5B6AA37B" w14:textId="77777777" w:rsidR="00FB3808" w:rsidRPr="008A22CA" w:rsidRDefault="00FB3808" w:rsidP="00FB380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Ауд. 616 (Зал заседаний Ученого Совета)</w:t>
      </w:r>
    </w:p>
    <w:p w14:paraId="250E86F1" w14:textId="77777777" w:rsidR="00FB3808" w:rsidRPr="008A22CA" w:rsidRDefault="00FB3808" w:rsidP="00A2428C">
      <w:pPr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395B9C8D" w14:textId="77777777" w:rsidR="00A2428C" w:rsidRPr="008A22CA" w:rsidRDefault="00A2428C" w:rsidP="00A2428C">
      <w:pPr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Приветственное слово</w:t>
      </w:r>
    </w:p>
    <w:p w14:paraId="0D0B6D4B" w14:textId="69B2B80D" w:rsidR="00A2428C" w:rsidRPr="00C265DB" w:rsidRDefault="00A2428C" w:rsidP="00A2428C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Павленко </w:t>
      </w:r>
      <w:proofErr w:type="spellStart"/>
      <w:r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</w:t>
      </w:r>
      <w:r w:rsid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.</w:t>
      </w:r>
      <w:r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В</w:t>
      </w:r>
      <w:r w:rsid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.</w:t>
      </w:r>
      <w:r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, д.ист.н.</w:t>
      </w:r>
      <w:proofErr w:type="spellEnd"/>
      <w:r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, профессор, проректор по научной </w:t>
      </w:r>
      <w:r w:rsidR="009F44AE"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и проектной </w:t>
      </w:r>
      <w:r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работе РГГУ</w:t>
      </w:r>
    </w:p>
    <w:p w14:paraId="0A6C9EA1" w14:textId="53855CEB" w:rsidR="00A2428C" w:rsidRPr="00C265DB" w:rsidRDefault="00A2428C" w:rsidP="00A2428C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proofErr w:type="spellStart"/>
      <w:r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Шкаренков</w:t>
      </w:r>
      <w:proofErr w:type="spellEnd"/>
      <w:r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П</w:t>
      </w:r>
      <w:r w:rsid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.</w:t>
      </w:r>
      <w:r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П</w:t>
      </w:r>
      <w:r w:rsid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.</w:t>
      </w:r>
      <w:r w:rsidR="009F44AE"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,</w:t>
      </w:r>
      <w:r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д.ист.н</w:t>
      </w:r>
      <w:proofErr w:type="spellEnd"/>
      <w:r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., профессор, проректор </w:t>
      </w:r>
      <w:r w:rsidR="009F44AE"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по учебной работе </w:t>
      </w:r>
      <w:r w:rsidRPr="00C265D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РГГУ</w:t>
      </w:r>
    </w:p>
    <w:p w14:paraId="040E4BCD" w14:textId="77777777" w:rsidR="00A2428C" w:rsidRPr="00A2428C" w:rsidRDefault="00A2428C" w:rsidP="00A2428C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</w:p>
    <w:p w14:paraId="337EABA0" w14:textId="77777777" w:rsidR="008A0D06" w:rsidRPr="008A22CA" w:rsidRDefault="00BF3836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Пленарное</w:t>
      </w:r>
      <w:r w:rsidR="008669F3"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</w:t>
      </w:r>
      <w:r w:rsidR="00CC1EFE"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заседание</w:t>
      </w:r>
    </w:p>
    <w:p w14:paraId="1D8ADCCA" w14:textId="135823AE" w:rsidR="008669F3" w:rsidRPr="008A22CA" w:rsidRDefault="00D90A09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Модератор</w:t>
      </w:r>
      <w:r w:rsidR="000A425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ы М.А</w:t>
      </w:r>
      <w:r w:rsidR="008556F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.</w:t>
      </w:r>
      <w:r w:rsidR="000A425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Кронгауз,</w:t>
      </w:r>
      <w:r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И.А. Шаронов</w:t>
      </w:r>
    </w:p>
    <w:p w14:paraId="7344E5AE" w14:textId="77777777" w:rsidR="006C5418" w:rsidRDefault="006C5418" w:rsidP="006C5418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</w:p>
    <w:p w14:paraId="7D0D367A" w14:textId="21F8F552" w:rsidR="006C5418" w:rsidRPr="007F77A5" w:rsidRDefault="006C5418" w:rsidP="006C5418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Брагина </w:t>
      </w:r>
      <w:r w:rsidR="007F77A5"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Н</w:t>
      </w:r>
      <w:r w:rsidR="00A27111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.</w:t>
      </w:r>
      <w:r w:rsidR="007F77A5"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Г</w:t>
      </w:r>
      <w:r w:rsidR="00A27111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.</w:t>
      </w:r>
      <w:r w:rsidR="007F77A5"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</w:t>
      </w:r>
      <w:proofErr w:type="spellStart"/>
      <w:r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ГосИРЯ</w:t>
      </w:r>
      <w:proofErr w:type="spellEnd"/>
      <w:r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им. А.С. Пушкина / РГГУ, Москва) Наивная </w:t>
      </w:r>
      <w:proofErr w:type="spellStart"/>
      <w:r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vs</w:t>
      </w:r>
      <w:proofErr w:type="spellEnd"/>
      <w:r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профессиональная лексикография XIX века</w:t>
      </w:r>
      <w:r w:rsidR="007F77A5"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</w:t>
      </w:r>
      <w:r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В.И. Даль и Я.К. Грот)</w:t>
      </w:r>
    </w:p>
    <w:p w14:paraId="7EEFE5FF" w14:textId="77777777" w:rsidR="006C5418" w:rsidRPr="007F77A5" w:rsidRDefault="006C5418" w:rsidP="006C5418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Агеева В.Е., Баранов А.Н., Вознесенская М.М., Добровольский Д.О., Киселева К.Л., </w:t>
      </w:r>
      <w:proofErr w:type="spellStart"/>
      <w:r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Козеренко</w:t>
      </w:r>
      <w:proofErr w:type="spellEnd"/>
      <w:r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А.Д., Осокина Е.А., Фрид М.Е., Чага А.В., Шарапова Е.В. (ИРЯ им. В.В. Виноградова РАН</w:t>
      </w:r>
      <w:r w:rsidR="00146D5B"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Москва</w:t>
      </w:r>
      <w:r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) Словари Владимира Даля как источник лингвистических данных о фразеологии</w:t>
      </w:r>
    </w:p>
    <w:p w14:paraId="15089207" w14:textId="77777777" w:rsidR="00A316EC" w:rsidRPr="00132768" w:rsidRDefault="00A316EC" w:rsidP="00A316EC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13276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Кронгауз М.А. (РГГУ, Москва) Словари живого языка и </w:t>
      </w:r>
      <w:proofErr w:type="spellStart"/>
      <w:r w:rsidRPr="0013276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субстандарт</w:t>
      </w:r>
      <w:proofErr w:type="spellEnd"/>
    </w:p>
    <w:p w14:paraId="54575542" w14:textId="6372F489" w:rsidR="00146D5B" w:rsidRPr="00B15B09" w:rsidRDefault="00146D5B" w:rsidP="00146D5B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Панченко А</w:t>
      </w:r>
      <w:r w:rsidR="00A27111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.</w:t>
      </w:r>
      <w:r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А</w:t>
      </w:r>
      <w:r w:rsidR="00A27111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.</w:t>
      </w:r>
      <w:r w:rsidRPr="007F77A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(ИРЛИ (Пушкинский Дом) РАН / Европейский</w:t>
      </w:r>
      <w:r w:rsidRPr="00B15B09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университет в Санкт-Петербурге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, </w:t>
      </w:r>
      <w:r w:rsidRPr="00B15B09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Санкт-Петербург) «Полицейская этнография» В.И. Даля: дела о евреях-детоубийцах и «скопческой ереси»</w:t>
      </w:r>
    </w:p>
    <w:p w14:paraId="356E94ED" w14:textId="77777777" w:rsidR="00FC0941" w:rsidRDefault="00FC0941" w:rsidP="008669F3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</w:p>
    <w:p w14:paraId="6E541AAB" w14:textId="77777777" w:rsidR="00070285" w:rsidRDefault="00070285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:lang w:eastAsia="ru-RU"/>
          <w14:ligatures w14:val="none"/>
        </w:rPr>
      </w:pPr>
    </w:p>
    <w:p w14:paraId="2B8FF268" w14:textId="77777777" w:rsidR="006C5418" w:rsidRPr="008A22CA" w:rsidRDefault="00972BCF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1</w:t>
      </w:r>
      <w:r w:rsidR="00BF3836"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4</w:t>
      </w:r>
      <w:r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:00</w:t>
      </w:r>
      <w:r w:rsidR="006C5418"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–</w:t>
      </w:r>
      <w:r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1</w:t>
      </w:r>
      <w:r w:rsidR="00BF3836"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7</w:t>
      </w:r>
      <w:r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:00</w:t>
      </w:r>
    </w:p>
    <w:p w14:paraId="4C5342FE" w14:textId="77777777" w:rsidR="00070285" w:rsidRPr="008A22CA" w:rsidRDefault="00070285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313DE17E" w14:textId="77777777" w:rsidR="00070285" w:rsidRPr="008A22CA" w:rsidRDefault="006C5418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Секция «Лингвистика», </w:t>
      </w:r>
    </w:p>
    <w:p w14:paraId="2E0062BC" w14:textId="77777777" w:rsidR="00132768" w:rsidRPr="008A22CA" w:rsidRDefault="00132768" w:rsidP="0013276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22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Ауд. 616 (Зал заседаний Ученого Совета)</w:t>
      </w:r>
    </w:p>
    <w:p w14:paraId="13116113" w14:textId="792F998F" w:rsidR="00070285" w:rsidRDefault="000A425D" w:rsidP="00CF074B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Модераторы: А.И. Ольховская, О.Б. Трубина </w:t>
      </w:r>
    </w:p>
    <w:p w14:paraId="065383D8" w14:textId="77777777" w:rsidR="008A22CA" w:rsidRPr="008A22CA" w:rsidRDefault="008A22CA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:lang w:eastAsia="ru-RU"/>
          <w14:ligatures w14:val="none"/>
        </w:rPr>
      </w:pPr>
    </w:p>
    <w:p w14:paraId="536ED156" w14:textId="77777777" w:rsidR="002D1308" w:rsidRPr="00070285" w:rsidRDefault="002D1308" w:rsidP="002D1308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Шаронов И.А. 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РГГУ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Москва)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Национально-культурный и прагматический анализ активных пословиц русского языка на примере пословицы «На обиженных воду возят»</w:t>
      </w:r>
    </w:p>
    <w:p w14:paraId="1CC5C376" w14:textId="77777777" w:rsidR="006C5418" w:rsidRPr="006C5418" w:rsidRDefault="006C5418" w:rsidP="006C5418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Маринова Е.В. 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Нижегородский ГЛУ им. Н.А. Добролюбова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)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Гнездовой принцип </w:t>
      </w:r>
      <w:proofErr w:type="spellStart"/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Далева</w:t>
      </w:r>
      <w:proofErr w:type="spellEnd"/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словаря в современных неологических исследованиях</w:t>
      </w:r>
    </w:p>
    <w:p w14:paraId="69E84A20" w14:textId="7C42E6A6" w:rsidR="006C5418" w:rsidRPr="006C5418" w:rsidRDefault="006C5418" w:rsidP="006C5418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Ольховская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А.И.</w:t>
      </w:r>
      <w:r w:rsidR="00146D5B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</w:t>
      </w:r>
      <w:proofErr w:type="spellStart"/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ГосИРЯ</w:t>
      </w:r>
      <w:proofErr w:type="spellEnd"/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им. А.С. Пушкина</w:t>
      </w:r>
      <w:r w:rsidR="00146D5B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Москва)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Словарь В.И. Даля как феномен «всеохватной» лексикографии</w:t>
      </w:r>
    </w:p>
    <w:p w14:paraId="0F7099AD" w14:textId="2499EBB5" w:rsidR="006C5418" w:rsidRPr="006C5418" w:rsidRDefault="006C5418" w:rsidP="006C5418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Северская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О.И.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ИРЯ им. В.В. Виноградова РАН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Москва)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В.И. Даль о языке и литературе: взгляд лексикографа</w:t>
      </w:r>
    </w:p>
    <w:p w14:paraId="6DC43279" w14:textId="77777777" w:rsidR="006C5418" w:rsidRPr="006C5418" w:rsidRDefault="006C5418" w:rsidP="006C5418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Кобелева И.А. 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СГУ им. Питирима Сорокина, Сыктывкар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)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Русская фразеология в словаре В.И. Дал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я</w:t>
      </w:r>
    </w:p>
    <w:p w14:paraId="1AD147BE" w14:textId="78136EFF" w:rsidR="006C5418" w:rsidRPr="006C5418" w:rsidRDefault="006C5418" w:rsidP="006C5418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Мухачёва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И.В.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МГУ имени М.В. Ломоносова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Москва)</w:t>
      </w:r>
      <w:r w:rsidR="00DD6AE3"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Словарь </w:t>
      </w:r>
      <w:r w:rsidR="00A316EC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В.И. 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Даля как источник информации для вопросов интеллектуальных игр</w:t>
      </w:r>
    </w:p>
    <w:p w14:paraId="69B9FA32" w14:textId="20F72119" w:rsidR="006C5418" w:rsidRPr="006C5418" w:rsidRDefault="006C5418" w:rsidP="006C5418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Нурутдинова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А.И.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Казанский (Приволжский) ФУ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Казань)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Антропоцентрическая картина мира в паремиях В. И. Даля: </w:t>
      </w:r>
      <w:proofErr w:type="spellStart"/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соматизмы</w:t>
      </w:r>
      <w:proofErr w:type="spellEnd"/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и лексика восприятия в семантико-прагматическом аспекте</w:t>
      </w:r>
    </w:p>
    <w:p w14:paraId="1EC03685" w14:textId="77777777" w:rsidR="006C5418" w:rsidRPr="006C5418" w:rsidRDefault="006C5418" w:rsidP="006C5418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lastRenderedPageBreak/>
        <w:t xml:space="preserve">Трубина О.Б. Иншакова К. 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РГГУ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Москва)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Пословицы из словаря В.И. Даля 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«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Пословицы русского народа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» </w:t>
      </w:r>
      <w:r w:rsidRPr="006C541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в современной речевой практике</w:t>
      </w:r>
    </w:p>
    <w:p w14:paraId="4EF84470" w14:textId="77777777" w:rsidR="006C5418" w:rsidRPr="006C5418" w:rsidRDefault="006C5418" w:rsidP="006C5418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</w:p>
    <w:p w14:paraId="25665867" w14:textId="77777777" w:rsidR="006C5418" w:rsidRPr="00CF074B" w:rsidRDefault="006C5418" w:rsidP="00CF074B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</w:p>
    <w:p w14:paraId="625A277B" w14:textId="77777777" w:rsidR="00070285" w:rsidRPr="00CF074B" w:rsidRDefault="008A0D06" w:rsidP="00CF074B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Секция «Фольклористика»</w:t>
      </w:r>
    </w:p>
    <w:p w14:paraId="37A97F23" w14:textId="77777777" w:rsidR="00972BCF" w:rsidRPr="00CF074B" w:rsidRDefault="00132768" w:rsidP="00CF074B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А</w:t>
      </w:r>
      <w:r w:rsidR="006C5418" w:rsidRPr="00CF074B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уд.</w:t>
      </w:r>
      <w:r w:rsidR="00070285" w:rsidRPr="00CF074B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625</w:t>
      </w:r>
    </w:p>
    <w:p w14:paraId="7C7F394D" w14:textId="56403DB8" w:rsidR="00D90A09" w:rsidRPr="00CF074B" w:rsidRDefault="00D90A09" w:rsidP="00CF074B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Модератор В.А. Воробьев</w:t>
      </w:r>
    </w:p>
    <w:p w14:paraId="37C64C23" w14:textId="77777777" w:rsidR="006C5418" w:rsidRPr="00CF074B" w:rsidRDefault="006C5418" w:rsidP="00CF074B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</w:p>
    <w:p w14:paraId="4D63BCA5" w14:textId="53D30F7D" w:rsidR="00457954" w:rsidRPr="00B15B09" w:rsidRDefault="00457954" w:rsidP="00457954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B15B09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Неклюдов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С.</w:t>
      </w:r>
      <w:r w:rsidR="00A27111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Ю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(РГГУ / РАНХиГС, Москва) </w:t>
      </w:r>
      <w:r w:rsidRPr="00B15B09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«Водяной мужик» русского лубка и его европейские собратья (этюд сравнительной демонологии).</w:t>
      </w:r>
    </w:p>
    <w:p w14:paraId="0648EF4B" w14:textId="48D85CA6" w:rsidR="00457954" w:rsidRPr="00457954" w:rsidRDefault="00457954" w:rsidP="00457954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457954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Петров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Н.В.</w:t>
      </w:r>
      <w:r w:rsidRPr="00457954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(РГГУ, Москва) Собака-царь в эпосе: от Владимира Даля до Романа Якобсона</w:t>
      </w:r>
    </w:p>
    <w:p w14:paraId="3710D28F" w14:textId="58EE570A" w:rsidR="00586732" w:rsidRPr="00C824F0" w:rsidRDefault="00586732" w:rsidP="00457954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proofErr w:type="spellStart"/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Фазлутдинов</w:t>
      </w:r>
      <w:proofErr w:type="spellEnd"/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И.К.</w:t>
      </w:r>
      <w:r w:rsidRPr="00DA4DE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(Уфимский университет науки и технологий, Уфа) </w:t>
      </w:r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Региональная фольклорная традиция Южного Урала в наследии В.И. Даля и современных фольклорных записях: проблемы локализации и жанровой интерпретации</w:t>
      </w:r>
    </w:p>
    <w:p w14:paraId="1B6A8846" w14:textId="6CDDD648" w:rsidR="00FC792F" w:rsidRPr="00FC792F" w:rsidRDefault="00FC792F" w:rsidP="00FC792F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FC792F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Володина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Т.В.</w:t>
      </w:r>
      <w:r w:rsidRPr="00FC792F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(НАН Беларуси, Минск, Республика Беларусь) </w:t>
      </w:r>
      <w:r w:rsidRPr="00FC792F">
        <w:rPr>
          <w:rFonts w:ascii="Times New Roman" w:eastAsia="Times New Roman" w:hAnsi="Times New Roman" w:cs="Times New Roman"/>
          <w:i/>
          <w:iCs/>
          <w:color w:val="1A1A1A"/>
          <w:kern w:val="0"/>
          <w:sz w:val="26"/>
          <w:szCs w:val="26"/>
          <w:lang w:eastAsia="ru-RU"/>
          <w14:ligatures w14:val="none"/>
        </w:rPr>
        <w:t>Обладает страшною силою</w:t>
      </w:r>
      <w:r w:rsidRPr="00FC792F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: представления о черной книге в белорусской деревне</w:t>
      </w:r>
    </w:p>
    <w:p w14:paraId="60FAB47A" w14:textId="392E727D" w:rsidR="00C824F0" w:rsidRPr="001F78A8" w:rsidRDefault="00C824F0" w:rsidP="00530461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1F78A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Фурсова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Е.Ф.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(Институт археологии и этнографии СО РАН, Новосибирск) «</w:t>
      </w:r>
      <w:proofErr w:type="spellStart"/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Таусенки</w:t>
      </w:r>
      <w:proofErr w:type="spellEnd"/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» у русских старожилов Сибири и некоторых групп столыпинских переселенцев начала ХХ в.: этнографические презентации к данным «Толкового словаря» В.И. Даля</w:t>
      </w:r>
    </w:p>
    <w:p w14:paraId="1FCA1ACC" w14:textId="54230ACF" w:rsidR="00D90A09" w:rsidRPr="00F55621" w:rsidRDefault="00D90A09" w:rsidP="00D90A09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proofErr w:type="spellStart"/>
      <w:r w:rsidRPr="00F55621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Черванёва</w:t>
      </w:r>
      <w:proofErr w:type="spellEnd"/>
      <w:r w:rsidRPr="00F55621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В.А.</w:t>
      </w:r>
      <w:r w:rsidRPr="00F55621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(РГГУ, Москва</w:t>
      </w:r>
      <w:proofErr w:type="gramStart"/>
      <w:r w:rsidRPr="00F55621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)</w:t>
      </w:r>
      <w:proofErr w:type="gramEnd"/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Pr="00F55621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От 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«</w:t>
      </w:r>
      <w:r w:rsidRPr="00F55621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суеверий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»</w:t>
      </w:r>
      <w:r w:rsidRPr="00F55621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к 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«</w:t>
      </w:r>
      <w:r w:rsidRPr="00F55621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достоверной проз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е»</w:t>
      </w:r>
      <w:r w:rsidRPr="00F55621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: проблема научной оптики в фольклористике</w:t>
      </w:r>
    </w:p>
    <w:p w14:paraId="7D59B353" w14:textId="77777777" w:rsidR="00CF074B" w:rsidRPr="00C824F0" w:rsidRDefault="00CF074B" w:rsidP="00CF074B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Христофорова 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О.Б. (РГГУ, Москва)</w:t>
      </w:r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В.И. Даль, народные верования и </w:t>
      </w:r>
      <w:proofErr w:type="spellStart"/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эпистемические</w:t>
      </w:r>
      <w:proofErr w:type="spellEnd"/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режимы эпохи</w:t>
      </w:r>
    </w:p>
    <w:p w14:paraId="78A613E4" w14:textId="77777777" w:rsidR="00767760" w:rsidRDefault="00767760" w:rsidP="000A425D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</w:p>
    <w:p w14:paraId="22792B21" w14:textId="77777777" w:rsidR="000A425D" w:rsidRDefault="000A425D" w:rsidP="000A425D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</w:p>
    <w:p w14:paraId="1656115C" w14:textId="77777777" w:rsidR="008A0D06" w:rsidRPr="000A425D" w:rsidRDefault="008A0D06" w:rsidP="008A0D06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0A425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30 октября</w:t>
      </w:r>
    </w:p>
    <w:p w14:paraId="7EE4AFBD" w14:textId="77777777" w:rsidR="006C5418" w:rsidRPr="000A425D" w:rsidRDefault="008A0D06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0A425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10:00</w:t>
      </w:r>
      <w:r w:rsidR="006C5418" w:rsidRPr="000A425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–</w:t>
      </w:r>
      <w:r w:rsidRPr="000A425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13:00</w:t>
      </w:r>
    </w:p>
    <w:p w14:paraId="2636E424" w14:textId="77777777" w:rsidR="006C5418" w:rsidRPr="000A425D" w:rsidRDefault="006C5418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2DB03EF" w14:textId="77777777" w:rsidR="008A0D06" w:rsidRPr="000A425D" w:rsidRDefault="008A0D06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0A425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Секция «Лингвистика»</w:t>
      </w:r>
      <w:r w:rsidR="006C5418" w:rsidRPr="000A425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,</w:t>
      </w:r>
    </w:p>
    <w:p w14:paraId="4732ACE8" w14:textId="77777777" w:rsidR="00132768" w:rsidRPr="000A425D" w:rsidRDefault="00132768" w:rsidP="0013276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0A425D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Ауд. 616 (Зал заседаний Ученого Совета)</w:t>
      </w:r>
    </w:p>
    <w:p w14:paraId="4FBA1D27" w14:textId="5FE84D4E" w:rsidR="000A425D" w:rsidRPr="00CF074B" w:rsidRDefault="000A425D" w:rsidP="00CF074B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Модераторы: </w:t>
      </w:r>
      <w:r w:rsidR="00E94466"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И.В. </w:t>
      </w:r>
      <w:proofErr w:type="spellStart"/>
      <w:r w:rsidR="00E94466"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Ружицкий</w:t>
      </w:r>
      <w:proofErr w:type="spellEnd"/>
      <w:r w:rsidR="00E94466"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, </w:t>
      </w: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А.Б. </w:t>
      </w:r>
      <w:proofErr w:type="spellStart"/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Недосугова</w:t>
      </w:r>
      <w:proofErr w:type="spellEnd"/>
      <w:r w:rsidR="00E94466"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, </w:t>
      </w:r>
    </w:p>
    <w:p w14:paraId="334E89A3" w14:textId="77777777" w:rsidR="006C5418" w:rsidRPr="00070285" w:rsidRDefault="006C5418" w:rsidP="000A425D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</w:p>
    <w:p w14:paraId="7AE6C746" w14:textId="77777777" w:rsidR="006C5418" w:rsidRPr="00070285" w:rsidRDefault="006C5418" w:rsidP="00070285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Петрова З.Ю., Фатеева Н.А. 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ИРЯ им. В. В. Виноградова РАН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Москва)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Олицетворение в словаре: фольклорно-мифологическая основа образных параллелей</w:t>
      </w:r>
    </w:p>
    <w:p w14:paraId="2A7734D6" w14:textId="77777777" w:rsidR="000A425D" w:rsidRDefault="006C5418" w:rsidP="000A425D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Ружицкий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И.В.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, Коробова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М.М.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ИРЯ им. В.В. Виноградова РАН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Москва)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Потёмкина Екатерина Владимировна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МГУ имени М.В. Ломоносова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Москва)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Лексикографическая параметризация междометий в словаре языка писателя</w:t>
      </w:r>
      <w:r w:rsidR="000A425D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</w:p>
    <w:p w14:paraId="52EA6AC9" w14:textId="382F8275" w:rsidR="00E94466" w:rsidRDefault="000A425D" w:rsidP="00E94466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bCs/>
          <w:color w:val="0F1115"/>
          <w:sz w:val="26"/>
          <w:szCs w:val="26"/>
          <w:lang w:eastAsia="ru-RU"/>
        </w:rPr>
      </w:pPr>
      <w:r w:rsidRPr="000A425D">
        <w:rPr>
          <w:rFonts w:ascii="Times New Roman" w:eastAsia="Times New Roman" w:hAnsi="Times New Roman" w:cs="Times New Roman"/>
          <w:bCs/>
          <w:color w:val="0F1115"/>
          <w:sz w:val="26"/>
          <w:szCs w:val="26"/>
          <w:lang w:eastAsia="ru-RU"/>
        </w:rPr>
        <w:t>Мудрая М</w:t>
      </w:r>
      <w:r w:rsidR="00A27111">
        <w:rPr>
          <w:rFonts w:ascii="Times New Roman" w:eastAsia="Times New Roman" w:hAnsi="Times New Roman" w:cs="Times New Roman"/>
          <w:bCs/>
          <w:color w:val="0F1115"/>
          <w:sz w:val="26"/>
          <w:szCs w:val="26"/>
          <w:lang w:eastAsia="ru-RU"/>
        </w:rPr>
        <w:t>.</w:t>
      </w:r>
      <w:r w:rsidRPr="000A425D">
        <w:rPr>
          <w:rFonts w:ascii="Times New Roman" w:eastAsia="Times New Roman" w:hAnsi="Times New Roman" w:cs="Times New Roman"/>
          <w:bCs/>
          <w:color w:val="0F1115"/>
          <w:sz w:val="26"/>
          <w:szCs w:val="26"/>
          <w:lang w:eastAsia="ru-RU"/>
        </w:rPr>
        <w:t>В</w:t>
      </w:r>
      <w:r w:rsidRPr="000A425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 Воронежский ГПУ. «</w:t>
      </w:r>
      <w:r w:rsidRPr="000A425D">
        <w:rPr>
          <w:rFonts w:ascii="Times New Roman" w:eastAsia="Times New Roman" w:hAnsi="Times New Roman" w:cs="Times New Roman"/>
          <w:bCs/>
          <w:color w:val="0F1115"/>
          <w:sz w:val="26"/>
          <w:szCs w:val="26"/>
          <w:lang w:eastAsia="ru-RU"/>
        </w:rPr>
        <w:t>Репрезентация гендера в «Пословицах и поговорках русского народа» В.И. Даля: опыт системно-квантитативного анализа».</w:t>
      </w:r>
    </w:p>
    <w:p w14:paraId="14D20698" w14:textId="14F9EC49" w:rsidR="00E94466" w:rsidRPr="00E94466" w:rsidRDefault="00E94466" w:rsidP="00E94466">
      <w:pPr>
        <w:shd w:val="clear" w:color="auto" w:fill="FFFFFF"/>
        <w:ind w:left="340" w:hanging="3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94466">
        <w:rPr>
          <w:rFonts w:ascii="Times New Roman" w:hAnsi="Times New Roman" w:cs="Times New Roman"/>
          <w:sz w:val="26"/>
          <w:szCs w:val="26"/>
        </w:rPr>
        <w:t xml:space="preserve">Ли </w:t>
      </w:r>
      <w:proofErr w:type="spellStart"/>
      <w:r w:rsidRPr="00E94466">
        <w:rPr>
          <w:rFonts w:ascii="Times New Roman" w:hAnsi="Times New Roman" w:cs="Times New Roman"/>
          <w:sz w:val="26"/>
          <w:szCs w:val="26"/>
        </w:rPr>
        <w:t>Юньцин</w:t>
      </w:r>
      <w:proofErr w:type="spellEnd"/>
      <w:r w:rsidRPr="00E94466">
        <w:rPr>
          <w:rFonts w:ascii="Times New Roman" w:hAnsi="Times New Roman" w:cs="Times New Roman"/>
          <w:sz w:val="26"/>
          <w:szCs w:val="26"/>
        </w:rPr>
        <w:t xml:space="preserve"> (МГУ) МГУ им. М. В. Ломоносова. Семантический анализ конструкций на </w:t>
      </w:r>
      <w:r w:rsidRPr="00E94466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E94466">
        <w:rPr>
          <w:rFonts w:ascii="Times New Roman" w:hAnsi="Times New Roman" w:cs="Times New Roman"/>
          <w:sz w:val="26"/>
          <w:szCs w:val="26"/>
        </w:rPr>
        <w:t>-у́ от имён перемещения.</w:t>
      </w:r>
    </w:p>
    <w:p w14:paraId="31EA4A87" w14:textId="77777777" w:rsidR="006C5418" w:rsidRPr="00070285" w:rsidRDefault="006C5418" w:rsidP="00070285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Гурьева Н.Ю. 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РГГУ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Москва)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Семантические и прагматические свойства </w:t>
      </w:r>
      <w:proofErr w:type="spellStart"/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девербативов</w:t>
      </w:r>
      <w:proofErr w:type="spellEnd"/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с </w:t>
      </w:r>
      <w:proofErr w:type="spellStart"/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агентным</w:t>
      </w:r>
      <w:proofErr w:type="spellEnd"/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значением в деловом дискурсе</w:t>
      </w:r>
    </w:p>
    <w:p w14:paraId="0439DB3D" w14:textId="2B04E4DE" w:rsidR="006C5418" w:rsidRPr="00070285" w:rsidRDefault="006C5418" w:rsidP="00070285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proofErr w:type="spellStart"/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lastRenderedPageBreak/>
        <w:t>Недосугова</w:t>
      </w:r>
      <w:proofErr w:type="spellEnd"/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А.Б.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(РГГУ, Москва)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Прагматический потенциал фразеологических единиц в текстах международно-правовой сферы в аспекте обучения русскому языку как иностранному</w:t>
      </w:r>
    </w:p>
    <w:p w14:paraId="3A9C5D7F" w14:textId="3630C680" w:rsidR="006C5418" w:rsidRPr="00070285" w:rsidRDefault="006C5418" w:rsidP="00070285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Усманова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Л.А.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Казанский (Приволжский) ФУ</w:t>
      </w:r>
      <w:r w:rsidR="00DD6AE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Казань)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Речевые сдвиги в интернет-коммуникации: лексическое обновление сновидческого нарратива</w:t>
      </w:r>
    </w:p>
    <w:p w14:paraId="1BBB9CAB" w14:textId="77777777" w:rsidR="006C5418" w:rsidRDefault="006C5418" w:rsidP="008A0D06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:lang w:eastAsia="ru-RU"/>
          <w14:ligatures w14:val="none"/>
        </w:rPr>
      </w:pPr>
    </w:p>
    <w:p w14:paraId="31A634E1" w14:textId="77777777" w:rsidR="00CF074B" w:rsidRDefault="00CF074B" w:rsidP="008A0D06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:lang w:eastAsia="ru-RU"/>
          <w14:ligatures w14:val="none"/>
        </w:rPr>
      </w:pPr>
    </w:p>
    <w:p w14:paraId="07760332" w14:textId="77777777" w:rsidR="00070285" w:rsidRPr="00CF074B" w:rsidRDefault="008A0D06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Секция «Литературоведение»</w:t>
      </w:r>
    </w:p>
    <w:p w14:paraId="55655C0C" w14:textId="77777777" w:rsidR="008A0D06" w:rsidRPr="00CF074B" w:rsidRDefault="00132768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А</w:t>
      </w:r>
      <w:r w:rsidR="006C5418"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уд. </w:t>
      </w:r>
      <w:r w:rsidR="00FB3808"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419</w:t>
      </w:r>
    </w:p>
    <w:p w14:paraId="2C890BC2" w14:textId="1A3E0882" w:rsidR="008A0D06" w:rsidRPr="00CF074B" w:rsidRDefault="008A0D06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Модератор Е.И. </w:t>
      </w:r>
      <w:proofErr w:type="spellStart"/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Самородницкая</w:t>
      </w:r>
      <w:proofErr w:type="spellEnd"/>
    </w:p>
    <w:p w14:paraId="2094CB53" w14:textId="77777777" w:rsidR="006C5418" w:rsidRPr="008A0D06" w:rsidRDefault="006C5418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:lang w:eastAsia="ru-RU"/>
          <w14:ligatures w14:val="none"/>
        </w:rPr>
      </w:pPr>
    </w:p>
    <w:p w14:paraId="0748EB53" w14:textId="33066BFC" w:rsidR="008A0D06" w:rsidRPr="008A0D06" w:rsidRDefault="008A0D06" w:rsidP="008A0D06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Ларионова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М.Ч.</w:t>
      </w: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(ЮНЦ РАН, </w:t>
      </w:r>
      <w:proofErr w:type="spellStart"/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Ростов</w:t>
      </w:r>
      <w:proofErr w:type="spellEnd"/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-на-Дону) Народная демонология в литературе: домовой</w:t>
      </w:r>
    </w:p>
    <w:p w14:paraId="13787D29" w14:textId="0A604F4F" w:rsidR="008A0D06" w:rsidRPr="008A0D06" w:rsidRDefault="008A0D06" w:rsidP="008A0D06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Матвеева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Ю.А.</w:t>
      </w: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(ГМИРЛИ им. В.И. Даля, Москва) Пушкин и Даль: два взгляда на грамматику и историю в художественном произведении</w:t>
      </w:r>
    </w:p>
    <w:p w14:paraId="1066559B" w14:textId="55F42619" w:rsidR="008A0D06" w:rsidRPr="008A0D06" w:rsidRDefault="008A0D06" w:rsidP="008A0D06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Москвин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Г.В.</w:t>
      </w: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(МГУ им. М.В. Ломоносова, Москва). «Петербургский дворник» В.И. Даля в контексте поэтики физиологической литературы 1840-х гг.</w:t>
      </w:r>
    </w:p>
    <w:p w14:paraId="40EEC844" w14:textId="4CDA293D" w:rsidR="008A0D06" w:rsidRPr="008A0D06" w:rsidRDefault="008A0D06" w:rsidP="008A0D06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proofErr w:type="spellStart"/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Самородницкая</w:t>
      </w:r>
      <w:proofErr w:type="spellEnd"/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Е.И.</w:t>
      </w: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(РГГУ, Москва) «Картины из русского быта» В.И. Даля и «два русские мужика» Н.В. Гоголя: к вопросу о типологии.</w:t>
      </w:r>
    </w:p>
    <w:p w14:paraId="2385B1F2" w14:textId="1B737611" w:rsidR="008A0D06" w:rsidRPr="008A0D06" w:rsidRDefault="008A0D06" w:rsidP="008A0D06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Макеев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М.С.</w:t>
      </w: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(МГУ им. М.В. Ломоносова, Москва / ИРЛИ РАН, Санкт-Петербург) В.Ф. Одоевский или В.И. Даль? Еще раз о прототипе некрасовского «филантропа»</w:t>
      </w:r>
    </w:p>
    <w:p w14:paraId="5B085134" w14:textId="6C9A6CFC" w:rsidR="008A0D06" w:rsidRPr="008A0D06" w:rsidRDefault="008A0D06" w:rsidP="008A0D06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Одесская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М.М.</w:t>
      </w: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(РГГУ, Москва) В.И. Даль и И.С. Тургенев: мистический сюжет.</w:t>
      </w:r>
    </w:p>
    <w:p w14:paraId="69200BE2" w14:textId="0C4489F5" w:rsidR="008A0D06" w:rsidRPr="008A0D06" w:rsidRDefault="008A0D06" w:rsidP="008A0D06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Самоделова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Е.А.</w:t>
      </w: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(ИМЛИ РАН, Москва). Влияние научных работ В.И. Даля на конструирование С.А. Есениным сказочного мира</w:t>
      </w:r>
    </w:p>
    <w:p w14:paraId="0D74CEB2" w14:textId="4E36EBDA" w:rsidR="008A0D06" w:rsidRPr="008A0D06" w:rsidRDefault="008A0D06" w:rsidP="008A0D06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Савелов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В.В.</w:t>
      </w: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(РГГУ / Театральный институт им. Б. Щукина, Москва) Опыт преподавания прозы Владимира Даля в театральном вузе</w:t>
      </w:r>
    </w:p>
    <w:p w14:paraId="552A443A" w14:textId="77777777" w:rsidR="006C5418" w:rsidRDefault="006C5418" w:rsidP="00CC1EFE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:lang w:eastAsia="ru-RU"/>
          <w14:ligatures w14:val="none"/>
        </w:rPr>
      </w:pPr>
    </w:p>
    <w:p w14:paraId="5C4090EF" w14:textId="77777777" w:rsidR="00CF074B" w:rsidRDefault="00CF074B" w:rsidP="00CC1EFE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:lang w:eastAsia="ru-RU"/>
          <w14:ligatures w14:val="none"/>
        </w:rPr>
      </w:pPr>
    </w:p>
    <w:p w14:paraId="51883C70" w14:textId="77777777" w:rsidR="00070285" w:rsidRPr="00CF074B" w:rsidRDefault="008A0D06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Секция «Фольклористика»</w:t>
      </w:r>
    </w:p>
    <w:p w14:paraId="72836695" w14:textId="77777777" w:rsidR="00CC1EFE" w:rsidRPr="00CF074B" w:rsidRDefault="00132768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А</w:t>
      </w:r>
      <w:r w:rsidR="006C5418"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уд. </w:t>
      </w:r>
      <w:r w:rsidR="00070285"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625</w:t>
      </w:r>
    </w:p>
    <w:p w14:paraId="3603506D" w14:textId="77777777" w:rsidR="00D90A09" w:rsidRPr="00CF074B" w:rsidRDefault="00D90A09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Модератор </w:t>
      </w:r>
      <w:r w:rsidR="000D5FD6"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В</w:t>
      </w: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.</w:t>
      </w:r>
      <w:r w:rsidR="000D5FD6"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А</w:t>
      </w: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. </w:t>
      </w:r>
      <w:proofErr w:type="spellStart"/>
      <w:r w:rsidR="000D5FD6"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Черванёва</w:t>
      </w:r>
      <w:proofErr w:type="spellEnd"/>
    </w:p>
    <w:p w14:paraId="38312776" w14:textId="77777777" w:rsidR="006C5418" w:rsidRPr="00BF3836" w:rsidRDefault="006C5418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:lang w:eastAsia="ru-RU"/>
          <w14:ligatures w14:val="none"/>
        </w:rPr>
      </w:pPr>
    </w:p>
    <w:p w14:paraId="50C3A6BE" w14:textId="43741671" w:rsidR="007E5E9D" w:rsidRPr="007E5E9D" w:rsidRDefault="007E5E9D" w:rsidP="007E5E9D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7E5E9D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Зиновьева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Е.И.</w:t>
      </w:r>
      <w:r w:rsidRPr="007E5E9D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, Селиверстова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Е.И.</w:t>
      </w:r>
      <w:r w:rsidRPr="007E5E9D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</w:t>
      </w:r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Санкт-Петербургский государственный университет, Санкт-Петербург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)</w:t>
      </w:r>
      <w:r w:rsidRPr="007E5E9D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Способы авторской «</w:t>
      </w:r>
      <w:proofErr w:type="spellStart"/>
      <w:r w:rsidRPr="007E5E9D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семантизации</w:t>
      </w:r>
      <w:proofErr w:type="spellEnd"/>
      <w:r w:rsidRPr="007E5E9D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» паремий в собрании В.И. Даля «Пословицы русского народа»</w:t>
      </w:r>
    </w:p>
    <w:p w14:paraId="7CE0AECC" w14:textId="3642DBC4" w:rsidR="00C824F0" w:rsidRDefault="00C824F0" w:rsidP="00530461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proofErr w:type="spellStart"/>
      <w:r w:rsidRPr="001F78A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Хруненкова</w:t>
      </w:r>
      <w:proofErr w:type="spellEnd"/>
      <w:r w:rsidRPr="001F78A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А.В.</w:t>
      </w:r>
      <w:r w:rsidR="00577A9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</w:t>
      </w:r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Санкт-Петербургский государственный университет, Санкт-Петербург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) </w:t>
      </w:r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Трансформация </w:t>
      </w:r>
      <w:proofErr w:type="spellStart"/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колоративных</w:t>
      </w:r>
      <w:proofErr w:type="spellEnd"/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паремий В.И. Даля в современном языковом сознании: аксиологический аспект</w:t>
      </w:r>
    </w:p>
    <w:p w14:paraId="529EB7E7" w14:textId="11AC8139" w:rsidR="00CC1EFE" w:rsidRPr="00FC5A2F" w:rsidRDefault="00CC1EFE" w:rsidP="00CC1EFE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Коровина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Е.В.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(Институт языкознания РАН</w:t>
      </w:r>
      <w:r w:rsidR="0031124F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Москва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) </w:t>
      </w:r>
      <w:r w:rsidRPr="00FC5A2F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Структура тематических разделов сборника В.И. Даля «Пословицы русского народа»: опыт формального моделирования и кластеризации</w:t>
      </w:r>
    </w:p>
    <w:p w14:paraId="2E01F30F" w14:textId="2BC4D0A4" w:rsidR="007E5E9D" w:rsidRPr="007554CE" w:rsidRDefault="007E5E9D" w:rsidP="007E5E9D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proofErr w:type="spellStart"/>
      <w:r w:rsidRPr="001F78A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Жигарина</w:t>
      </w:r>
      <w:proofErr w:type="spellEnd"/>
      <w:r w:rsidRPr="001F78A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Е.Е.</w:t>
      </w:r>
      <w:r w:rsidR="00CC1EFE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(РГГУ, Москва) </w:t>
      </w:r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Стяжения как жанр паремий</w:t>
      </w:r>
    </w:p>
    <w:p w14:paraId="1BD64DA2" w14:textId="48BA4251" w:rsidR="00FC5A2F" w:rsidRPr="007E5E9D" w:rsidRDefault="00FC5A2F" w:rsidP="00FC5A2F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7E5E9D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Мамонова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С.К.</w:t>
      </w:r>
      <w:r w:rsidRPr="007E5E9D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(МГУ им. М.В. Ломоносова</w:t>
      </w:r>
      <w:r w:rsidR="0031124F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, Москва</w:t>
      </w:r>
      <w:r w:rsidRPr="007E5E9D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) «Седлай порты, надевай коня»: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Pr="007E5E9D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бессмысленное в «Пословицах русского народа»</w:t>
      </w:r>
    </w:p>
    <w:p w14:paraId="076D08C3" w14:textId="156B463D" w:rsidR="00997A61" w:rsidRPr="007554CE" w:rsidRDefault="00997A61" w:rsidP="00997A61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7554CE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Ахметова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М.В.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(РАНХиГС, Москва</w:t>
      </w:r>
      <w:proofErr w:type="gramStart"/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)</w:t>
      </w:r>
      <w:proofErr w:type="gramEnd"/>
      <w:r w:rsidR="00B9123A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Pr="007554CE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О комическом потенциале идеологических советских имен</w:t>
      </w:r>
    </w:p>
    <w:p w14:paraId="7CF5CA32" w14:textId="04016190" w:rsidR="00D44E62" w:rsidRPr="001F78A8" w:rsidRDefault="00D44E62" w:rsidP="00D44E62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1F78A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Воробьев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В.А.</w:t>
      </w:r>
      <w:r w:rsidRPr="00D44E62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(НИУ ВШЭ / РГГУ, Москва) </w:t>
      </w:r>
      <w:r w:rsidR="00992D17" w:rsidRPr="00992D17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Из наблюдений за языком частушек</w:t>
      </w:r>
    </w:p>
    <w:p w14:paraId="7C5AEA8E" w14:textId="77777777" w:rsidR="008A0D06" w:rsidRDefault="008A0D06" w:rsidP="0005065E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</w:p>
    <w:p w14:paraId="46E5364F" w14:textId="77777777" w:rsidR="0005065E" w:rsidRDefault="0005065E" w:rsidP="0005065E">
      <w:pPr>
        <w:shd w:val="clear" w:color="auto" w:fill="FFFFFF"/>
        <w:jc w:val="both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:lang w:eastAsia="ru-RU"/>
          <w14:ligatures w14:val="none"/>
        </w:rPr>
      </w:pPr>
    </w:p>
    <w:p w14:paraId="62613DC1" w14:textId="77777777" w:rsidR="006C5418" w:rsidRPr="00CF074B" w:rsidRDefault="00B9123A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1</w:t>
      </w:r>
      <w:r w:rsidR="00CC1EFE"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4.00</w:t>
      </w:r>
      <w:r w:rsidR="006C5418"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–</w:t>
      </w:r>
      <w:r w:rsidR="00CC1EFE"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17.00</w:t>
      </w:r>
    </w:p>
    <w:p w14:paraId="478AF2C6" w14:textId="77777777" w:rsidR="006C5418" w:rsidRPr="00CF074B" w:rsidRDefault="00CC1EFE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Пленарное заседание</w:t>
      </w:r>
    </w:p>
    <w:p w14:paraId="389071B8" w14:textId="77777777" w:rsidR="00132768" w:rsidRPr="00CF074B" w:rsidRDefault="00132768" w:rsidP="0013276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Ауд. 616 (Зал заседаний Ученого Совета)</w:t>
      </w:r>
    </w:p>
    <w:p w14:paraId="186766E1" w14:textId="3A32A8F3" w:rsidR="00D90A09" w:rsidRPr="00E94466" w:rsidRDefault="00D90A09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E9446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Модератор </w:t>
      </w:r>
      <w:r w:rsidR="00E94466" w:rsidRPr="00E9446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Е.А. Юрина</w:t>
      </w:r>
      <w:r w:rsidR="00E9446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,</w:t>
      </w:r>
      <w:r w:rsidR="00E94466" w:rsidRPr="00E9446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</w:t>
      </w:r>
      <w:r w:rsidR="00680EE8" w:rsidRPr="00E9446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Е.И. </w:t>
      </w:r>
      <w:proofErr w:type="spellStart"/>
      <w:r w:rsidR="00680EE8" w:rsidRPr="00E94466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Самородницкая</w:t>
      </w:r>
      <w:proofErr w:type="spellEnd"/>
    </w:p>
    <w:p w14:paraId="51E280B5" w14:textId="77777777" w:rsidR="006C5418" w:rsidRDefault="006C5418" w:rsidP="006C5418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:lang w:eastAsia="ru-RU"/>
          <w14:ligatures w14:val="none"/>
        </w:rPr>
      </w:pPr>
    </w:p>
    <w:p w14:paraId="797077B7" w14:textId="69342EF6" w:rsidR="008A0D06" w:rsidRPr="008A0D06" w:rsidRDefault="008A0D06" w:rsidP="008A0D06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Магомедова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Д.М.</w:t>
      </w:r>
      <w:r w:rsidRPr="008A0D06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(РГГУ, Москва) Филологический и лингвистический анализ лирического стихотворения </w:t>
      </w:r>
    </w:p>
    <w:p w14:paraId="6AADB11F" w14:textId="77777777" w:rsidR="006C5418" w:rsidRPr="00132768" w:rsidRDefault="006C5418" w:rsidP="00132768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proofErr w:type="spellStart"/>
      <w:r w:rsidRPr="0013276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Мечковская</w:t>
      </w:r>
      <w:proofErr w:type="spellEnd"/>
      <w:r w:rsidRPr="0013276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Н.Б. </w:t>
      </w:r>
      <w:r w:rsidR="00132768" w:rsidRPr="0013276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</w:t>
      </w:r>
      <w:r w:rsidRPr="0013276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БГУ</w:t>
      </w:r>
      <w:r w:rsidR="00132768" w:rsidRPr="0013276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, </w:t>
      </w:r>
      <w:r w:rsidRPr="0013276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Минск, </w:t>
      </w:r>
      <w:r w:rsidR="00132768" w:rsidRPr="0013276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Республика </w:t>
      </w:r>
      <w:r w:rsidRPr="0013276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Беларусь) Жанровая природа функционала «Обзор от ИИ»: чат-бот, склонный к просветительству</w:t>
      </w:r>
    </w:p>
    <w:p w14:paraId="2470E607" w14:textId="3E16EA9F" w:rsidR="00390090" w:rsidRDefault="00390090" w:rsidP="00390090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37660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Топорков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А.Л.</w:t>
      </w:r>
      <w:r w:rsidRPr="00376603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(ИМЛИ РАН, Москва) Цензурные гонения на В.И. Даля и других фольклористов (1830–1850-е гг.)</w:t>
      </w:r>
    </w:p>
    <w:p w14:paraId="0EACDCA6" w14:textId="77777777" w:rsidR="002D1308" w:rsidRPr="00070285" w:rsidRDefault="002D1308" w:rsidP="002D1308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Юрина 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Е.А.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(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МГЛУ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, Москва) </w:t>
      </w:r>
      <w:r w:rsidRPr="0007028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Гнездовой и идеографический способ описания образных средств языка в словаре (книжный и цифровой форматы)</w:t>
      </w:r>
    </w:p>
    <w:p w14:paraId="1A35665F" w14:textId="3B08AD25" w:rsidR="00457954" w:rsidRPr="00F11A35" w:rsidRDefault="00457954" w:rsidP="00457954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F11A3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Мороз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А.Б.</w:t>
      </w:r>
      <w:r w:rsidRPr="00F11A3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(НИУ ВШЭ / РГГУ, Москва) </w:t>
      </w:r>
      <w:r w:rsidRPr="00F11A3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Библейская </w:t>
      </w:r>
      <w:proofErr w:type="spellStart"/>
      <w:r w:rsidRPr="00F11A3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антропонимия</w:t>
      </w:r>
      <w:proofErr w:type="spellEnd"/>
      <w:r w:rsidRPr="00F11A3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в русском фольклоре: </w:t>
      </w:r>
      <w:proofErr w:type="spellStart"/>
      <w:r w:rsidRPr="00F11A35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Аред</w:t>
      </w:r>
      <w:proofErr w:type="spellEnd"/>
    </w:p>
    <w:p w14:paraId="0DA51D76" w14:textId="08558CA9" w:rsidR="006D3859" w:rsidRDefault="006D3859" w:rsidP="006D3859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proofErr w:type="spellStart"/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Левочская</w:t>
      </w:r>
      <w:proofErr w:type="spellEnd"/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="002D130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Е.Ф.</w:t>
      </w:r>
      <w:r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(РГГУ, Москва) </w:t>
      </w:r>
      <w:r w:rsidRPr="00C824F0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Образ В.И. Даля в пушкинском мифе: источники и рецепция</w:t>
      </w:r>
    </w:p>
    <w:p w14:paraId="1267EE45" w14:textId="77777777" w:rsidR="00457954" w:rsidRPr="00B15B09" w:rsidRDefault="00457954" w:rsidP="00390090">
      <w:pPr>
        <w:shd w:val="clear" w:color="auto" w:fill="FFFFFF"/>
        <w:ind w:left="340" w:hanging="340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</w:p>
    <w:p w14:paraId="382C7B99" w14:textId="77777777" w:rsidR="00037F6D" w:rsidRDefault="00037F6D" w:rsidP="00037F6D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:lang w:eastAsia="ru-RU"/>
          <w14:ligatures w14:val="none"/>
        </w:rPr>
      </w:pPr>
    </w:p>
    <w:p w14:paraId="1D8E6EB5" w14:textId="77777777" w:rsidR="00FC5A2F" w:rsidRPr="00CF074B" w:rsidRDefault="00037F6D" w:rsidP="00037F6D">
      <w:pPr>
        <w:shd w:val="clear" w:color="auto" w:fill="FFFFFF"/>
        <w:ind w:left="340" w:hanging="34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CF074B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Подведение итогов конференции</w:t>
      </w:r>
    </w:p>
    <w:p w14:paraId="7C39CC39" w14:textId="77777777" w:rsidR="00997A61" w:rsidRDefault="00997A61" w:rsidP="001F78A8">
      <w:pPr>
        <w:shd w:val="clear" w:color="auto" w:fill="FFFFFF"/>
        <w:rPr>
          <w:rFonts w:ascii="YS Text" w:eastAsia="Times New Roman" w:hAnsi="YS Text" w:cs="Times New Roman"/>
          <w:color w:val="1A1A1A"/>
          <w:kern w:val="0"/>
          <w:lang w:eastAsia="ru-RU"/>
          <w14:ligatures w14:val="none"/>
        </w:rPr>
      </w:pPr>
    </w:p>
    <w:p w14:paraId="505CA8EF" w14:textId="77777777" w:rsidR="006C5418" w:rsidRDefault="006C5418" w:rsidP="006C5418">
      <w:pPr>
        <w:rPr>
          <w:rFonts w:ascii="Times New Roman" w:hAnsi="Times New Roman" w:cs="Times New Roman"/>
          <w:b/>
          <w:bCs/>
        </w:rPr>
      </w:pPr>
    </w:p>
    <w:p w14:paraId="31671027" w14:textId="5B2EFE68" w:rsidR="003B7444" w:rsidRPr="00996790" w:rsidRDefault="003B7444" w:rsidP="0099679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Конференция состоится </w:t>
      </w:r>
      <w:r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смешанном формате</w:t>
      </w:r>
      <w:r w:rsidR="00996790"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– </w:t>
      </w:r>
      <w:r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очно в РГГУ и</w:t>
      </w:r>
      <w:r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  <w:r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онлайн</w:t>
      </w:r>
      <w:r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.</w:t>
      </w:r>
    </w:p>
    <w:p w14:paraId="2B75AD55" w14:textId="77777777" w:rsidR="00A56166" w:rsidRDefault="003B7444" w:rsidP="0099679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Для получения ссылки на онлайн-трансляции </w:t>
      </w:r>
      <w:r w:rsidR="00996790"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или </w:t>
      </w:r>
      <w:r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пропуска в РГГУ</w:t>
      </w:r>
    </w:p>
    <w:p w14:paraId="792D5D1E" w14:textId="5C874F6C" w:rsidR="00996790" w:rsidRPr="004F1BF7" w:rsidRDefault="003B7444" w:rsidP="0099679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необходимо прислать </w:t>
      </w:r>
      <w:r w:rsidRPr="004F1BF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заявку</w:t>
      </w:r>
      <w:r w:rsidRPr="004F1BF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  <w:r w:rsidRPr="004F1BF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до </w:t>
      </w:r>
      <w:r w:rsidR="00996790" w:rsidRPr="004F1BF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12.00</w:t>
      </w:r>
      <w:r w:rsidRPr="004F1BF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2</w:t>
      </w:r>
      <w:r w:rsidR="00685853" w:rsidRPr="004F1BF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0</w:t>
      </w:r>
      <w:r w:rsidRPr="004F1BF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октября </w:t>
      </w:r>
    </w:p>
    <w:p w14:paraId="24C768C1" w14:textId="34E2BB04" w:rsidR="003B7444" w:rsidRPr="00996790" w:rsidRDefault="003B7444" w:rsidP="0099679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на </w:t>
      </w:r>
      <w:r w:rsidR="00996790"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адреса секретарей секций</w:t>
      </w:r>
      <w:r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  <w:r w:rsidR="00996790"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с </w:t>
      </w:r>
      <w:r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указ</w:t>
      </w:r>
      <w:r w:rsidR="00996790"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анием</w:t>
      </w:r>
      <w:r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ФИО и аффилиаци</w:t>
      </w:r>
      <w:r w:rsidR="00996790"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и</w:t>
      </w:r>
      <w:r w:rsidRPr="00996790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.</w:t>
      </w:r>
    </w:p>
    <w:p w14:paraId="1C26471B" w14:textId="77777777" w:rsidR="00A56166" w:rsidRPr="00996790" w:rsidRDefault="00A56166" w:rsidP="00A56166">
      <w:pPr>
        <w:jc w:val="center"/>
        <w:rPr>
          <w:rFonts w:ascii="Times New Roman" w:hAnsi="Times New Roman" w:cs="Times New Roman"/>
        </w:rPr>
      </w:pPr>
      <w:r w:rsidRPr="00996790">
        <w:rPr>
          <w:rFonts w:ascii="Times New Roman" w:hAnsi="Times New Roman" w:cs="Times New Roman"/>
        </w:rPr>
        <w:t>Секция лингвистики: liza.albey@mail.ru</w:t>
      </w:r>
    </w:p>
    <w:p w14:paraId="703BB2AF" w14:textId="4DD30CA3" w:rsidR="00685853" w:rsidRPr="00996790" w:rsidRDefault="00685853" w:rsidP="00996790">
      <w:pPr>
        <w:jc w:val="center"/>
        <w:rPr>
          <w:rFonts w:ascii="Times New Roman" w:hAnsi="Times New Roman" w:cs="Times New Roman"/>
        </w:rPr>
      </w:pPr>
      <w:r w:rsidRPr="00996790">
        <w:rPr>
          <w:rFonts w:ascii="Times New Roman" w:hAnsi="Times New Roman" w:cs="Times New Roman"/>
        </w:rPr>
        <w:t>Секция литературоведения: bogdan897000@gmail.com</w:t>
      </w:r>
    </w:p>
    <w:p w14:paraId="3D42E2A7" w14:textId="22FCB184" w:rsidR="00685853" w:rsidRPr="00996790" w:rsidRDefault="00685853" w:rsidP="00996790">
      <w:pPr>
        <w:jc w:val="center"/>
        <w:rPr>
          <w:rFonts w:ascii="Times New Roman" w:hAnsi="Times New Roman" w:cs="Times New Roman"/>
        </w:rPr>
      </w:pPr>
      <w:r w:rsidRPr="00996790">
        <w:rPr>
          <w:rFonts w:ascii="Times New Roman" w:hAnsi="Times New Roman" w:cs="Times New Roman"/>
        </w:rPr>
        <w:t>Секция фольклор</w:t>
      </w:r>
      <w:r w:rsidR="00F46673">
        <w:rPr>
          <w:rFonts w:ascii="Times New Roman" w:hAnsi="Times New Roman" w:cs="Times New Roman"/>
        </w:rPr>
        <w:t>истики</w:t>
      </w:r>
      <w:r w:rsidRPr="00996790">
        <w:rPr>
          <w:rFonts w:ascii="Times New Roman" w:hAnsi="Times New Roman" w:cs="Times New Roman"/>
        </w:rPr>
        <w:t>: centre_tsf@rggu.ru</w:t>
      </w:r>
    </w:p>
    <w:p w14:paraId="0C11C9DE" w14:textId="77777777" w:rsidR="00376603" w:rsidRPr="00586732" w:rsidRDefault="00376603" w:rsidP="00586732">
      <w:pPr>
        <w:shd w:val="clear" w:color="auto" w:fill="FFFFFF"/>
        <w:rPr>
          <w:rFonts w:ascii="YS Text" w:eastAsia="Times New Roman" w:hAnsi="YS Text" w:cs="Times New Roman"/>
          <w:color w:val="1A1A1A"/>
          <w:kern w:val="0"/>
          <w:lang w:eastAsia="ru-RU"/>
          <w14:ligatures w14:val="none"/>
        </w:rPr>
      </w:pPr>
    </w:p>
    <w:sectPr w:rsidR="00376603" w:rsidRPr="00586732" w:rsidSect="009F532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03"/>
    <w:rsid w:val="00037F6D"/>
    <w:rsid w:val="0005065E"/>
    <w:rsid w:val="00050B0F"/>
    <w:rsid w:val="00070285"/>
    <w:rsid w:val="000A425D"/>
    <w:rsid w:val="000D5FD6"/>
    <w:rsid w:val="00132768"/>
    <w:rsid w:val="00135D9C"/>
    <w:rsid w:val="00146D5B"/>
    <w:rsid w:val="001717E5"/>
    <w:rsid w:val="001E7F5B"/>
    <w:rsid w:val="001F78A8"/>
    <w:rsid w:val="00213500"/>
    <w:rsid w:val="002178DE"/>
    <w:rsid w:val="00224BFE"/>
    <w:rsid w:val="00237436"/>
    <w:rsid w:val="002958DF"/>
    <w:rsid w:val="002A1B67"/>
    <w:rsid w:val="002D1308"/>
    <w:rsid w:val="0031124F"/>
    <w:rsid w:val="003722EF"/>
    <w:rsid w:val="00376603"/>
    <w:rsid w:val="00390090"/>
    <w:rsid w:val="0039300A"/>
    <w:rsid w:val="003B7444"/>
    <w:rsid w:val="00433F69"/>
    <w:rsid w:val="00457954"/>
    <w:rsid w:val="004F1BF7"/>
    <w:rsid w:val="0052247E"/>
    <w:rsid w:val="00530461"/>
    <w:rsid w:val="00576199"/>
    <w:rsid w:val="00577A96"/>
    <w:rsid w:val="00586732"/>
    <w:rsid w:val="00625171"/>
    <w:rsid w:val="006338E2"/>
    <w:rsid w:val="00647B91"/>
    <w:rsid w:val="00672294"/>
    <w:rsid w:val="00680EE8"/>
    <w:rsid w:val="00685853"/>
    <w:rsid w:val="006C5418"/>
    <w:rsid w:val="006D3859"/>
    <w:rsid w:val="006E4BE0"/>
    <w:rsid w:val="007554CE"/>
    <w:rsid w:val="00767760"/>
    <w:rsid w:val="007A4930"/>
    <w:rsid w:val="007E5E9D"/>
    <w:rsid w:val="007F77A5"/>
    <w:rsid w:val="008556FB"/>
    <w:rsid w:val="008669F3"/>
    <w:rsid w:val="00891EE9"/>
    <w:rsid w:val="008A0D06"/>
    <w:rsid w:val="008A22CA"/>
    <w:rsid w:val="00926D63"/>
    <w:rsid w:val="00972BCF"/>
    <w:rsid w:val="009737EA"/>
    <w:rsid w:val="00992D17"/>
    <w:rsid w:val="00996790"/>
    <w:rsid w:val="00997A61"/>
    <w:rsid w:val="009F44AE"/>
    <w:rsid w:val="009F5324"/>
    <w:rsid w:val="00A2428C"/>
    <w:rsid w:val="00A27111"/>
    <w:rsid w:val="00A316EC"/>
    <w:rsid w:val="00A3661B"/>
    <w:rsid w:val="00A56166"/>
    <w:rsid w:val="00AF5AFB"/>
    <w:rsid w:val="00B15B09"/>
    <w:rsid w:val="00B17618"/>
    <w:rsid w:val="00B9123A"/>
    <w:rsid w:val="00BF3836"/>
    <w:rsid w:val="00BF7FD4"/>
    <w:rsid w:val="00C04B39"/>
    <w:rsid w:val="00C265DB"/>
    <w:rsid w:val="00C75948"/>
    <w:rsid w:val="00C824F0"/>
    <w:rsid w:val="00CC1EFE"/>
    <w:rsid w:val="00CF074B"/>
    <w:rsid w:val="00D01BD0"/>
    <w:rsid w:val="00D0262C"/>
    <w:rsid w:val="00D44E62"/>
    <w:rsid w:val="00D46E87"/>
    <w:rsid w:val="00D540D7"/>
    <w:rsid w:val="00D90A09"/>
    <w:rsid w:val="00DA4DE5"/>
    <w:rsid w:val="00DB12B7"/>
    <w:rsid w:val="00DD6AE3"/>
    <w:rsid w:val="00E25E74"/>
    <w:rsid w:val="00E338BF"/>
    <w:rsid w:val="00E55957"/>
    <w:rsid w:val="00E91E01"/>
    <w:rsid w:val="00E94466"/>
    <w:rsid w:val="00EA1678"/>
    <w:rsid w:val="00ED02DE"/>
    <w:rsid w:val="00EF3E0A"/>
    <w:rsid w:val="00F11A35"/>
    <w:rsid w:val="00F46673"/>
    <w:rsid w:val="00F55621"/>
    <w:rsid w:val="00FB3808"/>
    <w:rsid w:val="00FC0941"/>
    <w:rsid w:val="00FC5A2F"/>
    <w:rsid w:val="00FC792F"/>
    <w:rsid w:val="00FD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1917F"/>
  <w15:chartTrackingRefBased/>
  <w15:docId w15:val="{DCAFB66E-B6A9-3E4A-8465-F76B74F4E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6603"/>
    <w:rPr>
      <w:b/>
      <w:bCs/>
    </w:rPr>
  </w:style>
  <w:style w:type="character" w:styleId="a4">
    <w:name w:val="Hyperlink"/>
    <w:basedOn w:val="a0"/>
    <w:uiPriority w:val="99"/>
    <w:semiHidden/>
    <w:unhideWhenUsed/>
    <w:rsid w:val="001F78A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C824F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7E5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5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4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3197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907</Words>
  <Characters>6779</Characters>
  <Application>Microsoft Office Word</Application>
  <DocSecurity>0</DocSecurity>
  <Lines>132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2026-10-05T19:10:00Z</dcterms:created>
  <dcterms:modified xsi:type="dcterms:W3CDTF">2026-10-11T12:05:00Z</dcterms:modified>
</cp:coreProperties>
</file>