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AA05A" w14:textId="000C321F" w:rsidR="00577ACD" w:rsidRDefault="00A2122E" w:rsidP="005F24D7">
      <w:pPr>
        <w:ind w:firstLine="0"/>
        <w:jc w:val="center"/>
      </w:pPr>
      <w:r>
        <w:t>Кафедра и</w:t>
      </w:r>
      <w:r w:rsidR="005F24D7">
        <w:t>сточниковедения</w:t>
      </w:r>
    </w:p>
    <w:p w14:paraId="12E692C9" w14:textId="4959591E" w:rsidR="005F24D7" w:rsidRDefault="00A2122E" w:rsidP="005F24D7">
      <w:pPr>
        <w:ind w:firstLine="0"/>
        <w:jc w:val="center"/>
      </w:pPr>
      <w:r>
        <w:t>Факультета а</w:t>
      </w:r>
      <w:r w:rsidR="005F24D7">
        <w:t>рхивоведения и документоведения</w:t>
      </w:r>
    </w:p>
    <w:p w14:paraId="3299E6B0" w14:textId="77777777" w:rsidR="000009FC" w:rsidRDefault="000009FC" w:rsidP="005F24D7">
      <w:pPr>
        <w:ind w:firstLine="0"/>
        <w:jc w:val="center"/>
      </w:pPr>
      <w:r>
        <w:t>Историко-архивного института</w:t>
      </w:r>
    </w:p>
    <w:p w14:paraId="5533B438" w14:textId="77777777" w:rsidR="005F24D7" w:rsidRDefault="000009FC" w:rsidP="005F24D7">
      <w:pPr>
        <w:ind w:firstLine="0"/>
        <w:jc w:val="center"/>
      </w:pPr>
      <w:r>
        <w:t>Российского государственного гуманитарного университета</w:t>
      </w:r>
    </w:p>
    <w:p w14:paraId="1A9E5A35" w14:textId="49278269" w:rsidR="008E4E42" w:rsidRDefault="007920D1" w:rsidP="008E4E42">
      <w:pPr>
        <w:ind w:firstLine="0"/>
        <w:jc w:val="center"/>
      </w:pPr>
      <w:r>
        <w:t>в</w:t>
      </w:r>
      <w:r w:rsidR="008E4E42">
        <w:t xml:space="preserve"> рамках очередного студенческого научного форума</w:t>
      </w:r>
    </w:p>
    <w:p w14:paraId="0B93BF67" w14:textId="122B7CDE" w:rsidR="008E4E42" w:rsidRDefault="008E4E42" w:rsidP="008E4E42">
      <w:pPr>
        <w:ind w:firstLine="0"/>
        <w:jc w:val="center"/>
      </w:pPr>
      <w:r>
        <w:t>«Дн</w:t>
      </w:r>
      <w:r w:rsidR="00985935">
        <w:t>и студенческой науки РГГУ – 2024</w:t>
      </w:r>
      <w:r>
        <w:t>»</w:t>
      </w:r>
    </w:p>
    <w:p w14:paraId="3B95B0B8" w14:textId="77777777" w:rsidR="005F24D7" w:rsidRDefault="005F24D7"/>
    <w:p w14:paraId="78A95DA7" w14:textId="2962058D" w:rsidR="005F24D7" w:rsidRDefault="005F24D7" w:rsidP="000009FC">
      <w:pPr>
        <w:ind w:firstLine="0"/>
        <w:jc w:val="center"/>
      </w:pPr>
      <w:r>
        <w:t xml:space="preserve">организует </w:t>
      </w:r>
      <w:r w:rsidR="008E4E42">
        <w:t xml:space="preserve">студенческую научную </w:t>
      </w:r>
      <w:r w:rsidR="00717A26">
        <w:t>конференцию</w:t>
      </w:r>
    </w:p>
    <w:p w14:paraId="147AD591" w14:textId="150544BD" w:rsidR="005F24D7" w:rsidRDefault="005F24D7" w:rsidP="000009FC">
      <w:pPr>
        <w:ind w:firstLine="0"/>
        <w:jc w:val="center"/>
      </w:pPr>
      <w:r w:rsidRPr="00482771">
        <w:rPr>
          <w:b/>
        </w:rPr>
        <w:t>«</w:t>
      </w:r>
      <w:r w:rsidR="00FB52D3" w:rsidRPr="00482771">
        <w:rPr>
          <w:b/>
        </w:rPr>
        <w:t>История повседневности: источниковедческие подходы и методы</w:t>
      </w:r>
      <w:r w:rsidRPr="00482771">
        <w:rPr>
          <w:b/>
        </w:rPr>
        <w:t>»</w:t>
      </w:r>
      <w:r w:rsidR="00CF61F5">
        <w:t>,</w:t>
      </w:r>
    </w:p>
    <w:p w14:paraId="61BB9E91" w14:textId="77777777" w:rsidR="00482771" w:rsidRDefault="00CF61F5" w:rsidP="000009FC">
      <w:pPr>
        <w:ind w:firstLine="0"/>
        <w:jc w:val="center"/>
      </w:pPr>
      <w:r>
        <w:t xml:space="preserve">которая состоится </w:t>
      </w:r>
      <w:r w:rsidR="00985935">
        <w:t>25</w:t>
      </w:r>
      <w:r w:rsidR="00841D08">
        <w:t xml:space="preserve"> </w:t>
      </w:r>
      <w:r w:rsidR="008E4E42">
        <w:t>октября</w:t>
      </w:r>
      <w:r w:rsidR="00841D08">
        <w:t xml:space="preserve"> </w:t>
      </w:r>
      <w:r w:rsidR="00985935">
        <w:t>2024</w:t>
      </w:r>
      <w:r w:rsidRPr="00841D08">
        <w:t xml:space="preserve"> г.</w:t>
      </w:r>
    </w:p>
    <w:p w14:paraId="475FE5EE" w14:textId="75BEFCC2" w:rsidR="00CF61F5" w:rsidRDefault="00CF61F5" w:rsidP="000009FC">
      <w:pPr>
        <w:ind w:firstLine="0"/>
        <w:jc w:val="center"/>
      </w:pPr>
      <w:r>
        <w:t>на базе ИАИ (ул. Никольская, 15, стр. 1)</w:t>
      </w:r>
    </w:p>
    <w:p w14:paraId="4504B586" w14:textId="77777777" w:rsidR="000009FC" w:rsidRDefault="000009FC"/>
    <w:p w14:paraId="60B4BC41" w14:textId="01124D3F" w:rsidR="000009FC" w:rsidRDefault="000009FC" w:rsidP="000009FC">
      <w:pPr>
        <w:jc w:val="both"/>
      </w:pPr>
      <w:r>
        <w:t xml:space="preserve">К участию приглашаются </w:t>
      </w:r>
      <w:r w:rsidR="00130162">
        <w:t>студенты</w:t>
      </w:r>
      <w:r w:rsidR="00841D08">
        <w:t xml:space="preserve"> </w:t>
      </w:r>
      <w:r>
        <w:t>бакалавриат</w:t>
      </w:r>
      <w:r w:rsidR="00130162">
        <w:t>а</w:t>
      </w:r>
      <w:r>
        <w:t>, магистра</w:t>
      </w:r>
      <w:r w:rsidR="00985935">
        <w:t>нты</w:t>
      </w:r>
      <w:r>
        <w:t xml:space="preserve"> и </w:t>
      </w:r>
      <w:r w:rsidR="00130162">
        <w:t xml:space="preserve">аспиранты </w:t>
      </w:r>
      <w:r w:rsidR="00FB52D3">
        <w:t xml:space="preserve">РГГУ </w:t>
      </w:r>
      <w:r w:rsidR="00985935">
        <w:t xml:space="preserve">и </w:t>
      </w:r>
      <w:r w:rsidR="00FB52D3">
        <w:t>других вуз</w:t>
      </w:r>
      <w:r w:rsidR="00985935">
        <w:t>ов</w:t>
      </w:r>
      <w:r>
        <w:t xml:space="preserve">. </w:t>
      </w:r>
      <w:r w:rsidR="00D75944">
        <w:t>П</w:t>
      </w:r>
      <w:r>
        <w:t xml:space="preserve">редполагаются выступления с докладами, </w:t>
      </w:r>
      <w:r w:rsidR="00FB52D3">
        <w:t xml:space="preserve">сообщения </w:t>
      </w:r>
      <w:r w:rsidR="007C2794">
        <w:t xml:space="preserve">и </w:t>
      </w:r>
      <w:r>
        <w:t>дискуссии по широкому кругу вопросов, относящихся к заявленной тематике.</w:t>
      </w:r>
      <w:r w:rsidR="00D75944">
        <w:t xml:space="preserve"> По итогам </w:t>
      </w:r>
      <w:r w:rsidR="00841D08">
        <w:t>конференции</w:t>
      </w:r>
      <w:r w:rsidR="00D75944">
        <w:t xml:space="preserve"> будет подготовлен сборник статей участников с </w:t>
      </w:r>
      <w:r w:rsidR="00CF7875">
        <w:t>последующим включением в базу</w:t>
      </w:r>
      <w:r w:rsidR="00D75944">
        <w:t xml:space="preserve"> РИНЦ.</w:t>
      </w:r>
    </w:p>
    <w:p w14:paraId="10A6FD02" w14:textId="77777777" w:rsidR="000009FC" w:rsidRDefault="000009FC"/>
    <w:p w14:paraId="7144DEB6" w14:textId="77777777" w:rsidR="000009FC" w:rsidRDefault="00784608" w:rsidP="009B2821">
      <w:pPr>
        <w:ind w:firstLine="0"/>
      </w:pPr>
      <w:r>
        <w:t>З</w:t>
      </w:r>
      <w:r w:rsidR="000009FC">
        <w:t>адачи</w:t>
      </w:r>
      <w:r>
        <w:t xml:space="preserve"> мероприятия:</w:t>
      </w:r>
    </w:p>
    <w:p w14:paraId="7A20D3AA" w14:textId="3A51164B" w:rsidR="004D350B" w:rsidRDefault="004D350B" w:rsidP="007C2794">
      <w:pPr>
        <w:pStyle w:val="a3"/>
        <w:numPr>
          <w:ilvl w:val="0"/>
          <w:numId w:val="1"/>
        </w:numPr>
        <w:ind w:left="426"/>
      </w:pPr>
      <w:r>
        <w:t xml:space="preserve">расширить представления </w:t>
      </w:r>
      <w:r w:rsidR="00841D08">
        <w:t>обу</w:t>
      </w:r>
      <w:r>
        <w:t>ча</w:t>
      </w:r>
      <w:r w:rsidR="00841D08">
        <w:t>ю</w:t>
      </w:r>
      <w:r>
        <w:t>щихся о</w:t>
      </w:r>
      <w:r w:rsidR="00482771">
        <w:t xml:space="preserve"> познавательных возможностях исторических источников разных видов и приёмах их критики</w:t>
      </w:r>
      <w:r>
        <w:t>;</w:t>
      </w:r>
    </w:p>
    <w:p w14:paraId="2227C52A" w14:textId="16756D86" w:rsidR="00482771" w:rsidRDefault="00482771" w:rsidP="007C2794">
      <w:pPr>
        <w:pStyle w:val="a3"/>
        <w:numPr>
          <w:ilvl w:val="0"/>
          <w:numId w:val="1"/>
        </w:numPr>
        <w:ind w:left="426"/>
      </w:pPr>
      <w:r>
        <w:t xml:space="preserve">обеспечить молодым исследователям условия для обмена опытом работы с источниками при решении познавательных задач в области </w:t>
      </w:r>
      <w:r w:rsidR="004831D9">
        <w:t>истории</w:t>
      </w:r>
      <w:r>
        <w:t xml:space="preserve"> повседневности;</w:t>
      </w:r>
    </w:p>
    <w:p w14:paraId="30848A25" w14:textId="3628ACDF" w:rsidR="007C2794" w:rsidRDefault="00482771" w:rsidP="007C2794">
      <w:pPr>
        <w:pStyle w:val="a3"/>
        <w:numPr>
          <w:ilvl w:val="0"/>
          <w:numId w:val="1"/>
        </w:numPr>
        <w:ind w:left="426"/>
      </w:pPr>
      <w:r>
        <w:t>обсудить насущные проблемы и задачи источниковедения в контексте историко-антропологических изысканий.</w:t>
      </w:r>
    </w:p>
    <w:p w14:paraId="67B47D8A" w14:textId="77777777" w:rsidR="004D350B" w:rsidRDefault="004D350B"/>
    <w:p w14:paraId="1240F7A5" w14:textId="4FCFDEFA" w:rsidR="000009FC" w:rsidRDefault="009B2821" w:rsidP="009B2821">
      <w:pPr>
        <w:ind w:firstLine="0"/>
      </w:pPr>
      <w:r>
        <w:t xml:space="preserve">Предполагаемые направления </w:t>
      </w:r>
      <w:r w:rsidR="0003655D">
        <w:t>в работе</w:t>
      </w:r>
      <w:r>
        <w:t xml:space="preserve"> конференции</w:t>
      </w:r>
      <w:r w:rsidR="000009FC">
        <w:t>:</w:t>
      </w:r>
    </w:p>
    <w:p w14:paraId="5C775A82" w14:textId="3F1850FE" w:rsidR="004D350B" w:rsidRDefault="003226BA" w:rsidP="007C2794">
      <w:pPr>
        <w:pStyle w:val="a3"/>
        <w:numPr>
          <w:ilvl w:val="0"/>
          <w:numId w:val="2"/>
        </w:numPr>
        <w:ind w:left="426"/>
      </w:pPr>
      <w:r>
        <w:t>быт</w:t>
      </w:r>
      <w:r w:rsidR="004D350B">
        <w:t xml:space="preserve"> и нравы </w:t>
      </w:r>
      <w:r>
        <w:t>социальных групп в исторических источниках</w:t>
      </w:r>
      <w:r w:rsidR="007C2794">
        <w:t>;</w:t>
      </w:r>
    </w:p>
    <w:p w14:paraId="69DCBA0B" w14:textId="7E46CE52" w:rsidR="009A52EE" w:rsidRDefault="009A52EE" w:rsidP="009A52EE">
      <w:pPr>
        <w:pStyle w:val="a3"/>
        <w:numPr>
          <w:ilvl w:val="0"/>
          <w:numId w:val="2"/>
        </w:numPr>
        <w:ind w:left="426"/>
      </w:pPr>
      <w:r>
        <w:t>повседневность в источниках личного происхождения;</w:t>
      </w:r>
    </w:p>
    <w:p w14:paraId="07CD5E03" w14:textId="77777777" w:rsidR="009A52EE" w:rsidRDefault="009A52EE" w:rsidP="009A52EE">
      <w:pPr>
        <w:pStyle w:val="a3"/>
        <w:numPr>
          <w:ilvl w:val="0"/>
          <w:numId w:val="2"/>
        </w:numPr>
        <w:ind w:left="426"/>
      </w:pPr>
      <w:r>
        <w:t>обыденное сознание в преломлении памятников прошлого;</w:t>
      </w:r>
    </w:p>
    <w:p w14:paraId="57723D25" w14:textId="77777777" w:rsidR="009A52EE" w:rsidRDefault="009A52EE" w:rsidP="009A52EE">
      <w:pPr>
        <w:pStyle w:val="a3"/>
        <w:numPr>
          <w:ilvl w:val="0"/>
          <w:numId w:val="2"/>
        </w:numPr>
        <w:ind w:left="426"/>
      </w:pPr>
      <w:r>
        <w:t>документы о будничной жизни провинции;</w:t>
      </w:r>
    </w:p>
    <w:p w14:paraId="67B60B7A" w14:textId="77777777" w:rsidR="0003655D" w:rsidRDefault="009B2821" w:rsidP="007C2794">
      <w:pPr>
        <w:pStyle w:val="a3"/>
        <w:numPr>
          <w:ilvl w:val="0"/>
          <w:numId w:val="2"/>
        </w:numPr>
        <w:ind w:left="426"/>
      </w:pPr>
      <w:r>
        <w:t>отражение обыденности в массовых источниках</w:t>
      </w:r>
      <w:r w:rsidR="0003655D">
        <w:t>;</w:t>
      </w:r>
    </w:p>
    <w:p w14:paraId="5993E6FD" w14:textId="0A40895E" w:rsidR="004D350B" w:rsidRDefault="0003655D" w:rsidP="007C2794">
      <w:pPr>
        <w:pStyle w:val="a3"/>
        <w:numPr>
          <w:ilvl w:val="0"/>
          <w:numId w:val="2"/>
        </w:numPr>
        <w:ind w:left="426"/>
      </w:pPr>
      <w:r>
        <w:t>повседневная жизнь в кинофотофонодокументах</w:t>
      </w:r>
      <w:r w:rsidR="009A52EE">
        <w:t>;</w:t>
      </w:r>
    </w:p>
    <w:p w14:paraId="41663D0A" w14:textId="09A144C0" w:rsidR="009A52EE" w:rsidRDefault="009A52EE" w:rsidP="007C2794">
      <w:pPr>
        <w:pStyle w:val="a3"/>
        <w:numPr>
          <w:ilvl w:val="0"/>
          <w:numId w:val="2"/>
        </w:numPr>
        <w:ind w:left="426"/>
      </w:pPr>
      <w:r>
        <w:t>междисциплинарные практик</w:t>
      </w:r>
      <w:r w:rsidR="004831D9">
        <w:t>и в работе с ис</w:t>
      </w:r>
      <w:r>
        <w:t>точниками.</w:t>
      </w:r>
    </w:p>
    <w:p w14:paraId="1A114D08" w14:textId="77777777" w:rsidR="00CF61F5" w:rsidRDefault="00CF61F5" w:rsidP="00CF61F5"/>
    <w:p w14:paraId="362A1951" w14:textId="208E0D4E" w:rsidR="00985935" w:rsidRDefault="00985935" w:rsidP="00985935">
      <w:pPr>
        <w:jc w:val="both"/>
      </w:pPr>
      <w:r w:rsidRPr="00985935">
        <w:t xml:space="preserve">Для участия в конференции следует подать на электронный адрес организационного комитета </w:t>
      </w:r>
      <w:r w:rsidR="00BF552E" w:rsidRPr="00BF552E">
        <w:t xml:space="preserve">istoch@rggu.ru </w:t>
      </w:r>
      <w:r w:rsidR="00BF552E">
        <w:t xml:space="preserve">или </w:t>
      </w:r>
      <w:hyperlink r:id="rId9" w:history="1">
        <w:r w:rsidR="00BF552E" w:rsidRPr="008048B0">
          <w:rPr>
            <w:rStyle w:val="a4"/>
          </w:rPr>
          <w:t>tihomirov_n@rambler.ru</w:t>
        </w:r>
      </w:hyperlink>
      <w:r w:rsidR="00BF552E">
        <w:t xml:space="preserve"> </w:t>
      </w:r>
      <w:r w:rsidRPr="00985935">
        <w:t>заявку (см. Приложение</w:t>
      </w:r>
      <w:r w:rsidR="00264705">
        <w:t xml:space="preserve"> 1</w:t>
      </w:r>
      <w:r w:rsidRPr="00985935">
        <w:t xml:space="preserve">) с пометкой «На </w:t>
      </w:r>
      <w:r>
        <w:t>конференцию 25 октября</w:t>
      </w:r>
      <w:r w:rsidRPr="00985935">
        <w:t>» (указать в теме письма). Название файла должно иметь вид «</w:t>
      </w:r>
      <w:proofErr w:type="spellStart"/>
      <w:r w:rsidRPr="00985935">
        <w:t>Иванов</w:t>
      </w:r>
      <w:r w:rsidR="00264705">
        <w:t>_заявка</w:t>
      </w:r>
      <w:proofErr w:type="spellEnd"/>
      <w:r w:rsidRPr="00985935">
        <w:t xml:space="preserve">». Заявки принимаются </w:t>
      </w:r>
      <w:r w:rsidRPr="00BF552E">
        <w:t>до 10 октября</w:t>
      </w:r>
      <w:r w:rsidR="00264705">
        <w:t xml:space="preserve"> 2024 г.</w:t>
      </w:r>
    </w:p>
    <w:p w14:paraId="47AE75E6" w14:textId="6D907062" w:rsidR="00264705" w:rsidRPr="00985935" w:rsidRDefault="00264705" w:rsidP="00985935">
      <w:pPr>
        <w:jc w:val="both"/>
      </w:pPr>
      <w:r>
        <w:t xml:space="preserve">Статьи, оформленные согласно требованиям редакции (см. Приложение 2), направляются по адресу </w:t>
      </w:r>
      <w:r w:rsidR="00BF552E" w:rsidRPr="00BF552E">
        <w:t xml:space="preserve">istoch@rggu.ru </w:t>
      </w:r>
      <w:r w:rsidR="00BF552E">
        <w:t xml:space="preserve">или </w:t>
      </w:r>
      <w:r w:rsidR="00BF552E" w:rsidRPr="00BF552E">
        <w:t>tihomirov_n@rambler.ru</w:t>
      </w:r>
      <w:r>
        <w:t xml:space="preserve"> до </w:t>
      </w:r>
      <w:r w:rsidRPr="00BF552E">
        <w:t>6 декабря</w:t>
      </w:r>
      <w:r>
        <w:t xml:space="preserve"> 2024 г. В теме письма указать «В сборник конференции», вложенный файл озаглавить по образцу: «</w:t>
      </w:r>
      <w:proofErr w:type="spellStart"/>
      <w:r>
        <w:t>Иванов_статья</w:t>
      </w:r>
      <w:proofErr w:type="spellEnd"/>
      <w:r>
        <w:t>».</w:t>
      </w:r>
    </w:p>
    <w:p w14:paraId="330913A4" w14:textId="7E433875" w:rsidR="00985935" w:rsidRDefault="00985935">
      <w:r>
        <w:lastRenderedPageBreak/>
        <w:br w:type="page"/>
      </w:r>
    </w:p>
    <w:p w14:paraId="1257D0B7" w14:textId="6CDB447C" w:rsidR="002345B8" w:rsidRDefault="002345B8" w:rsidP="002345B8">
      <w:pPr>
        <w:jc w:val="right"/>
      </w:pPr>
      <w:r>
        <w:lastRenderedPageBreak/>
        <w:t>Приложение</w:t>
      </w:r>
      <w:r w:rsidR="00264705">
        <w:t xml:space="preserve"> 1</w:t>
      </w:r>
    </w:p>
    <w:p w14:paraId="4DEEC396" w14:textId="77777777" w:rsidR="002345B8" w:rsidRDefault="002345B8" w:rsidP="002345B8"/>
    <w:p w14:paraId="5BD239CA" w14:textId="77777777" w:rsidR="002345B8" w:rsidRPr="00D52370" w:rsidRDefault="002345B8" w:rsidP="002345B8">
      <w:pPr>
        <w:ind w:firstLine="0"/>
        <w:jc w:val="center"/>
        <w:rPr>
          <w:b/>
        </w:rPr>
      </w:pPr>
      <w:r w:rsidRPr="00D52370">
        <w:rPr>
          <w:b/>
        </w:rPr>
        <w:t>Заявка на участие</w:t>
      </w:r>
    </w:p>
    <w:p w14:paraId="2AFFF498" w14:textId="6B9A0A88" w:rsidR="002345B8" w:rsidRPr="00D52370" w:rsidRDefault="002345B8" w:rsidP="002345B8">
      <w:pPr>
        <w:ind w:firstLine="0"/>
        <w:jc w:val="center"/>
        <w:rPr>
          <w:b/>
        </w:rPr>
      </w:pPr>
      <w:r w:rsidRPr="00D52370">
        <w:rPr>
          <w:b/>
        </w:rPr>
        <w:t>в студенческой научной конференции</w:t>
      </w:r>
    </w:p>
    <w:p w14:paraId="38572883" w14:textId="19A68D9E" w:rsidR="002345B8" w:rsidRDefault="002345B8" w:rsidP="002345B8">
      <w:pPr>
        <w:ind w:firstLine="0"/>
        <w:jc w:val="center"/>
      </w:pPr>
      <w:r w:rsidRPr="00D52370">
        <w:rPr>
          <w:b/>
        </w:rPr>
        <w:t>«История повседневности: источниковедческие подходы и методы»</w:t>
      </w:r>
    </w:p>
    <w:p w14:paraId="02B9F366" w14:textId="77777777" w:rsidR="002345B8" w:rsidRDefault="002345B8" w:rsidP="002345B8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662"/>
      </w:tblGrid>
      <w:tr w:rsidR="002345B8" w14:paraId="705C485B" w14:textId="77777777" w:rsidTr="002345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404F" w14:textId="77777777" w:rsidR="002345B8" w:rsidRDefault="002345B8">
            <w:pPr>
              <w:ind w:firstLine="0"/>
              <w:rPr>
                <w:rFonts w:eastAsiaTheme="minorEastAsia"/>
              </w:rPr>
            </w:pPr>
            <w: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FA4" w14:textId="77777777" w:rsidR="002345B8" w:rsidRDefault="002345B8">
            <w:pPr>
              <w:ind w:firstLine="0"/>
              <w:jc w:val="both"/>
              <w:rPr>
                <w:rFonts w:eastAsiaTheme="minorEastAsia"/>
              </w:rPr>
            </w:pPr>
          </w:p>
        </w:tc>
      </w:tr>
      <w:tr w:rsidR="002345B8" w14:paraId="03092052" w14:textId="77777777" w:rsidTr="002345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CCD6" w14:textId="77777777" w:rsidR="002345B8" w:rsidRDefault="002345B8">
            <w:pPr>
              <w:ind w:firstLine="0"/>
              <w:rPr>
                <w:rFonts w:eastAsiaTheme="minorEastAsia"/>
              </w:rPr>
            </w:pPr>
            <w:r>
              <w:t>место учёбы</w:t>
            </w:r>
          </w:p>
          <w:p w14:paraId="79CEF84B" w14:textId="77777777" w:rsidR="002345B8" w:rsidRDefault="002345B8">
            <w:pPr>
              <w:ind w:firstLine="0"/>
              <w:rPr>
                <w:rFonts w:eastAsiaTheme="minorEastAsia"/>
              </w:rPr>
            </w:pPr>
            <w:r>
              <w:t>(полное название вуза)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4B30" w14:textId="77777777" w:rsidR="002345B8" w:rsidRDefault="002345B8">
            <w:pPr>
              <w:ind w:firstLine="0"/>
              <w:jc w:val="both"/>
              <w:rPr>
                <w:rFonts w:eastAsiaTheme="minorEastAsia"/>
              </w:rPr>
            </w:pPr>
          </w:p>
        </w:tc>
      </w:tr>
      <w:tr w:rsidR="002345B8" w14:paraId="7CF8CC70" w14:textId="77777777" w:rsidTr="002345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9FE4" w14:textId="77777777" w:rsidR="002345B8" w:rsidRDefault="002345B8">
            <w:pPr>
              <w:ind w:firstLine="0"/>
              <w:rPr>
                <w:rFonts w:eastAsiaTheme="minorEastAsia"/>
              </w:rPr>
            </w:pPr>
            <w:r>
              <w:t>факультет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6DA" w14:textId="77777777" w:rsidR="002345B8" w:rsidRDefault="002345B8">
            <w:pPr>
              <w:ind w:firstLine="0"/>
              <w:jc w:val="both"/>
              <w:rPr>
                <w:rFonts w:eastAsiaTheme="minorEastAsia"/>
              </w:rPr>
            </w:pPr>
          </w:p>
        </w:tc>
      </w:tr>
      <w:tr w:rsidR="002345B8" w14:paraId="661D90BF" w14:textId="77777777" w:rsidTr="002345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DD52" w14:textId="77777777" w:rsidR="002345B8" w:rsidRDefault="002345B8">
            <w:pPr>
              <w:ind w:firstLine="0"/>
              <w:rPr>
                <w:rFonts w:eastAsiaTheme="minorEastAsia"/>
              </w:rPr>
            </w:pPr>
            <w:r>
              <w:t>курс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7DB6" w14:textId="77777777" w:rsidR="002345B8" w:rsidRDefault="002345B8">
            <w:pPr>
              <w:ind w:firstLine="0"/>
              <w:jc w:val="both"/>
              <w:rPr>
                <w:rFonts w:eastAsiaTheme="minorEastAsia"/>
              </w:rPr>
            </w:pPr>
          </w:p>
        </w:tc>
      </w:tr>
      <w:tr w:rsidR="002345B8" w14:paraId="1CAFE57A" w14:textId="77777777" w:rsidTr="002345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E33B" w14:textId="77777777" w:rsidR="002345B8" w:rsidRDefault="002345B8">
            <w:pPr>
              <w:ind w:firstLine="0"/>
              <w:rPr>
                <w:rFonts w:eastAsiaTheme="minorEastAsia"/>
              </w:rPr>
            </w:pPr>
            <w:r>
              <w:t>электронный адрес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ADE" w14:textId="77777777" w:rsidR="002345B8" w:rsidRDefault="002345B8">
            <w:pPr>
              <w:ind w:firstLine="0"/>
              <w:jc w:val="both"/>
              <w:rPr>
                <w:rFonts w:eastAsiaTheme="minorEastAsia"/>
              </w:rPr>
            </w:pPr>
          </w:p>
        </w:tc>
      </w:tr>
      <w:tr w:rsidR="002345B8" w14:paraId="07B3883D" w14:textId="77777777" w:rsidTr="002345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3018" w14:textId="77777777" w:rsidR="002345B8" w:rsidRDefault="002345B8">
            <w:pPr>
              <w:ind w:firstLine="0"/>
              <w:rPr>
                <w:rFonts w:eastAsiaTheme="minorEastAsia"/>
              </w:rPr>
            </w:pPr>
            <w:r>
              <w:t>контактный телефон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DA17" w14:textId="77777777" w:rsidR="002345B8" w:rsidRDefault="002345B8">
            <w:pPr>
              <w:ind w:firstLine="0"/>
              <w:jc w:val="both"/>
              <w:rPr>
                <w:rFonts w:eastAsiaTheme="minorEastAsia"/>
              </w:rPr>
            </w:pPr>
          </w:p>
        </w:tc>
      </w:tr>
      <w:tr w:rsidR="002345B8" w14:paraId="4C6DBDBF" w14:textId="77777777" w:rsidTr="002345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4482" w14:textId="77777777" w:rsidR="002345B8" w:rsidRDefault="002345B8">
            <w:pPr>
              <w:ind w:firstLine="0"/>
              <w:rPr>
                <w:rFonts w:eastAsiaTheme="minorEastAsia"/>
              </w:rPr>
            </w:pPr>
            <w:r>
              <w:t>тема доклада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F97B" w14:textId="77777777" w:rsidR="002345B8" w:rsidRDefault="002345B8">
            <w:pPr>
              <w:ind w:firstLine="0"/>
              <w:jc w:val="both"/>
              <w:rPr>
                <w:rFonts w:eastAsiaTheme="minorEastAsia"/>
              </w:rPr>
            </w:pPr>
          </w:p>
        </w:tc>
      </w:tr>
      <w:tr w:rsidR="002345B8" w14:paraId="17B98FD4" w14:textId="77777777" w:rsidTr="002345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2EF7" w14:textId="77777777" w:rsidR="002345B8" w:rsidRDefault="002345B8">
            <w:pPr>
              <w:ind w:firstLine="0"/>
              <w:rPr>
                <w:rFonts w:eastAsiaTheme="minorEastAsia"/>
              </w:rPr>
            </w:pPr>
            <w:r>
              <w:t>форма участия (очно/удалённо*)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86C2" w14:textId="77777777" w:rsidR="002345B8" w:rsidRDefault="002345B8">
            <w:pPr>
              <w:ind w:firstLine="0"/>
              <w:jc w:val="both"/>
              <w:rPr>
                <w:rFonts w:eastAsiaTheme="minorEastAsia"/>
              </w:rPr>
            </w:pPr>
          </w:p>
        </w:tc>
      </w:tr>
      <w:tr w:rsidR="002345B8" w14:paraId="7C63AACB" w14:textId="77777777" w:rsidTr="002345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7934" w14:textId="77777777" w:rsidR="002345B8" w:rsidRDefault="002345B8">
            <w:pPr>
              <w:ind w:firstLine="0"/>
              <w:rPr>
                <w:rFonts w:eastAsiaTheme="minorEastAsia"/>
              </w:rPr>
            </w:pPr>
            <w:r>
              <w:t>наличие презентации (да/нет)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9AC7" w14:textId="77777777" w:rsidR="002345B8" w:rsidRDefault="002345B8">
            <w:pPr>
              <w:ind w:firstLine="0"/>
              <w:jc w:val="both"/>
              <w:rPr>
                <w:rFonts w:eastAsiaTheme="minorEastAsia"/>
              </w:rPr>
            </w:pPr>
          </w:p>
        </w:tc>
      </w:tr>
    </w:tbl>
    <w:p w14:paraId="169C1A2C" w14:textId="77777777" w:rsidR="002345B8" w:rsidRDefault="002345B8" w:rsidP="002345B8">
      <w:pPr>
        <w:jc w:val="both"/>
        <w:rPr>
          <w:rFonts w:eastAsiaTheme="minorEastAsia"/>
        </w:rPr>
      </w:pPr>
    </w:p>
    <w:p w14:paraId="7DA4B72A" w14:textId="77777777" w:rsidR="002345B8" w:rsidRDefault="002345B8" w:rsidP="002345B8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* Участникам, намеренным выступить удалённо, будут направлены реквизиты для подключения к прямой трансляции мероприятия.</w:t>
      </w:r>
    </w:p>
    <w:p w14:paraId="73D9D2CE" w14:textId="32DA11D8" w:rsidR="00264705" w:rsidRDefault="00264705">
      <w:r>
        <w:br w:type="page"/>
      </w:r>
    </w:p>
    <w:p w14:paraId="72EB4AC8" w14:textId="2082065E" w:rsidR="00985935" w:rsidRDefault="00264705" w:rsidP="00264705">
      <w:pPr>
        <w:jc w:val="right"/>
      </w:pPr>
      <w:r>
        <w:lastRenderedPageBreak/>
        <w:t>Приложение 2</w:t>
      </w:r>
    </w:p>
    <w:p w14:paraId="7E04FD9A" w14:textId="77777777" w:rsidR="00264705" w:rsidRDefault="00264705" w:rsidP="00CF61F5"/>
    <w:p w14:paraId="373AFCB8" w14:textId="6CFDFE00" w:rsidR="00264705" w:rsidRPr="00D52370" w:rsidRDefault="00264705" w:rsidP="00264705">
      <w:pPr>
        <w:jc w:val="center"/>
        <w:rPr>
          <w:b/>
        </w:rPr>
      </w:pPr>
      <w:r w:rsidRPr="00D52370">
        <w:rPr>
          <w:b/>
        </w:rPr>
        <w:t>Требования к оформлению статьи</w:t>
      </w:r>
    </w:p>
    <w:p w14:paraId="15CAEDD2" w14:textId="77777777" w:rsidR="00037BE0" w:rsidRDefault="00037BE0" w:rsidP="00037BE0">
      <w:pPr>
        <w:jc w:val="both"/>
      </w:pPr>
    </w:p>
    <w:p w14:paraId="1CF8A080" w14:textId="63456EA8" w:rsidR="0072291E" w:rsidRDefault="0072291E" w:rsidP="00037BE0">
      <w:pPr>
        <w:jc w:val="both"/>
      </w:pPr>
      <w:r>
        <w:t>Рукопись должна включать следующие элементы:</w:t>
      </w:r>
    </w:p>
    <w:p w14:paraId="093221C0" w14:textId="69E19CCD" w:rsidR="0072291E" w:rsidRDefault="0072291E" w:rsidP="00037BE0">
      <w:pPr>
        <w:jc w:val="both"/>
      </w:pPr>
      <w:r>
        <w:t>1. Заголовок;</w:t>
      </w:r>
    </w:p>
    <w:p w14:paraId="79B30DCD" w14:textId="0F4950E6" w:rsidR="0072291E" w:rsidRDefault="0072291E" w:rsidP="00037BE0">
      <w:pPr>
        <w:jc w:val="both"/>
      </w:pPr>
      <w:r>
        <w:t>2. ФИО автора и его аффилиацию;</w:t>
      </w:r>
    </w:p>
    <w:p w14:paraId="556631C8" w14:textId="0AB134AA" w:rsidR="0072291E" w:rsidRDefault="0072291E" w:rsidP="00037BE0">
      <w:pPr>
        <w:jc w:val="both"/>
      </w:pPr>
      <w:r>
        <w:t>3. Аннотацию до 500 знаков с пробелами;</w:t>
      </w:r>
    </w:p>
    <w:p w14:paraId="6DF97B39" w14:textId="4B3E1E92" w:rsidR="0072291E" w:rsidRDefault="0072291E" w:rsidP="00037BE0">
      <w:pPr>
        <w:jc w:val="both"/>
      </w:pPr>
      <w:r>
        <w:t>4. Ключевые слова и словосочетания (набираются в алфавитном порядке через запятую, точка в конце не ставится);</w:t>
      </w:r>
    </w:p>
    <w:p w14:paraId="606CACF0" w14:textId="2927A573" w:rsidR="0072291E" w:rsidRDefault="0072291E" w:rsidP="00037BE0">
      <w:pPr>
        <w:jc w:val="both"/>
      </w:pPr>
      <w:r>
        <w:t>5. Основной текст статьи;</w:t>
      </w:r>
    </w:p>
    <w:p w14:paraId="02635196" w14:textId="71030185" w:rsidR="0072291E" w:rsidRDefault="0072291E" w:rsidP="00037BE0">
      <w:pPr>
        <w:jc w:val="both"/>
      </w:pPr>
      <w:r>
        <w:t>6. Раздел «Литература»;</w:t>
      </w:r>
    </w:p>
    <w:p w14:paraId="38C782C9" w14:textId="439FF0B1" w:rsidR="0072291E" w:rsidRDefault="0072291E" w:rsidP="00037BE0">
      <w:pPr>
        <w:jc w:val="both"/>
      </w:pPr>
      <w:r>
        <w:t>7. Информацию об авторе.</w:t>
      </w:r>
    </w:p>
    <w:p w14:paraId="536B7B24" w14:textId="77777777" w:rsidR="0072291E" w:rsidRDefault="0072291E" w:rsidP="00037BE0">
      <w:pPr>
        <w:jc w:val="both"/>
      </w:pPr>
    </w:p>
    <w:p w14:paraId="37C318E6" w14:textId="42A4B426" w:rsidR="0072291E" w:rsidRDefault="0072291E" w:rsidP="00037BE0">
      <w:pPr>
        <w:jc w:val="both"/>
      </w:pPr>
      <w:r>
        <w:t>Пункты 1-4, 7 даются на русском и английском языках.</w:t>
      </w:r>
    </w:p>
    <w:p w14:paraId="64570A9B" w14:textId="77777777" w:rsidR="0072291E" w:rsidRPr="00B6147B" w:rsidRDefault="0072291E" w:rsidP="00037BE0">
      <w:pPr>
        <w:jc w:val="both"/>
      </w:pPr>
    </w:p>
    <w:p w14:paraId="251249DD" w14:textId="4847DBA2" w:rsidR="00037BE0" w:rsidRDefault="00263DD1" w:rsidP="00037BE0">
      <w:pPr>
        <w:jc w:val="both"/>
      </w:pPr>
      <w:r w:rsidRPr="00B6147B">
        <w:t xml:space="preserve">К публикации принимаются статьи объемом до </w:t>
      </w:r>
      <w:r w:rsidRPr="00BF552E">
        <w:t>20 000</w:t>
      </w:r>
      <w:r w:rsidRPr="00B6147B">
        <w:t xml:space="preserve"> знаков с пробелами. Поля по 2 см. </w:t>
      </w:r>
      <w:r w:rsidR="000F42B3">
        <w:t>Заголовок, ФИО автора, основной т</w:t>
      </w:r>
      <w:r w:rsidRPr="00B6147B">
        <w:t>екст</w:t>
      </w:r>
      <w:r w:rsidR="000F42B3">
        <w:t xml:space="preserve">, список литературы и данные об авторе </w:t>
      </w:r>
      <w:r w:rsidRPr="00B6147B">
        <w:t>набира</w:t>
      </w:r>
      <w:r w:rsidR="000F42B3">
        <w:t>ю</w:t>
      </w:r>
      <w:r w:rsidRPr="00B6147B">
        <w:t xml:space="preserve">тся шрифтом </w:t>
      </w:r>
      <w:proofErr w:type="spellStart"/>
      <w:r w:rsidRPr="00B6147B">
        <w:t>Times</w:t>
      </w:r>
      <w:proofErr w:type="spellEnd"/>
      <w:r w:rsidRPr="00B6147B">
        <w:t xml:space="preserve"> </w:t>
      </w:r>
      <w:proofErr w:type="spellStart"/>
      <w:r w:rsidRPr="00B6147B">
        <w:t>New</w:t>
      </w:r>
      <w:proofErr w:type="spellEnd"/>
      <w:r w:rsidRPr="00B6147B">
        <w:t xml:space="preserve"> </w:t>
      </w:r>
      <w:proofErr w:type="spellStart"/>
      <w:r w:rsidRPr="00B6147B">
        <w:t>Roman</w:t>
      </w:r>
      <w:proofErr w:type="spellEnd"/>
      <w:r w:rsidRPr="00B6147B">
        <w:t>, кегль 12</w:t>
      </w:r>
      <w:r w:rsidR="000F42B3">
        <w:t>;</w:t>
      </w:r>
      <w:r w:rsidRPr="00B6147B">
        <w:t xml:space="preserve"> </w:t>
      </w:r>
      <w:r w:rsidR="000F42B3">
        <w:t>д</w:t>
      </w:r>
      <w:r w:rsidRPr="00B6147B">
        <w:t xml:space="preserve">анные об аффилиации автора, аннотация и ключевые слова набираются 10 кеглем. Межстрочный интервал </w:t>
      </w:r>
      <w:r w:rsidR="000F42B3">
        <w:t xml:space="preserve">– </w:t>
      </w:r>
      <w:r w:rsidRPr="00B6147B">
        <w:t xml:space="preserve">одинарный, выравнивание </w:t>
      </w:r>
      <w:r w:rsidR="000F42B3">
        <w:t xml:space="preserve">– </w:t>
      </w:r>
      <w:r w:rsidRPr="00B6147B">
        <w:t xml:space="preserve">по ширине страницы, абзацный отступ </w:t>
      </w:r>
      <w:r w:rsidR="000F42B3">
        <w:t xml:space="preserve">– </w:t>
      </w:r>
      <w:r w:rsidRPr="00B6147B">
        <w:t>автоматически</w:t>
      </w:r>
      <w:r w:rsidR="00AA1398" w:rsidRPr="00B6147B">
        <w:t>й</w:t>
      </w:r>
      <w:r w:rsidRPr="00B6147B">
        <w:t xml:space="preserve"> (1,25 см).</w:t>
      </w:r>
      <w:r w:rsidR="001400FE">
        <w:t xml:space="preserve"> Страницы не нумеруются.</w:t>
      </w:r>
    </w:p>
    <w:p w14:paraId="1B5E35DE" w14:textId="77777777" w:rsidR="0072291E" w:rsidRDefault="0072291E" w:rsidP="00037BE0">
      <w:pPr>
        <w:jc w:val="both"/>
      </w:pPr>
    </w:p>
    <w:p w14:paraId="455F5B3B" w14:textId="34A3B763" w:rsidR="001400FE" w:rsidRDefault="001400FE" w:rsidP="00037BE0">
      <w:pPr>
        <w:jc w:val="both"/>
      </w:pPr>
      <w:r>
        <w:t>Список литературы составляется в алфавитном порядке, без нумерации.</w:t>
      </w:r>
    </w:p>
    <w:p w14:paraId="21722FE2" w14:textId="77777777" w:rsidR="001400FE" w:rsidRDefault="001400FE" w:rsidP="00037BE0">
      <w:pPr>
        <w:jc w:val="both"/>
      </w:pPr>
    </w:p>
    <w:p w14:paraId="6B19AAF4" w14:textId="63C2C177" w:rsidR="005D5AEC" w:rsidRDefault="005D5AEC" w:rsidP="00037BE0">
      <w:pPr>
        <w:jc w:val="both"/>
      </w:pPr>
      <w:r>
        <w:t xml:space="preserve">Ссылки на </w:t>
      </w:r>
      <w:r w:rsidR="001400FE">
        <w:t>издания</w:t>
      </w:r>
      <w:r>
        <w:t xml:space="preserve"> из списка литературы оформляются </w:t>
      </w:r>
      <w:r w:rsidR="001400FE">
        <w:t xml:space="preserve">внутри текста </w:t>
      </w:r>
      <w:r>
        <w:t xml:space="preserve">в квадратных скобках с указанием фамилии автора, года издания и номера страницы, например: </w:t>
      </w:r>
      <w:r w:rsidRPr="005D5AEC">
        <w:t>[</w:t>
      </w:r>
      <w:r>
        <w:t>Скрынников 1986, с. 150</w:t>
      </w:r>
      <w:r w:rsidRPr="005D5AEC">
        <w:t>]</w:t>
      </w:r>
      <w:r>
        <w:t xml:space="preserve"> или </w:t>
      </w:r>
      <w:r w:rsidRPr="005D5AEC">
        <w:t>[</w:t>
      </w:r>
      <w:r>
        <w:t>Фроянов 1997, с. 74-80</w:t>
      </w:r>
      <w:r w:rsidRPr="005D5AEC">
        <w:t>]</w:t>
      </w:r>
      <w:r>
        <w:t>. Если ссылка даётся на издание в целом, страницы не указываются.</w:t>
      </w:r>
    </w:p>
    <w:p w14:paraId="78181396" w14:textId="27E64712" w:rsidR="00BF49BC" w:rsidRDefault="00BF49BC" w:rsidP="00037BE0">
      <w:pPr>
        <w:jc w:val="both"/>
      </w:pPr>
      <w:r>
        <w:t xml:space="preserve">Ссылки на архивные документы, </w:t>
      </w:r>
      <w:r w:rsidR="000F42B3">
        <w:t>газетные</w:t>
      </w:r>
      <w:r>
        <w:t>, дореволюционные издания, а также ресурсы Интернет оформляются в виде сносок с постраничной нумерацией. В список литературы данные материалы не включаются.</w:t>
      </w:r>
    </w:p>
    <w:p w14:paraId="08454484" w14:textId="77777777" w:rsidR="0072291E" w:rsidRDefault="0072291E" w:rsidP="00037BE0">
      <w:pPr>
        <w:jc w:val="both"/>
      </w:pPr>
    </w:p>
    <w:p w14:paraId="64623EA3" w14:textId="48921FDC" w:rsidR="0072291E" w:rsidRDefault="0072291E" w:rsidP="00037BE0">
      <w:pPr>
        <w:jc w:val="both"/>
      </w:pPr>
      <w:r>
        <w:t>При наборе следует различать тире (–)</w:t>
      </w:r>
      <w:r w:rsidR="00F308B2">
        <w:t xml:space="preserve"> и дефис (-).</w:t>
      </w:r>
    </w:p>
    <w:p w14:paraId="3B27AB8C" w14:textId="77777777" w:rsidR="00B6147B" w:rsidRDefault="00B6147B" w:rsidP="00037BE0">
      <w:pPr>
        <w:jc w:val="both"/>
      </w:pPr>
    </w:p>
    <w:p w14:paraId="4256DF12" w14:textId="77777777" w:rsidR="001400FE" w:rsidRDefault="001400FE" w:rsidP="00037BE0">
      <w:pPr>
        <w:jc w:val="both"/>
      </w:pPr>
      <w:r>
        <w:t>Образец оформления статьи приведён ниже. С примерами оформления материалов можно ознакомиться по ссылке:</w:t>
      </w:r>
    </w:p>
    <w:p w14:paraId="225B74C2" w14:textId="19B89F0A" w:rsidR="001400FE" w:rsidRDefault="001400FE" w:rsidP="001400FE">
      <w:pPr>
        <w:ind w:firstLine="0"/>
        <w:jc w:val="both"/>
      </w:pPr>
      <w:r w:rsidRPr="001400FE">
        <w:t>https://elibrary.ru/item.asp?id=54777173&amp;selid=54783542</w:t>
      </w:r>
    </w:p>
    <w:p w14:paraId="2839EB59" w14:textId="77777777" w:rsidR="000654A0" w:rsidRDefault="000654A0">
      <w:r>
        <w:br w:type="page"/>
      </w:r>
    </w:p>
    <w:p w14:paraId="7BECF2B9" w14:textId="3941B141" w:rsidR="00B6147B" w:rsidRPr="00D52370" w:rsidRDefault="00B6147B" w:rsidP="00B6147B">
      <w:pPr>
        <w:jc w:val="center"/>
        <w:rPr>
          <w:b/>
        </w:rPr>
      </w:pPr>
      <w:r w:rsidRPr="00D52370">
        <w:rPr>
          <w:b/>
        </w:rPr>
        <w:lastRenderedPageBreak/>
        <w:t>Образец оформления статьи</w:t>
      </w:r>
      <w:r w:rsidR="000F42B3" w:rsidRPr="00D52370">
        <w:rPr>
          <w:b/>
        </w:rPr>
        <w:t>:</w:t>
      </w:r>
    </w:p>
    <w:p w14:paraId="5A7D5CB0" w14:textId="77777777" w:rsidR="00B6147B" w:rsidRDefault="00B6147B" w:rsidP="00B6147B">
      <w:pPr>
        <w:jc w:val="center"/>
        <w:rPr>
          <w:sz w:val="24"/>
        </w:rPr>
      </w:pPr>
      <w:bookmarkStart w:id="0" w:name="_Hlk84354265"/>
    </w:p>
    <w:p w14:paraId="27667390" w14:textId="62E2F4DF" w:rsidR="00B6147B" w:rsidRPr="00373969" w:rsidRDefault="00B6147B" w:rsidP="00B6147B">
      <w:pPr>
        <w:jc w:val="center"/>
        <w:rPr>
          <w:sz w:val="24"/>
        </w:rPr>
      </w:pPr>
      <w:r>
        <w:rPr>
          <w:sz w:val="24"/>
        </w:rPr>
        <w:t>Заголовок статьи</w:t>
      </w:r>
    </w:p>
    <w:p w14:paraId="206C220C" w14:textId="77777777" w:rsidR="00B6147B" w:rsidRPr="00373969" w:rsidRDefault="00B6147B" w:rsidP="00B6147B">
      <w:pPr>
        <w:jc w:val="center"/>
        <w:rPr>
          <w:sz w:val="20"/>
          <w:szCs w:val="18"/>
        </w:rPr>
      </w:pPr>
    </w:p>
    <w:p w14:paraId="6F62EBD1" w14:textId="34C1375B" w:rsidR="00B6147B" w:rsidRDefault="00B6147B" w:rsidP="00B6147B">
      <w:pPr>
        <w:jc w:val="center"/>
        <w:rPr>
          <w:sz w:val="24"/>
        </w:rPr>
      </w:pPr>
      <w:r>
        <w:rPr>
          <w:sz w:val="24"/>
        </w:rPr>
        <w:t>Иван</w:t>
      </w:r>
      <w:r w:rsidRPr="0097080F">
        <w:rPr>
          <w:sz w:val="24"/>
        </w:rPr>
        <w:t xml:space="preserve"> </w:t>
      </w:r>
      <w:r>
        <w:rPr>
          <w:sz w:val="24"/>
        </w:rPr>
        <w:t>П</w:t>
      </w:r>
      <w:r w:rsidRPr="0097080F">
        <w:rPr>
          <w:sz w:val="24"/>
        </w:rPr>
        <w:t xml:space="preserve">. </w:t>
      </w:r>
      <w:r>
        <w:rPr>
          <w:sz w:val="24"/>
        </w:rPr>
        <w:t>Сидоров</w:t>
      </w:r>
    </w:p>
    <w:p w14:paraId="40FD9960" w14:textId="77777777" w:rsidR="00B6147B" w:rsidRPr="003768D0" w:rsidRDefault="00B6147B" w:rsidP="00B6147B">
      <w:pPr>
        <w:jc w:val="center"/>
        <w:rPr>
          <w:i/>
          <w:iCs/>
          <w:sz w:val="20"/>
          <w:szCs w:val="20"/>
        </w:rPr>
      </w:pPr>
      <w:r w:rsidRPr="003768D0">
        <w:rPr>
          <w:i/>
          <w:iCs/>
          <w:sz w:val="20"/>
          <w:szCs w:val="20"/>
        </w:rPr>
        <w:t>Российский государственный гуманитарный университет</w:t>
      </w:r>
    </w:p>
    <w:p w14:paraId="5BF1D9CE" w14:textId="0503432C" w:rsidR="00B6147B" w:rsidRPr="003768D0" w:rsidRDefault="00B6147B" w:rsidP="00B6147B">
      <w:pPr>
        <w:jc w:val="center"/>
        <w:rPr>
          <w:i/>
          <w:iCs/>
          <w:sz w:val="20"/>
          <w:szCs w:val="20"/>
        </w:rPr>
      </w:pPr>
      <w:r w:rsidRPr="003768D0">
        <w:rPr>
          <w:i/>
          <w:iCs/>
          <w:sz w:val="20"/>
          <w:szCs w:val="20"/>
        </w:rPr>
        <w:t xml:space="preserve">Москва, Россия, </w:t>
      </w:r>
      <w:hyperlink r:id="rId10" w:history="1">
        <w:r w:rsidRPr="007A66FD">
          <w:rPr>
            <w:rStyle w:val="a4"/>
            <w:i/>
            <w:iCs/>
            <w:sz w:val="20"/>
            <w:szCs w:val="20"/>
            <w:lang w:val="en-US"/>
          </w:rPr>
          <w:t>pochtoviyadres</w:t>
        </w:r>
        <w:r w:rsidRPr="007A66FD">
          <w:rPr>
            <w:rStyle w:val="a4"/>
            <w:i/>
            <w:iCs/>
            <w:sz w:val="20"/>
            <w:szCs w:val="20"/>
          </w:rPr>
          <w:t>@</w:t>
        </w:r>
        <w:r w:rsidRPr="007A66FD">
          <w:rPr>
            <w:rStyle w:val="a4"/>
            <w:i/>
            <w:iCs/>
            <w:sz w:val="20"/>
            <w:szCs w:val="20"/>
            <w:lang w:val="en-US"/>
          </w:rPr>
          <w:t>mail</w:t>
        </w:r>
        <w:r w:rsidRPr="007A66FD">
          <w:rPr>
            <w:rStyle w:val="a4"/>
            <w:i/>
            <w:iCs/>
            <w:sz w:val="20"/>
            <w:szCs w:val="20"/>
          </w:rPr>
          <w:t>.</w:t>
        </w:r>
        <w:proofErr w:type="spellStart"/>
        <w:r w:rsidRPr="007A66FD">
          <w:rPr>
            <w:rStyle w:val="a4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14:paraId="683D9D2F" w14:textId="77777777" w:rsidR="00B6147B" w:rsidRPr="00906313" w:rsidRDefault="00B6147B" w:rsidP="00B6147B">
      <w:pPr>
        <w:rPr>
          <w:sz w:val="20"/>
          <w:szCs w:val="18"/>
        </w:rPr>
      </w:pPr>
    </w:p>
    <w:p w14:paraId="1EC3FCC0" w14:textId="1A3626E9" w:rsidR="00B6147B" w:rsidRPr="00906313" w:rsidRDefault="00B6147B" w:rsidP="00B6147B">
      <w:pPr>
        <w:jc w:val="both"/>
        <w:rPr>
          <w:sz w:val="20"/>
          <w:szCs w:val="18"/>
        </w:rPr>
      </w:pPr>
      <w:r w:rsidRPr="00906313">
        <w:rPr>
          <w:i/>
          <w:iCs/>
          <w:sz w:val="20"/>
          <w:szCs w:val="18"/>
        </w:rPr>
        <w:t>Аннотация.</w:t>
      </w:r>
      <w:r>
        <w:rPr>
          <w:rFonts w:ascii="Arial" w:hAnsi="Arial" w:cs="Arial"/>
          <w:i/>
          <w:iCs/>
          <w:sz w:val="20"/>
          <w:szCs w:val="18"/>
        </w:rPr>
        <w:t xml:space="preserve"> </w:t>
      </w:r>
      <w:r>
        <w:rPr>
          <w:sz w:val="20"/>
          <w:szCs w:val="20"/>
        </w:rPr>
        <w:t>В статье рассмотрены актуальные вопросы. Привлечены исторические источники. Сделаны выводы. Результаты представленной работы могут послужить к развитию соответствующих отраслей науки.</w:t>
      </w:r>
    </w:p>
    <w:p w14:paraId="5FC42212" w14:textId="7298F9AE" w:rsidR="00B6147B" w:rsidRPr="00207893" w:rsidRDefault="00B6147B" w:rsidP="00B6147B">
      <w:pPr>
        <w:jc w:val="both"/>
        <w:rPr>
          <w:sz w:val="20"/>
          <w:szCs w:val="20"/>
        </w:rPr>
      </w:pPr>
      <w:r w:rsidRPr="00906313">
        <w:rPr>
          <w:i/>
          <w:iCs/>
          <w:sz w:val="20"/>
          <w:szCs w:val="18"/>
        </w:rPr>
        <w:t xml:space="preserve">Ключевые слова: </w:t>
      </w:r>
      <w:bookmarkEnd w:id="0"/>
      <w:r>
        <w:rPr>
          <w:sz w:val="20"/>
          <w:szCs w:val="20"/>
        </w:rPr>
        <w:t>слово, слово, сочетание слов, сочетание слов</w:t>
      </w:r>
    </w:p>
    <w:p w14:paraId="025C01F5" w14:textId="77777777" w:rsidR="00B6147B" w:rsidRPr="00B272A3" w:rsidRDefault="00B6147B" w:rsidP="00B6147B">
      <w:pPr>
        <w:jc w:val="both"/>
        <w:rPr>
          <w:sz w:val="20"/>
          <w:szCs w:val="18"/>
        </w:rPr>
      </w:pPr>
    </w:p>
    <w:p w14:paraId="1EC3B952" w14:textId="73AFB7AB" w:rsidR="00B6147B" w:rsidRDefault="00B6147B" w:rsidP="00B6147B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Title of the article</w:t>
      </w:r>
    </w:p>
    <w:p w14:paraId="55A943CD" w14:textId="77777777" w:rsidR="00B6147B" w:rsidRDefault="00B6147B" w:rsidP="00B6147B">
      <w:pPr>
        <w:jc w:val="center"/>
        <w:rPr>
          <w:sz w:val="24"/>
          <w:lang w:val="en-US"/>
        </w:rPr>
      </w:pPr>
    </w:p>
    <w:p w14:paraId="599AE51D" w14:textId="288FBAD6" w:rsidR="00B6147B" w:rsidRDefault="00B6147B" w:rsidP="00B6147B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Ivan P. Sidorov</w:t>
      </w:r>
    </w:p>
    <w:p w14:paraId="26547AFA" w14:textId="77777777" w:rsidR="00B6147B" w:rsidRPr="006F2A39" w:rsidRDefault="00B6147B" w:rsidP="00B6147B">
      <w:pPr>
        <w:jc w:val="center"/>
        <w:rPr>
          <w:i/>
          <w:iCs/>
          <w:sz w:val="20"/>
          <w:szCs w:val="20"/>
          <w:lang w:val="en-US"/>
        </w:rPr>
      </w:pPr>
      <w:r w:rsidRPr="006F2A39">
        <w:rPr>
          <w:i/>
          <w:iCs/>
          <w:sz w:val="20"/>
          <w:szCs w:val="20"/>
          <w:lang w:val="en-US"/>
        </w:rPr>
        <w:t>Russian State University for the Humanities</w:t>
      </w:r>
    </w:p>
    <w:p w14:paraId="11FEA2D0" w14:textId="0E167CB1" w:rsidR="00B6147B" w:rsidRPr="006F2A39" w:rsidRDefault="00B6147B" w:rsidP="00B6147B">
      <w:pPr>
        <w:jc w:val="center"/>
        <w:rPr>
          <w:rStyle w:val="a4"/>
          <w:iCs/>
          <w:sz w:val="20"/>
          <w:szCs w:val="20"/>
          <w:lang w:val="en-US"/>
        </w:rPr>
      </w:pPr>
      <w:r w:rsidRPr="006F2A39">
        <w:rPr>
          <w:i/>
          <w:iCs/>
          <w:sz w:val="20"/>
          <w:szCs w:val="20"/>
          <w:lang w:val="en-US"/>
        </w:rPr>
        <w:t xml:space="preserve">Moscow, Russia, </w:t>
      </w:r>
      <w:hyperlink r:id="rId11" w:history="1">
        <w:r w:rsidRPr="007A66FD">
          <w:rPr>
            <w:rStyle w:val="a4"/>
            <w:i/>
            <w:iCs/>
            <w:sz w:val="20"/>
            <w:szCs w:val="20"/>
            <w:lang w:val="en-US"/>
          </w:rPr>
          <w:t>pochtoviyadres</w:t>
        </w:r>
        <w:r w:rsidRPr="00B6147B">
          <w:rPr>
            <w:rStyle w:val="a4"/>
            <w:i/>
            <w:iCs/>
            <w:sz w:val="20"/>
            <w:szCs w:val="20"/>
            <w:lang w:val="en-US"/>
          </w:rPr>
          <w:t>@</w:t>
        </w:r>
        <w:r w:rsidRPr="007A66FD">
          <w:rPr>
            <w:rStyle w:val="a4"/>
            <w:i/>
            <w:iCs/>
            <w:sz w:val="20"/>
            <w:szCs w:val="20"/>
            <w:lang w:val="en-US"/>
          </w:rPr>
          <w:t>mail</w:t>
        </w:r>
        <w:r w:rsidRPr="00B6147B">
          <w:rPr>
            <w:rStyle w:val="a4"/>
            <w:i/>
            <w:iCs/>
            <w:sz w:val="20"/>
            <w:szCs w:val="20"/>
            <w:lang w:val="en-US"/>
          </w:rPr>
          <w:t>.</w:t>
        </w:r>
        <w:r w:rsidRPr="007A66FD">
          <w:rPr>
            <w:rStyle w:val="a4"/>
            <w:i/>
            <w:iCs/>
            <w:sz w:val="20"/>
            <w:szCs w:val="20"/>
            <w:lang w:val="en-US"/>
          </w:rPr>
          <w:t>ru</w:t>
        </w:r>
      </w:hyperlink>
    </w:p>
    <w:p w14:paraId="70B8BECE" w14:textId="77777777" w:rsidR="00B6147B" w:rsidRPr="006F2A39" w:rsidRDefault="00B6147B" w:rsidP="00B6147B">
      <w:pPr>
        <w:jc w:val="center"/>
        <w:rPr>
          <w:iCs/>
          <w:sz w:val="20"/>
          <w:szCs w:val="20"/>
          <w:lang w:val="en-US"/>
        </w:rPr>
      </w:pPr>
    </w:p>
    <w:p w14:paraId="6678010A" w14:textId="77777777" w:rsidR="00B6147B" w:rsidRPr="00B6147B" w:rsidRDefault="00B6147B" w:rsidP="00B6147B">
      <w:pPr>
        <w:jc w:val="both"/>
        <w:rPr>
          <w:i/>
          <w:sz w:val="20"/>
          <w:szCs w:val="20"/>
          <w:lang w:val="en-US"/>
        </w:rPr>
      </w:pPr>
      <w:r w:rsidRPr="00B6147B">
        <w:rPr>
          <w:i/>
          <w:sz w:val="20"/>
          <w:szCs w:val="20"/>
          <w:lang w:val="en-US"/>
        </w:rPr>
        <w:t xml:space="preserve">Annotation. </w:t>
      </w:r>
      <w:r w:rsidRPr="00B6147B">
        <w:rPr>
          <w:sz w:val="20"/>
          <w:szCs w:val="20"/>
          <w:lang w:val="en-US"/>
        </w:rPr>
        <w:t>The article deals with topical issues. Historical sources are involved. Conclusions have been drawn. The results of the presented work can serve to develop the relevant branches of science.</w:t>
      </w:r>
    </w:p>
    <w:p w14:paraId="538DA85A" w14:textId="24CCC71C" w:rsidR="00B6147B" w:rsidRDefault="00B6147B" w:rsidP="00B6147B">
      <w:pPr>
        <w:jc w:val="both"/>
        <w:rPr>
          <w:sz w:val="20"/>
          <w:szCs w:val="20"/>
          <w:lang w:val="en-US"/>
        </w:rPr>
      </w:pPr>
      <w:r w:rsidRPr="00B6147B">
        <w:rPr>
          <w:i/>
          <w:sz w:val="20"/>
          <w:szCs w:val="20"/>
          <w:lang w:val="en-US"/>
        </w:rPr>
        <w:t xml:space="preserve">Keywords: </w:t>
      </w:r>
      <w:r w:rsidRPr="00B6147B">
        <w:rPr>
          <w:sz w:val="20"/>
          <w:szCs w:val="20"/>
          <w:lang w:val="en-US"/>
        </w:rPr>
        <w:t>word, word, combination of words, combination of words</w:t>
      </w:r>
    </w:p>
    <w:p w14:paraId="5EFF34EB" w14:textId="77777777" w:rsidR="00B6147B" w:rsidRPr="00B6147B" w:rsidRDefault="00B6147B" w:rsidP="00B6147B">
      <w:pPr>
        <w:jc w:val="both"/>
        <w:rPr>
          <w:sz w:val="24"/>
          <w:szCs w:val="24"/>
          <w:lang w:val="en-US"/>
        </w:rPr>
      </w:pPr>
    </w:p>
    <w:p w14:paraId="4C288D61" w14:textId="07B632FE" w:rsidR="00B6147B" w:rsidRDefault="00B6147B" w:rsidP="00B6147B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Текст научной статьи, текст научной статьи, текст научной статьи, текст научной статьи, текст научной статьи </w:t>
      </w:r>
      <w:r w:rsidRPr="00B6147B">
        <w:rPr>
          <w:rFonts w:eastAsia="SimSun"/>
          <w:sz w:val="24"/>
          <w:szCs w:val="24"/>
        </w:rPr>
        <w:t>[</w:t>
      </w:r>
      <w:r>
        <w:rPr>
          <w:rFonts w:eastAsia="SimSun"/>
          <w:sz w:val="24"/>
          <w:szCs w:val="24"/>
        </w:rPr>
        <w:t>Рыбаков 1980</w:t>
      </w:r>
      <w:r w:rsidRPr="00B6147B">
        <w:rPr>
          <w:rFonts w:eastAsia="SimSun"/>
          <w:sz w:val="24"/>
          <w:szCs w:val="24"/>
        </w:rPr>
        <w:t>]</w:t>
      </w:r>
      <w:r w:rsidRPr="00B272A3">
        <w:rPr>
          <w:rFonts w:eastAsia="SimSun"/>
          <w:sz w:val="24"/>
          <w:szCs w:val="24"/>
        </w:rPr>
        <w:t xml:space="preserve">. </w:t>
      </w:r>
      <w:r>
        <w:rPr>
          <w:rFonts w:eastAsia="SimSun"/>
          <w:sz w:val="24"/>
          <w:szCs w:val="24"/>
        </w:rPr>
        <w:t xml:space="preserve">Текст научной статьи, текст научной статьи, текст научной статьи, текст научной статьи, текст научной статьи </w:t>
      </w:r>
      <w:r w:rsidRPr="00B6147B">
        <w:rPr>
          <w:rFonts w:eastAsia="SimSun"/>
          <w:sz w:val="24"/>
          <w:szCs w:val="24"/>
        </w:rPr>
        <w:t>[</w:t>
      </w:r>
      <w:r>
        <w:rPr>
          <w:rFonts w:eastAsia="SimSun"/>
          <w:sz w:val="24"/>
          <w:szCs w:val="24"/>
        </w:rPr>
        <w:t>Греков 1940, с. 245</w:t>
      </w:r>
      <w:r w:rsidRPr="00B6147B">
        <w:rPr>
          <w:rFonts w:eastAsia="SimSun"/>
          <w:sz w:val="24"/>
          <w:szCs w:val="24"/>
        </w:rPr>
        <w:t>]</w:t>
      </w:r>
      <w:r w:rsidRPr="00B272A3">
        <w:rPr>
          <w:rFonts w:eastAsia="SimSun"/>
          <w:sz w:val="24"/>
          <w:szCs w:val="24"/>
        </w:rPr>
        <w:t>.</w:t>
      </w:r>
      <w:r w:rsidRPr="00B6147B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Текст научной статьи, текст научной статьи, текст научной статьи, текст научной статьи, текст научной статьи</w:t>
      </w:r>
      <w:r w:rsidR="0094579F">
        <w:rPr>
          <w:rStyle w:val="a8"/>
          <w:rFonts w:eastAsia="SimSun"/>
          <w:sz w:val="24"/>
          <w:szCs w:val="24"/>
        </w:rPr>
        <w:footnoteReference w:id="1"/>
      </w:r>
      <w:r w:rsidRPr="00B272A3">
        <w:rPr>
          <w:rFonts w:eastAsia="SimSun"/>
          <w:sz w:val="24"/>
          <w:szCs w:val="24"/>
        </w:rPr>
        <w:t>.</w:t>
      </w:r>
    </w:p>
    <w:p w14:paraId="76B0A765" w14:textId="77777777" w:rsidR="0015107E" w:rsidRDefault="0015107E" w:rsidP="00B6147B">
      <w:pPr>
        <w:jc w:val="both"/>
        <w:rPr>
          <w:rFonts w:eastAsia="SimSun"/>
          <w:sz w:val="24"/>
          <w:szCs w:val="24"/>
        </w:rPr>
      </w:pPr>
    </w:p>
    <w:p w14:paraId="55A2A540" w14:textId="77777777" w:rsidR="0015107E" w:rsidRPr="002C2916" w:rsidRDefault="0015107E" w:rsidP="0015107E">
      <w:pPr>
        <w:spacing w:line="276" w:lineRule="auto"/>
        <w:rPr>
          <w:i/>
          <w:sz w:val="24"/>
          <w:szCs w:val="24"/>
        </w:rPr>
      </w:pPr>
      <w:r w:rsidRPr="002C2916">
        <w:rPr>
          <w:i/>
          <w:sz w:val="24"/>
          <w:szCs w:val="24"/>
        </w:rPr>
        <w:t>Литература</w:t>
      </w:r>
    </w:p>
    <w:p w14:paraId="10410509" w14:textId="77777777" w:rsidR="0015107E" w:rsidRPr="00BF552E" w:rsidRDefault="0015107E" w:rsidP="0015107E">
      <w:pPr>
        <w:spacing w:line="276" w:lineRule="auto"/>
        <w:jc w:val="both"/>
        <w:rPr>
          <w:sz w:val="24"/>
          <w:szCs w:val="24"/>
        </w:rPr>
      </w:pPr>
    </w:p>
    <w:p w14:paraId="296AF294" w14:textId="568575CA" w:rsidR="0015107E" w:rsidRDefault="0015107E" w:rsidP="0015107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Бродель 1986 – </w:t>
      </w:r>
      <w:r w:rsidRPr="0015107E">
        <w:rPr>
          <w:i/>
          <w:sz w:val="24"/>
          <w:szCs w:val="24"/>
        </w:rPr>
        <w:t>Бродель Ф.</w:t>
      </w:r>
      <w:r w:rsidRPr="0015107E">
        <w:rPr>
          <w:sz w:val="24"/>
          <w:szCs w:val="24"/>
        </w:rPr>
        <w:t xml:space="preserve"> Материальная цивилизация, экономика и капитализм, </w:t>
      </w:r>
      <w:r w:rsidRPr="0015107E">
        <w:rPr>
          <w:sz w:val="24"/>
          <w:szCs w:val="24"/>
          <w:lang w:val="en-US"/>
        </w:rPr>
        <w:t>XV</w:t>
      </w:r>
      <w:r w:rsidRPr="0015107E">
        <w:rPr>
          <w:sz w:val="24"/>
          <w:szCs w:val="24"/>
        </w:rPr>
        <w:t>–</w:t>
      </w:r>
      <w:r w:rsidRPr="0015107E">
        <w:rPr>
          <w:sz w:val="24"/>
          <w:szCs w:val="24"/>
          <w:lang w:val="en-US"/>
        </w:rPr>
        <w:t>XVIII</w:t>
      </w:r>
      <w:r w:rsidRPr="0015107E">
        <w:rPr>
          <w:sz w:val="24"/>
          <w:szCs w:val="24"/>
        </w:rPr>
        <w:t xml:space="preserve"> вв. В 3 т. Т. 1</w:t>
      </w:r>
      <w:r>
        <w:rPr>
          <w:sz w:val="24"/>
          <w:szCs w:val="24"/>
        </w:rPr>
        <w:t xml:space="preserve">. </w:t>
      </w:r>
      <w:r w:rsidRPr="0015107E">
        <w:rPr>
          <w:sz w:val="24"/>
          <w:szCs w:val="24"/>
        </w:rPr>
        <w:t>Структуры повседневности: возможное и невозможное. М.: Прогресс, 1986. 622 с.</w:t>
      </w:r>
    </w:p>
    <w:p w14:paraId="5E364E48" w14:textId="20D0EC80" w:rsidR="0015107E" w:rsidRPr="0015107E" w:rsidRDefault="0015107E" w:rsidP="0015107E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Гирц</w:t>
      </w:r>
      <w:proofErr w:type="spellEnd"/>
      <w:r>
        <w:rPr>
          <w:sz w:val="24"/>
          <w:szCs w:val="24"/>
        </w:rPr>
        <w:t xml:space="preserve"> 2004 – </w:t>
      </w:r>
      <w:proofErr w:type="spellStart"/>
      <w:r>
        <w:rPr>
          <w:i/>
          <w:sz w:val="24"/>
          <w:szCs w:val="24"/>
        </w:rPr>
        <w:t>Гирц</w:t>
      </w:r>
      <w:proofErr w:type="spellEnd"/>
      <w:r>
        <w:rPr>
          <w:i/>
          <w:sz w:val="24"/>
          <w:szCs w:val="24"/>
        </w:rPr>
        <w:t xml:space="preserve"> К.</w:t>
      </w:r>
      <w:r>
        <w:rPr>
          <w:sz w:val="24"/>
          <w:szCs w:val="24"/>
        </w:rPr>
        <w:t xml:space="preserve"> Интерпретация культур. М.: РОССПЭН, 2005. 560 с.</w:t>
      </w:r>
    </w:p>
    <w:p w14:paraId="5BAA5E7E" w14:textId="5A17155F" w:rsidR="0015107E" w:rsidRPr="002C2916" w:rsidRDefault="0015107E" w:rsidP="0015107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Гуревич</w:t>
      </w:r>
      <w:r w:rsidRPr="002C2916">
        <w:rPr>
          <w:sz w:val="24"/>
          <w:szCs w:val="24"/>
        </w:rPr>
        <w:t xml:space="preserve"> </w:t>
      </w:r>
      <w:r>
        <w:rPr>
          <w:sz w:val="24"/>
          <w:szCs w:val="24"/>
        </w:rPr>
        <w:t>1972</w:t>
      </w:r>
      <w:r w:rsidRPr="002C2916"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Гуревич</w:t>
      </w:r>
      <w:r w:rsidRPr="002C29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А</w:t>
      </w:r>
      <w:r w:rsidRPr="002C2916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Я</w:t>
      </w:r>
      <w:r w:rsidRPr="002C2916">
        <w:rPr>
          <w:i/>
          <w:sz w:val="24"/>
          <w:szCs w:val="24"/>
        </w:rPr>
        <w:t>.</w:t>
      </w:r>
      <w:r w:rsidRPr="002C2916">
        <w:rPr>
          <w:sz w:val="24"/>
          <w:szCs w:val="24"/>
        </w:rPr>
        <w:t xml:space="preserve"> </w:t>
      </w:r>
      <w:r>
        <w:rPr>
          <w:sz w:val="24"/>
          <w:szCs w:val="24"/>
        </w:rPr>
        <w:t>О кризисе современной исторической науки</w:t>
      </w:r>
      <w:r w:rsidR="000F42B3">
        <w:rPr>
          <w:sz w:val="24"/>
          <w:szCs w:val="24"/>
        </w:rPr>
        <w:t xml:space="preserve"> // Вопросы истории. 1991. № 2-3. С. 21–35</w:t>
      </w:r>
      <w:r w:rsidRPr="002C2916">
        <w:rPr>
          <w:sz w:val="24"/>
          <w:szCs w:val="24"/>
        </w:rPr>
        <w:t>.</w:t>
      </w:r>
    </w:p>
    <w:p w14:paraId="45384514" w14:textId="77777777" w:rsidR="0015107E" w:rsidRPr="00C747E4" w:rsidRDefault="0015107E" w:rsidP="0015107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BEE5FC" w14:textId="77777777" w:rsidR="0015107E" w:rsidRPr="002C2916" w:rsidRDefault="0015107E" w:rsidP="0015107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916">
        <w:rPr>
          <w:rFonts w:ascii="Times New Roman" w:hAnsi="Times New Roman" w:cs="Times New Roman"/>
          <w:i/>
          <w:iCs/>
          <w:sz w:val="24"/>
          <w:szCs w:val="24"/>
        </w:rPr>
        <w:t>Информация об авторе</w:t>
      </w:r>
    </w:p>
    <w:p w14:paraId="2889C698" w14:textId="2CAA30F5" w:rsidR="0015107E" w:rsidRPr="002C2916" w:rsidRDefault="0015107E" w:rsidP="0015107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Иван</w:t>
      </w:r>
      <w:r w:rsidRPr="002C29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2C291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F6BA5">
        <w:rPr>
          <w:rFonts w:ascii="Times New Roman" w:hAnsi="Times New Roman" w:cs="Times New Roman"/>
          <w:i/>
          <w:iCs/>
          <w:sz w:val="24"/>
          <w:szCs w:val="24"/>
        </w:rPr>
        <w:t>Сидоров</w:t>
      </w:r>
      <w:bookmarkStart w:id="1" w:name="_GoBack"/>
      <w:bookmarkEnd w:id="1"/>
      <w:r w:rsidRPr="002C291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C2916">
        <w:rPr>
          <w:rFonts w:ascii="Times New Roman" w:hAnsi="Times New Roman" w:cs="Times New Roman"/>
          <w:sz w:val="24"/>
          <w:szCs w:val="24"/>
        </w:rPr>
        <w:t xml:space="preserve"> студент, </w:t>
      </w:r>
      <w:r>
        <w:rPr>
          <w:rFonts w:ascii="Times New Roman" w:hAnsi="Times New Roman" w:cs="Times New Roman"/>
          <w:sz w:val="24"/>
          <w:szCs w:val="24"/>
        </w:rPr>
        <w:t>Российский государственный гуманитарный университет</w:t>
      </w:r>
      <w:r w:rsidRPr="002C2916">
        <w:rPr>
          <w:rFonts w:ascii="Times New Roman" w:hAnsi="Times New Roman" w:cs="Times New Roman"/>
          <w:sz w:val="24"/>
          <w:szCs w:val="24"/>
        </w:rPr>
        <w:t xml:space="preserve">, </w:t>
      </w:r>
      <w:r w:rsidRPr="00412C92">
        <w:rPr>
          <w:rFonts w:ascii="Times New Roman" w:hAnsi="Times New Roman" w:cs="Times New Roman"/>
          <w:sz w:val="24"/>
          <w:szCs w:val="24"/>
        </w:rPr>
        <w:t>Москва, Россия; 125047; Россия, Москва, Миусская пл., 6;</w:t>
      </w:r>
      <w:r w:rsidRPr="0015107E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Pr="0015107E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pochtoviyadres</w:t>
        </w:r>
        <w:r w:rsidRPr="0015107E">
          <w:rPr>
            <w:rStyle w:val="a4"/>
            <w:rFonts w:ascii="Times New Roman" w:hAnsi="Times New Roman" w:cs="Times New Roman"/>
            <w:iCs/>
            <w:sz w:val="24"/>
            <w:szCs w:val="24"/>
          </w:rPr>
          <w:t>@</w:t>
        </w:r>
        <w:r w:rsidRPr="0015107E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mail</w:t>
        </w:r>
        <w:r w:rsidRPr="0015107E">
          <w:rPr>
            <w:rStyle w:val="a4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15107E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14:paraId="48948B16" w14:textId="77777777" w:rsidR="0015107E" w:rsidRPr="002C2916" w:rsidRDefault="0015107E" w:rsidP="0015107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A8AAFB" w14:textId="77777777" w:rsidR="0015107E" w:rsidRPr="00CF6BA5" w:rsidRDefault="0015107E" w:rsidP="0015107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916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Information</w:t>
      </w:r>
      <w:r w:rsidRPr="00CF6B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916">
        <w:rPr>
          <w:rFonts w:ascii="Times New Roman" w:hAnsi="Times New Roman" w:cs="Times New Roman"/>
          <w:i/>
          <w:iCs/>
          <w:sz w:val="24"/>
          <w:szCs w:val="24"/>
          <w:lang w:val="en-US"/>
        </w:rPr>
        <w:t>about</w:t>
      </w:r>
      <w:r w:rsidRPr="00CF6B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916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Pr="00CF6B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916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</w:t>
      </w:r>
    </w:p>
    <w:p w14:paraId="7212C87F" w14:textId="4047E983" w:rsidR="0015107E" w:rsidRPr="0015107E" w:rsidRDefault="0015107E" w:rsidP="0015107E">
      <w:pPr>
        <w:jc w:val="both"/>
        <w:rPr>
          <w:lang w:val="en-US"/>
        </w:rPr>
      </w:pPr>
      <w:r>
        <w:rPr>
          <w:i/>
          <w:iCs/>
          <w:sz w:val="24"/>
          <w:szCs w:val="24"/>
          <w:lang w:val="en-US"/>
        </w:rPr>
        <w:t>Ivan</w:t>
      </w:r>
      <w:r w:rsidRPr="00CF6BA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P</w:t>
      </w:r>
      <w:r w:rsidRPr="00CF6BA5">
        <w:rPr>
          <w:i/>
          <w:iCs/>
          <w:sz w:val="24"/>
          <w:szCs w:val="24"/>
        </w:rPr>
        <w:t xml:space="preserve">. </w:t>
      </w:r>
      <w:proofErr w:type="spellStart"/>
      <w:r>
        <w:rPr>
          <w:i/>
          <w:iCs/>
          <w:sz w:val="24"/>
          <w:szCs w:val="24"/>
          <w:lang w:val="en-US"/>
        </w:rPr>
        <w:t>Sidorov</w:t>
      </w:r>
      <w:proofErr w:type="spellEnd"/>
      <w:r w:rsidRPr="00CF6BA5">
        <w:rPr>
          <w:i/>
          <w:iCs/>
          <w:sz w:val="24"/>
          <w:szCs w:val="24"/>
        </w:rPr>
        <w:t>,</w:t>
      </w:r>
      <w:r w:rsidRPr="00CF6BA5">
        <w:rPr>
          <w:sz w:val="24"/>
          <w:szCs w:val="24"/>
        </w:rPr>
        <w:t xml:space="preserve"> </w:t>
      </w:r>
      <w:r w:rsidRPr="00412C92">
        <w:rPr>
          <w:sz w:val="24"/>
          <w:szCs w:val="24"/>
          <w:lang w:val="en-US"/>
        </w:rPr>
        <w:t>student</w:t>
      </w:r>
      <w:r w:rsidRPr="00CF6BA5">
        <w:rPr>
          <w:sz w:val="24"/>
          <w:szCs w:val="24"/>
        </w:rPr>
        <w:t xml:space="preserve">, </w:t>
      </w:r>
      <w:r w:rsidRPr="00412C92">
        <w:rPr>
          <w:sz w:val="24"/>
          <w:szCs w:val="24"/>
          <w:lang w:val="en-US"/>
        </w:rPr>
        <w:t>Russian</w:t>
      </w:r>
      <w:r w:rsidRPr="00CF6BA5">
        <w:rPr>
          <w:sz w:val="24"/>
          <w:szCs w:val="24"/>
        </w:rPr>
        <w:t xml:space="preserve"> </w:t>
      </w:r>
      <w:r w:rsidRPr="00412C92">
        <w:rPr>
          <w:sz w:val="24"/>
          <w:szCs w:val="24"/>
          <w:lang w:val="en-US"/>
        </w:rPr>
        <w:t>State</w:t>
      </w:r>
      <w:r w:rsidRPr="00CF6BA5">
        <w:rPr>
          <w:sz w:val="24"/>
          <w:szCs w:val="24"/>
        </w:rPr>
        <w:t xml:space="preserve"> </w:t>
      </w:r>
      <w:r w:rsidRPr="00412C92">
        <w:rPr>
          <w:sz w:val="24"/>
          <w:szCs w:val="24"/>
          <w:lang w:val="en-US"/>
        </w:rPr>
        <w:t>University</w:t>
      </w:r>
      <w:r w:rsidRPr="00CF6BA5">
        <w:rPr>
          <w:sz w:val="24"/>
          <w:szCs w:val="24"/>
        </w:rPr>
        <w:t xml:space="preserve"> </w:t>
      </w:r>
      <w:r w:rsidRPr="00412C92">
        <w:rPr>
          <w:sz w:val="24"/>
          <w:szCs w:val="24"/>
          <w:lang w:val="en-US"/>
        </w:rPr>
        <w:t>for</w:t>
      </w:r>
      <w:r w:rsidRPr="00CF6BA5">
        <w:rPr>
          <w:sz w:val="24"/>
          <w:szCs w:val="24"/>
        </w:rPr>
        <w:t xml:space="preserve"> </w:t>
      </w:r>
      <w:r w:rsidRPr="00412C92">
        <w:rPr>
          <w:sz w:val="24"/>
          <w:szCs w:val="24"/>
          <w:lang w:val="en-US"/>
        </w:rPr>
        <w:t>the</w:t>
      </w:r>
      <w:r w:rsidRPr="00CF6BA5">
        <w:rPr>
          <w:sz w:val="24"/>
          <w:szCs w:val="24"/>
        </w:rPr>
        <w:t xml:space="preserve"> </w:t>
      </w:r>
      <w:r w:rsidRPr="00412C92">
        <w:rPr>
          <w:sz w:val="24"/>
          <w:szCs w:val="24"/>
          <w:lang w:val="en-US"/>
        </w:rPr>
        <w:t>Humanities</w:t>
      </w:r>
      <w:r w:rsidRPr="00CF6BA5">
        <w:rPr>
          <w:sz w:val="24"/>
          <w:szCs w:val="24"/>
        </w:rPr>
        <w:t xml:space="preserve">, </w:t>
      </w:r>
      <w:r w:rsidRPr="00412C92">
        <w:rPr>
          <w:sz w:val="24"/>
          <w:szCs w:val="24"/>
          <w:lang w:val="en-US"/>
        </w:rPr>
        <w:t>Moscow</w:t>
      </w:r>
      <w:r w:rsidRPr="00CF6BA5">
        <w:rPr>
          <w:sz w:val="24"/>
          <w:szCs w:val="24"/>
        </w:rPr>
        <w:t xml:space="preserve">, </w:t>
      </w:r>
      <w:r w:rsidRPr="00412C92">
        <w:rPr>
          <w:sz w:val="24"/>
          <w:szCs w:val="24"/>
          <w:lang w:val="en-US"/>
        </w:rPr>
        <w:t>Russia</w:t>
      </w:r>
      <w:r w:rsidRPr="00CF6BA5">
        <w:rPr>
          <w:sz w:val="24"/>
          <w:szCs w:val="24"/>
        </w:rPr>
        <w:t xml:space="preserve">; 6, </w:t>
      </w:r>
      <w:proofErr w:type="spellStart"/>
      <w:r w:rsidRPr="00412C92">
        <w:rPr>
          <w:sz w:val="24"/>
          <w:szCs w:val="24"/>
          <w:lang w:val="en-US"/>
        </w:rPr>
        <w:t>Miusskaya</w:t>
      </w:r>
      <w:proofErr w:type="spellEnd"/>
      <w:r w:rsidRPr="00412C92">
        <w:rPr>
          <w:sz w:val="24"/>
          <w:szCs w:val="24"/>
          <w:lang w:val="en-US"/>
        </w:rPr>
        <w:t xml:space="preserve"> sq., Moscow, Russia, 125047</w:t>
      </w:r>
      <w:r w:rsidRPr="002C2916">
        <w:rPr>
          <w:sz w:val="24"/>
          <w:szCs w:val="24"/>
          <w:lang w:val="en-US"/>
        </w:rPr>
        <w:t xml:space="preserve">; </w:t>
      </w:r>
      <w:r w:rsidRPr="0015107E">
        <w:rPr>
          <w:sz w:val="24"/>
          <w:szCs w:val="24"/>
          <w:lang w:val="en-US"/>
        </w:rPr>
        <w:t> </w:t>
      </w:r>
      <w:hyperlink r:id="rId13" w:history="1">
        <w:r w:rsidRPr="0015107E">
          <w:rPr>
            <w:rStyle w:val="a4"/>
            <w:iCs/>
            <w:sz w:val="24"/>
            <w:szCs w:val="24"/>
            <w:lang w:val="en-US"/>
          </w:rPr>
          <w:t>pochtoviyadres@mail.ru</w:t>
        </w:r>
      </w:hyperlink>
    </w:p>
    <w:sectPr w:rsidR="0015107E" w:rsidRPr="0015107E" w:rsidSect="000009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373B1" w14:textId="77777777" w:rsidR="00443663" w:rsidRDefault="00443663" w:rsidP="00B6147B">
      <w:r>
        <w:separator/>
      </w:r>
    </w:p>
  </w:endnote>
  <w:endnote w:type="continuationSeparator" w:id="0">
    <w:p w14:paraId="50AD6602" w14:textId="77777777" w:rsidR="00443663" w:rsidRDefault="00443663" w:rsidP="00B6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AF4DF" w14:textId="77777777" w:rsidR="00443663" w:rsidRDefault="00443663" w:rsidP="00B6147B">
      <w:r>
        <w:separator/>
      </w:r>
    </w:p>
  </w:footnote>
  <w:footnote w:type="continuationSeparator" w:id="0">
    <w:p w14:paraId="5A0B5D3C" w14:textId="77777777" w:rsidR="00443663" w:rsidRDefault="00443663" w:rsidP="00B6147B">
      <w:r>
        <w:continuationSeparator/>
      </w:r>
    </w:p>
  </w:footnote>
  <w:footnote w:id="1">
    <w:p w14:paraId="73CEFC35" w14:textId="7C081C97" w:rsidR="0094579F" w:rsidRPr="0094579F" w:rsidRDefault="0094579F">
      <w:pPr>
        <w:pStyle w:val="a6"/>
        <w:rPr>
          <w:rFonts w:ascii="Times New Roman" w:hAnsi="Times New Roman" w:cs="Times New Roman"/>
        </w:rPr>
      </w:pPr>
      <w:r w:rsidRPr="0094579F">
        <w:rPr>
          <w:rStyle w:val="a8"/>
          <w:rFonts w:ascii="Times New Roman" w:hAnsi="Times New Roman" w:cs="Times New Roman"/>
        </w:rPr>
        <w:footnoteRef/>
      </w:r>
      <w:r w:rsidRPr="0094579F">
        <w:rPr>
          <w:rFonts w:ascii="Times New Roman" w:hAnsi="Times New Roman" w:cs="Times New Roman"/>
        </w:rPr>
        <w:t xml:space="preserve"> Декрет Совета народных комиссаров о ликвидации частных железных дорог. </w:t>
      </w:r>
      <w:r w:rsidRPr="0094579F">
        <w:rPr>
          <w:rFonts w:ascii="Times New Roman" w:hAnsi="Times New Roman" w:cs="Times New Roman"/>
          <w:lang w:val="en-US"/>
        </w:rPr>
        <w:t>URL</w:t>
      </w:r>
      <w:r w:rsidRPr="0094579F">
        <w:rPr>
          <w:rFonts w:ascii="Times New Roman" w:hAnsi="Times New Roman" w:cs="Times New Roman"/>
        </w:rPr>
        <w:t xml:space="preserve">: </w:t>
      </w:r>
      <w:hyperlink r:id="rId1" w:history="1">
        <w:r w:rsidRPr="0094579F">
          <w:rPr>
            <w:rStyle w:val="a4"/>
            <w:rFonts w:ascii="Times New Roman" w:hAnsi="Times New Roman" w:cs="Times New Roman"/>
            <w:color w:val="auto"/>
          </w:rPr>
          <w:t>https://istmat.org/node/31105</w:t>
        </w:r>
      </w:hyperlink>
      <w:r w:rsidRPr="0094579F">
        <w:rPr>
          <w:rFonts w:ascii="Times New Roman" w:hAnsi="Times New Roman" w:cs="Times New Roman"/>
        </w:rPr>
        <w:t xml:space="preserve"> (дата обращения: 10.11.2024).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9EA"/>
    <w:multiLevelType w:val="hybridMultilevel"/>
    <w:tmpl w:val="2532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6F61A3"/>
    <w:multiLevelType w:val="hybridMultilevel"/>
    <w:tmpl w:val="F70AD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B3"/>
    <w:rsid w:val="000009FC"/>
    <w:rsid w:val="0003655D"/>
    <w:rsid w:val="00037BE0"/>
    <w:rsid w:val="000654A0"/>
    <w:rsid w:val="000F42B3"/>
    <w:rsid w:val="001046E9"/>
    <w:rsid w:val="00130162"/>
    <w:rsid w:val="001400FE"/>
    <w:rsid w:val="0015107E"/>
    <w:rsid w:val="002345B8"/>
    <w:rsid w:val="00263DD1"/>
    <w:rsid w:val="00264705"/>
    <w:rsid w:val="002D0A45"/>
    <w:rsid w:val="003226BA"/>
    <w:rsid w:val="003F635C"/>
    <w:rsid w:val="00443663"/>
    <w:rsid w:val="00482771"/>
    <w:rsid w:val="004831D9"/>
    <w:rsid w:val="004C37BC"/>
    <w:rsid w:val="004D350B"/>
    <w:rsid w:val="00577ACD"/>
    <w:rsid w:val="00597C27"/>
    <w:rsid w:val="005D5AEC"/>
    <w:rsid w:val="005F24D7"/>
    <w:rsid w:val="00707060"/>
    <w:rsid w:val="00717A26"/>
    <w:rsid w:val="0072291E"/>
    <w:rsid w:val="0074309F"/>
    <w:rsid w:val="00754165"/>
    <w:rsid w:val="00784608"/>
    <w:rsid w:val="007920D1"/>
    <w:rsid w:val="007C2794"/>
    <w:rsid w:val="00841D08"/>
    <w:rsid w:val="008E4E42"/>
    <w:rsid w:val="00904A9F"/>
    <w:rsid w:val="0094579F"/>
    <w:rsid w:val="00985935"/>
    <w:rsid w:val="009A52EE"/>
    <w:rsid w:val="009B2821"/>
    <w:rsid w:val="00A2122E"/>
    <w:rsid w:val="00AA1398"/>
    <w:rsid w:val="00AE7869"/>
    <w:rsid w:val="00B3385F"/>
    <w:rsid w:val="00B6147B"/>
    <w:rsid w:val="00BC184C"/>
    <w:rsid w:val="00BF49BC"/>
    <w:rsid w:val="00BF552E"/>
    <w:rsid w:val="00C0263A"/>
    <w:rsid w:val="00CE3A7C"/>
    <w:rsid w:val="00CF61F5"/>
    <w:rsid w:val="00CF6BA5"/>
    <w:rsid w:val="00CF7875"/>
    <w:rsid w:val="00D52370"/>
    <w:rsid w:val="00D75944"/>
    <w:rsid w:val="00DB15FD"/>
    <w:rsid w:val="00DB6F77"/>
    <w:rsid w:val="00EA1287"/>
    <w:rsid w:val="00EC4C37"/>
    <w:rsid w:val="00F308B2"/>
    <w:rsid w:val="00F92A0D"/>
    <w:rsid w:val="00FB52D3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1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4E4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4E42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234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qFormat/>
    <w:rsid w:val="00B6147B"/>
    <w:pPr>
      <w:ind w:firstLine="0"/>
    </w:pPr>
    <w:rPr>
      <w:rFonts w:ascii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6147B"/>
    <w:rPr>
      <w:rFonts w:asciiTheme="minorHAnsi" w:hAnsiTheme="minorHAnsi" w:cstheme="minorBidi"/>
      <w:sz w:val="20"/>
      <w:szCs w:val="20"/>
    </w:rPr>
  </w:style>
  <w:style w:type="character" w:styleId="a8">
    <w:name w:val="footnote reference"/>
    <w:basedOn w:val="a0"/>
    <w:uiPriority w:val="99"/>
    <w:unhideWhenUsed/>
    <w:qFormat/>
    <w:rsid w:val="00B6147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BF55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4E4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4E42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234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qFormat/>
    <w:rsid w:val="00B6147B"/>
    <w:pPr>
      <w:ind w:firstLine="0"/>
    </w:pPr>
    <w:rPr>
      <w:rFonts w:ascii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6147B"/>
    <w:rPr>
      <w:rFonts w:asciiTheme="minorHAnsi" w:hAnsiTheme="minorHAnsi" w:cstheme="minorBidi"/>
      <w:sz w:val="20"/>
      <w:szCs w:val="20"/>
    </w:rPr>
  </w:style>
  <w:style w:type="character" w:styleId="a8">
    <w:name w:val="footnote reference"/>
    <w:basedOn w:val="a0"/>
    <w:uiPriority w:val="99"/>
    <w:unhideWhenUsed/>
    <w:qFormat/>
    <w:rsid w:val="00B6147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BF5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chtoviyadres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chtoviyadre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chtoviyadres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chtoviyadre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homirov_n@rambler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tmat.org/node/31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553D-AF40-4904-8107-ED602CA9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</dc:creator>
  <cp:keywords/>
  <dc:description/>
  <cp:lastModifiedBy>НТ</cp:lastModifiedBy>
  <cp:revision>46</cp:revision>
  <cp:lastPrinted>2023-09-06T09:28:00Z</cp:lastPrinted>
  <dcterms:created xsi:type="dcterms:W3CDTF">2023-04-05T17:32:00Z</dcterms:created>
  <dcterms:modified xsi:type="dcterms:W3CDTF">2024-09-30T18:08:00Z</dcterms:modified>
</cp:coreProperties>
</file>