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Современные исследовательские подходы в науках об искусстве и культуре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X конференция молодых ученых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23–24 мая 2025 г.</w:t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Российский государственный гуманитарный университет,</w:t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Факультет истории искусства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23 мая 2025 г. </w:t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Секция 1. 10.30–12.30</w:t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Самуэль Александра Константиновна </w:t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МГАХИ им. В.И. Сурикова, факультет Теории и истории искусств, з/о бакалавр, 3 курс. </w:t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Научный руководитель: Ковалевская С.В., старший преподаватель кафедры теории и истории искусства МГАХИ им. В.И. Сурикова.</w:t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Инновационный метод воссоздания ансамбля живописи в апсиде церкви Сан-Клименте-де-Тауль</w:t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Минасян Сандра </w:t>
      </w:r>
    </w:p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Московский государственный академический художественный институт имени В. И. Сурикова, Факультет теории и истории искусств, магистрант 1 курса.</w:t>
      </w:r>
    </w:p>
    <w:p w:rsidR="00000000" w:rsidDel="00000000" w:rsidP="00000000" w:rsidRDefault="00000000" w:rsidRPr="00000000" w14:paraId="0000001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Научный руководитель: Сиренко Анастасия Сергеевна, кандидат искусствоведения, старший преподаватель Кафедры теории и истории искусств.</w:t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«Жар-птица» в поисках целого: от интерпретации сказки у А.Я. Головина и Л.С. Бакста к деформации образа у Н.С. Гончаровой и Б.Я. Эйфмана</w:t>
      </w:r>
    </w:p>
    <w:p w:rsidR="00000000" w:rsidDel="00000000" w:rsidP="00000000" w:rsidRDefault="00000000" w:rsidRPr="00000000" w14:paraId="0000001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Киселева Арина Николаевна</w:t>
      </w:r>
    </w:p>
    <w:p w:rsidR="00000000" w:rsidDel="00000000" w:rsidP="00000000" w:rsidRDefault="00000000" w:rsidRPr="00000000" w14:paraId="0000001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МГАХИ им. В.И. Сурикова при РАХ, факультет теории и истории искусств, магистрант, 1 курс</w:t>
      </w:r>
    </w:p>
    <w:p w:rsidR="00000000" w:rsidDel="00000000" w:rsidP="00000000" w:rsidRDefault="00000000" w:rsidRPr="00000000" w14:paraId="00000020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Научный руководитель: Прошкина Ольга Алексеевна. МГАХИ им. В.И. Сурикова, декан факультета, доцент, кандидат искусствоведения.</w:t>
      </w:r>
    </w:p>
    <w:p w:rsidR="00000000" w:rsidDel="00000000" w:rsidP="00000000" w:rsidRDefault="00000000" w:rsidRPr="00000000" w14:paraId="0000002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Иллюстрации Артура Рэкхема к легендам о короле Артуре как воплощение идей «золотого века иллюстрации».</w:t>
      </w:r>
    </w:p>
    <w:p w:rsidR="00000000" w:rsidDel="00000000" w:rsidP="00000000" w:rsidRDefault="00000000" w:rsidRPr="00000000" w14:paraId="0000002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Какойченкова Елизавета Дмитриевна</w:t>
      </w:r>
    </w:p>
    <w:p w:rsidR="00000000" w:rsidDel="00000000" w:rsidP="00000000" w:rsidRDefault="00000000" w:rsidRPr="00000000" w14:paraId="0000002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Санкт-Петербургский государственный институт культуры, Факультет мировой культуры, Кафедра искусствоведения, бакалавр, 3 курс</w:t>
      </w:r>
    </w:p>
    <w:p w:rsidR="00000000" w:rsidDel="00000000" w:rsidP="00000000" w:rsidRDefault="00000000" w:rsidRPr="00000000" w14:paraId="0000002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Научный руководитель: Габриэль Галина Николаевна, Санкт-Петербургский государственный институт культуры, заведующая Кафедрой искусствоведения СПбГИК, кандидат искусствоведения, доцент.</w:t>
      </w:r>
    </w:p>
    <w:p w:rsidR="00000000" w:rsidDel="00000000" w:rsidP="00000000" w:rsidRDefault="00000000" w:rsidRPr="00000000" w14:paraId="0000002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Концептуальные и формальные поиски в дизайне парфюмерных флаконов Франции второй половины XX века.</w:t>
      </w:r>
    </w:p>
    <w:p w:rsidR="00000000" w:rsidDel="00000000" w:rsidP="00000000" w:rsidRDefault="00000000" w:rsidRPr="00000000" w14:paraId="0000002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Кондратенко Анастасия Владимировна</w:t>
      </w:r>
    </w:p>
    <w:p w:rsidR="00000000" w:rsidDel="00000000" w:rsidP="00000000" w:rsidRDefault="00000000" w:rsidRPr="00000000" w14:paraId="0000002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Российская академия живописи, ваяния и зодчества Ильи Глазунова, Факультет искусствоведения, Кафедра всеобщей истории искусств, магистр, 2 курс.</w:t>
      </w:r>
    </w:p>
    <w:p w:rsidR="00000000" w:rsidDel="00000000" w:rsidP="00000000" w:rsidRDefault="00000000" w:rsidRPr="00000000" w14:paraId="0000002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Научный руководитель: Арсланов Виктор Григорьевич, доктор искусствоведения, профессор кафедры всеобщей истории искусств, главный научный сотрудник НИИ теории и истории изобразительных искусств Российской Академии художеств.</w:t>
      </w:r>
    </w:p>
    <w:p w:rsidR="00000000" w:rsidDel="00000000" w:rsidP="00000000" w:rsidRDefault="00000000" w:rsidRPr="00000000" w14:paraId="0000002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Воплощение собственных представлений о реализме в творческих практиках</w:t>
      </w:r>
    </w:p>
    <w:p w:rsidR="00000000" w:rsidDel="00000000" w:rsidP="00000000" w:rsidRDefault="00000000" w:rsidRPr="00000000" w14:paraId="0000003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С. М. Романовича</w:t>
      </w:r>
    </w:p>
    <w:p w:rsidR="00000000" w:rsidDel="00000000" w:rsidP="00000000" w:rsidRDefault="00000000" w:rsidRPr="00000000" w14:paraId="0000003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Мейстер Герман Игоревич</w:t>
      </w:r>
    </w:p>
    <w:p w:rsidR="00000000" w:rsidDel="00000000" w:rsidP="00000000" w:rsidRDefault="00000000" w:rsidRPr="00000000" w14:paraId="0000003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Российский государственный гуманитарный университет, факультет истории искусств, кафедра кино и современного искусства, магистрант, 2-й курс</w:t>
      </w:r>
    </w:p>
    <w:p w:rsidR="00000000" w:rsidDel="00000000" w:rsidP="00000000" w:rsidRDefault="00000000" w:rsidRPr="00000000" w14:paraId="0000003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Научный руководитель: Сергей Юрьевич Штейн, доцент, кандидат искусствоведения, доцент кафедры кино и современного искусства (Российский государственный гуманитарный университет). </w:t>
      </w:r>
    </w:p>
    <w:p w:rsidR="00000000" w:rsidDel="00000000" w:rsidP="00000000" w:rsidRDefault="00000000" w:rsidRPr="00000000" w14:paraId="0000003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История создания ранних фильмов С. Г. Микаэляна: идеологические ошибки и их последствия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Секция 2. 13.00–15.00</w:t>
      </w:r>
    </w:p>
    <w:p w:rsidR="00000000" w:rsidDel="00000000" w:rsidP="00000000" w:rsidRDefault="00000000" w:rsidRPr="00000000" w14:paraId="0000003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Тенякова Алла Андреевна,</w:t>
      </w:r>
    </w:p>
    <w:p w:rsidR="00000000" w:rsidDel="00000000" w:rsidP="00000000" w:rsidRDefault="00000000" w:rsidRPr="00000000" w14:paraId="0000003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Кафедра Системного дизайна РГУ им. А.Н. Косыгина, гр. ДМП-123</w:t>
      </w:r>
    </w:p>
    <w:p w:rsidR="00000000" w:rsidDel="00000000" w:rsidP="00000000" w:rsidRDefault="00000000" w:rsidRPr="00000000" w14:paraId="00000040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Научный руководитель: доц. Стрижак А. В.</w:t>
      </w:r>
    </w:p>
    <w:p w:rsidR="00000000" w:rsidDel="00000000" w:rsidP="00000000" w:rsidRDefault="00000000" w:rsidRPr="00000000" w14:paraId="0000004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rtl w:val="0"/>
        </w:rPr>
        <w:t xml:space="preserve">Абрамцевский кружок и изменение отношения к декоративно-прикладному искусству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Карро Анастасия Павловна</w:t>
      </w:r>
    </w:p>
    <w:p w:rsidR="00000000" w:rsidDel="00000000" w:rsidP="00000000" w:rsidRDefault="00000000" w:rsidRPr="00000000" w14:paraId="0000004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Московский государственный академический художественный институт имени В.И. Сурикова при Российской Академии Художеств, Факультет теории и истории искусств, магистрант 1 курс.</w:t>
      </w:r>
    </w:p>
    <w:p w:rsidR="00000000" w:rsidDel="00000000" w:rsidP="00000000" w:rsidRDefault="00000000" w:rsidRPr="00000000" w14:paraId="0000004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Научный руководитель: Сиренко Анастасия Сергеевна кандидат искусствоведения, старший преподаватель МГАХИ им. В.И. Сурикова.</w:t>
      </w:r>
    </w:p>
    <w:p w:rsidR="00000000" w:rsidDel="00000000" w:rsidP="00000000" w:rsidRDefault="00000000" w:rsidRPr="00000000" w14:paraId="0000004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Образ русского севера — главная тема в творчестве С.Г. Писахова.</w:t>
      </w:r>
    </w:p>
    <w:p w:rsidR="00000000" w:rsidDel="00000000" w:rsidP="00000000" w:rsidRDefault="00000000" w:rsidRPr="00000000" w14:paraId="0000004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Гелета Лолита Витальевна</w:t>
      </w:r>
    </w:p>
    <w:p w:rsidR="00000000" w:rsidDel="00000000" w:rsidP="00000000" w:rsidRDefault="00000000" w:rsidRPr="00000000" w14:paraId="0000004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Сыктывкарский государственный университет имени Питирима Сорокина, Институт культуры и искусства, кафедра культурологии и педагогической антропологии, бакалавр, 3 курс.</w:t>
      </w:r>
    </w:p>
    <w:p w:rsidR="00000000" w:rsidDel="00000000" w:rsidP="00000000" w:rsidRDefault="00000000" w:rsidRPr="00000000" w14:paraId="0000004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Научный руководитель: Чупрова Елена Николаевна, кандидат искусствоведения, доцент кафедры культурологии и педагогической антропологии Сыктывкарского государственного университета имени Питирима Сорокина.</w:t>
      </w:r>
    </w:p>
    <w:p w:rsidR="00000000" w:rsidDel="00000000" w:rsidP="00000000" w:rsidRDefault="00000000" w:rsidRPr="00000000" w14:paraId="0000004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Трансформация традиции лоскутного шитья (на материале текстильного панно, выполненного обучающимися «Детской школы художественного ремесла» с. Выльгорт им. В. Л. Торопова)</w:t>
      </w:r>
    </w:p>
    <w:p w:rsidR="00000000" w:rsidDel="00000000" w:rsidP="00000000" w:rsidRDefault="00000000" w:rsidRPr="00000000" w14:paraId="0000005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Матвеева Мария</w:t>
      </w:r>
    </w:p>
    <w:p w:rsidR="00000000" w:rsidDel="00000000" w:rsidP="00000000" w:rsidRDefault="00000000" w:rsidRPr="00000000" w14:paraId="0000005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Сыктывкарский государственный университет имени Питирима Сорокина, институт культуры и искусства, кафедра культурологии и педагогической антропологии. Направление подготовки 51.03.01 Культурология. Направленность (профиль) программы – «Культура стран и народов мира», бакалавриат, 3 курс.</w:t>
      </w:r>
    </w:p>
    <w:p w:rsidR="00000000" w:rsidDel="00000000" w:rsidP="00000000" w:rsidRDefault="00000000" w:rsidRPr="00000000" w14:paraId="0000005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Научный руководитель: Чупрова Елена Николаевна, кандидат искусствоведения, доцент кафедры культурологии и педагогической антропологии Сыктывкарского государственного университета имени Питирима Сорокина.</w:t>
      </w:r>
    </w:p>
    <w:p w:rsidR="00000000" w:rsidDel="00000000" w:rsidP="00000000" w:rsidRDefault="00000000" w:rsidRPr="00000000" w14:paraId="0000005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Актуализация образов Севера в современном лоскутном шитье</w:t>
      </w:r>
    </w:p>
    <w:p w:rsidR="00000000" w:rsidDel="00000000" w:rsidP="00000000" w:rsidRDefault="00000000" w:rsidRPr="00000000" w14:paraId="0000005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Чиркова Яна Вячеславовна</w:t>
      </w:r>
    </w:p>
    <w:p w:rsidR="00000000" w:rsidDel="00000000" w:rsidP="00000000" w:rsidRDefault="00000000" w:rsidRPr="00000000" w14:paraId="0000005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Сыктывкарский государственный университет имени Питирима Сорокина, институт культуры и искусства, кафедра культурологии и педагогической антропологии. Направление подготовки 51.03.01 Культурология. Направленность (профиль) программы – «Культура стран и народов мира», бакалавриат, 3 курс.</w:t>
      </w:r>
    </w:p>
    <w:p w:rsidR="00000000" w:rsidDel="00000000" w:rsidP="00000000" w:rsidRDefault="00000000" w:rsidRPr="00000000" w14:paraId="0000005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Научный руководитель: Чупрова Елена Николаевна, кандидат искусствоведения, доцент кафедры культурологии и педагогической антропологии Сыктывкарского государственного университета имени Питирима Сорокина.</w:t>
      </w:r>
    </w:p>
    <w:p w:rsidR="00000000" w:rsidDel="00000000" w:rsidP="00000000" w:rsidRDefault="00000000" w:rsidRPr="00000000" w14:paraId="0000005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Традиции пижемской росписи в современной социокультурной практике</w:t>
      </w:r>
    </w:p>
    <w:p w:rsidR="00000000" w:rsidDel="00000000" w:rsidP="00000000" w:rsidRDefault="00000000" w:rsidRPr="00000000" w14:paraId="0000005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Кузнецова Марина Владимировна</w:t>
      </w:r>
    </w:p>
    <w:p w:rsidR="00000000" w:rsidDel="00000000" w:rsidP="00000000" w:rsidRDefault="00000000" w:rsidRPr="00000000" w14:paraId="0000006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Уральский федеральный университет имени первого Президента России Б.Н.Ельцина, Кафедра Истории искусств и музееведения, Направление: «Искусство России: на границах востока и Запада», магистратура, 2 курс.</w:t>
      </w:r>
    </w:p>
    <w:p w:rsidR="00000000" w:rsidDel="00000000" w:rsidP="00000000" w:rsidRDefault="00000000" w:rsidRPr="00000000" w14:paraId="0000006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Научный руководитель: Авдеева Вера Владимировна, заведующий кафедрой истории искусств и музееведения, кандидат искусствоведения, доцент.</w:t>
      </w:r>
    </w:p>
    <w:p w:rsidR="00000000" w:rsidDel="00000000" w:rsidP="00000000" w:rsidRDefault="00000000" w:rsidRPr="00000000" w14:paraId="0000006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 современном бытовании уральских сундуков и шкатулок в Зауралье</w:t>
      </w:r>
    </w:p>
    <w:p w:rsidR="00000000" w:rsidDel="00000000" w:rsidP="00000000" w:rsidRDefault="00000000" w:rsidRPr="00000000" w14:paraId="0000006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Секция 3. 16.00–19.00</w:t>
      </w:r>
    </w:p>
    <w:p w:rsidR="00000000" w:rsidDel="00000000" w:rsidP="00000000" w:rsidRDefault="00000000" w:rsidRPr="00000000" w14:paraId="0000006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Морозова Владислава Юрьевна</w:t>
      </w:r>
    </w:p>
    <w:p w:rsidR="00000000" w:rsidDel="00000000" w:rsidP="00000000" w:rsidRDefault="00000000" w:rsidRPr="00000000" w14:paraId="0000006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Санкт-Петербургский государственный институт культуры, Факультет мировой культуры, Кафедра искусствоведения, бакалавр, 3 курс</w:t>
      </w:r>
    </w:p>
    <w:p w:rsidR="00000000" w:rsidDel="00000000" w:rsidP="00000000" w:rsidRDefault="00000000" w:rsidRPr="00000000" w14:paraId="0000006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Научный руководитель: Арутюнян Юлия Ивановна, кандидат искусствоведения, доцент, профессор кафедры искусствоведения Санкт- Петербургского государственного института культуры</w:t>
      </w:r>
    </w:p>
    <w:p w:rsidR="00000000" w:rsidDel="00000000" w:rsidP="00000000" w:rsidRDefault="00000000" w:rsidRPr="00000000" w14:paraId="0000006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Интерпретация библейских образов в графике Уильяма Блейка: на примере иллюстраций к «Потерянному раю» Джона Мильтона</w:t>
      </w:r>
    </w:p>
    <w:p w:rsidR="00000000" w:rsidDel="00000000" w:rsidP="00000000" w:rsidRDefault="00000000" w:rsidRPr="00000000" w14:paraId="0000006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Сырейщикова Мария Сергеевна</w:t>
      </w:r>
    </w:p>
    <w:p w:rsidR="00000000" w:rsidDel="00000000" w:rsidP="00000000" w:rsidRDefault="00000000" w:rsidRPr="00000000" w14:paraId="0000007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Санкт-Петербургский государственный институт культуры, Факультет мировой культуры, Кафедра искусствоведения, бакалавриат, 3 курс</w:t>
      </w:r>
    </w:p>
    <w:p w:rsidR="00000000" w:rsidDel="00000000" w:rsidP="00000000" w:rsidRDefault="00000000" w:rsidRPr="00000000" w14:paraId="0000007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Научный руководитель: Арутюнян Юлия Ивановна, кандидат искусствоведения, доцент, профессор кафедры искусствоведения Санкт- Петербургского государственного института культуры</w:t>
      </w:r>
    </w:p>
    <w:p w:rsidR="00000000" w:rsidDel="00000000" w:rsidP="00000000" w:rsidRDefault="00000000" w:rsidRPr="00000000" w14:paraId="0000007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Зимний пейзаж в японской гравюре от эпохи Эдо до начала эпохи Сева: проблемы композиции и образного языка</w:t>
      </w:r>
    </w:p>
    <w:p w:rsidR="00000000" w:rsidDel="00000000" w:rsidP="00000000" w:rsidRDefault="00000000" w:rsidRPr="00000000" w14:paraId="0000007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Нецветаева Николь Никитична</w:t>
      </w:r>
    </w:p>
    <w:p w:rsidR="00000000" w:rsidDel="00000000" w:rsidP="00000000" w:rsidRDefault="00000000" w:rsidRPr="00000000" w14:paraId="0000007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Федеральное государственное бюджетное образовательное учреждение высшего образования «Санкт-Петербургский государственный институт культуры», факультет мировой культуры, кафедра искусствоведения, магистратура, 1 курс.</w:t>
      </w:r>
    </w:p>
    <w:p w:rsidR="00000000" w:rsidDel="00000000" w:rsidP="00000000" w:rsidRDefault="00000000" w:rsidRPr="00000000" w14:paraId="0000007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Научный руководитель: Омельяненко Мария Валерьевна, кандидат искусствоведения, доцент кафедры Искусствоведения Санкт-Петербургский государственный институт культуры</w:t>
      </w:r>
    </w:p>
    <w:p w:rsidR="00000000" w:rsidDel="00000000" w:rsidP="00000000" w:rsidRDefault="00000000" w:rsidRPr="00000000" w14:paraId="0000007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Проблема воплощения религиозных образов в отечественной станковой скульптуре 1980-х – 1990-х годов</w:t>
      </w:r>
    </w:p>
    <w:p w:rsidR="00000000" w:rsidDel="00000000" w:rsidP="00000000" w:rsidRDefault="00000000" w:rsidRPr="00000000" w14:paraId="0000007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Екатеринушкина Анастасия Александровна</w:t>
      </w:r>
    </w:p>
    <w:p w:rsidR="00000000" w:rsidDel="00000000" w:rsidP="00000000" w:rsidRDefault="00000000" w:rsidRPr="00000000" w14:paraId="0000007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Санкт-Петербургский государственный институт культуры, Факультет мировой культуры, Кафедра искусствоведения, бакалавр, 3 курс</w:t>
      </w:r>
    </w:p>
    <w:p w:rsidR="00000000" w:rsidDel="00000000" w:rsidP="00000000" w:rsidRDefault="00000000" w:rsidRPr="00000000" w14:paraId="00000080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Научный руководитель: Арутюнян Юлия Ивановна, кандидат искусствоведения, доцент, профессор кафедры искусствоведения СПбГИК</w:t>
      </w:r>
    </w:p>
    <w:p w:rsidR="00000000" w:rsidDel="00000000" w:rsidP="00000000" w:rsidRDefault="00000000" w:rsidRPr="00000000" w14:paraId="0000008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Концепция травелога в «Индийской серии» В. В. Верещагина</w:t>
      </w:r>
    </w:p>
    <w:p w:rsidR="00000000" w:rsidDel="00000000" w:rsidP="00000000" w:rsidRDefault="00000000" w:rsidRPr="00000000" w14:paraId="0000008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Корелина Яна Вадимовна</w:t>
      </w:r>
    </w:p>
    <w:p w:rsidR="00000000" w:rsidDel="00000000" w:rsidP="00000000" w:rsidRDefault="00000000" w:rsidRPr="00000000" w14:paraId="0000008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МГАХИ им. В.И. Сурикова, магистрант 2 курса</w:t>
      </w:r>
    </w:p>
    <w:p w:rsidR="00000000" w:rsidDel="00000000" w:rsidP="00000000" w:rsidRDefault="00000000" w:rsidRPr="00000000" w14:paraId="0000008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Научный руководитель: Сергеева Татьяна Демьяновна, кандидат исторических наук, профессор МГАХИ им. В.И. Сурикова</w:t>
      </w:r>
    </w:p>
    <w:p w:rsidR="00000000" w:rsidDel="00000000" w:rsidP="00000000" w:rsidRDefault="00000000" w:rsidRPr="00000000" w14:paraId="0000008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Ориентальные тенденции в русском акварельном портрете второй четверти XIX в.</w:t>
      </w:r>
    </w:p>
    <w:p w:rsidR="00000000" w:rsidDel="00000000" w:rsidP="00000000" w:rsidRDefault="00000000" w:rsidRPr="00000000" w14:paraId="0000008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Тан Сяо Фэй </w:t>
      </w:r>
    </w:p>
    <w:p w:rsidR="00000000" w:rsidDel="00000000" w:rsidP="00000000" w:rsidRDefault="00000000" w:rsidRPr="00000000" w14:paraId="0000008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Российский государственный педагогический университет, магистрант</w:t>
      </w:r>
    </w:p>
    <w:p w:rsidR="00000000" w:rsidDel="00000000" w:rsidP="00000000" w:rsidRDefault="00000000" w:rsidRPr="00000000" w14:paraId="0000008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Научный руководитель: Александрова Светлана Константиновна </w:t>
      </w:r>
    </w:p>
    <w:p w:rsidR="00000000" w:rsidDel="00000000" w:rsidP="00000000" w:rsidRDefault="00000000" w:rsidRPr="00000000" w14:paraId="00000090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 живописи цветов и птиц к изображению натюрморта: расширение границ жанров китайской живописи тушью</w:t>
      </w:r>
    </w:p>
    <w:p w:rsidR="00000000" w:rsidDel="00000000" w:rsidP="00000000" w:rsidRDefault="00000000" w:rsidRPr="00000000" w14:paraId="0000009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24 мая </w:t>
      </w:r>
    </w:p>
    <w:p w:rsidR="00000000" w:rsidDel="00000000" w:rsidP="00000000" w:rsidRDefault="00000000" w:rsidRPr="00000000" w14:paraId="0000009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секция 4. 11.00–14.00</w:t>
      </w:r>
    </w:p>
    <w:p w:rsidR="00000000" w:rsidDel="00000000" w:rsidP="00000000" w:rsidRDefault="00000000" w:rsidRPr="00000000" w14:paraId="0000009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Ахошина Кристина Александровна</w:t>
      </w:r>
    </w:p>
    <w:p w:rsidR="00000000" w:rsidDel="00000000" w:rsidP="00000000" w:rsidRDefault="00000000" w:rsidRPr="00000000" w14:paraId="0000009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Выпускница РГСУ, факультета психологических и социальных наук, кафедры конфликтологии и бихевиористики</w:t>
      </w:r>
    </w:p>
    <w:p w:rsidR="00000000" w:rsidDel="00000000" w:rsidP="00000000" w:rsidRDefault="00000000" w:rsidRPr="00000000" w14:paraId="0000009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Феноменология романтики декаданса и индустриально-урбанистической эстетики</w:t>
      </w:r>
    </w:p>
    <w:p w:rsidR="00000000" w:rsidDel="00000000" w:rsidP="00000000" w:rsidRDefault="00000000" w:rsidRPr="00000000" w14:paraId="000000A0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Сафронова Ингрид Игоревна</w:t>
      </w:r>
    </w:p>
    <w:p w:rsidR="00000000" w:rsidDel="00000000" w:rsidP="00000000" w:rsidRDefault="00000000" w:rsidRPr="00000000" w14:paraId="000000A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Уральский федеральный университет имени первого Президента России Б. Н. Ельцина, Уральский гуманитарный институт, кафедра Истории искусств и музееведения, магистратура, 2 курс</w:t>
      </w:r>
    </w:p>
    <w:p w:rsidR="00000000" w:rsidDel="00000000" w:rsidP="00000000" w:rsidRDefault="00000000" w:rsidRPr="00000000" w14:paraId="000000A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Научный руководитель: С. Е. Винокуров, доцент кафедры Истории искусств и музееведения, кандидат искусствоведения.</w:t>
      </w:r>
    </w:p>
    <w:p w:rsidR="00000000" w:rsidDel="00000000" w:rsidP="00000000" w:rsidRDefault="00000000" w:rsidRPr="00000000" w14:paraId="000000A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Лоурен С. Харрис: метафора духовных поисков в северных пейзажах Канады</w:t>
      </w:r>
    </w:p>
    <w:p w:rsidR="00000000" w:rsidDel="00000000" w:rsidP="00000000" w:rsidRDefault="00000000" w:rsidRPr="00000000" w14:paraId="000000A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Ли Ёнсу</w:t>
      </w:r>
    </w:p>
    <w:p w:rsidR="00000000" w:rsidDel="00000000" w:rsidP="00000000" w:rsidRDefault="00000000" w:rsidRPr="00000000" w14:paraId="000000A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РГГУ, Историко-филологический факультет, Кафедра теоретической и исторической поэтики, аспирант, 2 курс</w:t>
      </w:r>
    </w:p>
    <w:p w:rsidR="00000000" w:rsidDel="00000000" w:rsidP="00000000" w:rsidRDefault="00000000" w:rsidRPr="00000000" w14:paraId="000000A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Научный руководитель: Тюпа Валерий Игоревич, доктор филологических наук, профессор Кафедры теоретической и исторической поэтики</w:t>
      </w:r>
    </w:p>
    <w:p w:rsidR="00000000" w:rsidDel="00000000" w:rsidP="00000000" w:rsidRDefault="00000000" w:rsidRPr="00000000" w14:paraId="000000A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«Литература факта целого»: раннесоветская программа коллективного литературного производства</w:t>
      </w:r>
    </w:p>
    <w:p w:rsidR="00000000" w:rsidDel="00000000" w:rsidP="00000000" w:rsidRDefault="00000000" w:rsidRPr="00000000" w14:paraId="000000A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Артамонов Даниил Вадимович</w:t>
      </w:r>
    </w:p>
    <w:p w:rsidR="00000000" w:rsidDel="00000000" w:rsidP="00000000" w:rsidRDefault="00000000" w:rsidRPr="00000000" w14:paraId="000000B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МИСИС, Институт компьютерных наук, магистр, 1 курс</w:t>
      </w:r>
    </w:p>
    <w:p w:rsidR="00000000" w:rsidDel="00000000" w:rsidP="00000000" w:rsidRDefault="00000000" w:rsidRPr="00000000" w14:paraId="000000B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Научный руководитель: Марков Александр Викторович, доктор филологических наук, доцент. Профессор кафедры кино и современного искусства Российского государственного гуманитарного университета.</w:t>
      </w:r>
    </w:p>
    <w:p w:rsidR="00000000" w:rsidDel="00000000" w:rsidP="00000000" w:rsidRDefault="00000000" w:rsidRPr="00000000" w14:paraId="000000B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Оптики построения нового быта: ранний западный модернизм и советский авангард</w:t>
      </w:r>
    </w:p>
    <w:p w:rsidR="00000000" w:rsidDel="00000000" w:rsidP="00000000" w:rsidRDefault="00000000" w:rsidRPr="00000000" w14:paraId="000000B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Демехина Рената Владимировна; Смертина Анна Павловна; Багринцева Елена Алексеевна</w:t>
      </w:r>
    </w:p>
    <w:p w:rsidR="00000000" w:rsidDel="00000000" w:rsidP="00000000" w:rsidRDefault="00000000" w:rsidRPr="00000000" w14:paraId="000000B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Школа-студия МХАТ, Факультет сценографии и театральной технологии, Кафедра сценографии, специалитет, 4 курс</w:t>
      </w:r>
    </w:p>
    <w:p w:rsidR="00000000" w:rsidDel="00000000" w:rsidP="00000000" w:rsidRDefault="00000000" w:rsidRPr="00000000" w14:paraId="000000B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Научный руководитель: Шапиро Бэлла Львовна, доктор культурологии, профессор</w:t>
      </w:r>
    </w:p>
    <w:p w:rsidR="00000000" w:rsidDel="00000000" w:rsidP="00000000" w:rsidRDefault="00000000" w:rsidRPr="00000000" w14:paraId="000000B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Где начинается аутсайдер арт и заканчивается внутренняя эмиграция?</w:t>
      </w:r>
    </w:p>
    <w:p w:rsidR="00000000" w:rsidDel="00000000" w:rsidP="00000000" w:rsidRDefault="00000000" w:rsidRPr="00000000" w14:paraId="000000B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Волчкова Александра Павловна</w:t>
      </w:r>
    </w:p>
    <w:p w:rsidR="00000000" w:rsidDel="00000000" w:rsidP="00000000" w:rsidRDefault="00000000" w:rsidRPr="00000000" w14:paraId="000000C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Российский государственный гуманитарный университет, Факультет истории искусств, Кафедра кино и современного искусства, бакалавр, 3 курс</w:t>
      </w:r>
    </w:p>
    <w:p w:rsidR="00000000" w:rsidDel="00000000" w:rsidP="00000000" w:rsidRDefault="00000000" w:rsidRPr="00000000" w14:paraId="000000C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Научный руководитель: Журавлева Юлия Викторовна, кандидат философских наук, доцент, преподаватель Кафедры кино и современного искусства Российского государственного гуманитарного университета </w:t>
      </w:r>
    </w:p>
    <w:p w:rsidR="00000000" w:rsidDel="00000000" w:rsidP="00000000" w:rsidRDefault="00000000" w:rsidRPr="00000000" w14:paraId="000000C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Визуальный нарратив в фотокнигах Мартина Парра</w:t>
      </w:r>
    </w:p>
    <w:p w:rsidR="00000000" w:rsidDel="00000000" w:rsidP="00000000" w:rsidRDefault="00000000" w:rsidRPr="00000000" w14:paraId="000000C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Шевчук Евгения Евгеньевна</w:t>
      </w:r>
    </w:p>
    <w:p w:rsidR="00000000" w:rsidDel="00000000" w:rsidP="00000000" w:rsidRDefault="00000000" w:rsidRPr="00000000" w14:paraId="000000C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Воронежский Государственный Университет, Филологический факультет, Кафедра русской литературы XX и XXI веков, теории литературы и гуманитарных наук, бакалавр, 4 курс</w:t>
      </w:r>
    </w:p>
    <w:p w:rsidR="00000000" w:rsidDel="00000000" w:rsidP="00000000" w:rsidRDefault="00000000" w:rsidRPr="00000000" w14:paraId="000000C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Научный руководитель: Алейников Олег Юрьевич, кандидат филологических наук, доцент Кафедры русской литературы XX и XXI веков, теории литературы и гуманитарных наук</w:t>
      </w:r>
    </w:p>
    <w:p w:rsidR="00000000" w:rsidDel="00000000" w:rsidP="00000000" w:rsidRDefault="00000000" w:rsidRPr="00000000" w14:paraId="000000C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Искусство в поисках целого: концептуальный музыкальный альбом pyrokinesis’а «Моя милая пустота» </w:t>
      </w:r>
    </w:p>
    <w:p w:rsidR="00000000" w:rsidDel="00000000" w:rsidP="00000000" w:rsidRDefault="00000000" w:rsidRPr="00000000" w14:paraId="000000C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Платицына Елена Игоревна</w:t>
      </w:r>
    </w:p>
    <w:p w:rsidR="00000000" w:rsidDel="00000000" w:rsidP="00000000" w:rsidRDefault="00000000" w:rsidRPr="00000000" w14:paraId="000000C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ФГБОУ ВО “РГУ им. А.Н. Косыгина” (Технологии. Дизайн. Искусство.), Факультет мультимедиа в промышленном дизайне, Кафедра Системного дизайна, бакалавр, 2 курс</w:t>
      </w:r>
    </w:p>
    <w:p w:rsidR="00000000" w:rsidDel="00000000" w:rsidP="00000000" w:rsidRDefault="00000000" w:rsidRPr="00000000" w14:paraId="000000D0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Научный руководитель: Стрижак Александр Викторович, доцент, старший преподаватель кафедры системного дизайна</w:t>
      </w:r>
    </w:p>
    <w:p w:rsidR="00000000" w:rsidDel="00000000" w:rsidP="00000000" w:rsidRDefault="00000000" w:rsidRPr="00000000" w14:paraId="000000D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Тренды бионического дизайна как мировосприятие и как самореализация общества</w:t>
      </w:r>
    </w:p>
    <w:p w:rsidR="00000000" w:rsidDel="00000000" w:rsidP="00000000" w:rsidRDefault="00000000" w:rsidRPr="00000000" w14:paraId="000000D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Булочкина Валерия </w:t>
      </w:r>
    </w:p>
    <w:p w:rsidR="00000000" w:rsidDel="00000000" w:rsidP="00000000" w:rsidRDefault="00000000" w:rsidRPr="00000000" w14:paraId="000000D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Международная академия бизнеса и управления, Институт дизайна и рекламы, студент 3 курса</w:t>
      </w:r>
    </w:p>
    <w:p w:rsidR="00000000" w:rsidDel="00000000" w:rsidP="00000000" w:rsidRDefault="00000000" w:rsidRPr="00000000" w14:paraId="000000D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Научный руководитель: Ененко Елена Артемовна, доцент</w:t>
      </w:r>
    </w:p>
    <w:p w:rsidR="00000000" w:rsidDel="00000000" w:rsidP="00000000" w:rsidRDefault="00000000" w:rsidRPr="00000000" w14:paraId="000000D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Психология цвета в графическом дизайне</w:t>
      </w:r>
    </w:p>
    <w:p w:rsidR="00000000" w:rsidDel="00000000" w:rsidP="00000000" w:rsidRDefault="00000000" w:rsidRPr="00000000" w14:paraId="000000D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Сунгурова Марьям</w:t>
      </w:r>
    </w:p>
    <w:p w:rsidR="00000000" w:rsidDel="00000000" w:rsidP="00000000" w:rsidRDefault="00000000" w:rsidRPr="00000000" w14:paraId="000000D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Международная академия бизнеса и управления, Институт дизайна и рекламы, студент 3 курса</w:t>
      </w:r>
    </w:p>
    <w:p w:rsidR="00000000" w:rsidDel="00000000" w:rsidP="00000000" w:rsidRDefault="00000000" w:rsidRPr="00000000" w14:paraId="000000D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Научный руководитель: Ененко Елена Артемовна, доцент</w:t>
      </w:r>
    </w:p>
    <w:p w:rsidR="00000000" w:rsidDel="00000000" w:rsidP="00000000" w:rsidRDefault="00000000" w:rsidRPr="00000000" w14:paraId="000000D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Шрифтовые дизайны арабских типографий</w:t>
      </w:r>
    </w:p>
    <w:p w:rsidR="00000000" w:rsidDel="00000000" w:rsidP="00000000" w:rsidRDefault="00000000" w:rsidRPr="00000000" w14:paraId="000000E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