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F9" w:rsidRPr="0047273D" w:rsidRDefault="00DC1AF9" w:rsidP="001F410D">
      <w:pPr>
        <w:ind w:right="142"/>
        <w:jc w:val="center"/>
        <w:rPr>
          <w:b/>
          <w:lang w:val="en-US"/>
        </w:rPr>
      </w:pPr>
      <w:r w:rsidRPr="00964665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5" o:title=""/>
          </v:shape>
        </w:pict>
      </w:r>
    </w:p>
    <w:p w:rsidR="00DC1AF9" w:rsidRPr="0047273D" w:rsidRDefault="00DC1AF9" w:rsidP="001F410D">
      <w:pPr>
        <w:ind w:right="142"/>
        <w:jc w:val="center"/>
        <w:rPr>
          <w:b/>
          <w:sz w:val="10"/>
          <w:szCs w:val="10"/>
          <w:lang w:val="en-US"/>
        </w:rPr>
      </w:pPr>
    </w:p>
    <w:p w:rsidR="00DC1AF9" w:rsidRPr="0047273D" w:rsidRDefault="00DC1AF9" w:rsidP="001F410D">
      <w:pPr>
        <w:ind w:right="142"/>
        <w:jc w:val="center"/>
        <w:rPr>
          <w:sz w:val="6"/>
          <w:szCs w:val="6"/>
        </w:rPr>
      </w:pPr>
    </w:p>
    <w:p w:rsidR="00DC1AF9" w:rsidRPr="0047273D" w:rsidRDefault="00DC1AF9" w:rsidP="005C787B">
      <w:pPr>
        <w:jc w:val="center"/>
        <w:rPr>
          <w:lang w:eastAsia="ru-RU"/>
        </w:rPr>
      </w:pPr>
      <w:r w:rsidRPr="0047273D">
        <w:rPr>
          <w:lang w:eastAsia="ru-RU"/>
        </w:rPr>
        <w:t>Российский государственный гуманитарный университет</w:t>
      </w:r>
    </w:p>
    <w:p w:rsidR="00DC1AF9" w:rsidRPr="0047273D" w:rsidRDefault="00DC1AF9" w:rsidP="005C787B">
      <w:pPr>
        <w:jc w:val="center"/>
        <w:rPr>
          <w:lang w:eastAsia="ru-RU"/>
        </w:rPr>
      </w:pPr>
      <w:r>
        <w:rPr>
          <w:lang w:eastAsia="ru-RU"/>
        </w:rPr>
        <w:t>Кафедра всеобщей истории</w:t>
      </w:r>
    </w:p>
    <w:p w:rsidR="00DC1AF9" w:rsidRDefault="00DC1AF9" w:rsidP="005C787B">
      <w:pPr>
        <w:jc w:val="center"/>
        <w:rPr>
          <w:lang w:eastAsia="ru-RU"/>
        </w:rPr>
      </w:pPr>
      <w:r>
        <w:rPr>
          <w:lang w:eastAsia="ru-RU"/>
        </w:rPr>
        <w:t>К</w:t>
      </w:r>
      <w:r w:rsidRPr="00065770">
        <w:rPr>
          <w:lang w:eastAsia="ru-RU"/>
        </w:rPr>
        <w:t>афедр</w:t>
      </w:r>
      <w:r>
        <w:rPr>
          <w:lang w:eastAsia="ru-RU"/>
        </w:rPr>
        <w:t>а</w:t>
      </w:r>
      <w:r w:rsidRPr="00065770">
        <w:rPr>
          <w:lang w:eastAsia="ru-RU"/>
        </w:rPr>
        <w:t xml:space="preserve"> древних языков</w:t>
      </w:r>
    </w:p>
    <w:p w:rsidR="00DC1AF9" w:rsidRDefault="00DC1AF9" w:rsidP="001F410D">
      <w:pPr>
        <w:pStyle w:val="ListParagraph"/>
        <w:ind w:left="0"/>
        <w:contextualSpacing w:val="0"/>
        <w:jc w:val="center"/>
        <w:rPr>
          <w:sz w:val="16"/>
          <w:szCs w:val="16"/>
        </w:rPr>
      </w:pPr>
    </w:p>
    <w:p w:rsidR="00DC1AF9" w:rsidRPr="00660389" w:rsidRDefault="00DC1AF9" w:rsidP="00660389">
      <w:pPr>
        <w:pStyle w:val="ListParagraph"/>
        <w:jc w:val="center"/>
        <w:rPr>
          <w:szCs w:val="16"/>
        </w:rPr>
      </w:pPr>
      <w:r w:rsidRPr="00660389">
        <w:rPr>
          <w:szCs w:val="16"/>
        </w:rPr>
        <w:t xml:space="preserve">Международный научно-практический форум </w:t>
      </w:r>
    </w:p>
    <w:p w:rsidR="00DC1AF9" w:rsidRDefault="00DC1AF9" w:rsidP="00660389">
      <w:pPr>
        <w:pStyle w:val="ListParagraph"/>
        <w:ind w:left="0"/>
        <w:contextualSpacing w:val="0"/>
        <w:jc w:val="center"/>
        <w:rPr>
          <w:szCs w:val="16"/>
        </w:rPr>
      </w:pPr>
      <w:r w:rsidRPr="00660389">
        <w:rPr>
          <w:szCs w:val="16"/>
        </w:rPr>
        <w:t>«Россия в XXI веке: глобальные вызовы, риски и решения»</w:t>
      </w:r>
    </w:p>
    <w:p w:rsidR="00DC1AF9" w:rsidRDefault="00DC1AF9" w:rsidP="00660389">
      <w:pPr>
        <w:pStyle w:val="ListParagraph"/>
        <w:ind w:left="0"/>
        <w:contextualSpacing w:val="0"/>
        <w:jc w:val="center"/>
        <w:rPr>
          <w:szCs w:val="16"/>
        </w:rPr>
      </w:pPr>
    </w:p>
    <w:p w:rsidR="00DC1AF9" w:rsidRPr="0086633F" w:rsidRDefault="00DC1AF9" w:rsidP="00660389">
      <w:pPr>
        <w:pStyle w:val="ListParagraph"/>
        <w:ind w:left="0"/>
        <w:contextualSpacing w:val="0"/>
        <w:jc w:val="center"/>
        <w:rPr>
          <w:szCs w:val="16"/>
        </w:rPr>
      </w:pPr>
      <w:r w:rsidRPr="0086633F">
        <w:rPr>
          <w:szCs w:val="16"/>
        </w:rPr>
        <w:t>В рамках международного научно-практического форума «Россия в XXI веке: глобальные вызовы, риски и решения»</w:t>
      </w:r>
    </w:p>
    <w:p w:rsidR="00DC1AF9" w:rsidRDefault="00DC1AF9" w:rsidP="001F410D">
      <w:pPr>
        <w:pStyle w:val="ListParagraph"/>
        <w:ind w:left="0"/>
        <w:contextualSpacing w:val="0"/>
        <w:jc w:val="center"/>
        <w:rPr>
          <w:sz w:val="16"/>
          <w:szCs w:val="16"/>
        </w:rPr>
      </w:pPr>
      <w:bookmarkStart w:id="0" w:name="_GoBack"/>
      <w:bookmarkEnd w:id="0"/>
    </w:p>
    <w:p w:rsidR="00DC1AF9" w:rsidRPr="00EC3625" w:rsidRDefault="00DC1AF9" w:rsidP="001F410D">
      <w:pPr>
        <w:pStyle w:val="ListParagraph"/>
        <w:ind w:left="0"/>
        <w:contextualSpacing w:val="0"/>
        <w:jc w:val="center"/>
        <w:rPr>
          <w:szCs w:val="16"/>
        </w:rPr>
      </w:pPr>
      <w:r>
        <w:rPr>
          <w:szCs w:val="16"/>
        </w:rPr>
        <w:t>Гуманитарные чтения РГГУ – 2019</w:t>
      </w:r>
    </w:p>
    <w:p w:rsidR="00DC1AF9" w:rsidRPr="0047273D" w:rsidRDefault="00DC1AF9" w:rsidP="001F410D">
      <w:pPr>
        <w:pStyle w:val="ListParagraph"/>
        <w:ind w:left="0"/>
        <w:contextualSpacing w:val="0"/>
        <w:jc w:val="center"/>
        <w:rPr>
          <w:sz w:val="16"/>
          <w:szCs w:val="16"/>
        </w:rPr>
      </w:pPr>
    </w:p>
    <w:p w:rsidR="00DC1AF9" w:rsidRPr="00740816" w:rsidRDefault="00DC1AF9" w:rsidP="00740816">
      <w:pPr>
        <w:pStyle w:val="ListParagraph"/>
        <w:jc w:val="center"/>
        <w:rPr>
          <w:sz w:val="28"/>
          <w:szCs w:val="28"/>
        </w:rPr>
      </w:pPr>
      <w:r w:rsidRPr="00740816">
        <w:rPr>
          <w:sz w:val="28"/>
          <w:szCs w:val="28"/>
        </w:rPr>
        <w:t xml:space="preserve">Всероссийская научная конференция </w:t>
      </w:r>
    </w:p>
    <w:p w:rsidR="00DC1AF9" w:rsidRPr="00740816" w:rsidRDefault="00DC1AF9" w:rsidP="00740816">
      <w:pPr>
        <w:pStyle w:val="ListParagraph"/>
        <w:jc w:val="center"/>
        <w:rPr>
          <w:b/>
          <w:sz w:val="28"/>
          <w:szCs w:val="28"/>
        </w:rPr>
      </w:pPr>
      <w:r w:rsidRPr="00740816">
        <w:rPr>
          <w:b/>
          <w:sz w:val="28"/>
          <w:szCs w:val="28"/>
        </w:rPr>
        <w:t xml:space="preserve">«Память и идентичность – II. Кто пишет историю: </w:t>
      </w:r>
    </w:p>
    <w:p w:rsidR="00DC1AF9" w:rsidRDefault="00DC1AF9" w:rsidP="00740816">
      <w:pPr>
        <w:pStyle w:val="ListParagraph"/>
        <w:ind w:left="0"/>
        <w:contextualSpacing w:val="0"/>
        <w:jc w:val="center"/>
        <w:rPr>
          <w:b/>
          <w:sz w:val="28"/>
          <w:szCs w:val="28"/>
        </w:rPr>
      </w:pPr>
      <w:r w:rsidRPr="00740816">
        <w:rPr>
          <w:b/>
          <w:sz w:val="28"/>
          <w:szCs w:val="28"/>
        </w:rPr>
        <w:t xml:space="preserve">особенности формирования исторического нарратива» </w:t>
      </w:r>
    </w:p>
    <w:p w:rsidR="00DC1AF9" w:rsidRDefault="00DC1AF9" w:rsidP="00D77521">
      <w:pPr>
        <w:jc w:val="center"/>
        <w:rPr>
          <w:b/>
          <w:sz w:val="28"/>
        </w:rPr>
      </w:pPr>
      <w:bookmarkStart w:id="1" w:name="_Hlk512971697"/>
      <w:bookmarkStart w:id="2" w:name="_Hlk6753665"/>
    </w:p>
    <w:p w:rsidR="00DC1AF9" w:rsidRPr="00A578A2" w:rsidRDefault="00DC1AF9" w:rsidP="00D77521">
      <w:pPr>
        <w:jc w:val="center"/>
        <w:rPr>
          <w:b/>
          <w:sz w:val="32"/>
          <w:u w:val="single"/>
        </w:rPr>
      </w:pPr>
      <w:r w:rsidRPr="00A578A2">
        <w:rPr>
          <w:b/>
          <w:sz w:val="32"/>
          <w:u w:val="single"/>
        </w:rPr>
        <w:t>16 мая</w:t>
      </w:r>
    </w:p>
    <w:p w:rsidR="00DC1AF9" w:rsidRPr="00065770" w:rsidRDefault="00DC1AF9" w:rsidP="00D77521">
      <w:pPr>
        <w:jc w:val="center"/>
        <w:rPr>
          <w:b/>
          <w:sz w:val="16"/>
          <w:szCs w:val="16"/>
        </w:rPr>
      </w:pPr>
    </w:p>
    <w:p w:rsidR="00DC1AF9" w:rsidRPr="008F7FB9" w:rsidRDefault="00DC1AF9" w:rsidP="00D77521">
      <w:pPr>
        <w:pStyle w:val="ListParagraph"/>
        <w:ind w:left="0"/>
        <w:contextualSpacing w:val="0"/>
        <w:jc w:val="center"/>
        <w:rPr>
          <w:b/>
          <w:sz w:val="16"/>
          <w:szCs w:val="16"/>
        </w:rPr>
      </w:pPr>
      <w:r w:rsidRPr="008F7FB9">
        <w:rPr>
          <w:b/>
        </w:rPr>
        <w:t>Открытие конференции</w:t>
      </w:r>
    </w:p>
    <w:p w:rsidR="00DC1AF9" w:rsidRDefault="00DC1AF9" w:rsidP="00D77521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73 </w:t>
      </w:r>
    </w:p>
    <w:p w:rsidR="00DC1AF9" w:rsidRDefault="00DC1AF9" w:rsidP="00D77521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0</w:t>
      </w:r>
      <w:r w:rsidRPr="00663015">
        <w:rPr>
          <w:szCs w:val="20"/>
        </w:rPr>
        <w:t>.</w:t>
      </w:r>
      <w:r>
        <w:rPr>
          <w:szCs w:val="20"/>
        </w:rPr>
        <w:t>0</w:t>
      </w:r>
      <w:r w:rsidRPr="00663015">
        <w:rPr>
          <w:szCs w:val="20"/>
        </w:rPr>
        <w:t>0 – 1</w:t>
      </w:r>
      <w:r>
        <w:rPr>
          <w:szCs w:val="20"/>
        </w:rPr>
        <w:t>0</w:t>
      </w:r>
      <w:r w:rsidRPr="00663015">
        <w:rPr>
          <w:szCs w:val="20"/>
        </w:rPr>
        <w:t>.</w:t>
      </w:r>
      <w:r>
        <w:rPr>
          <w:szCs w:val="20"/>
        </w:rPr>
        <w:t>15</w:t>
      </w:r>
    </w:p>
    <w:p w:rsidR="00DC1AF9" w:rsidRPr="00DD22B4" w:rsidRDefault="00DC1AF9" w:rsidP="00D77521">
      <w:pPr>
        <w:pStyle w:val="ListParagraph"/>
        <w:ind w:left="0"/>
        <w:contextualSpacing w:val="0"/>
        <w:jc w:val="center"/>
        <w:rPr>
          <w:szCs w:val="24"/>
        </w:rPr>
      </w:pPr>
    </w:p>
    <w:p w:rsidR="00DC1AF9" w:rsidRDefault="00DC1AF9" w:rsidP="00D77521">
      <w:pPr>
        <w:jc w:val="center"/>
        <w:rPr>
          <w:szCs w:val="20"/>
        </w:rPr>
      </w:pPr>
      <w:r w:rsidRPr="00A578A2">
        <w:rPr>
          <w:b/>
          <w:sz w:val="32"/>
          <w:szCs w:val="20"/>
        </w:rPr>
        <w:t xml:space="preserve">Пленарное заседание – </w:t>
      </w:r>
      <w:r w:rsidRPr="00A578A2">
        <w:rPr>
          <w:b/>
          <w:sz w:val="32"/>
          <w:szCs w:val="20"/>
          <w:lang w:val="en-US"/>
        </w:rPr>
        <w:t>I</w:t>
      </w:r>
      <w:r w:rsidRPr="00A578A2">
        <w:rPr>
          <w:b/>
          <w:sz w:val="32"/>
          <w:szCs w:val="20"/>
        </w:rPr>
        <w:br/>
      </w:r>
      <w:r w:rsidRPr="00663015">
        <w:rPr>
          <w:szCs w:val="20"/>
        </w:rPr>
        <w:t>1</w:t>
      </w:r>
      <w:r>
        <w:rPr>
          <w:szCs w:val="20"/>
        </w:rPr>
        <w:t>0</w:t>
      </w:r>
      <w:r w:rsidRPr="00663015">
        <w:rPr>
          <w:szCs w:val="20"/>
        </w:rPr>
        <w:t>.</w:t>
      </w:r>
      <w:r>
        <w:rPr>
          <w:szCs w:val="20"/>
        </w:rPr>
        <w:t>15</w:t>
      </w:r>
      <w:r w:rsidRPr="00663015">
        <w:rPr>
          <w:szCs w:val="20"/>
        </w:rPr>
        <w:t xml:space="preserve"> – 1</w:t>
      </w:r>
      <w:r>
        <w:rPr>
          <w:szCs w:val="20"/>
        </w:rPr>
        <w:t>1</w:t>
      </w:r>
      <w:r w:rsidRPr="00663015">
        <w:rPr>
          <w:szCs w:val="20"/>
        </w:rPr>
        <w:t>.</w:t>
      </w:r>
      <w:r>
        <w:rPr>
          <w:szCs w:val="20"/>
        </w:rPr>
        <w:t>45</w:t>
      </w:r>
    </w:p>
    <w:p w:rsidR="00DC1AF9" w:rsidRPr="00DD22B4" w:rsidRDefault="00DC1AF9" w:rsidP="00D77521">
      <w:pPr>
        <w:pStyle w:val="ListParagraph"/>
        <w:ind w:left="0"/>
        <w:contextualSpacing w:val="0"/>
        <w:jc w:val="center"/>
        <w:rPr>
          <w:szCs w:val="24"/>
        </w:rPr>
      </w:pPr>
      <w:r w:rsidRPr="00663015">
        <w:rPr>
          <w:szCs w:val="20"/>
        </w:rPr>
        <w:t xml:space="preserve">Модератор: </w:t>
      </w:r>
      <w:r>
        <w:rPr>
          <w:szCs w:val="20"/>
        </w:rPr>
        <w:t>П.Н. Лебедев</w:t>
      </w:r>
      <w:r w:rsidRPr="00663015">
        <w:rPr>
          <w:szCs w:val="20"/>
        </w:rPr>
        <w:br/>
      </w:r>
    </w:p>
    <w:p w:rsidR="00DC1AF9" w:rsidRPr="00D77521" w:rsidRDefault="00DC1AF9" w:rsidP="00FA1637">
      <w:pPr>
        <w:pStyle w:val="ListParagraph"/>
        <w:spacing w:line="276" w:lineRule="auto"/>
        <w:ind w:left="709"/>
      </w:pPr>
      <w:r w:rsidRPr="00D77521">
        <w:t>Бобкова Марина Станиславовна (</w:t>
      </w:r>
      <w:r w:rsidRPr="00FA1637">
        <w:rPr>
          <w:i/>
        </w:rPr>
        <w:t>ИВИ РАН, МГИМ</w:t>
      </w:r>
      <w:r>
        <w:rPr>
          <w:i/>
        </w:rPr>
        <w:t>О</w:t>
      </w:r>
      <w:r w:rsidRPr="00FA1637">
        <w:rPr>
          <w:i/>
        </w:rPr>
        <w:t>, Москва</w:t>
      </w:r>
      <w:r>
        <w:t>)</w:t>
      </w:r>
    </w:p>
    <w:p w:rsidR="00DC1AF9" w:rsidRPr="00FA1637" w:rsidRDefault="00DC1AF9" w:rsidP="00FA1637">
      <w:pPr>
        <w:pStyle w:val="ListParagraph"/>
        <w:spacing w:line="276" w:lineRule="auto"/>
        <w:ind w:left="709"/>
      </w:pPr>
      <w:r w:rsidRPr="00FA1637">
        <w:t>Моделирование истории в западн</w:t>
      </w:r>
      <w:r>
        <w:t>оев</w:t>
      </w:r>
      <w:r w:rsidRPr="00FA1637">
        <w:t xml:space="preserve">ропейском интеллектуальном ландшафте </w:t>
      </w:r>
    </w:p>
    <w:p w:rsidR="00DC1AF9" w:rsidRPr="00D77521" w:rsidRDefault="00DC1AF9" w:rsidP="00D77521">
      <w:pPr>
        <w:ind w:left="709"/>
        <w:contextualSpacing/>
      </w:pPr>
    </w:p>
    <w:p w:rsidR="00DC1AF9" w:rsidRPr="00D77521" w:rsidRDefault="00DC1AF9" w:rsidP="00FA1637">
      <w:pPr>
        <w:pStyle w:val="ListParagraph"/>
        <w:spacing w:line="276" w:lineRule="auto"/>
        <w:ind w:left="709"/>
      </w:pPr>
      <w:r w:rsidRPr="00D77521">
        <w:t>Зверева Галина Ивановна (</w:t>
      </w:r>
      <w:r w:rsidRPr="00FA1637">
        <w:rPr>
          <w:i/>
        </w:rPr>
        <w:t>РГГУ, Москва</w:t>
      </w:r>
      <w:r>
        <w:t>)</w:t>
      </w:r>
    </w:p>
    <w:p w:rsidR="00DC1AF9" w:rsidRPr="00FA1637" w:rsidRDefault="00DC1AF9" w:rsidP="00FA1637">
      <w:pPr>
        <w:pStyle w:val="ListParagraph"/>
        <w:spacing w:line="276" w:lineRule="auto"/>
        <w:ind w:left="709"/>
      </w:pPr>
      <w:r w:rsidRPr="00FA1637">
        <w:t>Рядовой пользователь социальных медиа как историк: способы создания исторического нарратива в комментариях на YouTube</w:t>
      </w:r>
    </w:p>
    <w:p w:rsidR="00DC1AF9" w:rsidRPr="008E3D58" w:rsidRDefault="00DC1AF9" w:rsidP="008E3D58">
      <w:pPr>
        <w:pStyle w:val="ListParagraph"/>
      </w:pPr>
    </w:p>
    <w:p w:rsidR="00DC1AF9" w:rsidRDefault="00DC1AF9" w:rsidP="00D77521">
      <w:pPr>
        <w:jc w:val="center"/>
      </w:pPr>
      <w:r>
        <w:t>11:45 – 12:00  Кофе-брейк</w:t>
      </w:r>
    </w:p>
    <w:p w:rsidR="00DC1AF9" w:rsidRPr="008E3D58" w:rsidRDefault="00DC1AF9" w:rsidP="008E3D58">
      <w:pPr>
        <w:pStyle w:val="ListParagraph"/>
      </w:pPr>
    </w:p>
    <w:p w:rsidR="00DC1AF9" w:rsidRPr="00A578A2" w:rsidRDefault="00DC1AF9" w:rsidP="00D26EAD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Секция </w:t>
      </w:r>
      <w:r>
        <w:rPr>
          <w:b/>
          <w:sz w:val="32"/>
          <w:szCs w:val="20"/>
        </w:rPr>
        <w:t>1</w:t>
      </w:r>
    </w:p>
    <w:p w:rsidR="00DC1AF9" w:rsidRPr="00A578A2" w:rsidRDefault="00DC1AF9" w:rsidP="00D26EAD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«Историк и его время: </w:t>
      </w:r>
    </w:p>
    <w:p w:rsidR="00DC1AF9" w:rsidRPr="00A578A2" w:rsidRDefault="00DC1AF9" w:rsidP="00D26EAD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>историописание в контексте эпохи»</w:t>
      </w:r>
    </w:p>
    <w:p w:rsidR="00DC1AF9" w:rsidRDefault="00DC1AF9" w:rsidP="00D26EAD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28 </w:t>
      </w:r>
    </w:p>
    <w:p w:rsidR="00DC1AF9" w:rsidRDefault="00DC1AF9" w:rsidP="00D26EAD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Дневное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D26EAD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4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Pr="00DD22B4" w:rsidRDefault="00DC1AF9" w:rsidP="00D26EAD">
      <w:pPr>
        <w:pStyle w:val="ListParagraph"/>
        <w:ind w:left="0"/>
        <w:contextualSpacing w:val="0"/>
        <w:jc w:val="center"/>
        <w:rPr>
          <w:szCs w:val="24"/>
        </w:rPr>
      </w:pPr>
      <w:r w:rsidRPr="00D26EAD">
        <w:rPr>
          <w:szCs w:val="20"/>
        </w:rPr>
        <w:t>Модератор: И.Е. Ермолова</w:t>
      </w:r>
      <w:r w:rsidRPr="00D26EAD">
        <w:rPr>
          <w:szCs w:val="20"/>
        </w:rPr>
        <w:br/>
      </w:r>
    </w:p>
    <w:p w:rsidR="00DC1AF9" w:rsidRDefault="00DC1AF9" w:rsidP="00D26EAD">
      <w:pPr>
        <w:pStyle w:val="ListParagraph"/>
        <w:spacing w:line="276" w:lineRule="auto"/>
        <w:ind w:left="709"/>
      </w:pPr>
      <w:r w:rsidRPr="00304490">
        <w:t xml:space="preserve">Булычева Елена Владимировна </w:t>
      </w:r>
      <w:r>
        <w:t>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D26EAD">
      <w:pPr>
        <w:pStyle w:val="ListParagraph"/>
        <w:spacing w:line="276" w:lineRule="auto"/>
        <w:ind w:left="709"/>
      </w:pPr>
      <w:r w:rsidRPr="005428F9">
        <w:t>Ксенофонт как писатель и историк в трудах античных авторов</w:t>
      </w:r>
    </w:p>
    <w:p w:rsidR="00DC1AF9" w:rsidRDefault="00DC1AF9" w:rsidP="00D26EAD">
      <w:pPr>
        <w:pStyle w:val="ListParagraph"/>
        <w:spacing w:line="276" w:lineRule="auto"/>
      </w:pPr>
    </w:p>
    <w:p w:rsidR="00DC1AF9" w:rsidRDefault="00DC1AF9" w:rsidP="00D26EAD">
      <w:pPr>
        <w:pStyle w:val="ListParagraph"/>
        <w:spacing w:line="276" w:lineRule="auto"/>
      </w:pPr>
      <w:r>
        <w:t>Гвоздева Татьяна Борисовна (</w:t>
      </w:r>
      <w:r w:rsidRPr="00D26EAD">
        <w:rPr>
          <w:i/>
        </w:rPr>
        <w:t>Литературный институт им. А.М. Горького, Москва</w:t>
      </w:r>
      <w:r>
        <w:t>)</w:t>
      </w:r>
    </w:p>
    <w:p w:rsidR="00DC1AF9" w:rsidRDefault="00DC1AF9" w:rsidP="00D26EAD">
      <w:pPr>
        <w:pStyle w:val="ListParagraph"/>
        <w:spacing w:line="276" w:lineRule="auto"/>
      </w:pPr>
      <w:r w:rsidRPr="001F7BC2">
        <w:t>Панафинейская процессия глазами греческих авторов</w:t>
      </w:r>
    </w:p>
    <w:p w:rsidR="00DC1AF9" w:rsidRDefault="00DC1AF9" w:rsidP="00D26EAD">
      <w:pPr>
        <w:pStyle w:val="ListParagraph"/>
        <w:spacing w:line="276" w:lineRule="auto"/>
      </w:pPr>
    </w:p>
    <w:p w:rsidR="00DC1AF9" w:rsidRDefault="00DC1AF9" w:rsidP="00CF40EB">
      <w:pPr>
        <w:pStyle w:val="ListParagraph"/>
        <w:spacing w:line="276" w:lineRule="auto"/>
      </w:pPr>
      <w:r>
        <w:t>Мосолкин Алексей Владиславович (</w:t>
      </w:r>
      <w:r w:rsidRPr="00CF40EB">
        <w:rPr>
          <w:i/>
        </w:rPr>
        <w:t>МГУ им. М.В. Ломоносова, Москва</w:t>
      </w:r>
      <w:r>
        <w:t>)</w:t>
      </w:r>
    </w:p>
    <w:p w:rsidR="00DC1AF9" w:rsidRDefault="00DC1AF9" w:rsidP="00CF40EB">
      <w:pPr>
        <w:pStyle w:val="ListParagraph"/>
        <w:spacing w:line="276" w:lineRule="auto"/>
      </w:pPr>
      <w:r>
        <w:t>Почему древние художники неточно «иллюстрировали» художественные произведения?</w:t>
      </w:r>
    </w:p>
    <w:p w:rsidR="00DC1AF9" w:rsidRDefault="00DC1AF9" w:rsidP="00D26EAD">
      <w:pPr>
        <w:pStyle w:val="ListParagraph"/>
        <w:spacing w:line="276" w:lineRule="auto"/>
      </w:pPr>
    </w:p>
    <w:p w:rsidR="00DC1AF9" w:rsidRDefault="00DC1AF9" w:rsidP="00D26EAD">
      <w:pPr>
        <w:pStyle w:val="ListParagraph"/>
        <w:spacing w:line="276" w:lineRule="auto"/>
      </w:pPr>
      <w:r w:rsidRPr="002511AE">
        <w:t xml:space="preserve">Габелко Олег Леонидович </w:t>
      </w:r>
      <w:r>
        <w:t>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D26EAD">
      <w:pPr>
        <w:pStyle w:val="ListParagraph"/>
        <w:spacing w:line="276" w:lineRule="auto"/>
      </w:pPr>
      <w:r>
        <w:t>«</w:t>
      </w:r>
      <w:r w:rsidRPr="002511AE">
        <w:t xml:space="preserve">Преступления перед </w:t>
      </w:r>
      <w:r>
        <w:t>бо</w:t>
      </w:r>
      <w:r w:rsidRPr="002511AE">
        <w:t>гами и людьми</w:t>
      </w:r>
      <w:r>
        <w:t>»</w:t>
      </w:r>
      <w:r w:rsidRPr="002511AE">
        <w:t>: Полибий о случаях святотатства в военных конфликтах римско-эллинистического мира</w:t>
      </w:r>
    </w:p>
    <w:p w:rsidR="00DC1AF9" w:rsidRDefault="00DC1AF9" w:rsidP="00D26EAD">
      <w:pPr>
        <w:pStyle w:val="ListParagraph"/>
        <w:spacing w:line="276" w:lineRule="auto"/>
      </w:pPr>
    </w:p>
    <w:p w:rsidR="00DC1AF9" w:rsidRDefault="00DC1AF9" w:rsidP="00D26EAD">
      <w:pPr>
        <w:pStyle w:val="ListParagraph"/>
        <w:spacing w:line="276" w:lineRule="auto"/>
      </w:pPr>
      <w:r w:rsidRPr="00851001">
        <w:t>Самохвалова Наталия Евгеньевна (</w:t>
      </w:r>
      <w:r w:rsidRPr="00D26EAD">
        <w:rPr>
          <w:i/>
        </w:rPr>
        <w:t>НИУ ВШЭ, Москва</w:t>
      </w:r>
      <w:r w:rsidRPr="00851001">
        <w:t>)</w:t>
      </w:r>
    </w:p>
    <w:p w:rsidR="00DC1AF9" w:rsidRDefault="00DC1AF9" w:rsidP="00D26EAD">
      <w:pPr>
        <w:pStyle w:val="ListParagraph"/>
        <w:spacing w:line="276" w:lineRule="auto"/>
      </w:pPr>
      <w:r w:rsidRPr="00851001">
        <w:t xml:space="preserve">Современность и память в </w:t>
      </w:r>
      <w:r>
        <w:t>«</w:t>
      </w:r>
      <w:r w:rsidRPr="00851001">
        <w:t>Географии</w:t>
      </w:r>
      <w:r>
        <w:t>»</w:t>
      </w:r>
      <w:r w:rsidRPr="00851001">
        <w:t xml:space="preserve"> Страбона</w:t>
      </w:r>
    </w:p>
    <w:p w:rsidR="00DC1AF9" w:rsidRPr="008E3D58" w:rsidRDefault="00DC1AF9" w:rsidP="008E3D58">
      <w:pPr>
        <w:pStyle w:val="ListParagraph"/>
      </w:pPr>
    </w:p>
    <w:p w:rsidR="00DC1AF9" w:rsidRDefault="00DC1AF9" w:rsidP="00D26EAD">
      <w:pPr>
        <w:jc w:val="center"/>
      </w:pPr>
      <w:r>
        <w:t>14:00 – 14:45 Обеденный перерыв</w:t>
      </w:r>
    </w:p>
    <w:p w:rsidR="00DC1AF9" w:rsidRPr="008E3D58" w:rsidRDefault="00DC1AF9" w:rsidP="008E3D58">
      <w:pPr>
        <w:pStyle w:val="ListParagraph"/>
      </w:pPr>
    </w:p>
    <w:p w:rsidR="00DC1AF9" w:rsidRDefault="00DC1AF9" w:rsidP="00D26EAD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28 </w:t>
      </w:r>
    </w:p>
    <w:p w:rsidR="00DC1AF9" w:rsidRDefault="00DC1AF9" w:rsidP="00D26EAD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Вечернее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D26EAD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Первое отделение</w:t>
      </w:r>
    </w:p>
    <w:p w:rsidR="00DC1AF9" w:rsidRDefault="00DC1AF9" w:rsidP="00D26EAD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4</w:t>
      </w:r>
      <w:r w:rsidRPr="00663015">
        <w:rPr>
          <w:szCs w:val="20"/>
        </w:rPr>
        <w:t>.</w:t>
      </w:r>
      <w:r>
        <w:rPr>
          <w:szCs w:val="20"/>
        </w:rPr>
        <w:t>45</w:t>
      </w:r>
      <w:r w:rsidRPr="00663015">
        <w:rPr>
          <w:szCs w:val="20"/>
        </w:rPr>
        <w:t xml:space="preserve"> – 1</w:t>
      </w:r>
      <w:r>
        <w:rPr>
          <w:szCs w:val="20"/>
        </w:rPr>
        <w:t>6</w:t>
      </w:r>
      <w:r w:rsidRPr="00663015">
        <w:rPr>
          <w:szCs w:val="20"/>
        </w:rPr>
        <w:t>.</w:t>
      </w:r>
      <w:r>
        <w:rPr>
          <w:szCs w:val="20"/>
        </w:rPr>
        <w:t>45</w:t>
      </w:r>
    </w:p>
    <w:p w:rsidR="00DC1AF9" w:rsidRPr="00F64D4D" w:rsidRDefault="00DC1AF9" w:rsidP="00D26EAD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D26EAD">
        <w:rPr>
          <w:szCs w:val="20"/>
        </w:rPr>
        <w:t>Модератор: О.Л. Габелко</w:t>
      </w:r>
      <w:r w:rsidRPr="00D26EAD">
        <w:rPr>
          <w:szCs w:val="20"/>
        </w:rPr>
        <w:br/>
      </w:r>
    </w:p>
    <w:p w:rsidR="00DC1AF9" w:rsidRDefault="00DC1AF9" w:rsidP="00D26EAD">
      <w:pPr>
        <w:pStyle w:val="ListParagraph"/>
        <w:spacing w:line="276" w:lineRule="auto"/>
        <w:ind w:left="709"/>
      </w:pPr>
      <w:r>
        <w:t>Уколова Виктория Ивановна (</w:t>
      </w:r>
      <w:r w:rsidRPr="00D26EAD">
        <w:rPr>
          <w:i/>
        </w:rPr>
        <w:t>МГИМО, Москва</w:t>
      </w:r>
      <w:r>
        <w:t>)</w:t>
      </w:r>
    </w:p>
    <w:p w:rsidR="00DC1AF9" w:rsidRPr="00D26EAD" w:rsidRDefault="00DC1AF9" w:rsidP="00D26EAD">
      <w:pPr>
        <w:pStyle w:val="ListParagraph"/>
        <w:spacing w:line="276" w:lineRule="auto"/>
        <w:ind w:left="709"/>
      </w:pPr>
      <w:r>
        <w:t>Синхронный нарратив и «горизонтальная история»</w:t>
      </w:r>
    </w:p>
    <w:p w:rsidR="00DC1AF9" w:rsidRDefault="00DC1AF9" w:rsidP="00D26EAD">
      <w:pPr>
        <w:pStyle w:val="ListParagraph"/>
        <w:spacing w:line="276" w:lineRule="auto"/>
        <w:ind w:left="709"/>
      </w:pPr>
    </w:p>
    <w:p w:rsidR="00DC1AF9" w:rsidRDefault="00DC1AF9" w:rsidP="00D26EAD">
      <w:pPr>
        <w:pStyle w:val="ListParagraph"/>
        <w:spacing w:line="276" w:lineRule="auto"/>
        <w:ind w:left="709"/>
      </w:pPr>
      <w:r w:rsidRPr="003228CA">
        <w:t xml:space="preserve">Грешных Анна Николаевна </w:t>
      </w:r>
      <w:r>
        <w:t>(</w:t>
      </w:r>
      <w:r w:rsidRPr="00D26EAD">
        <w:rPr>
          <w:i/>
        </w:rPr>
        <w:t>РГГУ, НИУ ВШЭ, Москва</w:t>
      </w:r>
      <w:r>
        <w:t>)</w:t>
      </w:r>
    </w:p>
    <w:p w:rsidR="00DC1AF9" w:rsidRDefault="00DC1AF9" w:rsidP="00D26EAD">
      <w:pPr>
        <w:pStyle w:val="ListParagraph"/>
        <w:spacing w:line="276" w:lineRule="auto"/>
        <w:ind w:left="709"/>
      </w:pPr>
      <w:r>
        <w:t>«Священное предание» (культовый миф) как компонент исторического нарратива о Раннем Риме</w:t>
      </w:r>
    </w:p>
    <w:p w:rsidR="00DC1AF9" w:rsidRDefault="00DC1AF9" w:rsidP="00D26EAD">
      <w:pPr>
        <w:pStyle w:val="ListParagraph"/>
        <w:spacing w:line="276" w:lineRule="auto"/>
        <w:ind w:left="709"/>
      </w:pPr>
    </w:p>
    <w:p w:rsidR="00DC1AF9" w:rsidRDefault="00DC1AF9" w:rsidP="00D26EAD">
      <w:pPr>
        <w:pStyle w:val="ListParagraph"/>
        <w:spacing w:line="276" w:lineRule="auto"/>
        <w:ind w:left="709"/>
      </w:pPr>
      <w:r>
        <w:t>Зарапин Роман Валерьевич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D26EAD">
      <w:pPr>
        <w:pStyle w:val="ListParagraph"/>
        <w:spacing w:line="276" w:lineRule="auto"/>
        <w:ind w:left="709"/>
      </w:pPr>
      <w:r>
        <w:t>«Город Бранхидов» у Курция: реальность или очередной имперский миф?</w:t>
      </w:r>
    </w:p>
    <w:p w:rsidR="00DC1AF9" w:rsidRDefault="00DC1AF9" w:rsidP="00D26EAD">
      <w:pPr>
        <w:pStyle w:val="ListParagraph"/>
        <w:spacing w:line="276" w:lineRule="auto"/>
        <w:ind w:left="709"/>
      </w:pPr>
    </w:p>
    <w:p w:rsidR="00DC1AF9" w:rsidRDefault="00DC1AF9" w:rsidP="00D26EAD">
      <w:pPr>
        <w:pStyle w:val="ListParagraph"/>
        <w:spacing w:line="276" w:lineRule="auto"/>
        <w:ind w:left="709"/>
      </w:pPr>
      <w:r>
        <w:t xml:space="preserve">Сморчков Андрей Михайлович </w:t>
      </w:r>
      <w:bookmarkStart w:id="3" w:name="_Hlk6936919"/>
      <w:r>
        <w:t>(</w:t>
      </w:r>
      <w:r w:rsidRPr="00D26EAD">
        <w:rPr>
          <w:i/>
        </w:rPr>
        <w:t xml:space="preserve">РГГУ, </w:t>
      </w:r>
      <w:r>
        <w:rPr>
          <w:i/>
        </w:rPr>
        <w:t xml:space="preserve">НИУ ВШЭ, </w:t>
      </w:r>
      <w:r w:rsidRPr="00D26EAD">
        <w:rPr>
          <w:i/>
        </w:rPr>
        <w:t>Москва</w:t>
      </w:r>
      <w:r>
        <w:t>)</w:t>
      </w:r>
      <w:bookmarkEnd w:id="3"/>
    </w:p>
    <w:p w:rsidR="00DC1AF9" w:rsidRDefault="00DC1AF9" w:rsidP="00D26EAD">
      <w:pPr>
        <w:pStyle w:val="ListParagraph"/>
        <w:spacing w:line="276" w:lineRule="auto"/>
        <w:ind w:left="709"/>
      </w:pPr>
      <w:r>
        <w:t>Исторический нарратив в сочинении Валерия Максима: герои и анти-герои славного прошлого</w:t>
      </w:r>
    </w:p>
    <w:p w:rsidR="00DC1AF9" w:rsidRDefault="00DC1AF9" w:rsidP="00D26EAD">
      <w:pPr>
        <w:pStyle w:val="ListParagraph"/>
        <w:spacing w:line="276" w:lineRule="auto"/>
        <w:ind w:left="709"/>
      </w:pPr>
    </w:p>
    <w:p w:rsidR="00DC1AF9" w:rsidRDefault="00DC1AF9" w:rsidP="00D26EAD">
      <w:pPr>
        <w:pStyle w:val="ListParagraph"/>
        <w:spacing w:line="276" w:lineRule="auto"/>
        <w:ind w:left="709"/>
      </w:pPr>
      <w:r>
        <w:t>Смыков Евгений Владимирович (</w:t>
      </w:r>
      <w:r w:rsidRPr="00D26EAD">
        <w:rPr>
          <w:i/>
        </w:rPr>
        <w:t>Саратовский государственный университет, Саратов</w:t>
      </w:r>
      <w:r>
        <w:t>)</w:t>
      </w:r>
    </w:p>
    <w:p w:rsidR="00DC1AF9" w:rsidRDefault="00DC1AF9" w:rsidP="00D26EAD">
      <w:pPr>
        <w:pStyle w:val="ListParagraph"/>
        <w:spacing w:line="276" w:lineRule="auto"/>
        <w:ind w:left="709"/>
      </w:pPr>
      <w:r>
        <w:t>Марк Антоний у Плутарха. Некоторые наблюдения над ролью исторической основы и литературного творчества при создании биографического образа</w:t>
      </w:r>
    </w:p>
    <w:p w:rsidR="00DC1AF9" w:rsidRPr="00FD71C9" w:rsidRDefault="00DC1AF9" w:rsidP="00D26EAD">
      <w:pPr>
        <w:pStyle w:val="ListParagraph"/>
      </w:pPr>
    </w:p>
    <w:p w:rsidR="00DC1AF9" w:rsidRDefault="00DC1AF9" w:rsidP="00D26EAD">
      <w:pPr>
        <w:jc w:val="center"/>
      </w:pPr>
      <w:r>
        <w:t>16:45 – 17:00  Кофе-брейк</w:t>
      </w:r>
    </w:p>
    <w:p w:rsidR="00DC1AF9" w:rsidRPr="008E3D58" w:rsidRDefault="00DC1AF9" w:rsidP="00D26EAD">
      <w:pPr>
        <w:pStyle w:val="ListParagraph"/>
      </w:pPr>
    </w:p>
    <w:p w:rsidR="00DC1AF9" w:rsidRDefault="00DC1AF9" w:rsidP="00D26EAD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Второе отделение</w:t>
      </w:r>
    </w:p>
    <w:p w:rsidR="00DC1AF9" w:rsidRDefault="00DC1AF9" w:rsidP="00D26EAD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7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9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Default="00DC1AF9" w:rsidP="00D26EAD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D26EAD">
        <w:rPr>
          <w:szCs w:val="20"/>
        </w:rPr>
        <w:t xml:space="preserve">Модератор: </w:t>
      </w:r>
      <w:r>
        <w:rPr>
          <w:szCs w:val="20"/>
        </w:rPr>
        <w:t>А.М. Сморчков</w:t>
      </w:r>
      <w:r w:rsidRPr="00D26EAD">
        <w:rPr>
          <w:szCs w:val="20"/>
        </w:rPr>
        <w:br/>
      </w:r>
    </w:p>
    <w:p w:rsidR="00DC1AF9" w:rsidRDefault="00DC1AF9" w:rsidP="00985350">
      <w:pPr>
        <w:pStyle w:val="ListParagraph"/>
        <w:spacing w:line="276" w:lineRule="auto"/>
      </w:pPr>
      <w:r>
        <w:t>Илюшечкина Екатерина Викторовна (</w:t>
      </w:r>
      <w:r w:rsidRPr="00B06B76">
        <w:rPr>
          <w:i/>
        </w:rPr>
        <w:t>РАНХиГС, Москва</w:t>
      </w:r>
      <w:r>
        <w:t>)</w:t>
      </w:r>
    </w:p>
    <w:p w:rsidR="00DC1AF9" w:rsidRDefault="00DC1AF9" w:rsidP="00985350">
      <w:pPr>
        <w:pStyle w:val="ListParagraph"/>
        <w:spacing w:line="276" w:lineRule="auto"/>
      </w:pPr>
      <w:r>
        <w:t>Память и топография: римский экскурс Солина</w:t>
      </w:r>
    </w:p>
    <w:p w:rsidR="00DC1AF9" w:rsidRDefault="00DC1AF9" w:rsidP="00B06B76">
      <w:pPr>
        <w:pStyle w:val="ListParagraph"/>
        <w:spacing w:line="276" w:lineRule="auto"/>
      </w:pPr>
    </w:p>
    <w:p w:rsidR="00DC1AF9" w:rsidRDefault="00DC1AF9" w:rsidP="00B06B76">
      <w:pPr>
        <w:pStyle w:val="ListParagraph"/>
        <w:spacing w:line="276" w:lineRule="auto"/>
      </w:pPr>
      <w:r>
        <w:t>Миролюбов Иван Андреевич (</w:t>
      </w:r>
      <w:r w:rsidRPr="00B06B76">
        <w:rPr>
          <w:i/>
        </w:rPr>
        <w:t>Московский государственный объединенный музей-заповедник, Москва</w:t>
      </w:r>
      <w:r>
        <w:t>)</w:t>
      </w:r>
    </w:p>
    <w:p w:rsidR="00DC1AF9" w:rsidRDefault="00DC1AF9" w:rsidP="00B06B76">
      <w:pPr>
        <w:pStyle w:val="ListParagraph"/>
        <w:spacing w:line="276" w:lineRule="auto"/>
      </w:pPr>
      <w:r>
        <w:t>Праксагор Афинский – представитель языческой нарративной традиции о Константине Великом</w:t>
      </w:r>
    </w:p>
    <w:p w:rsidR="00DC1AF9" w:rsidRDefault="00DC1AF9" w:rsidP="00B06B76">
      <w:pPr>
        <w:spacing w:line="276" w:lineRule="auto"/>
      </w:pPr>
    </w:p>
    <w:p w:rsidR="00DC1AF9" w:rsidRDefault="00DC1AF9" w:rsidP="00B06B76">
      <w:pPr>
        <w:pStyle w:val="ListParagraph"/>
        <w:spacing w:line="276" w:lineRule="auto"/>
      </w:pPr>
      <w:r>
        <w:t>Ермолова Ирина Евгеньевна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B06B76">
      <w:pPr>
        <w:pStyle w:val="ListParagraph"/>
        <w:spacing w:line="276" w:lineRule="auto"/>
      </w:pPr>
      <w:r w:rsidRPr="005F2190">
        <w:t>Аммиан Марцеллин в контексте эпохи</w:t>
      </w:r>
    </w:p>
    <w:p w:rsidR="00DC1AF9" w:rsidRDefault="00DC1AF9" w:rsidP="00B06B76">
      <w:pPr>
        <w:pStyle w:val="ListParagraph"/>
        <w:spacing w:line="276" w:lineRule="auto"/>
      </w:pPr>
    </w:p>
    <w:p w:rsidR="00DC1AF9" w:rsidRDefault="00DC1AF9" w:rsidP="00B06B76">
      <w:pPr>
        <w:pStyle w:val="ListParagraph"/>
        <w:spacing w:line="276" w:lineRule="auto"/>
      </w:pPr>
      <w:bookmarkStart w:id="4" w:name="_Hlk4405038"/>
      <w:r>
        <w:t>Ланской Григорий Николаевич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B06B76">
      <w:pPr>
        <w:pStyle w:val="ListParagraph"/>
        <w:spacing w:line="276" w:lineRule="auto"/>
      </w:pPr>
      <w:r w:rsidRPr="00701967">
        <w:t>Научные и литературно-художественные основания историографического творчества: проблемы соотношения и выбора</w:t>
      </w:r>
      <w:r>
        <w:t xml:space="preserve"> </w:t>
      </w:r>
    </w:p>
    <w:bookmarkEnd w:id="4"/>
    <w:p w:rsidR="00DC1AF9" w:rsidRDefault="00DC1AF9" w:rsidP="00B06B76">
      <w:pPr>
        <w:pStyle w:val="ListParagraph"/>
        <w:spacing w:line="276" w:lineRule="auto"/>
      </w:pPr>
    </w:p>
    <w:p w:rsidR="00DC1AF9" w:rsidRDefault="00DC1AF9" w:rsidP="00B06B76">
      <w:pPr>
        <w:pStyle w:val="ListParagraph"/>
        <w:spacing w:line="276" w:lineRule="auto"/>
        <w:rPr>
          <w:sz w:val="16"/>
          <w:szCs w:val="8"/>
        </w:rPr>
      </w:pPr>
      <w:r>
        <w:t>Комаров Андрей Николаевич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B06B76">
      <w:pPr>
        <w:pStyle w:val="ListParagraph"/>
        <w:spacing w:line="276" w:lineRule="auto"/>
      </w:pPr>
      <w:r w:rsidRPr="000954EA">
        <w:t>Специфика подхода к истории Канады в работах франко-канадского историка первой половины XIX века Ф.Г. Гарно</w:t>
      </w:r>
    </w:p>
    <w:p w:rsidR="00DC1AF9" w:rsidRDefault="00DC1AF9" w:rsidP="00D77521">
      <w:pPr>
        <w:rPr>
          <w:sz w:val="16"/>
          <w:szCs w:val="8"/>
        </w:rPr>
      </w:pP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Секция </w:t>
      </w:r>
      <w:r>
        <w:rPr>
          <w:b/>
          <w:sz w:val="32"/>
          <w:szCs w:val="20"/>
        </w:rPr>
        <w:t>2</w:t>
      </w:r>
    </w:p>
    <w:p w:rsidR="00DC1AF9" w:rsidRPr="00A578A2" w:rsidRDefault="00DC1AF9" w:rsidP="00A578A2">
      <w:pPr>
        <w:pStyle w:val="ListParagraph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«Не только историки: </w:t>
      </w: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>формы выражения исторической мысли»</w:t>
      </w:r>
    </w:p>
    <w:p w:rsidR="00DC1AF9" w:rsidRDefault="00DC1AF9" w:rsidP="00A578A2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73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Дневное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4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Pr="00E934FE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C27CDD">
        <w:rPr>
          <w:szCs w:val="20"/>
        </w:rPr>
        <w:t>Модератор: А.И. Сидоров</w:t>
      </w:r>
      <w:r w:rsidRPr="00663015">
        <w:rPr>
          <w:szCs w:val="20"/>
        </w:rPr>
        <w:br/>
      </w:r>
    </w:p>
    <w:p w:rsidR="00DC1AF9" w:rsidRDefault="00DC1AF9" w:rsidP="00A578A2">
      <w:pPr>
        <w:pStyle w:val="ListParagraph"/>
        <w:spacing w:line="276" w:lineRule="auto"/>
      </w:pPr>
      <w:r>
        <w:t>Михайлова Татьяна Александровна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Езекииль-трагик: тройная идентичность</w:t>
      </w:r>
    </w:p>
    <w:p w:rsidR="00DC1AF9" w:rsidRDefault="00DC1AF9" w:rsidP="00A578A2">
      <w:pPr>
        <w:pStyle w:val="ListParagraph"/>
        <w:spacing w:line="276" w:lineRule="auto"/>
        <w:rPr>
          <w:b/>
        </w:rPr>
      </w:pPr>
    </w:p>
    <w:p w:rsidR="00DC1AF9" w:rsidRDefault="00DC1AF9" w:rsidP="00A578A2">
      <w:pPr>
        <w:pStyle w:val="ListParagraph"/>
        <w:spacing w:line="276" w:lineRule="auto"/>
      </w:pPr>
      <w:r>
        <w:t>Гвоздева Инна Андреевна (</w:t>
      </w:r>
      <w:r w:rsidRPr="000F3B7B">
        <w:rPr>
          <w:i/>
        </w:rPr>
        <w:t>МГУ им. М.В. Ломоносова, Москва</w:t>
      </w:r>
      <w:r>
        <w:t xml:space="preserve">) </w:t>
      </w:r>
    </w:p>
    <w:p w:rsidR="00DC1AF9" w:rsidRDefault="00DC1AF9" w:rsidP="00A578A2">
      <w:pPr>
        <w:pStyle w:val="ListParagraph"/>
        <w:spacing w:line="276" w:lineRule="auto"/>
      </w:pPr>
      <w:r w:rsidRPr="001F7BC2">
        <w:t>Римская агрименсура в трактатах землемеров: теория и практика</w:t>
      </w:r>
    </w:p>
    <w:p w:rsidR="00DC1AF9" w:rsidRDefault="00DC1AF9" w:rsidP="00A578A2">
      <w:pPr>
        <w:spacing w:line="276" w:lineRule="auto"/>
        <w:rPr>
          <w:sz w:val="16"/>
          <w:szCs w:val="16"/>
        </w:rPr>
      </w:pPr>
    </w:p>
    <w:p w:rsidR="00DC1AF9" w:rsidRDefault="00DC1AF9" w:rsidP="00A578A2">
      <w:pPr>
        <w:pStyle w:val="ListParagraph"/>
        <w:spacing w:line="276" w:lineRule="auto"/>
      </w:pPr>
      <w:r>
        <w:t>Лебедев Павел Николаевич (</w:t>
      </w:r>
      <w:r w:rsidRPr="00D26EAD">
        <w:rPr>
          <w:i/>
        </w:rPr>
        <w:t>РГГУ, Москва</w:t>
      </w:r>
      <w:r>
        <w:t>)</w:t>
      </w:r>
    </w:p>
    <w:p w:rsidR="00DC1AF9" w:rsidRPr="00AF728F" w:rsidRDefault="00DC1AF9" w:rsidP="00A578A2">
      <w:pPr>
        <w:pStyle w:val="ListParagraph"/>
        <w:spacing w:line="276" w:lineRule="auto"/>
      </w:pPr>
      <w:r w:rsidRPr="00AF728F">
        <w:t>Римские императоры в раннехристианской апологетике: к вопросу о конструировании идентичности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CF40EB">
      <w:pPr>
        <w:pStyle w:val="ListParagraph"/>
        <w:spacing w:line="276" w:lineRule="auto"/>
      </w:pPr>
      <w:r>
        <w:t>Филиппов Игорь Святославович (</w:t>
      </w:r>
      <w:r w:rsidRPr="00CF40EB">
        <w:rPr>
          <w:i/>
        </w:rPr>
        <w:t>МГУ им. М.В. Ломоносова, Москва</w:t>
      </w:r>
      <w:r>
        <w:t xml:space="preserve">) </w:t>
      </w:r>
    </w:p>
    <w:p w:rsidR="00DC1AF9" w:rsidRDefault="00DC1AF9" w:rsidP="00CF40EB">
      <w:pPr>
        <w:pStyle w:val="ListParagraph"/>
        <w:spacing w:line="276" w:lineRule="auto"/>
      </w:pPr>
      <w:r>
        <w:t xml:space="preserve">О чем не рассказал Григорий Турский   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C60B78">
      <w:pPr>
        <w:pStyle w:val="ListParagraph"/>
        <w:spacing w:line="276" w:lineRule="auto"/>
      </w:pPr>
      <w:r>
        <w:t>Сидоров Александр Иванович (</w:t>
      </w:r>
      <w:r w:rsidRPr="000F3B7B">
        <w:rPr>
          <w:i/>
        </w:rPr>
        <w:t>ИВИ РАН, Москва</w:t>
      </w:r>
      <w:r>
        <w:t>)</w:t>
      </w:r>
    </w:p>
    <w:p w:rsidR="00DC1AF9" w:rsidRDefault="00DC1AF9" w:rsidP="00C60B78">
      <w:pPr>
        <w:pStyle w:val="ListParagraph"/>
        <w:spacing w:line="276" w:lineRule="auto"/>
      </w:pPr>
      <w:r w:rsidRPr="00A505A8">
        <w:t>Визуальное историзирование священных текстов в каролингских иллюминированных кодексах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jc w:val="center"/>
      </w:pPr>
      <w:r>
        <w:t>14:00 – 14:45 Обеденный перерыв</w:t>
      </w:r>
    </w:p>
    <w:p w:rsidR="00DC1AF9" w:rsidRDefault="00DC1AF9" w:rsidP="008E3D58">
      <w:pPr>
        <w:pStyle w:val="ListParagraph"/>
        <w:spacing w:line="276" w:lineRule="auto"/>
      </w:pPr>
    </w:p>
    <w:p w:rsidR="00DC1AF9" w:rsidRDefault="00DC1AF9" w:rsidP="008E3D58">
      <w:pPr>
        <w:pStyle w:val="ListParagraph"/>
        <w:spacing w:line="276" w:lineRule="auto"/>
      </w:pPr>
    </w:p>
    <w:p w:rsidR="00DC1AF9" w:rsidRDefault="00DC1AF9" w:rsidP="008E3D58">
      <w:pPr>
        <w:pStyle w:val="ListParagraph"/>
        <w:spacing w:line="276" w:lineRule="auto"/>
      </w:pPr>
    </w:p>
    <w:p w:rsidR="00DC1AF9" w:rsidRDefault="00DC1AF9" w:rsidP="008E3D58">
      <w:pPr>
        <w:pStyle w:val="ListParagraph"/>
        <w:spacing w:line="276" w:lineRule="auto"/>
      </w:pPr>
    </w:p>
    <w:p w:rsidR="00DC1AF9" w:rsidRPr="008E3D58" w:rsidRDefault="00DC1AF9" w:rsidP="008E3D58">
      <w:pPr>
        <w:pStyle w:val="ListParagraph"/>
        <w:spacing w:line="276" w:lineRule="auto"/>
      </w:pPr>
    </w:p>
    <w:p w:rsidR="00DC1AF9" w:rsidRDefault="00DC1AF9" w:rsidP="00A578A2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73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Вечернее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Первое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4</w:t>
      </w:r>
      <w:r w:rsidRPr="00663015">
        <w:rPr>
          <w:szCs w:val="20"/>
        </w:rPr>
        <w:t>.</w:t>
      </w:r>
      <w:r>
        <w:rPr>
          <w:szCs w:val="20"/>
        </w:rPr>
        <w:t>45</w:t>
      </w:r>
      <w:r w:rsidRPr="00663015">
        <w:rPr>
          <w:szCs w:val="20"/>
        </w:rPr>
        <w:t xml:space="preserve"> – 1</w:t>
      </w:r>
      <w:r>
        <w:rPr>
          <w:szCs w:val="20"/>
        </w:rPr>
        <w:t>6</w:t>
      </w:r>
      <w:r w:rsidRPr="00663015">
        <w:rPr>
          <w:szCs w:val="20"/>
        </w:rPr>
        <w:t>.</w:t>
      </w:r>
      <w:r>
        <w:rPr>
          <w:szCs w:val="20"/>
        </w:rPr>
        <w:t>45</w:t>
      </w:r>
    </w:p>
    <w:p w:rsidR="00DC1AF9" w:rsidRPr="00F64D4D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C27CDD">
        <w:rPr>
          <w:szCs w:val="20"/>
        </w:rPr>
        <w:t>Модератор: Т.А. Михайлова</w:t>
      </w:r>
      <w:r w:rsidRPr="00663015">
        <w:rPr>
          <w:szCs w:val="20"/>
        </w:rPr>
        <w:br/>
      </w:r>
    </w:p>
    <w:p w:rsidR="00DC1AF9" w:rsidRDefault="00DC1AF9" w:rsidP="00A578A2">
      <w:pPr>
        <w:pStyle w:val="ListParagraph"/>
        <w:spacing w:line="276" w:lineRule="auto"/>
      </w:pPr>
      <w:r w:rsidRPr="009258EE">
        <w:t>Смирнов Святослав Викторович (</w:t>
      </w:r>
      <w:r w:rsidRPr="000F3B7B">
        <w:rPr>
          <w:i/>
        </w:rPr>
        <w:t>ИВИ РАН, Москва</w:t>
      </w:r>
      <w:r w:rsidRPr="009258EE">
        <w:t>)</w:t>
      </w:r>
    </w:p>
    <w:p w:rsidR="00DC1AF9" w:rsidRDefault="00DC1AF9" w:rsidP="00A578A2">
      <w:pPr>
        <w:pStyle w:val="ListParagraph"/>
        <w:spacing w:line="276" w:lineRule="auto"/>
      </w:pPr>
      <w:r w:rsidRPr="009258EE">
        <w:t>Визуальный нарратив и Foundation Myth: новые мозаики об основании двух селевкидских городов</w:t>
      </w:r>
    </w:p>
    <w:p w:rsidR="00DC1AF9" w:rsidRDefault="00DC1AF9" w:rsidP="00A578A2">
      <w:pPr>
        <w:pStyle w:val="ListParagraph"/>
        <w:spacing w:line="276" w:lineRule="auto"/>
        <w:rPr>
          <w:sz w:val="16"/>
          <w:szCs w:val="16"/>
        </w:rPr>
      </w:pPr>
    </w:p>
    <w:p w:rsidR="00DC1AF9" w:rsidRDefault="00DC1AF9" w:rsidP="00A578A2">
      <w:pPr>
        <w:pStyle w:val="ListParagraph"/>
        <w:spacing w:line="276" w:lineRule="auto"/>
      </w:pPr>
      <w:r>
        <w:t>Данилов Евгений Сергеевич (</w:t>
      </w:r>
      <w:r w:rsidRPr="000F3B7B">
        <w:rPr>
          <w:i/>
        </w:rPr>
        <w:t>ЯрГУ им. П.Г. Демидова, Ярославль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Античные стратегемы как форма выражения исторической мысли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Бикеева Наталья Юрьевна (</w:t>
      </w:r>
      <w:r w:rsidRPr="000F3B7B">
        <w:rPr>
          <w:i/>
        </w:rPr>
        <w:t>КазФУ, Казань</w:t>
      </w:r>
      <w:r>
        <w:t xml:space="preserve">)   </w:t>
      </w:r>
    </w:p>
    <w:p w:rsidR="00DC1AF9" w:rsidRDefault="00DC1AF9" w:rsidP="00A578A2">
      <w:pPr>
        <w:pStyle w:val="ListParagraph"/>
        <w:spacing w:line="276" w:lineRule="auto"/>
      </w:pPr>
      <w:r>
        <w:t>Агиографические образы святой Радегунды рубежа VI–VII вв. и современные споры о святости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Живлова Нина Юрьевна (</w:t>
      </w:r>
      <w:r w:rsidRPr="000F3B7B">
        <w:rPr>
          <w:i/>
        </w:rPr>
        <w:t>МГУ им. М.В. Ломоносова,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Устная традиция о святом Патрике в «Трёхчастном житии» (Vita Tripartita)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 w:rsidRPr="00C61CF8">
        <w:t>Прогунова Юлия Михайловна (</w:t>
      </w:r>
      <w:r w:rsidRPr="000F3B7B">
        <w:rPr>
          <w:i/>
        </w:rPr>
        <w:t>Ивановский Центр гендерных исследований, Иваново</w:t>
      </w:r>
      <w:r>
        <w:t>)  </w:t>
      </w:r>
    </w:p>
    <w:p w:rsidR="00DC1AF9" w:rsidRPr="00C61CF8" w:rsidRDefault="00DC1AF9" w:rsidP="00A578A2">
      <w:pPr>
        <w:pStyle w:val="ListParagraph"/>
        <w:spacing w:line="276" w:lineRule="auto"/>
      </w:pPr>
      <w:r w:rsidRPr="00C61CF8">
        <w:t xml:space="preserve">В поисках Устава для монахинь: </w:t>
      </w:r>
      <w:r>
        <w:t>«</w:t>
      </w:r>
      <w:r w:rsidRPr="00C61CF8">
        <w:t>Regula ad Virgines</w:t>
      </w:r>
      <w:r>
        <w:t>»</w:t>
      </w:r>
      <w:r w:rsidRPr="00C61CF8">
        <w:t xml:space="preserve"> Доната Безансонского на раннесредневековом Западе</w:t>
      </w:r>
    </w:p>
    <w:p w:rsidR="00DC1AF9" w:rsidRPr="008E3D58" w:rsidRDefault="00DC1AF9" w:rsidP="00A578A2">
      <w:pPr>
        <w:pStyle w:val="ListParagraph"/>
        <w:rPr>
          <w:szCs w:val="24"/>
        </w:rPr>
      </w:pPr>
    </w:p>
    <w:p w:rsidR="00DC1AF9" w:rsidRDefault="00DC1AF9" w:rsidP="00A578A2">
      <w:pPr>
        <w:jc w:val="center"/>
      </w:pPr>
      <w:r>
        <w:t>16:45 – 17:00  Кофе-брейк</w:t>
      </w:r>
    </w:p>
    <w:p w:rsidR="00DC1AF9" w:rsidRPr="008E3D58" w:rsidRDefault="00DC1AF9" w:rsidP="00A578A2">
      <w:pPr>
        <w:pStyle w:val="ListParagraph"/>
        <w:rPr>
          <w:szCs w:val="24"/>
        </w:rPr>
      </w:pP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Второе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7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9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A578A2">
        <w:rPr>
          <w:szCs w:val="20"/>
        </w:rPr>
        <w:t>Модератор: С.В. Смирнов</w:t>
      </w:r>
      <w:r w:rsidRPr="00663015">
        <w:rPr>
          <w:szCs w:val="20"/>
        </w:rPr>
        <w:br/>
      </w:r>
    </w:p>
    <w:p w:rsidR="00DC1AF9" w:rsidRPr="00A21B6C" w:rsidRDefault="00DC1AF9" w:rsidP="00A578A2">
      <w:pPr>
        <w:pStyle w:val="ListParagraph"/>
        <w:spacing w:line="276" w:lineRule="auto"/>
      </w:pPr>
      <w:r w:rsidRPr="00A21B6C">
        <w:t xml:space="preserve">Михайлова Татьяна Андреевна </w:t>
      </w:r>
      <w:r>
        <w:t>(</w:t>
      </w:r>
      <w:r w:rsidRPr="000F3B7B">
        <w:rPr>
          <w:i/>
        </w:rPr>
        <w:t>ИЯ РАН, МГУ им. М.В. Ломоносова,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A21B6C">
        <w:t>Фоморы или викинги: мифология и/или история?</w:t>
      </w:r>
    </w:p>
    <w:p w:rsidR="00DC1AF9" w:rsidRDefault="00DC1AF9" w:rsidP="00A578A2">
      <w:pPr>
        <w:spacing w:line="276" w:lineRule="auto"/>
      </w:pPr>
    </w:p>
    <w:p w:rsidR="00DC1AF9" w:rsidRPr="00DD22B4" w:rsidRDefault="00DC1AF9" w:rsidP="00F60F2D">
      <w:pPr>
        <w:pStyle w:val="ListParagraph"/>
        <w:spacing w:line="276" w:lineRule="auto"/>
      </w:pPr>
      <w:r w:rsidRPr="00DD22B4">
        <w:t>Ауров Олег Валентинович (</w:t>
      </w:r>
      <w:r w:rsidRPr="00DD22B4">
        <w:rPr>
          <w:i/>
        </w:rPr>
        <w:t>РАНХиГС, РГГУ, Москва</w:t>
      </w:r>
      <w:r w:rsidRPr="00DD22B4">
        <w:t>)</w:t>
      </w:r>
    </w:p>
    <w:p w:rsidR="00DC1AF9" w:rsidRDefault="00DC1AF9" w:rsidP="00F60F2D">
      <w:pPr>
        <w:pStyle w:val="ListParagraph"/>
        <w:spacing w:line="276" w:lineRule="auto"/>
      </w:pPr>
      <w:r w:rsidRPr="00DD22B4">
        <w:t>Альфонсо Х Мудрый и его историческая дилогия</w:t>
      </w:r>
      <w:r>
        <w:tab/>
      </w:r>
    </w:p>
    <w:p w:rsidR="00DC1AF9" w:rsidRDefault="00DC1AF9" w:rsidP="00A578A2">
      <w:pPr>
        <w:spacing w:line="276" w:lineRule="auto"/>
      </w:pPr>
    </w:p>
    <w:p w:rsidR="00DC1AF9" w:rsidRDefault="00DC1AF9" w:rsidP="006E3D07">
      <w:pPr>
        <w:pStyle w:val="ListParagraph"/>
        <w:spacing w:line="276" w:lineRule="auto"/>
      </w:pPr>
      <w:r>
        <w:t>Бароне Виктория Александровна (РГГУ, Москва)</w:t>
      </w:r>
    </w:p>
    <w:p w:rsidR="00DC1AF9" w:rsidRDefault="00DC1AF9" w:rsidP="006E3D07">
      <w:pPr>
        <w:pStyle w:val="ListParagraph"/>
        <w:spacing w:line="276" w:lineRule="auto"/>
      </w:pPr>
      <w:r>
        <w:t>Идеи войны и мира в антианглийской пропагандистской литературе первой половины XV в.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Косых Татьяна Анатольевна (</w:t>
      </w:r>
      <w:r w:rsidRPr="000F3B7B">
        <w:rPr>
          <w:i/>
        </w:rPr>
        <w:t>УрФУ, Екатеринбург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Концепция истории Англии XVII–XVIII вв. в «Жизнеописаниях важнейших английских поэтов» Сэмюэла Джонсона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spacing w:line="276" w:lineRule="auto"/>
        <w:ind w:left="708"/>
      </w:pPr>
      <w:r w:rsidRPr="00A121D0">
        <w:t xml:space="preserve">Петрова Сильвия Григоровна </w:t>
      </w:r>
      <w:r>
        <w:t>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1C2D87">
        <w:t>Исследование статусов легендарных императоров в трудах Цуй Шу</w:t>
      </w:r>
    </w:p>
    <w:p w:rsidR="00DC1AF9" w:rsidRPr="00C60B78" w:rsidRDefault="00DC1AF9" w:rsidP="00C60B78">
      <w:pPr>
        <w:pStyle w:val="ListParagraph"/>
        <w:spacing w:line="276" w:lineRule="auto"/>
      </w:pPr>
    </w:p>
    <w:p w:rsidR="00DC1AF9" w:rsidRPr="00A578A2" w:rsidRDefault="00DC1AF9" w:rsidP="00A578A2">
      <w:pPr>
        <w:jc w:val="center"/>
        <w:rPr>
          <w:b/>
          <w:sz w:val="32"/>
          <w:u w:val="single"/>
        </w:rPr>
      </w:pPr>
      <w:r w:rsidRPr="00A578A2">
        <w:rPr>
          <w:b/>
          <w:sz w:val="32"/>
          <w:u w:val="single"/>
        </w:rPr>
        <w:t>17 мая</w:t>
      </w:r>
    </w:p>
    <w:p w:rsidR="00DC1AF9" w:rsidRDefault="00DC1AF9" w:rsidP="00A578A2">
      <w:pPr>
        <w:pStyle w:val="ListParagraph"/>
        <w:ind w:left="0"/>
        <w:contextualSpacing w:val="0"/>
        <w:jc w:val="center"/>
      </w:pP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Секция </w:t>
      </w:r>
      <w:r>
        <w:rPr>
          <w:b/>
          <w:sz w:val="32"/>
          <w:szCs w:val="20"/>
        </w:rPr>
        <w:t>1</w:t>
      </w: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«Историк и его время: </w:t>
      </w: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>историописание в контексте эпохи»</w:t>
      </w:r>
    </w:p>
    <w:p w:rsidR="00DC1AF9" w:rsidRDefault="00DC1AF9" w:rsidP="00A578A2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28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Дневное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Первое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0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Pr="00DD22B4" w:rsidRDefault="00DC1AF9" w:rsidP="00A578A2">
      <w:pPr>
        <w:pStyle w:val="ListParagraph"/>
        <w:ind w:left="0"/>
        <w:contextualSpacing w:val="0"/>
        <w:jc w:val="center"/>
        <w:rPr>
          <w:szCs w:val="24"/>
        </w:rPr>
      </w:pPr>
      <w:r w:rsidRPr="000F3B7B">
        <w:rPr>
          <w:szCs w:val="20"/>
        </w:rPr>
        <w:t>Модератор: А.В. Шарова</w:t>
      </w:r>
      <w:r w:rsidRPr="00663015">
        <w:rPr>
          <w:szCs w:val="20"/>
        </w:rPr>
        <w:br/>
      </w:r>
    </w:p>
    <w:p w:rsidR="00DC1AF9" w:rsidRDefault="00DC1AF9" w:rsidP="00A578A2">
      <w:pPr>
        <w:pStyle w:val="ListParagraph"/>
        <w:spacing w:line="276" w:lineRule="auto"/>
      </w:pPr>
      <w:r w:rsidRPr="00C61CF8">
        <w:t>Сидорова Василина Викторовна (</w:t>
      </w:r>
      <w:r w:rsidRPr="000F3B7B">
        <w:rPr>
          <w:i/>
        </w:rPr>
        <w:t>Институт проблем передачи информации РАН, Москва</w:t>
      </w:r>
      <w:r w:rsidRPr="00C61CF8">
        <w:t>)</w:t>
      </w:r>
    </w:p>
    <w:p w:rsidR="00DC1AF9" w:rsidRPr="00C61CF8" w:rsidRDefault="00DC1AF9" w:rsidP="00A578A2">
      <w:pPr>
        <w:pStyle w:val="ListParagraph"/>
        <w:spacing w:line="276" w:lineRule="auto"/>
      </w:pPr>
      <w:r w:rsidRPr="00C61CF8">
        <w:t>Средневековый хронист, его заказчики и читатели: как узнавали и интерпретировали новости в XI в.</w:t>
      </w:r>
    </w:p>
    <w:p w:rsidR="00DC1AF9" w:rsidRDefault="00DC1AF9" w:rsidP="00A578A2">
      <w:pPr>
        <w:spacing w:line="276" w:lineRule="auto"/>
      </w:pPr>
    </w:p>
    <w:p w:rsidR="00DC1AF9" w:rsidRPr="005428F9" w:rsidRDefault="00DC1AF9" w:rsidP="00A578A2">
      <w:pPr>
        <w:pStyle w:val="ListParagraph"/>
        <w:spacing w:line="276" w:lineRule="auto"/>
      </w:pPr>
      <w:r>
        <w:t>Мереминский Станислав Григорьевич (</w:t>
      </w:r>
      <w:r w:rsidRPr="000F3B7B">
        <w:rPr>
          <w:i/>
        </w:rPr>
        <w:t>ИВИ РАН, РАНХиГС,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Что и как английские историки «долгого XII века» думали и писали о своих коллегах</w:t>
      </w:r>
    </w:p>
    <w:p w:rsidR="00DC1AF9" w:rsidRDefault="00DC1AF9" w:rsidP="00A578A2">
      <w:pPr>
        <w:spacing w:line="276" w:lineRule="auto"/>
      </w:pPr>
    </w:p>
    <w:p w:rsidR="00DC1AF9" w:rsidRDefault="00DC1AF9" w:rsidP="006E3D07">
      <w:pPr>
        <w:pStyle w:val="ListParagraph"/>
        <w:spacing w:line="276" w:lineRule="auto"/>
      </w:pPr>
      <w:r>
        <w:t xml:space="preserve">Кущева Марина Валерьевна (РГГУ, Москва) </w:t>
      </w:r>
    </w:p>
    <w:p w:rsidR="00DC1AF9" w:rsidRDefault="00DC1AF9" w:rsidP="006E3D07">
      <w:pPr>
        <w:pStyle w:val="ListParagraph"/>
        <w:spacing w:line="276" w:lineRule="auto"/>
      </w:pPr>
      <w:r>
        <w:t>История одного преступления: убийство герцога де Гиза в коллективной памяти французов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Браун Елена Давыдовна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A42644">
        <w:t>Особенности освещения Войн Роз в «Истории Генриха VII» Бернара Андре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 xml:space="preserve">Высокова Вероника Витальевна </w:t>
      </w:r>
      <w:r w:rsidRPr="00F02633">
        <w:t>(</w:t>
      </w:r>
      <w:r w:rsidRPr="000F3B7B">
        <w:rPr>
          <w:i/>
        </w:rPr>
        <w:t>УрФУ, Екатеринбург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История Англии в эпоху Просвещения: Дэвид Юм vs Уильям Кэмден</w:t>
      </w:r>
    </w:p>
    <w:p w:rsidR="00DC1AF9" w:rsidRDefault="00DC1AF9" w:rsidP="00A578A2">
      <w:pPr>
        <w:pStyle w:val="ListParagraph"/>
      </w:pPr>
    </w:p>
    <w:p w:rsidR="00DC1AF9" w:rsidRDefault="00DC1AF9" w:rsidP="00A578A2">
      <w:pPr>
        <w:jc w:val="center"/>
      </w:pPr>
      <w:r>
        <w:t>12:00 – 12:15  Кофе-брейк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Второе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15</w:t>
      </w:r>
      <w:r w:rsidRPr="00663015">
        <w:rPr>
          <w:szCs w:val="20"/>
        </w:rPr>
        <w:t xml:space="preserve"> – 1</w:t>
      </w:r>
      <w:r>
        <w:rPr>
          <w:szCs w:val="20"/>
        </w:rPr>
        <w:t>4</w:t>
      </w:r>
      <w:r w:rsidRPr="00663015">
        <w:rPr>
          <w:szCs w:val="20"/>
        </w:rPr>
        <w:t>.</w:t>
      </w:r>
      <w:r>
        <w:rPr>
          <w:szCs w:val="20"/>
        </w:rPr>
        <w:t>15</w:t>
      </w:r>
    </w:p>
    <w:p w:rsidR="00DC1AF9" w:rsidRDefault="00DC1AF9" w:rsidP="00A578A2">
      <w:pPr>
        <w:jc w:val="center"/>
        <w:rPr>
          <w:sz w:val="16"/>
          <w:szCs w:val="16"/>
        </w:rPr>
      </w:pPr>
      <w:r w:rsidRPr="000F3B7B">
        <w:rPr>
          <w:szCs w:val="20"/>
        </w:rPr>
        <w:t>Модератор: О.В. Саприкина</w:t>
      </w:r>
      <w:r w:rsidRPr="00663015">
        <w:rPr>
          <w:szCs w:val="20"/>
        </w:rPr>
        <w:br/>
      </w:r>
    </w:p>
    <w:p w:rsidR="00DC1AF9" w:rsidRDefault="00DC1AF9" w:rsidP="00A578A2">
      <w:pPr>
        <w:pStyle w:val="ListParagraph"/>
        <w:spacing w:line="276" w:lineRule="auto"/>
      </w:pPr>
      <w:r>
        <w:t>Кашинская Оксана Александровна 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BD3FEC">
        <w:t>Очерковый стиль изложения биографии Павла I в произведениях Д.Ф. Кобеко и Н.К.</w:t>
      </w:r>
      <w:r>
        <w:t> </w:t>
      </w:r>
      <w:r w:rsidRPr="00BD3FEC">
        <w:t>Шильдера</w:t>
      </w:r>
    </w:p>
    <w:p w:rsidR="00DC1AF9" w:rsidRDefault="00DC1AF9" w:rsidP="00A578A2">
      <w:pPr>
        <w:pStyle w:val="ListParagraph"/>
        <w:spacing w:line="276" w:lineRule="auto"/>
        <w:rPr>
          <w:sz w:val="16"/>
          <w:szCs w:val="16"/>
        </w:rPr>
      </w:pPr>
    </w:p>
    <w:p w:rsidR="00DC1AF9" w:rsidRDefault="00DC1AF9" w:rsidP="00A578A2">
      <w:pPr>
        <w:pStyle w:val="ListParagraph"/>
        <w:spacing w:line="276" w:lineRule="auto"/>
      </w:pPr>
      <w:r>
        <w:t>Алипов Павел Андреевич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Педагогические основания исторического нарратива М.И. Ростовцева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Шарова Антонина Владимировна (</w:t>
      </w:r>
      <w:r w:rsidRPr="000F3B7B">
        <w:rPr>
          <w:i/>
        </w:rPr>
        <w:t>НИУ ВШЭ,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6B7D33">
        <w:t>Советская жизнь историка Роберта Виппера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5" w:name="_Hlk7296988"/>
      <w:r>
        <w:t>Новикова Елизавета Ивановна (</w:t>
      </w:r>
      <w:r w:rsidRPr="000F3B7B">
        <w:rPr>
          <w:i/>
        </w:rPr>
        <w:t>РАНХиГС, Москва</w:t>
      </w:r>
      <w:r>
        <w:t xml:space="preserve">) </w:t>
      </w:r>
    </w:p>
    <w:bookmarkEnd w:id="5"/>
    <w:p w:rsidR="00DC1AF9" w:rsidRDefault="00DC1AF9" w:rsidP="00A578A2">
      <w:pPr>
        <w:pStyle w:val="ListParagraph"/>
        <w:spacing w:line="276" w:lineRule="auto"/>
      </w:pPr>
      <w:r>
        <w:t>Влияние Октябрьской революции 1917 года и деятельности Коминтерна на взгляды и методологические подходы польских и чешских историков межвоенного периода</w:t>
      </w:r>
    </w:p>
    <w:p w:rsidR="00DC1AF9" w:rsidRDefault="00DC1AF9" w:rsidP="00A578A2">
      <w:pPr>
        <w:pStyle w:val="ListParagraph"/>
        <w:spacing w:line="276" w:lineRule="auto"/>
      </w:pPr>
    </w:p>
    <w:p w:rsidR="00DC1AF9" w:rsidRPr="00DD22B4" w:rsidRDefault="00DC1AF9" w:rsidP="00D24FD1">
      <w:pPr>
        <w:pStyle w:val="ListParagraph"/>
        <w:spacing w:line="276" w:lineRule="auto"/>
      </w:pPr>
      <w:bookmarkStart w:id="6" w:name="_Hlk7296999"/>
      <w:r w:rsidRPr="00DD22B4">
        <w:t>Корнеев Иван Евгеньевич (</w:t>
      </w:r>
      <w:r w:rsidRPr="00DD22B4">
        <w:rPr>
          <w:i/>
        </w:rPr>
        <w:t>РГГУ, Москва</w:t>
      </w:r>
      <w:r w:rsidRPr="00DD22B4">
        <w:t>)</w:t>
      </w:r>
    </w:p>
    <w:p w:rsidR="00DC1AF9" w:rsidRDefault="00DC1AF9" w:rsidP="00D24FD1">
      <w:pPr>
        <w:pStyle w:val="ListParagraph"/>
        <w:spacing w:line="276" w:lineRule="auto"/>
      </w:pPr>
      <w:r w:rsidRPr="00DD22B4">
        <w:t>Репрезентация Олимпиады-80 в исторической литературе: проблемы и перспективы спортивной истории в России</w:t>
      </w:r>
    </w:p>
    <w:bookmarkEnd w:id="6"/>
    <w:p w:rsidR="00DC1AF9" w:rsidRDefault="00DC1AF9" w:rsidP="00A578A2">
      <w:pPr>
        <w:rPr>
          <w:sz w:val="16"/>
          <w:szCs w:val="16"/>
        </w:rPr>
      </w:pPr>
    </w:p>
    <w:p w:rsidR="00DC1AF9" w:rsidRDefault="00DC1AF9" w:rsidP="00A578A2">
      <w:pPr>
        <w:jc w:val="center"/>
      </w:pPr>
      <w:r>
        <w:t>14:15 – 15:00 Обеденный перерыв</w:t>
      </w:r>
    </w:p>
    <w:p w:rsidR="00DC1AF9" w:rsidRDefault="00DC1AF9" w:rsidP="00A578A2">
      <w:pPr>
        <w:rPr>
          <w:sz w:val="16"/>
          <w:szCs w:val="16"/>
        </w:rPr>
      </w:pPr>
    </w:p>
    <w:p w:rsidR="00DC1AF9" w:rsidRDefault="00DC1AF9" w:rsidP="00A578A2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28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Вечернее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5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7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0F3B7B">
        <w:rPr>
          <w:szCs w:val="20"/>
        </w:rPr>
        <w:t>Модератор: П.А. Алипов</w:t>
      </w:r>
      <w:r w:rsidRPr="00663015">
        <w:rPr>
          <w:szCs w:val="20"/>
        </w:rPr>
        <w:br/>
      </w:r>
    </w:p>
    <w:p w:rsidR="00DC1AF9" w:rsidRDefault="00DC1AF9" w:rsidP="00632ECA">
      <w:pPr>
        <w:pStyle w:val="ListParagraph"/>
        <w:spacing w:line="276" w:lineRule="auto"/>
      </w:pPr>
      <w:bookmarkStart w:id="7" w:name="_Hlk7297022"/>
      <w:r>
        <w:t>Баранов Николай Николаевич (</w:t>
      </w:r>
      <w:r w:rsidRPr="000F3B7B">
        <w:rPr>
          <w:i/>
        </w:rPr>
        <w:t>УрФУ, Екатеринбург</w:t>
      </w:r>
      <w:r>
        <w:t xml:space="preserve">) </w:t>
      </w:r>
    </w:p>
    <w:bookmarkEnd w:id="7"/>
    <w:p w:rsidR="00DC1AF9" w:rsidRDefault="00DC1AF9" w:rsidP="00632ECA">
      <w:pPr>
        <w:pStyle w:val="ListParagraph"/>
        <w:spacing w:line="276" w:lineRule="auto"/>
      </w:pPr>
      <w:r>
        <w:t>Г. Аубин: «национально мыслящий» немецкий историк между Веймаром и Бонном</w:t>
      </w:r>
    </w:p>
    <w:p w:rsidR="00DC1AF9" w:rsidRDefault="00DC1AF9" w:rsidP="00A578A2">
      <w:pPr>
        <w:pStyle w:val="ListParagraph"/>
        <w:spacing w:line="276" w:lineRule="auto"/>
        <w:ind w:left="0"/>
        <w:contextualSpacing w:val="0"/>
        <w:jc w:val="center"/>
        <w:rPr>
          <w:sz w:val="16"/>
          <w:szCs w:val="16"/>
        </w:rPr>
      </w:pPr>
    </w:p>
    <w:p w:rsidR="00DC1AF9" w:rsidRDefault="00DC1AF9" w:rsidP="00A578A2">
      <w:pPr>
        <w:pStyle w:val="ListParagraph"/>
        <w:spacing w:line="276" w:lineRule="auto"/>
      </w:pPr>
      <w:r>
        <w:t>Саприкина Ольга Вячеславовна (</w:t>
      </w:r>
      <w:r w:rsidRPr="00D26EAD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680FF6">
        <w:t>Особенности биографического метода профессора Л.П. Лаптевой на примере исследования научной деятельности академика В.И. Ламанского</w:t>
      </w:r>
    </w:p>
    <w:p w:rsidR="00DC1AF9" w:rsidRPr="00D24FD1" w:rsidRDefault="00DC1AF9" w:rsidP="00A578A2">
      <w:pPr>
        <w:pStyle w:val="ListParagraph"/>
        <w:spacing w:line="276" w:lineRule="auto"/>
        <w:rPr>
          <w:szCs w:val="24"/>
        </w:rPr>
      </w:pPr>
    </w:p>
    <w:p w:rsidR="00DC1AF9" w:rsidRPr="00DD22B4" w:rsidRDefault="00DC1AF9" w:rsidP="00D24FD1">
      <w:pPr>
        <w:pStyle w:val="ListParagraph"/>
      </w:pPr>
      <w:r w:rsidRPr="00DD22B4">
        <w:t>Грибков Иван Владимирович (</w:t>
      </w:r>
      <w:r w:rsidRPr="00DD22B4">
        <w:rPr>
          <w:i/>
        </w:rPr>
        <w:t>МИСиС, Москва</w:t>
      </w:r>
      <w:r w:rsidRPr="00DD22B4">
        <w:t>)</w:t>
      </w:r>
    </w:p>
    <w:p w:rsidR="00DC1AF9" w:rsidRDefault="00DC1AF9" w:rsidP="00D24FD1">
      <w:pPr>
        <w:pStyle w:val="ListParagraph"/>
      </w:pPr>
      <w:r w:rsidRPr="00DD22B4">
        <w:t>«Теперь мы можем писать»: практики выживания и историописания в условиях оккупации 1941–1944 гг.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8" w:name="_Hlk7297031"/>
      <w:r>
        <w:t>Кирилов Денис Алексеевич (</w:t>
      </w:r>
      <w:r w:rsidRPr="000F3B7B">
        <w:rPr>
          <w:i/>
        </w:rPr>
        <w:t>Университетский колледж Дублина, Дублин</w:t>
      </w:r>
      <w:r>
        <w:t>)</w:t>
      </w:r>
    </w:p>
    <w:bookmarkEnd w:id="8"/>
    <w:p w:rsidR="00DC1AF9" w:rsidRDefault="00DC1AF9" w:rsidP="00A578A2">
      <w:pPr>
        <w:pStyle w:val="ListParagraph"/>
        <w:spacing w:line="276" w:lineRule="auto"/>
      </w:pPr>
      <w:r>
        <w:t xml:space="preserve">Влияние кризиса британской идентичности на развитие английской историографии </w:t>
      </w:r>
      <w:r>
        <w:rPr>
          <w:lang w:val="en-US"/>
        </w:rPr>
        <w:t>XVIII</w:t>
      </w:r>
      <w:r>
        <w:t xml:space="preserve"> в.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9" w:name="_Hlk7297044"/>
      <w:r>
        <w:t>Чеканцева Зинаида Алексеевна (</w:t>
      </w:r>
      <w:r w:rsidRPr="000F3B7B">
        <w:rPr>
          <w:i/>
        </w:rPr>
        <w:t>ИВИ РАН, Москва</w:t>
      </w:r>
      <w:r>
        <w:t>)</w:t>
      </w:r>
    </w:p>
    <w:bookmarkEnd w:id="9"/>
    <w:p w:rsidR="00DC1AF9" w:rsidRDefault="00DC1AF9" w:rsidP="00A578A2">
      <w:pPr>
        <w:pStyle w:val="ListParagraph"/>
        <w:spacing w:line="276" w:lineRule="auto"/>
      </w:pPr>
      <w:r>
        <w:t>Коллективная память и идентичность историка эпохи Антропоцена</w:t>
      </w:r>
    </w:p>
    <w:p w:rsidR="00DC1AF9" w:rsidRDefault="00DC1AF9" w:rsidP="00D77521">
      <w:pPr>
        <w:rPr>
          <w:sz w:val="16"/>
          <w:szCs w:val="8"/>
        </w:rPr>
      </w:pP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Секция </w:t>
      </w:r>
      <w:r>
        <w:rPr>
          <w:b/>
          <w:sz w:val="32"/>
          <w:szCs w:val="20"/>
        </w:rPr>
        <w:t>2</w:t>
      </w:r>
    </w:p>
    <w:p w:rsidR="00DC1AF9" w:rsidRPr="00A578A2" w:rsidRDefault="00DC1AF9" w:rsidP="00A578A2">
      <w:pPr>
        <w:pStyle w:val="ListParagraph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«Не только историки: </w:t>
      </w: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>формы выражения исторической мысли»</w:t>
      </w:r>
    </w:p>
    <w:p w:rsidR="00DC1AF9" w:rsidRDefault="00DC1AF9" w:rsidP="00A578A2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73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Дневное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Первое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0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Pr="00E934FE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C27CDD">
        <w:rPr>
          <w:szCs w:val="20"/>
        </w:rPr>
        <w:t>Модератор: Н.В. Ростиславлева</w:t>
      </w:r>
      <w:r w:rsidRPr="00663015">
        <w:rPr>
          <w:szCs w:val="20"/>
        </w:rPr>
        <w:br/>
      </w:r>
    </w:p>
    <w:p w:rsidR="00DC1AF9" w:rsidRPr="00787D81" w:rsidRDefault="00DC1AF9" w:rsidP="00A578A2">
      <w:pPr>
        <w:pStyle w:val="ListParagraph"/>
        <w:spacing w:line="276" w:lineRule="auto"/>
      </w:pPr>
      <w:r>
        <w:t>Шустова Юлия Эдуардовна (</w:t>
      </w:r>
      <w:r w:rsidRPr="00D26EAD">
        <w:rPr>
          <w:i/>
        </w:rPr>
        <w:t xml:space="preserve">РГГУ, </w:t>
      </w:r>
      <w:r>
        <w:rPr>
          <w:i/>
        </w:rPr>
        <w:t xml:space="preserve">РГБ, </w:t>
      </w:r>
      <w:r w:rsidRPr="00D26EAD">
        <w:rPr>
          <w:i/>
        </w:rPr>
        <w:t>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787D81">
        <w:t>Формирование исторического нарратива в эмблематических текстах киевских книжников второй половины XVII века</w:t>
      </w:r>
    </w:p>
    <w:p w:rsidR="00DC1AF9" w:rsidRPr="00787D81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Ткаченко Виктория Владимировна</w:t>
      </w:r>
      <w:r w:rsidRPr="00875217">
        <w:t xml:space="preserve"> (</w:t>
      </w:r>
      <w:r w:rsidRPr="000F3B7B">
        <w:rPr>
          <w:i/>
        </w:rPr>
        <w:t>МГУ им. М.В. Ломоносова, Москва</w:t>
      </w:r>
      <w:r>
        <w:t xml:space="preserve">) </w:t>
      </w:r>
    </w:p>
    <w:p w:rsidR="00DC1AF9" w:rsidRDefault="00DC1AF9" w:rsidP="00A578A2">
      <w:pPr>
        <w:pStyle w:val="ListParagraph"/>
        <w:spacing w:line="276" w:lineRule="auto"/>
      </w:pPr>
      <w:r>
        <w:t>«Как деяния должны были совершаться»: идея исправления истории в русской литературе XVIII в.</w:t>
      </w:r>
    </w:p>
    <w:p w:rsidR="00DC1AF9" w:rsidRDefault="00DC1AF9" w:rsidP="00A578A2">
      <w:pPr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10" w:name="_Hlk7297066"/>
      <w:r>
        <w:t>Нисковская Мария Игоревна (</w:t>
      </w:r>
      <w:r w:rsidRPr="00C27CDD">
        <w:rPr>
          <w:i/>
        </w:rPr>
        <w:t>Институт языка, литературы и истории ФИЦ Коми научный центр УрО РАН, Сыктывка</w:t>
      </w:r>
      <w:r w:rsidRPr="000F3B7B">
        <w:rPr>
          <w:i/>
        </w:rPr>
        <w:t>р</w:t>
      </w:r>
      <w:r>
        <w:t>)</w:t>
      </w:r>
    </w:p>
    <w:bookmarkEnd w:id="10"/>
    <w:p w:rsidR="00DC1AF9" w:rsidRDefault="00DC1AF9" w:rsidP="00A578A2">
      <w:pPr>
        <w:pStyle w:val="ListParagraph"/>
        <w:spacing w:line="276" w:lineRule="auto"/>
      </w:pPr>
      <w:r>
        <w:t>Интенции И.П. Елагина, Ф.А. Эмина и Екатерины II как авторов «непрофессиональных» исторических нарративов XVIII века</w:t>
      </w:r>
    </w:p>
    <w:p w:rsidR="00DC1AF9" w:rsidRDefault="00DC1AF9" w:rsidP="00985350">
      <w:pPr>
        <w:pStyle w:val="ListParagraph"/>
        <w:spacing w:line="276" w:lineRule="auto"/>
      </w:pPr>
      <w:bookmarkStart w:id="11" w:name="_Hlk7297072"/>
    </w:p>
    <w:p w:rsidR="00DC1AF9" w:rsidRDefault="00DC1AF9" w:rsidP="00985350">
      <w:pPr>
        <w:pStyle w:val="ListParagraph"/>
        <w:spacing w:line="276" w:lineRule="auto"/>
      </w:pPr>
      <w:r>
        <w:t>Батшев Максим Владимирович (</w:t>
      </w:r>
      <w:r w:rsidRPr="000F3B7B">
        <w:rPr>
          <w:i/>
        </w:rPr>
        <w:t>РНИИ Культурного и природного наследия им. Д.С. Лихачёва, Москва</w:t>
      </w:r>
      <w:r>
        <w:t>)</w:t>
      </w:r>
    </w:p>
    <w:bookmarkEnd w:id="11"/>
    <w:p w:rsidR="00DC1AF9" w:rsidRDefault="00DC1AF9" w:rsidP="00985350">
      <w:pPr>
        <w:pStyle w:val="ListParagraph"/>
        <w:spacing w:line="276" w:lineRule="auto"/>
      </w:pPr>
      <w:r>
        <w:t>События истории Германии в путевых записках русских путешественников по немецким землям рубежа XVIII–XIX вв.</w:t>
      </w:r>
    </w:p>
    <w:p w:rsidR="00DC1AF9" w:rsidRDefault="00DC1AF9" w:rsidP="00A578A2">
      <w:pPr>
        <w:pStyle w:val="ListParagraph"/>
        <w:spacing w:line="276" w:lineRule="auto"/>
      </w:pPr>
    </w:p>
    <w:p w:rsidR="00DC1AF9" w:rsidRPr="0006330C" w:rsidRDefault="00DC1AF9" w:rsidP="00C25C99">
      <w:pPr>
        <w:pStyle w:val="ListParagraph"/>
        <w:spacing w:line="276" w:lineRule="auto"/>
      </w:pPr>
      <w:bookmarkStart w:id="12" w:name="_Hlk7297131"/>
      <w:r>
        <w:t>Колесник Александра Сергеевна (</w:t>
      </w:r>
      <w:r w:rsidRPr="007F6A68">
        <w:rPr>
          <w:i/>
        </w:rPr>
        <w:t>НИУ ВШЭ, Москва</w:t>
      </w:r>
      <w:r>
        <w:t>)</w:t>
      </w:r>
    </w:p>
    <w:bookmarkEnd w:id="12"/>
    <w:p w:rsidR="00DC1AF9" w:rsidRDefault="00DC1AF9" w:rsidP="00C25C99">
      <w:pPr>
        <w:pStyle w:val="ListParagraph"/>
        <w:spacing w:line="276" w:lineRule="auto"/>
      </w:pPr>
      <w:r>
        <w:t xml:space="preserve"> Репрезентация позднесоветского прошлого через музыкальную историю: кейс «мест памяти» Виктора Цоя</w:t>
      </w:r>
    </w:p>
    <w:p w:rsidR="00DC1AF9" w:rsidRDefault="00DC1AF9" w:rsidP="00A578A2"/>
    <w:p w:rsidR="00DC1AF9" w:rsidRDefault="00DC1AF9" w:rsidP="00A578A2">
      <w:pPr>
        <w:jc w:val="center"/>
      </w:pPr>
      <w:r>
        <w:t>12:00 – 12:15  Кофе-брейк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Второе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15</w:t>
      </w:r>
      <w:r w:rsidRPr="00663015">
        <w:rPr>
          <w:szCs w:val="20"/>
        </w:rPr>
        <w:t xml:space="preserve"> – 1</w:t>
      </w:r>
      <w:r>
        <w:rPr>
          <w:szCs w:val="20"/>
        </w:rPr>
        <w:t>4</w:t>
      </w:r>
      <w:r w:rsidRPr="00663015">
        <w:rPr>
          <w:szCs w:val="20"/>
        </w:rPr>
        <w:t>.</w:t>
      </w:r>
      <w:r>
        <w:rPr>
          <w:szCs w:val="20"/>
        </w:rPr>
        <w:t>15</w:t>
      </w:r>
    </w:p>
    <w:p w:rsidR="00DC1AF9" w:rsidRDefault="00DC1AF9" w:rsidP="00DD22B4">
      <w:pPr>
        <w:jc w:val="center"/>
      </w:pPr>
      <w:r w:rsidRPr="00C27CDD">
        <w:rPr>
          <w:szCs w:val="20"/>
        </w:rPr>
        <w:t>Модератор: Ю.</w:t>
      </w:r>
      <w:r>
        <w:rPr>
          <w:szCs w:val="20"/>
        </w:rPr>
        <w:t>Э</w:t>
      </w:r>
      <w:r w:rsidRPr="00C27CDD">
        <w:rPr>
          <w:szCs w:val="20"/>
        </w:rPr>
        <w:t>. Шустова</w:t>
      </w:r>
      <w:r w:rsidRPr="00663015">
        <w:rPr>
          <w:szCs w:val="20"/>
        </w:rPr>
        <w:br/>
      </w:r>
    </w:p>
    <w:p w:rsidR="00DC1AF9" w:rsidRDefault="00DC1AF9" w:rsidP="00A578A2">
      <w:pPr>
        <w:pStyle w:val="ListParagraph"/>
        <w:spacing w:line="276" w:lineRule="auto"/>
      </w:pPr>
      <w:r>
        <w:t>Ростиславлева Наталья Васильевна (</w:t>
      </w:r>
      <w:r w:rsidRPr="000F3B7B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BD6AC4">
        <w:t>Вызовы безопасности и идентичность: В.М. Фриче в годы Первой Мировой войны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13" w:name="_Hlk7297080"/>
      <w:r>
        <w:t>Симонова Ольга Алексеевна (</w:t>
      </w:r>
      <w:r w:rsidRPr="000F3B7B">
        <w:rPr>
          <w:i/>
        </w:rPr>
        <w:t>ИМЛИ РАН, Москва</w:t>
      </w:r>
      <w:r>
        <w:t xml:space="preserve">) </w:t>
      </w:r>
    </w:p>
    <w:bookmarkEnd w:id="13"/>
    <w:p w:rsidR="00DC1AF9" w:rsidRDefault="00DC1AF9" w:rsidP="00A578A2">
      <w:pPr>
        <w:pStyle w:val="ListParagraph"/>
        <w:spacing w:line="276" w:lineRule="auto"/>
      </w:pPr>
      <w:r>
        <w:t>Рецепция махновского движения в женских эго-документах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14" w:name="_Hlk7297090"/>
      <w:r>
        <w:t>Ратникова Екатерина Николаевна (</w:t>
      </w:r>
      <w:r w:rsidRPr="000F3B7B">
        <w:rPr>
          <w:i/>
        </w:rPr>
        <w:t>ИМЛИ РАН, Москва</w:t>
      </w:r>
      <w:r>
        <w:t>)</w:t>
      </w:r>
    </w:p>
    <w:bookmarkEnd w:id="14"/>
    <w:p w:rsidR="00DC1AF9" w:rsidRDefault="00DC1AF9" w:rsidP="00A578A2">
      <w:pPr>
        <w:pStyle w:val="ListParagraph"/>
        <w:spacing w:line="276" w:lineRule="auto"/>
      </w:pPr>
      <w:r>
        <w:t>Историческое знание и мистический опыт (на материале творчества Даниила Андреева)</w:t>
      </w:r>
    </w:p>
    <w:p w:rsidR="00DC1AF9" w:rsidRDefault="00DC1AF9" w:rsidP="00A578A2">
      <w:pPr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Гущина Дина Вадимовна (</w:t>
      </w:r>
      <w:r w:rsidRPr="000F3B7B">
        <w:rPr>
          <w:i/>
        </w:rPr>
        <w:t>МГУ им. М.В. Ломоносова, Москва</w:t>
      </w:r>
      <w:r>
        <w:t>).</w:t>
      </w:r>
    </w:p>
    <w:p w:rsidR="00DC1AF9" w:rsidRDefault="00DC1AF9" w:rsidP="00A578A2">
      <w:pPr>
        <w:pStyle w:val="ListParagraph"/>
        <w:spacing w:line="276" w:lineRule="auto"/>
      </w:pPr>
      <w:r>
        <w:t>Восприятие истории сквозь художественный нарратив. Коллективизация в произведениях Андрея Платонова: апокалипсис или перерождение?</w:t>
      </w:r>
    </w:p>
    <w:p w:rsidR="00DC1AF9" w:rsidRDefault="00DC1AF9" w:rsidP="00A578A2">
      <w:pPr>
        <w:spacing w:line="276" w:lineRule="auto"/>
      </w:pPr>
    </w:p>
    <w:p w:rsidR="00DC1AF9" w:rsidRDefault="00DC1AF9" w:rsidP="00985350">
      <w:pPr>
        <w:pStyle w:val="ListParagraph"/>
        <w:spacing w:line="276" w:lineRule="auto"/>
      </w:pPr>
      <w:bookmarkStart w:id="15" w:name="_Hlk7297111"/>
      <w:r>
        <w:t>Михайлин Вадим Юрьевич (</w:t>
      </w:r>
      <w:r w:rsidRPr="000F3B7B">
        <w:rPr>
          <w:i/>
        </w:rPr>
        <w:t>Саратовский государственный университет, Саратов</w:t>
      </w:r>
      <w:r>
        <w:t>)</w:t>
      </w:r>
    </w:p>
    <w:bookmarkEnd w:id="15"/>
    <w:p w:rsidR="00DC1AF9" w:rsidRDefault="00DC1AF9" w:rsidP="00985350">
      <w:pPr>
        <w:pStyle w:val="ListParagraph"/>
        <w:spacing w:line="276" w:lineRule="auto"/>
      </w:pPr>
      <w:r>
        <w:t>Конструирование первоэпохи в оттепельном школьном кино</w:t>
      </w:r>
    </w:p>
    <w:p w:rsidR="00DC1AF9" w:rsidRDefault="00DC1AF9" w:rsidP="00A578A2">
      <w:pPr>
        <w:rPr>
          <w:sz w:val="16"/>
          <w:szCs w:val="16"/>
        </w:rPr>
      </w:pPr>
    </w:p>
    <w:p w:rsidR="00DC1AF9" w:rsidRDefault="00DC1AF9" w:rsidP="00A578A2">
      <w:pPr>
        <w:jc w:val="center"/>
      </w:pPr>
      <w:r>
        <w:t>14:15 – 15:00 Обеденный перерыв</w:t>
      </w:r>
    </w:p>
    <w:p w:rsidR="00DC1AF9" w:rsidRDefault="00DC1AF9" w:rsidP="00A578A2">
      <w:pPr>
        <w:rPr>
          <w:sz w:val="16"/>
          <w:szCs w:val="16"/>
        </w:rPr>
      </w:pPr>
    </w:p>
    <w:p w:rsidR="00DC1AF9" w:rsidRDefault="00DC1AF9" w:rsidP="00A578A2">
      <w:pPr>
        <w:rPr>
          <w:sz w:val="16"/>
          <w:szCs w:val="16"/>
        </w:rPr>
      </w:pPr>
    </w:p>
    <w:p w:rsidR="00DC1AF9" w:rsidRDefault="00DC1AF9" w:rsidP="00A578A2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73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Вечернее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5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7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663015">
        <w:rPr>
          <w:szCs w:val="20"/>
        </w:rPr>
        <w:t xml:space="preserve">Модератор: </w:t>
      </w:r>
      <w:r>
        <w:rPr>
          <w:szCs w:val="20"/>
        </w:rPr>
        <w:t>О.А. Симонова</w:t>
      </w:r>
      <w:r w:rsidRPr="00663015">
        <w:rPr>
          <w:szCs w:val="20"/>
        </w:rPr>
        <w:br/>
      </w:r>
    </w:p>
    <w:p w:rsidR="00DC1AF9" w:rsidRPr="002C6178" w:rsidRDefault="00DC1AF9" w:rsidP="00F60F2D">
      <w:pPr>
        <w:pStyle w:val="ListParagraph"/>
        <w:spacing w:line="276" w:lineRule="auto"/>
      </w:pPr>
      <w:r w:rsidRPr="002C6178">
        <w:t>Соловьев Александр Михайлович (</w:t>
      </w:r>
      <w:r w:rsidRPr="002C6178">
        <w:rPr>
          <w:i/>
        </w:rPr>
        <w:t>независимый исследователь, Москва</w:t>
      </w:r>
      <w:r w:rsidRPr="002C6178">
        <w:t>)</w:t>
      </w:r>
    </w:p>
    <w:p w:rsidR="00DC1AF9" w:rsidRPr="00F60F2D" w:rsidRDefault="00DC1AF9" w:rsidP="00F60F2D">
      <w:pPr>
        <w:pStyle w:val="ListParagraph"/>
        <w:spacing w:line="276" w:lineRule="auto"/>
      </w:pPr>
      <w:r w:rsidRPr="002C6178">
        <w:t>Античность в детских журналах 1930-х годов: историческая сказка</w:t>
      </w:r>
    </w:p>
    <w:p w:rsidR="00DC1AF9" w:rsidRPr="00F60F2D" w:rsidRDefault="00DC1AF9" w:rsidP="00F60F2D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16" w:name="_Hlk7297118"/>
      <w:bookmarkStart w:id="17" w:name="_Hlk4404992"/>
      <w:r>
        <w:t>Скрыминская Дарья Юрьевна (</w:t>
      </w:r>
      <w:r w:rsidRPr="00C27CDD">
        <w:rPr>
          <w:i/>
        </w:rPr>
        <w:t>МВШСЭН, Москва</w:t>
      </w:r>
      <w:r>
        <w:t>)</w:t>
      </w:r>
    </w:p>
    <w:bookmarkEnd w:id="16"/>
    <w:p w:rsidR="00DC1AF9" w:rsidRDefault="00DC1AF9" w:rsidP="00A578A2">
      <w:pPr>
        <w:pStyle w:val="ListParagraph"/>
        <w:spacing w:line="276" w:lineRule="auto"/>
      </w:pPr>
      <w:r>
        <w:t>«Шабат шалом!» или субботняя традиция как исток популярности «разговорных» профессий среди евреев</w:t>
      </w:r>
    </w:p>
    <w:p w:rsidR="00DC1AF9" w:rsidRDefault="00DC1AF9" w:rsidP="00A578A2">
      <w:pPr>
        <w:pStyle w:val="ListParagraph"/>
        <w:spacing w:line="276" w:lineRule="auto"/>
      </w:pPr>
      <w:bookmarkStart w:id="18" w:name="_Hlk4404970"/>
      <w:bookmarkEnd w:id="17"/>
    </w:p>
    <w:p w:rsidR="00DC1AF9" w:rsidRDefault="00DC1AF9" w:rsidP="00A578A2">
      <w:pPr>
        <w:pStyle w:val="ListParagraph"/>
        <w:spacing w:line="276" w:lineRule="auto"/>
      </w:pPr>
      <w:bookmarkStart w:id="19" w:name="_Hlk7297124"/>
      <w:bookmarkEnd w:id="18"/>
      <w:r>
        <w:t>Алонцев Максим Альбертович (</w:t>
      </w:r>
      <w:r w:rsidRPr="007F6A68">
        <w:rPr>
          <w:i/>
        </w:rPr>
        <w:t>НИУ ВШЭ, Москва</w:t>
      </w:r>
      <w:r>
        <w:t>)</w:t>
      </w:r>
    </w:p>
    <w:bookmarkEnd w:id="19"/>
    <w:p w:rsidR="00DC1AF9" w:rsidRDefault="00DC1AF9" w:rsidP="00A578A2">
      <w:pPr>
        <w:pStyle w:val="ListParagraph"/>
        <w:spacing w:line="276" w:lineRule="auto"/>
      </w:pPr>
      <w:r>
        <w:t>День, когда Махди убьёт Даджжаля: репрезентация праздника Ноуруз в современном Иране</w:t>
      </w:r>
    </w:p>
    <w:p w:rsidR="00DC1AF9" w:rsidRDefault="00DC1AF9" w:rsidP="00A578A2">
      <w:pPr>
        <w:pStyle w:val="ListParagraph"/>
        <w:spacing w:line="276" w:lineRule="auto"/>
      </w:pPr>
      <w:bookmarkStart w:id="20" w:name="_Hlk4405004"/>
    </w:p>
    <w:p w:rsidR="00DC1AF9" w:rsidRDefault="00DC1AF9" w:rsidP="00A578A2">
      <w:pPr>
        <w:pStyle w:val="ListParagraph"/>
        <w:spacing w:line="276" w:lineRule="auto"/>
      </w:pPr>
      <w:r>
        <w:t>Тарасова Александра Владимировна (</w:t>
      </w:r>
      <w:r w:rsidRPr="007F6A68">
        <w:rPr>
          <w:i/>
        </w:rPr>
        <w:t>РГГУ,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 w:rsidRPr="00E52791">
        <w:t xml:space="preserve">Конструирование коллективной памяти о создании национальной системы письма в телесериале </w:t>
      </w:r>
      <w:r>
        <w:t>«</w:t>
      </w:r>
      <w:r w:rsidRPr="00E52791">
        <w:t>Дерево с глубокими корнями</w:t>
      </w:r>
      <w:r>
        <w:t>»</w:t>
      </w:r>
      <w:r w:rsidRPr="00E52791">
        <w:t xml:space="preserve"> (Республика Корея, 2011)</w:t>
      </w:r>
    </w:p>
    <w:bookmarkEnd w:id="20"/>
    <w:p w:rsidR="00DC1AF9" w:rsidRDefault="00DC1AF9" w:rsidP="00A578A2">
      <w:pPr>
        <w:pStyle w:val="ListParagraph"/>
        <w:spacing w:line="276" w:lineRule="auto"/>
        <w:ind w:left="0"/>
        <w:contextualSpacing w:val="0"/>
        <w:jc w:val="center"/>
      </w:pPr>
    </w:p>
    <w:p w:rsidR="00DC1AF9" w:rsidRDefault="00DC1AF9" w:rsidP="00A578A2">
      <w:pPr>
        <w:pStyle w:val="ListParagraph"/>
        <w:spacing w:line="276" w:lineRule="auto"/>
      </w:pPr>
      <w:bookmarkStart w:id="21" w:name="_Hlk7297136"/>
      <w:r>
        <w:t>Радченко Дарья Александровна (</w:t>
      </w:r>
      <w:r w:rsidRPr="007F6A68">
        <w:rPr>
          <w:i/>
        </w:rPr>
        <w:t>РАНХиГС, МВШСЭН, Москва</w:t>
      </w:r>
      <w:r>
        <w:t xml:space="preserve">) </w:t>
      </w:r>
    </w:p>
    <w:bookmarkEnd w:id="21"/>
    <w:p w:rsidR="00DC1AF9" w:rsidRDefault="00DC1AF9" w:rsidP="00A578A2">
      <w:pPr>
        <w:pStyle w:val="ListParagraph"/>
        <w:spacing w:line="276" w:lineRule="auto"/>
      </w:pPr>
      <w:r>
        <w:t>Работа над ошибками: фото реконструктора как триггер памяти</w:t>
      </w:r>
    </w:p>
    <w:p w:rsidR="00DC1AF9" w:rsidRDefault="00DC1AF9" w:rsidP="00A578A2">
      <w:pPr>
        <w:pStyle w:val="ListParagraph"/>
        <w:rPr>
          <w:sz w:val="16"/>
          <w:szCs w:val="16"/>
        </w:rPr>
      </w:pPr>
    </w:p>
    <w:p w:rsidR="00DC1AF9" w:rsidRDefault="00DC1AF9" w:rsidP="00A578A2">
      <w:pPr>
        <w:pStyle w:val="ListParagraph"/>
        <w:rPr>
          <w:sz w:val="16"/>
          <w:szCs w:val="16"/>
        </w:rPr>
      </w:pPr>
    </w:p>
    <w:p w:rsidR="00DC1AF9" w:rsidRDefault="00DC1AF9" w:rsidP="00D77521">
      <w:pPr>
        <w:rPr>
          <w:sz w:val="16"/>
          <w:szCs w:val="8"/>
        </w:rPr>
      </w:pPr>
    </w:p>
    <w:p w:rsidR="00DC1AF9" w:rsidRPr="00A578A2" w:rsidRDefault="00DC1AF9" w:rsidP="00A578A2">
      <w:pPr>
        <w:pStyle w:val="ListParagraph"/>
        <w:ind w:left="0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Секция </w:t>
      </w:r>
      <w:r>
        <w:rPr>
          <w:b/>
          <w:sz w:val="32"/>
          <w:szCs w:val="20"/>
        </w:rPr>
        <w:t>3</w:t>
      </w:r>
    </w:p>
    <w:p w:rsidR="00DC1AF9" w:rsidRPr="00A578A2" w:rsidRDefault="00DC1AF9" w:rsidP="00A578A2">
      <w:pPr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 xml:space="preserve">«Власть, общество, память: </w:t>
      </w:r>
    </w:p>
    <w:p w:rsidR="00DC1AF9" w:rsidRPr="00A578A2" w:rsidRDefault="00DC1AF9" w:rsidP="00A578A2">
      <w:pPr>
        <w:pStyle w:val="ListParagraph"/>
        <w:jc w:val="center"/>
        <w:rPr>
          <w:b/>
          <w:sz w:val="32"/>
          <w:szCs w:val="20"/>
        </w:rPr>
      </w:pPr>
      <w:r w:rsidRPr="00A578A2">
        <w:rPr>
          <w:b/>
          <w:sz w:val="32"/>
          <w:szCs w:val="20"/>
        </w:rPr>
        <w:t>историческая политика и публичная история»</w:t>
      </w:r>
    </w:p>
    <w:p w:rsidR="00DC1AF9" w:rsidRDefault="00DC1AF9" w:rsidP="00A578A2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>76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Дневное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Первое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0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Pr="00E934FE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7F6A68">
        <w:rPr>
          <w:szCs w:val="20"/>
        </w:rPr>
        <w:t>Модератор: Е.В. Барышева</w:t>
      </w:r>
      <w:r>
        <w:rPr>
          <w:szCs w:val="20"/>
        </w:rPr>
        <w:t xml:space="preserve"> </w:t>
      </w:r>
      <w:r w:rsidRPr="00663015">
        <w:rPr>
          <w:szCs w:val="20"/>
        </w:rPr>
        <w:br/>
      </w:r>
    </w:p>
    <w:p w:rsidR="00DC1AF9" w:rsidRDefault="00DC1AF9" w:rsidP="00A578A2">
      <w:pPr>
        <w:pStyle w:val="ListParagraph"/>
        <w:spacing w:line="276" w:lineRule="auto"/>
      </w:pPr>
      <w:bookmarkStart w:id="22" w:name="_Hlk7297144"/>
      <w:r>
        <w:t>Дианова Ольга Валерьевна (</w:t>
      </w:r>
      <w:r w:rsidRPr="007F6A68">
        <w:rPr>
          <w:i/>
        </w:rPr>
        <w:t>независимый исследователь, Москва</w:t>
      </w:r>
      <w:r>
        <w:t>)</w:t>
      </w:r>
    </w:p>
    <w:bookmarkEnd w:id="22"/>
    <w:p w:rsidR="00DC1AF9" w:rsidRDefault="00DC1AF9" w:rsidP="00A578A2">
      <w:pPr>
        <w:pStyle w:val="ListParagraph"/>
        <w:spacing w:line="276" w:lineRule="auto"/>
      </w:pPr>
      <w:r w:rsidRPr="00C33209">
        <w:t xml:space="preserve">Присоединение униатов к </w:t>
      </w:r>
      <w:r>
        <w:t>Православной р</w:t>
      </w:r>
      <w:r w:rsidRPr="00C33209">
        <w:t xml:space="preserve">оссийской </w:t>
      </w:r>
      <w:r>
        <w:t>ц</w:t>
      </w:r>
      <w:r w:rsidRPr="00C33209">
        <w:t>еркви в нарративных источниках России и Польши XIX века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bookmarkStart w:id="23" w:name="_Hlk7297152"/>
      <w:r>
        <w:t xml:space="preserve">Плешак Даниил </w:t>
      </w:r>
      <w:r w:rsidRPr="004F5AE7">
        <w:t xml:space="preserve">Геннадьевич </w:t>
      </w:r>
      <w:r>
        <w:t>(</w:t>
      </w:r>
      <w:r w:rsidRPr="007F6A68">
        <w:rPr>
          <w:i/>
        </w:rPr>
        <w:t>СПбГУ, Санкт-Петербург</w:t>
      </w:r>
      <w:r>
        <w:t>)</w:t>
      </w:r>
    </w:p>
    <w:bookmarkEnd w:id="23"/>
    <w:p w:rsidR="00DC1AF9" w:rsidRDefault="00DC1AF9" w:rsidP="00A578A2">
      <w:pPr>
        <w:pStyle w:val="ListParagraph"/>
        <w:spacing w:line="276" w:lineRule="auto"/>
      </w:pPr>
      <w:r>
        <w:t>Ленинград и Константинополь: блокадный нарратив в кросс-культурном рассмотрении</w:t>
      </w:r>
      <w:r w:rsidRPr="004F5AE7">
        <w:t xml:space="preserve"> </w:t>
      </w:r>
    </w:p>
    <w:p w:rsidR="00DC1AF9" w:rsidRDefault="00DC1AF9" w:rsidP="00A578A2">
      <w:pPr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Драничникова Юнона Сергеевна (НИУ ВШЭ, Москва)</w:t>
      </w:r>
    </w:p>
    <w:p w:rsidR="00DC1AF9" w:rsidRDefault="00DC1AF9" w:rsidP="00A578A2">
      <w:pPr>
        <w:pStyle w:val="ListParagraph"/>
        <w:spacing w:line="276" w:lineRule="auto"/>
      </w:pPr>
      <w:r>
        <w:t>Формирование памяти о блокаде в первые послевоенные годы (1940 – 1950-е)</w:t>
      </w:r>
    </w:p>
    <w:p w:rsidR="00DC1AF9" w:rsidRDefault="00DC1AF9" w:rsidP="00A578A2">
      <w:pPr>
        <w:spacing w:line="276" w:lineRule="auto"/>
      </w:pPr>
    </w:p>
    <w:p w:rsidR="00DC1AF9" w:rsidRDefault="00DC1AF9" w:rsidP="00E847C0">
      <w:pPr>
        <w:pStyle w:val="ListParagraph"/>
        <w:spacing w:line="276" w:lineRule="auto"/>
      </w:pPr>
      <w:r>
        <w:t>Барышева Елена Владимировна (</w:t>
      </w:r>
      <w:r w:rsidRPr="007F6A68">
        <w:rPr>
          <w:i/>
        </w:rPr>
        <w:t>РГГУ, Москва</w:t>
      </w:r>
      <w:r>
        <w:t>)</w:t>
      </w:r>
    </w:p>
    <w:p w:rsidR="00DC1AF9" w:rsidRDefault="00DC1AF9" w:rsidP="00E847C0">
      <w:pPr>
        <w:pStyle w:val="ListParagraph"/>
        <w:spacing w:line="276" w:lineRule="auto"/>
      </w:pPr>
      <w:r>
        <w:t>Государственные ритуалы и формирование исторической памяти</w:t>
      </w:r>
    </w:p>
    <w:p w:rsidR="00DC1AF9" w:rsidRDefault="00DC1AF9" w:rsidP="00DD22B4">
      <w:pPr>
        <w:pStyle w:val="ListParagraph"/>
        <w:spacing w:line="276" w:lineRule="auto"/>
      </w:pPr>
    </w:p>
    <w:p w:rsidR="00DC1AF9" w:rsidRDefault="00DC1AF9" w:rsidP="00DD22B4">
      <w:pPr>
        <w:pStyle w:val="ListParagraph"/>
        <w:spacing w:line="276" w:lineRule="auto"/>
      </w:pPr>
      <w:r>
        <w:t>Яковенко Владислав Алексеевич (</w:t>
      </w:r>
      <w:r w:rsidRPr="007F6A68">
        <w:rPr>
          <w:i/>
        </w:rPr>
        <w:t>НИУ ВШЭ, Москва</w:t>
      </w:r>
      <w:r>
        <w:t>)</w:t>
      </w:r>
    </w:p>
    <w:p w:rsidR="00DC1AF9" w:rsidRDefault="00DC1AF9" w:rsidP="00DD22B4">
      <w:pPr>
        <w:pStyle w:val="ListParagraph"/>
        <w:spacing w:line="276" w:lineRule="auto"/>
      </w:pPr>
      <w:r>
        <w:t>«Российские», но не «советские»: улицы Б. Савинкова и С. Булак-Балаховича как зеркало декоммунизации городского пространства Варшавы (2016–2018 гг.)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4351E3">
      <w:pPr>
        <w:pStyle w:val="ListParagraph"/>
        <w:spacing w:line="276" w:lineRule="auto"/>
        <w:ind w:left="0"/>
        <w:contextualSpacing w:val="0"/>
      </w:pPr>
    </w:p>
    <w:p w:rsidR="00DC1AF9" w:rsidRDefault="00DC1AF9" w:rsidP="00A578A2">
      <w:pPr>
        <w:pStyle w:val="ListParagraph"/>
        <w:ind w:left="0"/>
        <w:jc w:val="center"/>
      </w:pPr>
      <w:r>
        <w:t>12.00–12.15 кофе брейк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</w:p>
    <w:p w:rsidR="00DC1AF9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</w:p>
    <w:p w:rsidR="00DC1AF9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>
        <w:rPr>
          <w:szCs w:val="20"/>
        </w:rPr>
        <w:t>Второе отделение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2</w:t>
      </w:r>
      <w:r w:rsidRPr="00663015">
        <w:rPr>
          <w:szCs w:val="20"/>
        </w:rPr>
        <w:t>.</w:t>
      </w:r>
      <w:r>
        <w:rPr>
          <w:szCs w:val="20"/>
        </w:rPr>
        <w:t>15</w:t>
      </w:r>
      <w:r w:rsidRPr="00663015">
        <w:rPr>
          <w:szCs w:val="20"/>
        </w:rPr>
        <w:t xml:space="preserve"> – 1</w:t>
      </w:r>
      <w:r>
        <w:rPr>
          <w:szCs w:val="20"/>
        </w:rPr>
        <w:t>4</w:t>
      </w:r>
      <w:r w:rsidRPr="00663015">
        <w:rPr>
          <w:szCs w:val="20"/>
        </w:rPr>
        <w:t>.</w:t>
      </w:r>
      <w:r>
        <w:rPr>
          <w:szCs w:val="20"/>
        </w:rPr>
        <w:t>15</w:t>
      </w:r>
    </w:p>
    <w:p w:rsidR="00DC1AF9" w:rsidRDefault="00DC1AF9" w:rsidP="00A578A2">
      <w:pPr>
        <w:jc w:val="center"/>
        <w:rPr>
          <w:sz w:val="16"/>
          <w:szCs w:val="16"/>
        </w:rPr>
      </w:pPr>
      <w:r w:rsidRPr="007F6A68">
        <w:rPr>
          <w:szCs w:val="20"/>
        </w:rPr>
        <w:t>Модератор: А.Н. Комаров</w:t>
      </w:r>
      <w:r w:rsidRPr="00663015">
        <w:rPr>
          <w:szCs w:val="20"/>
        </w:rPr>
        <w:br/>
      </w:r>
    </w:p>
    <w:p w:rsidR="00DC1AF9" w:rsidRDefault="00DC1AF9" w:rsidP="00DD22B4">
      <w:pPr>
        <w:pStyle w:val="ListParagraph"/>
        <w:spacing w:line="276" w:lineRule="auto"/>
      </w:pPr>
      <w:r>
        <w:t>Овруцкая Антонина Александровна (</w:t>
      </w:r>
      <w:r w:rsidRPr="007F6A68">
        <w:rPr>
          <w:i/>
        </w:rPr>
        <w:t>НИУ ВШЭ, Москва</w:t>
      </w:r>
      <w:r>
        <w:t>)</w:t>
      </w:r>
    </w:p>
    <w:p w:rsidR="00DC1AF9" w:rsidRDefault="00DC1AF9" w:rsidP="00DD22B4">
      <w:pPr>
        <w:pStyle w:val="ListParagraph"/>
        <w:spacing w:line="276" w:lineRule="auto"/>
      </w:pPr>
      <w:r>
        <w:t>Трансформация нарратива о Варшавском восстании</w:t>
      </w:r>
    </w:p>
    <w:p w:rsidR="00DC1AF9" w:rsidRDefault="00DC1AF9" w:rsidP="00CF40EB">
      <w:pPr>
        <w:pStyle w:val="ListParagraph"/>
        <w:spacing w:line="276" w:lineRule="auto"/>
      </w:pPr>
    </w:p>
    <w:p w:rsidR="00DC1AF9" w:rsidRDefault="00DC1AF9" w:rsidP="00CF40EB">
      <w:pPr>
        <w:pStyle w:val="ListParagraph"/>
        <w:spacing w:line="276" w:lineRule="auto"/>
      </w:pPr>
      <w:r>
        <w:t>Цимбаев Константин Николаевич (</w:t>
      </w:r>
      <w:r w:rsidRPr="007F6A68">
        <w:rPr>
          <w:i/>
        </w:rPr>
        <w:t>РГГУ, Москва</w:t>
      </w:r>
      <w:r>
        <w:t>)</w:t>
      </w:r>
    </w:p>
    <w:p w:rsidR="00DC1AF9" w:rsidRDefault="00DC1AF9" w:rsidP="00CF40EB">
      <w:pPr>
        <w:pStyle w:val="ListParagraph"/>
        <w:spacing w:line="276" w:lineRule="auto"/>
      </w:pPr>
      <w:r>
        <w:t>Юбилеи как инструмент для конструирования истории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Нагорная Оксана Сергеевна (</w:t>
      </w:r>
      <w:r w:rsidRPr="007F6A68">
        <w:rPr>
          <w:i/>
        </w:rPr>
        <w:t>ЯГПУ им. К.Д. Ушинского, Ярославль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Мемориальная дипломатия: репрезентации прошлого в международных публичных пространствах</w:t>
      </w:r>
    </w:p>
    <w:p w:rsidR="00DC1AF9" w:rsidRDefault="00DC1AF9" w:rsidP="00632ECA">
      <w:pPr>
        <w:pStyle w:val="ListParagraph"/>
        <w:spacing w:line="276" w:lineRule="auto"/>
      </w:pPr>
    </w:p>
    <w:p w:rsidR="00DC1AF9" w:rsidRDefault="00DC1AF9" w:rsidP="00632ECA">
      <w:pPr>
        <w:pStyle w:val="ListParagraph"/>
        <w:spacing w:line="276" w:lineRule="auto"/>
      </w:pPr>
      <w:r>
        <w:t>Москалевич Александра Сергеевна (</w:t>
      </w:r>
      <w:r w:rsidRPr="00D27E5D">
        <w:rPr>
          <w:i/>
        </w:rPr>
        <w:t>РГГУ, Москва</w:t>
      </w:r>
      <w:r>
        <w:t>)</w:t>
      </w:r>
    </w:p>
    <w:p w:rsidR="00DC1AF9" w:rsidRDefault="00DC1AF9" w:rsidP="00632ECA">
      <w:pPr>
        <w:pStyle w:val="ListParagraph"/>
        <w:spacing w:line="276" w:lineRule="auto"/>
      </w:pPr>
      <w:r w:rsidRPr="00F61423">
        <w:t>Конструирование доинкского прошлого в национальной историографии Эквадора второй половины ХХ века</w:t>
      </w:r>
    </w:p>
    <w:p w:rsidR="00DC1AF9" w:rsidRDefault="00DC1AF9" w:rsidP="00A578A2">
      <w:pPr>
        <w:pStyle w:val="ListParagraph"/>
        <w:spacing w:line="276" w:lineRule="auto"/>
      </w:pPr>
    </w:p>
    <w:p w:rsidR="00DC1AF9" w:rsidRDefault="00DC1AF9" w:rsidP="00A578A2">
      <w:pPr>
        <w:pStyle w:val="ListParagraph"/>
        <w:spacing w:line="276" w:lineRule="auto"/>
      </w:pPr>
      <w:r>
        <w:t>Смагин Никита Анатольевич (</w:t>
      </w:r>
      <w:r w:rsidRPr="007F6A68">
        <w:rPr>
          <w:i/>
        </w:rPr>
        <w:t>ТАСС, Российский совет по международным делам, Москва</w:t>
      </w:r>
      <w:hyperlink r:id="rId6" w:history="1">
        <w:r w:rsidRPr="0086633F">
          <w:rPr>
            <w:rStyle w:val="Hyperlink"/>
          </w:rPr>
          <w:t>mailto:smagin777ntn@mail.ru</w:t>
        </w:r>
      </w:hyperlink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От царя-основателя до пророка: трансформация образа Кира II Великого в историческом нарративе династии Пехлеви и Исламской Республики Иран</w:t>
      </w:r>
    </w:p>
    <w:p w:rsidR="00DC1AF9" w:rsidRPr="008E3D58" w:rsidRDefault="00DC1AF9" w:rsidP="00A578A2">
      <w:pPr>
        <w:pStyle w:val="ListParagraph"/>
        <w:spacing w:line="276" w:lineRule="auto"/>
        <w:rPr>
          <w:sz w:val="20"/>
          <w:szCs w:val="20"/>
        </w:rPr>
      </w:pPr>
    </w:p>
    <w:p w:rsidR="00DC1AF9" w:rsidRDefault="00DC1AF9" w:rsidP="00A578A2">
      <w:pPr>
        <w:jc w:val="center"/>
      </w:pPr>
      <w:r>
        <w:t>14:15 – 15:00 Обеденный перерыв</w:t>
      </w:r>
    </w:p>
    <w:p w:rsidR="00DC1AF9" w:rsidRDefault="00DC1AF9" w:rsidP="00A578A2">
      <w:pPr>
        <w:rPr>
          <w:sz w:val="16"/>
          <w:szCs w:val="16"/>
        </w:rPr>
      </w:pPr>
    </w:p>
    <w:p w:rsidR="00DC1AF9" w:rsidRDefault="00DC1AF9" w:rsidP="00A578A2">
      <w:pPr>
        <w:pStyle w:val="ListParagraph"/>
        <w:ind w:left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Вечернее</w:t>
      </w:r>
      <w:r w:rsidRPr="00663015">
        <w:rPr>
          <w:b/>
          <w:szCs w:val="20"/>
        </w:rPr>
        <w:t xml:space="preserve"> </w:t>
      </w:r>
      <w:r>
        <w:rPr>
          <w:b/>
          <w:szCs w:val="20"/>
        </w:rPr>
        <w:t xml:space="preserve">заседание 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5</w:t>
      </w:r>
      <w:r w:rsidRPr="00663015">
        <w:rPr>
          <w:szCs w:val="20"/>
        </w:rPr>
        <w:t>.</w:t>
      </w:r>
      <w:r>
        <w:rPr>
          <w:szCs w:val="20"/>
        </w:rPr>
        <w:t>00</w:t>
      </w:r>
      <w:r w:rsidRPr="00663015">
        <w:rPr>
          <w:szCs w:val="20"/>
        </w:rPr>
        <w:t xml:space="preserve"> – 1</w:t>
      </w:r>
      <w:r>
        <w:rPr>
          <w:szCs w:val="20"/>
        </w:rPr>
        <w:t>7</w:t>
      </w:r>
      <w:r w:rsidRPr="00663015">
        <w:rPr>
          <w:szCs w:val="20"/>
        </w:rPr>
        <w:t>.</w:t>
      </w:r>
      <w:r>
        <w:rPr>
          <w:szCs w:val="20"/>
        </w:rPr>
        <w:t>00</w:t>
      </w:r>
    </w:p>
    <w:p w:rsidR="00DC1AF9" w:rsidRDefault="00DC1AF9" w:rsidP="00A578A2">
      <w:pPr>
        <w:pStyle w:val="ListParagraph"/>
        <w:ind w:left="0"/>
        <w:contextualSpacing w:val="0"/>
        <w:jc w:val="center"/>
        <w:rPr>
          <w:sz w:val="16"/>
          <w:szCs w:val="16"/>
        </w:rPr>
      </w:pPr>
      <w:r w:rsidRPr="007F6A68">
        <w:rPr>
          <w:szCs w:val="20"/>
        </w:rPr>
        <w:t>Модератор: И.А. Женин</w:t>
      </w:r>
      <w:r w:rsidRPr="00663015">
        <w:rPr>
          <w:szCs w:val="20"/>
        </w:rPr>
        <w:br/>
      </w:r>
    </w:p>
    <w:p w:rsidR="00DC1AF9" w:rsidRDefault="00DC1AF9" w:rsidP="00CF40EB">
      <w:pPr>
        <w:pStyle w:val="ListParagraph"/>
        <w:spacing w:line="276" w:lineRule="auto"/>
      </w:pPr>
      <w:r>
        <w:t>Женин Илья Алексеевич (</w:t>
      </w:r>
      <w:r w:rsidRPr="007F6A68">
        <w:rPr>
          <w:i/>
        </w:rPr>
        <w:t>ШАГИ РАНХиГС, Москва</w:t>
      </w:r>
      <w:r>
        <w:t>)</w:t>
      </w:r>
    </w:p>
    <w:p w:rsidR="00DC1AF9" w:rsidRDefault="00DC1AF9" w:rsidP="00CF40EB">
      <w:pPr>
        <w:pStyle w:val="ListParagraph"/>
        <w:spacing w:line="276" w:lineRule="auto"/>
      </w:pPr>
      <w:r w:rsidRPr="00976BED">
        <w:t>Революционное vs традиционное в искусстве Третьего рейха</w:t>
      </w:r>
    </w:p>
    <w:p w:rsidR="00DC1AF9" w:rsidRPr="00E847C0" w:rsidRDefault="00DC1AF9" w:rsidP="00A578A2">
      <w:pPr>
        <w:pStyle w:val="ListParagraph"/>
        <w:spacing w:line="276" w:lineRule="auto"/>
        <w:rPr>
          <w:sz w:val="22"/>
        </w:rPr>
      </w:pPr>
    </w:p>
    <w:p w:rsidR="00DC1AF9" w:rsidRDefault="00DC1AF9" w:rsidP="00CF40EB">
      <w:pPr>
        <w:pStyle w:val="ListParagraph"/>
        <w:spacing w:line="276" w:lineRule="auto"/>
      </w:pPr>
      <w:r>
        <w:t>Русанов Александр Витальевич (</w:t>
      </w:r>
      <w:r w:rsidRPr="007F6A68">
        <w:rPr>
          <w:i/>
        </w:rPr>
        <w:t>НИУ ВШЭ, Москва</w:t>
      </w:r>
      <w:r>
        <w:t>)</w:t>
      </w:r>
    </w:p>
    <w:p w:rsidR="00DC1AF9" w:rsidRDefault="00DC1AF9" w:rsidP="00CF40EB">
      <w:pPr>
        <w:pStyle w:val="ListParagraph"/>
        <w:spacing w:line="276" w:lineRule="auto"/>
      </w:pPr>
      <w:r>
        <w:t xml:space="preserve">Роль образов Средних веков в самоидентификации советских и постсоветских университетов </w:t>
      </w:r>
    </w:p>
    <w:p w:rsidR="00DC1AF9" w:rsidRPr="00E847C0" w:rsidRDefault="00DC1AF9" w:rsidP="004351E3">
      <w:pPr>
        <w:pStyle w:val="ListParagraph"/>
        <w:spacing w:line="276" w:lineRule="auto"/>
        <w:rPr>
          <w:sz w:val="22"/>
        </w:rPr>
      </w:pPr>
    </w:p>
    <w:p w:rsidR="00DC1AF9" w:rsidRDefault="00DC1AF9" w:rsidP="00DD22B4">
      <w:pPr>
        <w:pStyle w:val="ListParagraph"/>
        <w:spacing w:line="276" w:lineRule="auto"/>
      </w:pPr>
      <w:bookmarkStart w:id="24" w:name="_Hlk7297183"/>
      <w:r>
        <w:t>Каунов Дмитрий Александрович (</w:t>
      </w:r>
      <w:r w:rsidRPr="007F6A68">
        <w:rPr>
          <w:i/>
        </w:rPr>
        <w:t>Института этнологии и антропологии РАН, Москв</w:t>
      </w:r>
      <w:r>
        <w:t xml:space="preserve">а) </w:t>
      </w:r>
    </w:p>
    <w:bookmarkEnd w:id="24"/>
    <w:p w:rsidR="00DC1AF9" w:rsidRDefault="00DC1AF9" w:rsidP="00DD22B4">
      <w:pPr>
        <w:pStyle w:val="ListParagraph"/>
        <w:spacing w:line="276" w:lineRule="auto"/>
      </w:pPr>
      <w:r>
        <w:t>Институциональная героизация локального исторического нарратива в пространстве публичной истории (на примере г. Боровска Калужской области)</w:t>
      </w:r>
    </w:p>
    <w:p w:rsidR="00DC1AF9" w:rsidRPr="00E847C0" w:rsidRDefault="00DC1AF9" w:rsidP="00A578A2">
      <w:pPr>
        <w:pStyle w:val="ListParagraph"/>
        <w:spacing w:line="276" w:lineRule="auto"/>
        <w:rPr>
          <w:sz w:val="22"/>
        </w:rPr>
      </w:pPr>
    </w:p>
    <w:p w:rsidR="00DC1AF9" w:rsidRDefault="00DC1AF9" w:rsidP="00A578A2">
      <w:pPr>
        <w:pStyle w:val="ListParagraph"/>
        <w:spacing w:line="276" w:lineRule="auto"/>
      </w:pPr>
      <w:r>
        <w:t>Максимова Алиса Сергеевна (</w:t>
      </w:r>
      <w:r w:rsidRPr="007F6A68">
        <w:rPr>
          <w:i/>
        </w:rPr>
        <w:t>НИУ ВШЭ, Москва</w:t>
      </w:r>
      <w:r>
        <w:t>)</w:t>
      </w:r>
    </w:p>
    <w:p w:rsidR="00DC1AF9" w:rsidRDefault="00DC1AF9" w:rsidP="00A578A2">
      <w:pPr>
        <w:pStyle w:val="ListParagraph"/>
        <w:spacing w:line="276" w:lineRule="auto"/>
      </w:pPr>
      <w:r>
        <w:t>Музеи как агенты формирования исторической памяти в малых городах</w:t>
      </w:r>
    </w:p>
    <w:p w:rsidR="00DC1AF9" w:rsidRPr="00E847C0" w:rsidRDefault="00DC1AF9" w:rsidP="00A578A2">
      <w:pPr>
        <w:pStyle w:val="ListParagraph"/>
        <w:spacing w:line="276" w:lineRule="auto"/>
        <w:rPr>
          <w:sz w:val="22"/>
        </w:rPr>
      </w:pPr>
    </w:p>
    <w:p w:rsidR="00DC1AF9" w:rsidRDefault="00DC1AF9" w:rsidP="004351E3">
      <w:pPr>
        <w:pStyle w:val="ListParagraph"/>
        <w:spacing w:line="276" w:lineRule="auto"/>
      </w:pPr>
      <w:r>
        <w:t>Соловьев Кирилл Андреевич (</w:t>
      </w:r>
      <w:r w:rsidRPr="007F6A68">
        <w:rPr>
          <w:i/>
        </w:rPr>
        <w:t>РГГУ, Москва</w:t>
      </w:r>
      <w:r>
        <w:t>)</w:t>
      </w:r>
    </w:p>
    <w:p w:rsidR="00DC1AF9" w:rsidRDefault="00DC1AF9" w:rsidP="004351E3">
      <w:pPr>
        <w:pStyle w:val="ListParagraph"/>
        <w:spacing w:line="276" w:lineRule="auto"/>
      </w:pPr>
      <w:r w:rsidRPr="00485CDB">
        <w:t xml:space="preserve">Государство как историописатель: </w:t>
      </w:r>
      <w:r>
        <w:t>и</w:t>
      </w:r>
      <w:r w:rsidRPr="00485CDB">
        <w:t>сторико-культурный стандарт в контексте российской исторической политики</w:t>
      </w:r>
    </w:p>
    <w:p w:rsidR="00DC1AF9" w:rsidRPr="00E847C0" w:rsidRDefault="00DC1AF9" w:rsidP="004351E3">
      <w:pPr>
        <w:pStyle w:val="ListParagraph"/>
        <w:spacing w:line="276" w:lineRule="auto"/>
        <w:rPr>
          <w:sz w:val="16"/>
          <w:szCs w:val="16"/>
        </w:rPr>
      </w:pPr>
    </w:p>
    <w:p w:rsidR="00DC1AF9" w:rsidRDefault="00DC1AF9" w:rsidP="00A578A2">
      <w:pPr>
        <w:jc w:val="center"/>
      </w:pPr>
      <w:r>
        <w:t>17:00 – 17:15  Кофе-брейк</w:t>
      </w:r>
    </w:p>
    <w:p w:rsidR="00DC1AF9" w:rsidRDefault="00DC1AF9" w:rsidP="00D77521">
      <w:pPr>
        <w:jc w:val="center"/>
        <w:rPr>
          <w:i/>
        </w:rPr>
      </w:pPr>
      <w:r w:rsidRPr="00A578A2">
        <w:rPr>
          <w:b/>
          <w:sz w:val="32"/>
          <w:szCs w:val="20"/>
        </w:rPr>
        <w:t xml:space="preserve">Пленарное заседание – </w:t>
      </w:r>
      <w:r w:rsidRPr="00A578A2">
        <w:rPr>
          <w:b/>
          <w:sz w:val="32"/>
          <w:szCs w:val="20"/>
          <w:lang w:val="en-US"/>
        </w:rPr>
        <w:t>II</w:t>
      </w:r>
      <w:r w:rsidRPr="00A578A2">
        <w:rPr>
          <w:b/>
          <w:sz w:val="32"/>
          <w:szCs w:val="20"/>
        </w:rPr>
        <w:br/>
      </w: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73 </w:t>
      </w:r>
    </w:p>
    <w:p w:rsidR="00DC1AF9" w:rsidRDefault="00DC1AF9" w:rsidP="00D77521">
      <w:pPr>
        <w:pStyle w:val="ListParagraph"/>
        <w:ind w:left="0"/>
        <w:contextualSpacing w:val="0"/>
        <w:jc w:val="center"/>
        <w:rPr>
          <w:szCs w:val="20"/>
        </w:rPr>
      </w:pPr>
      <w:r w:rsidRPr="00663015">
        <w:rPr>
          <w:szCs w:val="20"/>
        </w:rPr>
        <w:t>1</w:t>
      </w:r>
      <w:r>
        <w:rPr>
          <w:szCs w:val="20"/>
        </w:rPr>
        <w:t>7</w:t>
      </w:r>
      <w:r w:rsidRPr="00663015">
        <w:rPr>
          <w:szCs w:val="20"/>
        </w:rPr>
        <w:t>.</w:t>
      </w:r>
      <w:r>
        <w:rPr>
          <w:szCs w:val="20"/>
        </w:rPr>
        <w:t>15</w:t>
      </w:r>
      <w:r w:rsidRPr="00663015">
        <w:rPr>
          <w:szCs w:val="20"/>
        </w:rPr>
        <w:t xml:space="preserve"> – 1</w:t>
      </w:r>
      <w:r>
        <w:rPr>
          <w:szCs w:val="20"/>
        </w:rPr>
        <w:t>8</w:t>
      </w:r>
      <w:r w:rsidRPr="00663015">
        <w:rPr>
          <w:szCs w:val="20"/>
        </w:rPr>
        <w:t>.</w:t>
      </w:r>
      <w:r>
        <w:rPr>
          <w:szCs w:val="20"/>
        </w:rPr>
        <w:t>45</w:t>
      </w:r>
    </w:p>
    <w:p w:rsidR="00DC1AF9" w:rsidRDefault="00DC1AF9" w:rsidP="00D77521">
      <w:pPr>
        <w:jc w:val="center"/>
        <w:rPr>
          <w:szCs w:val="20"/>
        </w:rPr>
      </w:pPr>
      <w:r w:rsidRPr="00663015">
        <w:rPr>
          <w:szCs w:val="20"/>
        </w:rPr>
        <w:t xml:space="preserve">Модератор: </w:t>
      </w:r>
      <w:r>
        <w:rPr>
          <w:szCs w:val="20"/>
        </w:rPr>
        <w:t>П.Н. Лебедев</w:t>
      </w:r>
    </w:p>
    <w:p w:rsidR="00DC1AF9" w:rsidRPr="0035273A" w:rsidRDefault="00DC1AF9" w:rsidP="00D77521">
      <w:pPr>
        <w:rPr>
          <w:sz w:val="16"/>
          <w:szCs w:val="16"/>
        </w:rPr>
      </w:pPr>
    </w:p>
    <w:p w:rsidR="00DC1AF9" w:rsidRPr="00D77521" w:rsidRDefault="00DC1AF9" w:rsidP="00046A3B">
      <w:pPr>
        <w:pStyle w:val="ListParagraph"/>
        <w:spacing w:line="276" w:lineRule="auto"/>
        <w:ind w:left="709"/>
      </w:pPr>
      <w:r w:rsidRPr="00D77521">
        <w:t>Поршнева Ольга Сергеевна (</w:t>
      </w:r>
      <w:r w:rsidRPr="00046A3B">
        <w:rPr>
          <w:i/>
        </w:rPr>
        <w:t>УрФУ, Екатеринбург</w:t>
      </w:r>
      <w:r w:rsidRPr="00D77521">
        <w:t>)</w:t>
      </w:r>
    </w:p>
    <w:p w:rsidR="00DC1AF9" w:rsidRPr="00D77521" w:rsidRDefault="00DC1AF9" w:rsidP="00046A3B">
      <w:pPr>
        <w:pStyle w:val="ListParagraph"/>
        <w:spacing w:line="276" w:lineRule="auto"/>
        <w:ind w:left="709"/>
      </w:pPr>
      <w:r>
        <w:t>«</w:t>
      </w:r>
      <w:r w:rsidRPr="00D77521">
        <w:t>Империалистическая война</w:t>
      </w:r>
      <w:r>
        <w:t>»</w:t>
      </w:r>
      <w:r w:rsidRPr="00D77521">
        <w:t xml:space="preserve"> в большевистской политике памяти: институты, механизмы, практики коммемораций 1920</w:t>
      </w:r>
      <w:r>
        <w:t xml:space="preserve"> </w:t>
      </w:r>
      <w:r w:rsidRPr="00D77521">
        <w:t>–</w:t>
      </w:r>
      <w:r>
        <w:t xml:space="preserve"> 19</w:t>
      </w:r>
      <w:r w:rsidRPr="00D77521">
        <w:t>30-х гг.</w:t>
      </w:r>
    </w:p>
    <w:p w:rsidR="00DC1AF9" w:rsidRPr="008E3D58" w:rsidRDefault="00DC1AF9" w:rsidP="00046A3B">
      <w:pPr>
        <w:spacing w:line="276" w:lineRule="auto"/>
        <w:ind w:left="709"/>
        <w:contextualSpacing/>
        <w:rPr>
          <w:sz w:val="20"/>
          <w:szCs w:val="20"/>
        </w:rPr>
      </w:pPr>
    </w:p>
    <w:p w:rsidR="00DC1AF9" w:rsidRPr="00D77521" w:rsidRDefault="00DC1AF9" w:rsidP="00046A3B">
      <w:pPr>
        <w:pStyle w:val="ListParagraph"/>
        <w:spacing w:line="276" w:lineRule="auto"/>
        <w:ind w:left="709"/>
      </w:pPr>
      <w:r w:rsidRPr="00D77521">
        <w:t>Хут Людмила Рашидовна (</w:t>
      </w:r>
      <w:r w:rsidRPr="00046A3B">
        <w:rPr>
          <w:i/>
        </w:rPr>
        <w:t>Адыгейский государственный университет, Майкоп</w:t>
      </w:r>
      <w:r>
        <w:t>)</w:t>
      </w:r>
    </w:p>
    <w:p w:rsidR="00DC1AF9" w:rsidRPr="00D77521" w:rsidRDefault="00DC1AF9" w:rsidP="00046A3B">
      <w:pPr>
        <w:pStyle w:val="ListParagraph"/>
        <w:spacing w:line="276" w:lineRule="auto"/>
        <w:ind w:left="709"/>
      </w:pPr>
      <w:r w:rsidRPr="00D77521">
        <w:t>История в цифровую эпоху: российские историки в условиях дигитализации исторического знания</w:t>
      </w:r>
    </w:p>
    <w:p w:rsidR="00DC1AF9" w:rsidRDefault="00DC1AF9" w:rsidP="00D77521"/>
    <w:p w:rsidR="00DC1AF9" w:rsidRDefault="00DC1AF9" w:rsidP="00D77521">
      <w:pPr>
        <w:pStyle w:val="ListParagraph"/>
        <w:ind w:left="0"/>
        <w:contextualSpacing w:val="0"/>
        <w:jc w:val="center"/>
        <w:rPr>
          <w:b/>
        </w:rPr>
      </w:pPr>
      <w:r>
        <w:rPr>
          <w:b/>
        </w:rPr>
        <w:t>За</w:t>
      </w:r>
      <w:r w:rsidRPr="008F7FB9">
        <w:rPr>
          <w:b/>
        </w:rPr>
        <w:t>крытие конференции</w:t>
      </w:r>
    </w:p>
    <w:p w:rsidR="00DC1AF9" w:rsidRDefault="00DC1AF9" w:rsidP="00D77521">
      <w:pPr>
        <w:jc w:val="center"/>
        <w:rPr>
          <w:i/>
        </w:rPr>
      </w:pPr>
      <w:r w:rsidRPr="00E934FE">
        <w:rPr>
          <w:i/>
        </w:rPr>
        <w:t>Миусская пл</w:t>
      </w:r>
      <w:r>
        <w:rPr>
          <w:i/>
        </w:rPr>
        <w:t>.</w:t>
      </w:r>
      <w:r w:rsidRPr="00E934FE">
        <w:rPr>
          <w:i/>
        </w:rPr>
        <w:t xml:space="preserve">, </w:t>
      </w:r>
      <w:r>
        <w:rPr>
          <w:i/>
        </w:rPr>
        <w:t xml:space="preserve">д. </w:t>
      </w:r>
      <w:r w:rsidRPr="00E934FE">
        <w:rPr>
          <w:i/>
        </w:rPr>
        <w:t>6, корп. 7, ауд. 2</w:t>
      </w:r>
      <w:r>
        <w:rPr>
          <w:i/>
        </w:rPr>
        <w:t xml:space="preserve">73 </w:t>
      </w:r>
    </w:p>
    <w:p w:rsidR="00DC1AF9" w:rsidRDefault="00DC1AF9" w:rsidP="00632ECA">
      <w:pPr>
        <w:pStyle w:val="ListParagraph"/>
        <w:ind w:left="0"/>
        <w:contextualSpacing w:val="0"/>
        <w:jc w:val="center"/>
        <w:rPr>
          <w:b/>
          <w:sz w:val="16"/>
          <w:szCs w:val="16"/>
        </w:rPr>
      </w:pPr>
      <w:r w:rsidRPr="00663015">
        <w:rPr>
          <w:szCs w:val="20"/>
        </w:rPr>
        <w:t>1</w:t>
      </w:r>
      <w:r>
        <w:rPr>
          <w:szCs w:val="20"/>
        </w:rPr>
        <w:t>8</w:t>
      </w:r>
      <w:r w:rsidRPr="00663015">
        <w:rPr>
          <w:szCs w:val="20"/>
        </w:rPr>
        <w:t>.</w:t>
      </w:r>
      <w:r>
        <w:rPr>
          <w:szCs w:val="20"/>
        </w:rPr>
        <w:t>45</w:t>
      </w:r>
      <w:r w:rsidRPr="00663015">
        <w:rPr>
          <w:szCs w:val="20"/>
        </w:rPr>
        <w:t xml:space="preserve"> – 1</w:t>
      </w:r>
      <w:r>
        <w:rPr>
          <w:szCs w:val="20"/>
        </w:rPr>
        <w:t>9</w:t>
      </w:r>
      <w:r w:rsidRPr="00663015">
        <w:rPr>
          <w:szCs w:val="20"/>
        </w:rPr>
        <w:t>.</w:t>
      </w:r>
      <w:r>
        <w:rPr>
          <w:szCs w:val="20"/>
        </w:rPr>
        <w:t>00</w:t>
      </w:r>
      <w:bookmarkEnd w:id="1"/>
      <w:bookmarkEnd w:id="2"/>
    </w:p>
    <w:sectPr w:rsidR="00DC1AF9" w:rsidSect="0094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9E"/>
    <w:multiLevelType w:val="hybridMultilevel"/>
    <w:tmpl w:val="9EEC392E"/>
    <w:lvl w:ilvl="0" w:tplc="09EE5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D758D"/>
    <w:multiLevelType w:val="hybridMultilevel"/>
    <w:tmpl w:val="A372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05BB1"/>
    <w:multiLevelType w:val="hybridMultilevel"/>
    <w:tmpl w:val="EE6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A3036"/>
    <w:multiLevelType w:val="hybridMultilevel"/>
    <w:tmpl w:val="264A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07F45"/>
    <w:multiLevelType w:val="hybridMultilevel"/>
    <w:tmpl w:val="1558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B1FDD"/>
    <w:multiLevelType w:val="hybridMultilevel"/>
    <w:tmpl w:val="BE84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209D9"/>
    <w:multiLevelType w:val="hybridMultilevel"/>
    <w:tmpl w:val="D45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B62476"/>
    <w:multiLevelType w:val="hybridMultilevel"/>
    <w:tmpl w:val="539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964E3"/>
    <w:multiLevelType w:val="hybridMultilevel"/>
    <w:tmpl w:val="89A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6267A1"/>
    <w:multiLevelType w:val="hybridMultilevel"/>
    <w:tmpl w:val="8E8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D4243"/>
    <w:multiLevelType w:val="hybridMultilevel"/>
    <w:tmpl w:val="6FBA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5A64D4"/>
    <w:multiLevelType w:val="hybridMultilevel"/>
    <w:tmpl w:val="D45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C40AE"/>
    <w:multiLevelType w:val="hybridMultilevel"/>
    <w:tmpl w:val="BBEC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C0E30"/>
    <w:multiLevelType w:val="hybridMultilevel"/>
    <w:tmpl w:val="89A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AD3449"/>
    <w:multiLevelType w:val="hybridMultilevel"/>
    <w:tmpl w:val="CEBC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86B92"/>
    <w:multiLevelType w:val="hybridMultilevel"/>
    <w:tmpl w:val="EB38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93713"/>
    <w:multiLevelType w:val="hybridMultilevel"/>
    <w:tmpl w:val="83F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23AAC"/>
    <w:multiLevelType w:val="hybridMultilevel"/>
    <w:tmpl w:val="67E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7864FC"/>
    <w:multiLevelType w:val="hybridMultilevel"/>
    <w:tmpl w:val="6544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47E0A"/>
    <w:multiLevelType w:val="hybridMultilevel"/>
    <w:tmpl w:val="02D8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E0DB2"/>
    <w:multiLevelType w:val="hybridMultilevel"/>
    <w:tmpl w:val="BE84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54AA5"/>
    <w:multiLevelType w:val="hybridMultilevel"/>
    <w:tmpl w:val="F9D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9E4241"/>
    <w:multiLevelType w:val="hybridMultilevel"/>
    <w:tmpl w:val="4E7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C76214"/>
    <w:multiLevelType w:val="hybridMultilevel"/>
    <w:tmpl w:val="683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E41236"/>
    <w:multiLevelType w:val="hybridMultilevel"/>
    <w:tmpl w:val="7882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2D2687"/>
    <w:multiLevelType w:val="hybridMultilevel"/>
    <w:tmpl w:val="C0C6EA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83A0DB5"/>
    <w:multiLevelType w:val="hybridMultilevel"/>
    <w:tmpl w:val="1B62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D4921"/>
    <w:multiLevelType w:val="hybridMultilevel"/>
    <w:tmpl w:val="5060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F3294E"/>
    <w:multiLevelType w:val="hybridMultilevel"/>
    <w:tmpl w:val="B186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840DB9"/>
    <w:multiLevelType w:val="hybridMultilevel"/>
    <w:tmpl w:val="D9C2614A"/>
    <w:lvl w:ilvl="0" w:tplc="C7F8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094044"/>
    <w:multiLevelType w:val="hybridMultilevel"/>
    <w:tmpl w:val="E4F4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B669B"/>
    <w:multiLevelType w:val="hybridMultilevel"/>
    <w:tmpl w:val="12F239FC"/>
    <w:lvl w:ilvl="0" w:tplc="09EE5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DD388F"/>
    <w:multiLevelType w:val="hybridMultilevel"/>
    <w:tmpl w:val="A64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355E66"/>
    <w:multiLevelType w:val="hybridMultilevel"/>
    <w:tmpl w:val="9EEC392E"/>
    <w:lvl w:ilvl="0" w:tplc="09EE5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37365E"/>
    <w:multiLevelType w:val="hybridMultilevel"/>
    <w:tmpl w:val="57E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DD7868"/>
    <w:multiLevelType w:val="hybridMultilevel"/>
    <w:tmpl w:val="6870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430B3"/>
    <w:multiLevelType w:val="hybridMultilevel"/>
    <w:tmpl w:val="E3A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776B7C"/>
    <w:multiLevelType w:val="hybridMultilevel"/>
    <w:tmpl w:val="E3C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3471B5"/>
    <w:multiLevelType w:val="hybridMultilevel"/>
    <w:tmpl w:val="3B46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96603E"/>
    <w:multiLevelType w:val="hybridMultilevel"/>
    <w:tmpl w:val="EE68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FC2564"/>
    <w:multiLevelType w:val="hybridMultilevel"/>
    <w:tmpl w:val="DA54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8535D2"/>
    <w:multiLevelType w:val="hybridMultilevel"/>
    <w:tmpl w:val="7734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5D2839"/>
    <w:multiLevelType w:val="hybridMultilevel"/>
    <w:tmpl w:val="DF2A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A91609"/>
    <w:multiLevelType w:val="hybridMultilevel"/>
    <w:tmpl w:val="57E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5135FC"/>
    <w:multiLevelType w:val="hybridMultilevel"/>
    <w:tmpl w:val="F26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B7C09"/>
    <w:multiLevelType w:val="hybridMultilevel"/>
    <w:tmpl w:val="035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31"/>
  </w:num>
  <w:num w:numId="4">
    <w:abstractNumId w:val="33"/>
  </w:num>
  <w:num w:numId="5">
    <w:abstractNumId w:val="22"/>
  </w:num>
  <w:num w:numId="6">
    <w:abstractNumId w:val="12"/>
  </w:num>
  <w:num w:numId="7">
    <w:abstractNumId w:val="2"/>
  </w:num>
  <w:num w:numId="8">
    <w:abstractNumId w:val="15"/>
  </w:num>
  <w:num w:numId="9">
    <w:abstractNumId w:val="26"/>
  </w:num>
  <w:num w:numId="10">
    <w:abstractNumId w:val="5"/>
  </w:num>
  <w:num w:numId="11">
    <w:abstractNumId w:val="20"/>
  </w:num>
  <w:num w:numId="12">
    <w:abstractNumId w:val="32"/>
  </w:num>
  <w:num w:numId="13">
    <w:abstractNumId w:val="44"/>
  </w:num>
  <w:num w:numId="14">
    <w:abstractNumId w:val="9"/>
  </w:num>
  <w:num w:numId="15">
    <w:abstractNumId w:val="40"/>
  </w:num>
  <w:num w:numId="16">
    <w:abstractNumId w:val="24"/>
  </w:num>
  <w:num w:numId="17">
    <w:abstractNumId w:val="23"/>
  </w:num>
  <w:num w:numId="18">
    <w:abstractNumId w:val="35"/>
  </w:num>
  <w:num w:numId="19">
    <w:abstractNumId w:val="45"/>
  </w:num>
  <w:num w:numId="20">
    <w:abstractNumId w:val="10"/>
  </w:num>
  <w:num w:numId="21">
    <w:abstractNumId w:val="21"/>
  </w:num>
  <w:num w:numId="22">
    <w:abstractNumId w:val="25"/>
  </w:num>
  <w:num w:numId="23">
    <w:abstractNumId w:val="34"/>
  </w:num>
  <w:num w:numId="24">
    <w:abstractNumId w:val="17"/>
  </w:num>
  <w:num w:numId="25">
    <w:abstractNumId w:val="13"/>
  </w:num>
  <w:num w:numId="26">
    <w:abstractNumId w:val="39"/>
  </w:num>
  <w:num w:numId="27">
    <w:abstractNumId w:val="8"/>
  </w:num>
  <w:num w:numId="28">
    <w:abstractNumId w:val="38"/>
  </w:num>
  <w:num w:numId="29">
    <w:abstractNumId w:val="27"/>
  </w:num>
  <w:num w:numId="30">
    <w:abstractNumId w:val="14"/>
  </w:num>
  <w:num w:numId="31">
    <w:abstractNumId w:val="16"/>
  </w:num>
  <w:num w:numId="32">
    <w:abstractNumId w:val="36"/>
  </w:num>
  <w:num w:numId="33">
    <w:abstractNumId w:val="19"/>
  </w:num>
  <w:num w:numId="34">
    <w:abstractNumId w:val="37"/>
  </w:num>
  <w:num w:numId="35">
    <w:abstractNumId w:val="18"/>
  </w:num>
  <w:num w:numId="36">
    <w:abstractNumId w:val="30"/>
  </w:num>
  <w:num w:numId="37">
    <w:abstractNumId w:val="4"/>
  </w:num>
  <w:num w:numId="38">
    <w:abstractNumId w:val="43"/>
  </w:num>
  <w:num w:numId="39">
    <w:abstractNumId w:val="1"/>
  </w:num>
  <w:num w:numId="40">
    <w:abstractNumId w:val="11"/>
  </w:num>
  <w:num w:numId="41">
    <w:abstractNumId w:val="41"/>
  </w:num>
  <w:num w:numId="42">
    <w:abstractNumId w:val="28"/>
  </w:num>
  <w:num w:numId="43">
    <w:abstractNumId w:val="42"/>
  </w:num>
  <w:num w:numId="44">
    <w:abstractNumId w:val="3"/>
  </w:num>
  <w:num w:numId="45">
    <w:abstractNumId w:val="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1B7"/>
    <w:rsid w:val="00017A18"/>
    <w:rsid w:val="00046A3B"/>
    <w:rsid w:val="0006330C"/>
    <w:rsid w:val="00064E22"/>
    <w:rsid w:val="00065770"/>
    <w:rsid w:val="00073DAE"/>
    <w:rsid w:val="00085B06"/>
    <w:rsid w:val="00085FAC"/>
    <w:rsid w:val="000954EA"/>
    <w:rsid w:val="00095F04"/>
    <w:rsid w:val="000B5B2E"/>
    <w:rsid w:val="000B62E0"/>
    <w:rsid w:val="000C72B1"/>
    <w:rsid w:val="000E1D8E"/>
    <w:rsid w:val="000E363F"/>
    <w:rsid w:val="000E5ECE"/>
    <w:rsid w:val="000E6C52"/>
    <w:rsid w:val="000F3B7B"/>
    <w:rsid w:val="001429B4"/>
    <w:rsid w:val="00154EA6"/>
    <w:rsid w:val="00160ED0"/>
    <w:rsid w:val="00164E92"/>
    <w:rsid w:val="00165E79"/>
    <w:rsid w:val="00183D7C"/>
    <w:rsid w:val="00194581"/>
    <w:rsid w:val="0019634D"/>
    <w:rsid w:val="001C2D87"/>
    <w:rsid w:val="001E525D"/>
    <w:rsid w:val="001F410D"/>
    <w:rsid w:val="001F7BC2"/>
    <w:rsid w:val="00202DE1"/>
    <w:rsid w:val="0020380A"/>
    <w:rsid w:val="002338E1"/>
    <w:rsid w:val="0024150B"/>
    <w:rsid w:val="00243224"/>
    <w:rsid w:val="00245143"/>
    <w:rsid w:val="002511AE"/>
    <w:rsid w:val="00252D36"/>
    <w:rsid w:val="00276CE0"/>
    <w:rsid w:val="00285DAC"/>
    <w:rsid w:val="00295F70"/>
    <w:rsid w:val="002A680A"/>
    <w:rsid w:val="002C4BBC"/>
    <w:rsid w:val="002C6178"/>
    <w:rsid w:val="002F1A2D"/>
    <w:rsid w:val="00304381"/>
    <w:rsid w:val="00304490"/>
    <w:rsid w:val="00317ADF"/>
    <w:rsid w:val="003228CA"/>
    <w:rsid w:val="00323DC6"/>
    <w:rsid w:val="003271A5"/>
    <w:rsid w:val="00335234"/>
    <w:rsid w:val="003417B9"/>
    <w:rsid w:val="00343DF9"/>
    <w:rsid w:val="0035273A"/>
    <w:rsid w:val="0036097C"/>
    <w:rsid w:val="00377010"/>
    <w:rsid w:val="00381213"/>
    <w:rsid w:val="00387DE1"/>
    <w:rsid w:val="00393D0E"/>
    <w:rsid w:val="00394744"/>
    <w:rsid w:val="00395209"/>
    <w:rsid w:val="003C2C96"/>
    <w:rsid w:val="003C35DD"/>
    <w:rsid w:val="003D0678"/>
    <w:rsid w:val="003E63B5"/>
    <w:rsid w:val="003F28A1"/>
    <w:rsid w:val="00426EC7"/>
    <w:rsid w:val="00426F65"/>
    <w:rsid w:val="004351E3"/>
    <w:rsid w:val="00441497"/>
    <w:rsid w:val="00452EA1"/>
    <w:rsid w:val="00454790"/>
    <w:rsid w:val="004604D1"/>
    <w:rsid w:val="0047273D"/>
    <w:rsid w:val="00485CDB"/>
    <w:rsid w:val="00490ACF"/>
    <w:rsid w:val="004F4092"/>
    <w:rsid w:val="004F439E"/>
    <w:rsid w:val="004F5AE7"/>
    <w:rsid w:val="0053505B"/>
    <w:rsid w:val="005358E8"/>
    <w:rsid w:val="005428F9"/>
    <w:rsid w:val="005457BE"/>
    <w:rsid w:val="00547910"/>
    <w:rsid w:val="005578FC"/>
    <w:rsid w:val="00561BC4"/>
    <w:rsid w:val="00562342"/>
    <w:rsid w:val="005A5BDF"/>
    <w:rsid w:val="005B34DB"/>
    <w:rsid w:val="005B5C68"/>
    <w:rsid w:val="005C6010"/>
    <w:rsid w:val="005C787B"/>
    <w:rsid w:val="005D6783"/>
    <w:rsid w:val="005E7314"/>
    <w:rsid w:val="005F2190"/>
    <w:rsid w:val="006039D1"/>
    <w:rsid w:val="0061566F"/>
    <w:rsid w:val="00624E2E"/>
    <w:rsid w:val="006251B8"/>
    <w:rsid w:val="00632ECA"/>
    <w:rsid w:val="00651D14"/>
    <w:rsid w:val="00654202"/>
    <w:rsid w:val="00660389"/>
    <w:rsid w:val="00663015"/>
    <w:rsid w:val="00666741"/>
    <w:rsid w:val="00671072"/>
    <w:rsid w:val="00680FF6"/>
    <w:rsid w:val="00681E1E"/>
    <w:rsid w:val="00682514"/>
    <w:rsid w:val="006965D6"/>
    <w:rsid w:val="006B628C"/>
    <w:rsid w:val="006B7D33"/>
    <w:rsid w:val="006C1748"/>
    <w:rsid w:val="006D3B90"/>
    <w:rsid w:val="006D40C8"/>
    <w:rsid w:val="006E0FD0"/>
    <w:rsid w:val="006E3D07"/>
    <w:rsid w:val="006F2843"/>
    <w:rsid w:val="00701967"/>
    <w:rsid w:val="00707BF4"/>
    <w:rsid w:val="007173EB"/>
    <w:rsid w:val="00734BFE"/>
    <w:rsid w:val="00740816"/>
    <w:rsid w:val="007410ED"/>
    <w:rsid w:val="00745824"/>
    <w:rsid w:val="0075387E"/>
    <w:rsid w:val="00762E26"/>
    <w:rsid w:val="00763E5F"/>
    <w:rsid w:val="0076607C"/>
    <w:rsid w:val="0077348E"/>
    <w:rsid w:val="00775217"/>
    <w:rsid w:val="00787D81"/>
    <w:rsid w:val="00797827"/>
    <w:rsid w:val="007A21B7"/>
    <w:rsid w:val="007A7CD8"/>
    <w:rsid w:val="007C20FF"/>
    <w:rsid w:val="007D700F"/>
    <w:rsid w:val="007F0CF3"/>
    <w:rsid w:val="007F2A62"/>
    <w:rsid w:val="007F6A68"/>
    <w:rsid w:val="0081198F"/>
    <w:rsid w:val="008153D2"/>
    <w:rsid w:val="008340C4"/>
    <w:rsid w:val="008456AE"/>
    <w:rsid w:val="00851001"/>
    <w:rsid w:val="0085103D"/>
    <w:rsid w:val="00854F7F"/>
    <w:rsid w:val="0086248E"/>
    <w:rsid w:val="0086633F"/>
    <w:rsid w:val="00875217"/>
    <w:rsid w:val="008C7905"/>
    <w:rsid w:val="008D349A"/>
    <w:rsid w:val="008E133C"/>
    <w:rsid w:val="008E1BC7"/>
    <w:rsid w:val="008E3D58"/>
    <w:rsid w:val="008E455E"/>
    <w:rsid w:val="008E4E93"/>
    <w:rsid w:val="008E5EEB"/>
    <w:rsid w:val="008F7FB9"/>
    <w:rsid w:val="00907A8A"/>
    <w:rsid w:val="009172CD"/>
    <w:rsid w:val="009258EE"/>
    <w:rsid w:val="009357F9"/>
    <w:rsid w:val="00945595"/>
    <w:rsid w:val="00946A78"/>
    <w:rsid w:val="00964665"/>
    <w:rsid w:val="0097601A"/>
    <w:rsid w:val="00976300"/>
    <w:rsid w:val="00976BED"/>
    <w:rsid w:val="00985350"/>
    <w:rsid w:val="00996898"/>
    <w:rsid w:val="009C2019"/>
    <w:rsid w:val="009E460C"/>
    <w:rsid w:val="009E6BFE"/>
    <w:rsid w:val="00A109B3"/>
    <w:rsid w:val="00A1141A"/>
    <w:rsid w:val="00A121D0"/>
    <w:rsid w:val="00A21B6C"/>
    <w:rsid w:val="00A40A47"/>
    <w:rsid w:val="00A42644"/>
    <w:rsid w:val="00A505A8"/>
    <w:rsid w:val="00A57687"/>
    <w:rsid w:val="00A578A2"/>
    <w:rsid w:val="00A71418"/>
    <w:rsid w:val="00A8600A"/>
    <w:rsid w:val="00A86E92"/>
    <w:rsid w:val="00AA55A0"/>
    <w:rsid w:val="00AF728F"/>
    <w:rsid w:val="00B06B76"/>
    <w:rsid w:val="00B135AE"/>
    <w:rsid w:val="00B47C20"/>
    <w:rsid w:val="00B51764"/>
    <w:rsid w:val="00B5416A"/>
    <w:rsid w:val="00B7119C"/>
    <w:rsid w:val="00B71604"/>
    <w:rsid w:val="00B80797"/>
    <w:rsid w:val="00B83AA5"/>
    <w:rsid w:val="00B8420F"/>
    <w:rsid w:val="00B93D4B"/>
    <w:rsid w:val="00B9618D"/>
    <w:rsid w:val="00B97EC0"/>
    <w:rsid w:val="00BA0D8F"/>
    <w:rsid w:val="00BA73E9"/>
    <w:rsid w:val="00BC5534"/>
    <w:rsid w:val="00BD3FEC"/>
    <w:rsid w:val="00BD6AC4"/>
    <w:rsid w:val="00BF1BAD"/>
    <w:rsid w:val="00BF7594"/>
    <w:rsid w:val="00C058A6"/>
    <w:rsid w:val="00C25C99"/>
    <w:rsid w:val="00C27CDD"/>
    <w:rsid w:val="00C32F92"/>
    <w:rsid w:val="00C33209"/>
    <w:rsid w:val="00C34349"/>
    <w:rsid w:val="00C44EA1"/>
    <w:rsid w:val="00C512E6"/>
    <w:rsid w:val="00C543F7"/>
    <w:rsid w:val="00C60B78"/>
    <w:rsid w:val="00C61CF8"/>
    <w:rsid w:val="00C64DCE"/>
    <w:rsid w:val="00C85B95"/>
    <w:rsid w:val="00CB0F30"/>
    <w:rsid w:val="00CB50E3"/>
    <w:rsid w:val="00CC7849"/>
    <w:rsid w:val="00CE1CE5"/>
    <w:rsid w:val="00CE650B"/>
    <w:rsid w:val="00CF40EB"/>
    <w:rsid w:val="00D074D7"/>
    <w:rsid w:val="00D13976"/>
    <w:rsid w:val="00D23D16"/>
    <w:rsid w:val="00D24FD1"/>
    <w:rsid w:val="00D26EAD"/>
    <w:rsid w:val="00D27E5D"/>
    <w:rsid w:val="00D52C68"/>
    <w:rsid w:val="00D73453"/>
    <w:rsid w:val="00D73579"/>
    <w:rsid w:val="00D77521"/>
    <w:rsid w:val="00DA0158"/>
    <w:rsid w:val="00DA4539"/>
    <w:rsid w:val="00DA7726"/>
    <w:rsid w:val="00DB44F6"/>
    <w:rsid w:val="00DC1AF9"/>
    <w:rsid w:val="00DD22B4"/>
    <w:rsid w:val="00DD3053"/>
    <w:rsid w:val="00DD53C9"/>
    <w:rsid w:val="00DE3F34"/>
    <w:rsid w:val="00DE578B"/>
    <w:rsid w:val="00DE6E48"/>
    <w:rsid w:val="00DF4500"/>
    <w:rsid w:val="00E123BA"/>
    <w:rsid w:val="00E431AE"/>
    <w:rsid w:val="00E52791"/>
    <w:rsid w:val="00E701D5"/>
    <w:rsid w:val="00E76125"/>
    <w:rsid w:val="00E83717"/>
    <w:rsid w:val="00E847C0"/>
    <w:rsid w:val="00E934FE"/>
    <w:rsid w:val="00E9795A"/>
    <w:rsid w:val="00EB7591"/>
    <w:rsid w:val="00EC3625"/>
    <w:rsid w:val="00ED19A2"/>
    <w:rsid w:val="00EE3FEA"/>
    <w:rsid w:val="00F02633"/>
    <w:rsid w:val="00F05D81"/>
    <w:rsid w:val="00F2020B"/>
    <w:rsid w:val="00F22163"/>
    <w:rsid w:val="00F460F9"/>
    <w:rsid w:val="00F52A0F"/>
    <w:rsid w:val="00F60F2D"/>
    <w:rsid w:val="00F61423"/>
    <w:rsid w:val="00F64D4D"/>
    <w:rsid w:val="00F8296C"/>
    <w:rsid w:val="00F87057"/>
    <w:rsid w:val="00FA1637"/>
    <w:rsid w:val="00FA4756"/>
    <w:rsid w:val="00FC5FD5"/>
    <w:rsid w:val="00FD71C9"/>
    <w:rsid w:val="00FE48CA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E9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18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9618D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666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gin777nt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10</Pages>
  <Words>2070</Words>
  <Characters>11800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Lebedev</dc:creator>
  <cp:keywords/>
  <dc:description/>
  <cp:lastModifiedBy>KurovaNB</cp:lastModifiedBy>
  <cp:revision>19</cp:revision>
  <dcterms:created xsi:type="dcterms:W3CDTF">2019-04-29T06:48:00Z</dcterms:created>
  <dcterms:modified xsi:type="dcterms:W3CDTF">2019-05-07T07:18:00Z</dcterms:modified>
</cp:coreProperties>
</file>