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F890A" w14:textId="77777777" w:rsidR="00B93869" w:rsidRPr="00B93869" w:rsidRDefault="00B93869" w:rsidP="00B93869">
      <w:pPr>
        <w:spacing w:after="263" w:line="280" w:lineRule="auto"/>
        <w:jc w:val="center"/>
        <w:rPr>
          <w:rFonts w:ascii="Times New Roman" w:hAnsi="Times New Roman" w:cs="Times New Roman"/>
          <w:sz w:val="40"/>
          <w:szCs w:val="40"/>
        </w:rPr>
      </w:pPr>
      <w:r w:rsidRPr="00B93869">
        <w:rPr>
          <w:rFonts w:ascii="Times New Roman" w:hAnsi="Times New Roman" w:cs="Times New Roman"/>
          <w:b/>
          <w:sz w:val="40"/>
          <w:szCs w:val="40"/>
          <w:lang w:val="en-US"/>
        </w:rPr>
        <w:t>XII</w:t>
      </w:r>
      <w:r w:rsidRPr="00B93869">
        <w:rPr>
          <w:rFonts w:ascii="Times New Roman" w:hAnsi="Times New Roman" w:cs="Times New Roman"/>
          <w:b/>
          <w:sz w:val="40"/>
          <w:szCs w:val="40"/>
        </w:rPr>
        <w:t xml:space="preserve"> Московская Международная Историческая Модель ООН РГГУ 2018</w:t>
      </w:r>
    </w:p>
    <w:p w14:paraId="0D8908D2" w14:textId="77777777" w:rsidR="00B93869" w:rsidRPr="00B93869" w:rsidRDefault="00B93869" w:rsidP="00B93869">
      <w:pPr>
        <w:spacing w:after="104" w:line="259" w:lineRule="auto"/>
        <w:jc w:val="center"/>
        <w:rPr>
          <w:rFonts w:ascii="Times New Roman" w:hAnsi="Times New Roman" w:cs="Times New Roman"/>
          <w:sz w:val="40"/>
          <w:szCs w:val="40"/>
        </w:rPr>
      </w:pPr>
    </w:p>
    <w:p w14:paraId="44CAA9AE" w14:textId="381A29CA" w:rsidR="00B93869" w:rsidRDefault="00B93869" w:rsidP="00B93869">
      <w:pPr>
        <w:spacing w:line="259" w:lineRule="auto"/>
        <w:ind w:left="312"/>
        <w:jc w:val="center"/>
        <w:rPr>
          <w:rFonts w:ascii="Times New Roman" w:hAnsi="Times New Roman" w:cs="Times New Roman"/>
          <w:b/>
          <w:i/>
          <w:sz w:val="40"/>
          <w:szCs w:val="40"/>
        </w:rPr>
      </w:pPr>
      <w:r>
        <w:rPr>
          <w:rFonts w:ascii="Times New Roman" w:hAnsi="Times New Roman" w:cs="Times New Roman"/>
          <w:b/>
          <w:i/>
          <w:sz w:val="40"/>
          <w:szCs w:val="40"/>
        </w:rPr>
        <w:t>Правила процедуры</w:t>
      </w:r>
    </w:p>
    <w:p w14:paraId="4095BCD8" w14:textId="2B647F52" w:rsidR="00B93869" w:rsidRPr="00B93869" w:rsidRDefault="00B93869" w:rsidP="00B93869">
      <w:pPr>
        <w:spacing w:line="259" w:lineRule="auto"/>
        <w:ind w:left="312"/>
        <w:jc w:val="center"/>
        <w:rPr>
          <w:rFonts w:ascii="Times New Roman" w:hAnsi="Times New Roman" w:cs="Times New Roman"/>
          <w:b/>
          <w:i/>
          <w:sz w:val="40"/>
          <w:szCs w:val="40"/>
        </w:rPr>
      </w:pPr>
      <w:r>
        <w:rPr>
          <w:rFonts w:ascii="Times New Roman" w:hAnsi="Times New Roman" w:cs="Times New Roman"/>
          <w:b/>
          <w:i/>
          <w:sz w:val="40"/>
          <w:szCs w:val="40"/>
        </w:rPr>
        <w:t>Международного</w:t>
      </w:r>
      <w:r w:rsidRPr="00B93869">
        <w:rPr>
          <w:rFonts w:ascii="Times New Roman" w:eastAsia="Calibri" w:hAnsi="Times New Roman" w:cs="Times New Roman"/>
          <w:b/>
          <w:i/>
          <w:sz w:val="40"/>
          <w:szCs w:val="40"/>
        </w:rPr>
        <w:t xml:space="preserve"> </w:t>
      </w:r>
      <w:r>
        <w:rPr>
          <w:rFonts w:ascii="Times New Roman" w:hAnsi="Times New Roman" w:cs="Times New Roman"/>
          <w:b/>
          <w:i/>
          <w:sz w:val="40"/>
          <w:szCs w:val="40"/>
        </w:rPr>
        <w:t>исторического</w:t>
      </w:r>
      <w:r w:rsidRPr="00B93869">
        <w:rPr>
          <w:rFonts w:ascii="Times New Roman" w:eastAsia="Calibri" w:hAnsi="Times New Roman" w:cs="Times New Roman"/>
          <w:b/>
          <w:i/>
          <w:sz w:val="40"/>
          <w:szCs w:val="40"/>
        </w:rPr>
        <w:t xml:space="preserve"> </w:t>
      </w:r>
      <w:r w:rsidRPr="00B93869">
        <w:rPr>
          <w:rFonts w:ascii="Times New Roman" w:hAnsi="Times New Roman" w:cs="Times New Roman"/>
          <w:b/>
          <w:i/>
          <w:sz w:val="40"/>
          <w:szCs w:val="40"/>
        </w:rPr>
        <w:t>трибунал</w:t>
      </w:r>
      <w:r>
        <w:rPr>
          <w:rFonts w:ascii="Times New Roman" w:hAnsi="Times New Roman" w:cs="Times New Roman"/>
          <w:b/>
          <w:i/>
          <w:sz w:val="40"/>
          <w:szCs w:val="40"/>
        </w:rPr>
        <w:t>а</w:t>
      </w:r>
      <w:r w:rsidRPr="00B93869">
        <w:rPr>
          <w:rFonts w:ascii="Times New Roman" w:hAnsi="Times New Roman" w:cs="Times New Roman"/>
          <w:b/>
          <w:i/>
          <w:sz w:val="40"/>
          <w:szCs w:val="40"/>
        </w:rPr>
        <w:t xml:space="preserve"> по бывшей Югославии (МТБЮ)</w:t>
      </w:r>
    </w:p>
    <w:p w14:paraId="4B7A7F10" w14:textId="77777777" w:rsidR="00B93869" w:rsidRDefault="00B93869" w:rsidP="00B93869">
      <w:pPr>
        <w:spacing w:line="259" w:lineRule="auto"/>
        <w:ind w:left="10" w:right="55" w:hanging="10"/>
        <w:jc w:val="center"/>
        <w:rPr>
          <w:rFonts w:ascii="Calibri" w:eastAsia="Calibri" w:hAnsi="Calibri" w:cs="Calibri"/>
          <w:i/>
        </w:rPr>
      </w:pPr>
    </w:p>
    <w:p w14:paraId="3569656D" w14:textId="77777777" w:rsidR="00B93869" w:rsidRPr="00E43DD2" w:rsidRDefault="00B93869" w:rsidP="00B93869">
      <w:pPr>
        <w:spacing w:line="259" w:lineRule="auto"/>
        <w:ind w:left="10" w:right="55" w:hanging="10"/>
        <w:jc w:val="center"/>
        <w:rPr>
          <w:i/>
        </w:rPr>
      </w:pPr>
      <w:r w:rsidRPr="00E43DD2">
        <w:rPr>
          <w:rFonts w:ascii="Calibri" w:eastAsia="Calibri" w:hAnsi="Calibri" w:cs="Calibri"/>
          <w:i/>
        </w:rPr>
        <w:t xml:space="preserve"> </w:t>
      </w:r>
    </w:p>
    <w:p w14:paraId="2764CD8E" w14:textId="77777777" w:rsidR="00B93869" w:rsidRDefault="00B93869" w:rsidP="00B93869">
      <w:pPr>
        <w:spacing w:line="259" w:lineRule="auto"/>
      </w:pPr>
      <w:r w:rsidRPr="00B93869">
        <w:rPr>
          <w:rFonts w:ascii="Calibri" w:eastAsia="Calibri" w:hAnsi="Calibri" w:cs="Calibri"/>
        </w:rPr>
        <w:t xml:space="preserve">                    </w:t>
      </w:r>
      <w:r>
        <w:rPr>
          <w:rFonts w:ascii="Calibri" w:eastAsia="Calibri" w:hAnsi="Calibri" w:cs="Calibri"/>
        </w:rPr>
        <w:t xml:space="preserve"> </w:t>
      </w:r>
      <w:r>
        <w:rPr>
          <w:noProof/>
        </w:rPr>
        <w:drawing>
          <wp:inline distT="0" distB="0" distL="0" distR="0" wp14:anchorId="2CCACC43" wp14:editId="7B0AEDF8">
            <wp:extent cx="5212080" cy="4260215"/>
            <wp:effectExtent l="0" t="0" r="7620" b="6985"/>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8"/>
                    <a:stretch>
                      <a:fillRect/>
                    </a:stretch>
                  </pic:blipFill>
                  <pic:spPr>
                    <a:xfrm>
                      <a:off x="0" y="0"/>
                      <a:ext cx="5212080" cy="4260215"/>
                    </a:xfrm>
                    <a:prstGeom prst="rect">
                      <a:avLst/>
                    </a:prstGeom>
                  </pic:spPr>
                </pic:pic>
              </a:graphicData>
            </a:graphic>
          </wp:inline>
        </w:drawing>
      </w:r>
    </w:p>
    <w:p w14:paraId="612E9AF3" w14:textId="77777777" w:rsidR="00B93869" w:rsidRDefault="00B93869" w:rsidP="00B93869">
      <w:pPr>
        <w:spacing w:line="259" w:lineRule="auto"/>
        <w:ind w:left="2248"/>
      </w:pPr>
    </w:p>
    <w:p w14:paraId="53FB385D" w14:textId="77777777" w:rsidR="00B93869" w:rsidRDefault="00B93869" w:rsidP="00B93869">
      <w:pPr>
        <w:spacing w:after="160" w:line="259" w:lineRule="auto"/>
        <w:ind w:left="2248"/>
        <w:jc w:val="center"/>
      </w:pPr>
      <w:r>
        <w:rPr>
          <w:rFonts w:ascii="Calibri" w:eastAsia="Calibri" w:hAnsi="Calibri" w:cs="Calibri"/>
        </w:rPr>
        <w:t xml:space="preserve"> </w:t>
      </w:r>
    </w:p>
    <w:p w14:paraId="67AE2AB0" w14:textId="77777777" w:rsidR="00B93869" w:rsidRPr="00E43DD2" w:rsidRDefault="00B93869" w:rsidP="00B93869">
      <w:pPr>
        <w:spacing w:after="218" w:line="259" w:lineRule="auto"/>
      </w:pPr>
      <w:r>
        <w:rPr>
          <w:rFonts w:ascii="Calibri" w:eastAsia="Calibri" w:hAnsi="Calibri" w:cs="Calibri"/>
        </w:rPr>
        <w:t xml:space="preserve"> </w:t>
      </w:r>
    </w:p>
    <w:p w14:paraId="1FA89927" w14:textId="77777777" w:rsidR="00B93869" w:rsidRDefault="00B93869" w:rsidP="00B93869">
      <w:pPr>
        <w:spacing w:after="355" w:line="259" w:lineRule="auto"/>
        <w:ind w:right="2"/>
        <w:jc w:val="center"/>
      </w:pPr>
      <w:r>
        <w:rPr>
          <w:rFonts w:ascii="Calibri" w:eastAsia="Calibri" w:hAnsi="Calibri" w:cs="Calibri"/>
        </w:rPr>
        <w:t xml:space="preserve"> </w:t>
      </w:r>
    </w:p>
    <w:p w14:paraId="5942941B" w14:textId="77777777" w:rsidR="00B93869" w:rsidRDefault="00B93869" w:rsidP="00B93869">
      <w:pPr>
        <w:jc w:val="center"/>
        <w:rPr>
          <w:rFonts w:ascii="Times New Roman" w:hAnsi="Times New Roman" w:cs="Times New Roman"/>
          <w:sz w:val="32"/>
        </w:rPr>
      </w:pPr>
    </w:p>
    <w:p w14:paraId="1B389253" w14:textId="77777777" w:rsidR="00B93869" w:rsidRDefault="00B93869" w:rsidP="00B93869">
      <w:pPr>
        <w:jc w:val="center"/>
        <w:rPr>
          <w:rFonts w:ascii="Times New Roman" w:hAnsi="Times New Roman" w:cs="Times New Roman"/>
          <w:sz w:val="32"/>
        </w:rPr>
      </w:pPr>
    </w:p>
    <w:p w14:paraId="405F8324" w14:textId="77777777" w:rsidR="00B93869" w:rsidRDefault="00B93869" w:rsidP="00B93869">
      <w:pPr>
        <w:jc w:val="center"/>
        <w:rPr>
          <w:rFonts w:ascii="Times New Roman" w:hAnsi="Times New Roman" w:cs="Times New Roman"/>
          <w:sz w:val="32"/>
        </w:rPr>
      </w:pPr>
    </w:p>
    <w:p w14:paraId="739C5450" w14:textId="77777777" w:rsidR="00B93869" w:rsidRDefault="00B93869" w:rsidP="00B93869">
      <w:pPr>
        <w:jc w:val="center"/>
        <w:rPr>
          <w:rFonts w:ascii="Times New Roman" w:hAnsi="Times New Roman" w:cs="Times New Roman"/>
          <w:sz w:val="32"/>
        </w:rPr>
      </w:pPr>
    </w:p>
    <w:p w14:paraId="32A64AC7" w14:textId="0C9AB66B" w:rsidR="00B93869" w:rsidRPr="00B93869" w:rsidRDefault="00B93869" w:rsidP="00B93869">
      <w:pPr>
        <w:jc w:val="center"/>
        <w:rPr>
          <w:rFonts w:ascii="Times New Roman" w:hAnsi="Times New Roman" w:cs="Times New Roman"/>
        </w:rPr>
      </w:pPr>
      <w:r w:rsidRPr="00B93869">
        <w:rPr>
          <w:rFonts w:ascii="Times New Roman" w:hAnsi="Times New Roman" w:cs="Times New Roman"/>
          <w:sz w:val="32"/>
        </w:rPr>
        <w:t>Москва 201</w:t>
      </w:r>
      <w:r w:rsidRPr="00B93869">
        <w:rPr>
          <w:rFonts w:ascii="Times New Roman" w:hAnsi="Times New Roman" w:cs="Times New Roman"/>
          <w:sz w:val="32"/>
          <w:lang w:val="en-US"/>
        </w:rPr>
        <w:t>8</w:t>
      </w:r>
      <w:r w:rsidRPr="00B93869">
        <w:rPr>
          <w:rFonts w:ascii="Times New Roman" w:hAnsi="Times New Roman" w:cs="Times New Roman"/>
          <w:sz w:val="32"/>
        </w:rPr>
        <w:t xml:space="preserve"> </w:t>
      </w:r>
      <w:r w:rsidRPr="00B93869">
        <w:rPr>
          <w:rFonts w:ascii="Times New Roman" w:hAnsi="Times New Roman" w:cs="Times New Roman"/>
        </w:rPr>
        <w:br w:type="page"/>
      </w:r>
    </w:p>
    <w:sdt>
      <w:sdtPr>
        <w:id w:val="1558977367"/>
        <w:docPartObj>
          <w:docPartGallery w:val="Table of Contents"/>
          <w:docPartUnique/>
        </w:docPartObj>
      </w:sdtPr>
      <w:sdtEndPr>
        <w:rPr>
          <w:b/>
          <w:bCs/>
        </w:rPr>
      </w:sdtEndPr>
      <w:sdtContent>
        <w:p w14:paraId="6E85B70C" w14:textId="7AABFA17" w:rsidR="00CB6D14" w:rsidRPr="00B411D4" w:rsidRDefault="00CB6D14" w:rsidP="00B93869">
          <w:pPr>
            <w:jc w:val="center"/>
          </w:pPr>
          <w:r w:rsidRPr="00947060">
            <w:rPr>
              <w:rFonts w:ascii="Times New Roman" w:hAnsi="Times New Roman" w:cs="Times New Roman"/>
              <w:b/>
              <w:sz w:val="32"/>
              <w:szCs w:val="32"/>
            </w:rPr>
            <w:t>Оглавление</w:t>
          </w:r>
        </w:p>
        <w:p w14:paraId="1F3B1647" w14:textId="73EED979" w:rsidR="00CB6D14" w:rsidRPr="00B411D4" w:rsidRDefault="005B4CD3" w:rsidP="00B411D4">
          <w:pPr>
            <w:rPr>
              <w:b/>
              <w:bCs/>
            </w:rPr>
          </w:pPr>
          <w:r>
            <w:fldChar w:fldCharType="begin"/>
          </w:r>
          <w:r>
            <w:instrText xml:space="preserve"> TOC \o "1-3" \h \z \u </w:instrText>
          </w:r>
          <w:r>
            <w:fldChar w:fldCharType="end"/>
          </w:r>
          <w:r w:rsidR="00CB6D14" w:rsidRPr="00B411D4">
            <w:t xml:space="preserve"> </w:t>
          </w:r>
          <w:r w:rsidR="00CB6D14" w:rsidRPr="00B411D4">
            <w:rPr>
              <w:b/>
              <w:bCs/>
            </w:rPr>
            <w:t>ЧАСТЬ I. ОБЩИЕ ПОЛОЖЕНИЯ........................................................................................</w:t>
          </w:r>
          <w:r w:rsidR="001E6652" w:rsidRPr="00B411D4">
            <w:rPr>
              <w:b/>
              <w:bCs/>
            </w:rPr>
            <w:t>.....</w:t>
          </w:r>
          <w:r w:rsidR="00CB6D14" w:rsidRPr="00B411D4">
            <w:rPr>
              <w:b/>
              <w:bCs/>
            </w:rPr>
            <w:t>..</w:t>
          </w:r>
        </w:p>
        <w:p w14:paraId="38D26B4C" w14:textId="75C2B155" w:rsidR="00CB6D14" w:rsidRPr="00B411D4" w:rsidRDefault="001E6652" w:rsidP="00B411D4">
          <w:pPr>
            <w:rPr>
              <w:b/>
              <w:bCs/>
            </w:rPr>
          </w:pPr>
          <w:r w:rsidRPr="00B411D4">
            <w:rPr>
              <w:b/>
              <w:bCs/>
            </w:rPr>
            <w:t xml:space="preserve">Статья </w:t>
          </w:r>
          <w:r w:rsidR="00CB6D14" w:rsidRPr="00B411D4">
            <w:rPr>
              <w:b/>
              <w:bCs/>
            </w:rPr>
            <w:t>1. Устав..........................................................................................</w:t>
          </w:r>
          <w:r w:rsidR="00B411D4">
            <w:rPr>
              <w:b/>
              <w:bCs/>
            </w:rPr>
            <w:t>...............................</w:t>
          </w:r>
        </w:p>
        <w:p w14:paraId="7B6B23B7" w14:textId="42560481" w:rsidR="00CB6D14" w:rsidRPr="00B411D4" w:rsidRDefault="001E6652" w:rsidP="00B411D4">
          <w:pPr>
            <w:rPr>
              <w:b/>
              <w:bCs/>
            </w:rPr>
          </w:pPr>
          <w:r w:rsidRPr="00B411D4">
            <w:rPr>
              <w:b/>
              <w:bCs/>
            </w:rPr>
            <w:t>Статья</w:t>
          </w:r>
          <w:r w:rsidR="00CB6D14" w:rsidRPr="00B411D4">
            <w:rPr>
              <w:b/>
              <w:bCs/>
            </w:rPr>
            <w:t xml:space="preserve"> 2. Язык заседания........................................................................</w:t>
          </w:r>
          <w:r w:rsidR="00B411D4">
            <w:rPr>
              <w:b/>
              <w:bCs/>
            </w:rPr>
            <w:t>................................</w:t>
          </w:r>
        </w:p>
        <w:p w14:paraId="58460CE7" w14:textId="171788BD" w:rsidR="00CB6D14" w:rsidRPr="00B411D4" w:rsidRDefault="001E6652" w:rsidP="00B411D4">
          <w:pPr>
            <w:rPr>
              <w:b/>
              <w:bCs/>
            </w:rPr>
          </w:pPr>
          <w:r w:rsidRPr="00B411D4">
            <w:rPr>
              <w:b/>
              <w:bCs/>
            </w:rPr>
            <w:t xml:space="preserve">Статья </w:t>
          </w:r>
          <w:r w:rsidR="00CB6D14" w:rsidRPr="00B411D4">
            <w:rPr>
              <w:b/>
              <w:bCs/>
            </w:rPr>
            <w:t>3. Повестка дня..................................................................................................</w:t>
          </w:r>
          <w:r w:rsidRPr="00B411D4">
            <w:rPr>
              <w:b/>
              <w:bCs/>
            </w:rPr>
            <w:t>.</w:t>
          </w:r>
          <w:r w:rsidR="00B411D4">
            <w:rPr>
              <w:b/>
              <w:bCs/>
            </w:rPr>
            <w:t>.........</w:t>
          </w:r>
        </w:p>
        <w:p w14:paraId="1269E9A4" w14:textId="7CE574A7" w:rsidR="00CB6D14" w:rsidRPr="00B411D4" w:rsidRDefault="00CB6D14" w:rsidP="00B411D4">
          <w:pPr>
            <w:rPr>
              <w:b/>
              <w:bCs/>
            </w:rPr>
          </w:pPr>
          <w:r w:rsidRPr="00B411D4">
            <w:rPr>
              <w:b/>
              <w:bCs/>
            </w:rPr>
            <w:t>ЧАСТЬ II. ЮРИСДИКЦИЯ И ВВОДНЫЕ ПОЛОЖЕНИЯ ..........................</w:t>
          </w:r>
          <w:r w:rsidR="001E6652" w:rsidRPr="00B411D4">
            <w:rPr>
              <w:b/>
              <w:bCs/>
            </w:rPr>
            <w:t>..</w:t>
          </w:r>
          <w:r w:rsidRPr="00B411D4">
            <w:rPr>
              <w:b/>
              <w:bCs/>
            </w:rPr>
            <w:t>.............</w:t>
          </w:r>
          <w:r w:rsidR="001E6652" w:rsidRPr="00B411D4">
            <w:rPr>
              <w:b/>
              <w:bCs/>
            </w:rPr>
            <w:t>..............</w:t>
          </w:r>
          <w:r w:rsidRPr="00B411D4">
            <w:rPr>
              <w:b/>
              <w:bCs/>
            </w:rPr>
            <w:t>.......</w:t>
          </w:r>
        </w:p>
        <w:p w14:paraId="0434E564" w14:textId="3ABA6AC1" w:rsidR="00CB6D14" w:rsidRPr="00B411D4" w:rsidRDefault="001E6652" w:rsidP="00B411D4">
          <w:pPr>
            <w:rPr>
              <w:b/>
              <w:bCs/>
            </w:rPr>
          </w:pPr>
          <w:r w:rsidRPr="00B411D4">
            <w:rPr>
              <w:b/>
              <w:bCs/>
            </w:rPr>
            <w:t>Статья 4. Юрисдикция</w:t>
          </w:r>
          <w:r w:rsidR="00CB6D14" w:rsidRPr="00B411D4">
            <w:rPr>
              <w:b/>
              <w:bCs/>
            </w:rPr>
            <w:t>........................</w:t>
          </w:r>
          <w:r w:rsidRPr="00B411D4">
            <w:rPr>
              <w:b/>
              <w:bCs/>
            </w:rPr>
            <w:t>..................................................................................</w:t>
          </w:r>
          <w:r w:rsidR="000E7CED">
            <w:rPr>
              <w:b/>
              <w:bCs/>
            </w:rPr>
            <w:t>...</w:t>
          </w:r>
        </w:p>
        <w:p w14:paraId="7C50D244" w14:textId="29548943" w:rsidR="00CB6D14" w:rsidRPr="00B411D4" w:rsidRDefault="001E6652" w:rsidP="00B411D4">
          <w:pPr>
            <w:rPr>
              <w:b/>
              <w:bCs/>
            </w:rPr>
          </w:pPr>
          <w:r w:rsidRPr="00B411D4">
            <w:rPr>
              <w:b/>
              <w:bCs/>
            </w:rPr>
            <w:t xml:space="preserve">Статья </w:t>
          </w:r>
          <w:r w:rsidR="00CB6D14" w:rsidRPr="00B411D4">
            <w:rPr>
              <w:b/>
              <w:bCs/>
            </w:rPr>
            <w:t>5. Ответственность...........................................................</w:t>
          </w:r>
          <w:r w:rsidRPr="00B411D4">
            <w:rPr>
              <w:b/>
              <w:bCs/>
            </w:rPr>
            <w:t>..........................</w:t>
          </w:r>
          <w:r w:rsidR="00CB6D14" w:rsidRPr="00B411D4">
            <w:rPr>
              <w:b/>
              <w:bCs/>
            </w:rPr>
            <w:t>.............</w:t>
          </w:r>
          <w:r w:rsidRPr="00B411D4">
            <w:rPr>
              <w:b/>
              <w:bCs/>
            </w:rPr>
            <w:t>.</w:t>
          </w:r>
          <w:r w:rsidR="000E7CED">
            <w:rPr>
              <w:b/>
              <w:bCs/>
            </w:rPr>
            <w:t>....</w:t>
          </w:r>
        </w:p>
        <w:p w14:paraId="55A2E5D4" w14:textId="18963DBB" w:rsidR="00CB6D14" w:rsidRPr="00B411D4" w:rsidRDefault="00CB6D14" w:rsidP="00B411D4">
          <w:pPr>
            <w:rPr>
              <w:b/>
              <w:bCs/>
            </w:rPr>
          </w:pPr>
          <w:r w:rsidRPr="00B411D4">
            <w:rPr>
              <w:b/>
              <w:bCs/>
            </w:rPr>
            <w:t>ЧАСТЬ III.</w:t>
          </w:r>
          <w:r w:rsidR="001E6652" w:rsidRPr="00B411D4">
            <w:rPr>
              <w:b/>
              <w:bCs/>
            </w:rPr>
            <w:t xml:space="preserve"> ТРИБУНАЛ…………………</w:t>
          </w:r>
          <w:r w:rsidRPr="00B411D4">
            <w:rPr>
              <w:b/>
              <w:bCs/>
            </w:rPr>
            <w:t>.....................................................................</w:t>
          </w:r>
          <w:r w:rsidR="001E6652" w:rsidRPr="00B411D4">
            <w:rPr>
              <w:b/>
              <w:bCs/>
            </w:rPr>
            <w:t>..........</w:t>
          </w:r>
          <w:r w:rsidR="000E7CED">
            <w:rPr>
              <w:b/>
              <w:bCs/>
            </w:rPr>
            <w:t>..............</w:t>
          </w:r>
        </w:p>
        <w:p w14:paraId="6557C849" w14:textId="1E44E4E6" w:rsidR="00CB6D14" w:rsidRPr="00B411D4" w:rsidRDefault="001E6652" w:rsidP="00B411D4">
          <w:pPr>
            <w:rPr>
              <w:b/>
              <w:bCs/>
            </w:rPr>
          </w:pPr>
          <w:r w:rsidRPr="00B411D4">
            <w:rPr>
              <w:b/>
              <w:bCs/>
            </w:rPr>
            <w:t>Статья 6</w:t>
          </w:r>
          <w:r w:rsidR="00CB6D14" w:rsidRPr="00B411D4">
            <w:rPr>
              <w:b/>
              <w:bCs/>
            </w:rPr>
            <w:t>.</w:t>
          </w:r>
          <w:r w:rsidRPr="00B411D4">
            <w:rPr>
              <w:b/>
              <w:bCs/>
            </w:rPr>
            <w:t xml:space="preserve"> Полномочия участников судебного заседания.............</w:t>
          </w:r>
          <w:r w:rsidR="00CB6D14" w:rsidRPr="00B411D4">
            <w:rPr>
              <w:b/>
              <w:bCs/>
            </w:rPr>
            <w:t>...............</w:t>
          </w:r>
          <w:r w:rsidRPr="00B411D4">
            <w:rPr>
              <w:b/>
              <w:bCs/>
            </w:rPr>
            <w:t>.........</w:t>
          </w:r>
          <w:r w:rsidR="000E7CED">
            <w:rPr>
              <w:b/>
              <w:bCs/>
            </w:rPr>
            <w:t>..................</w:t>
          </w:r>
        </w:p>
        <w:p w14:paraId="73AB834A" w14:textId="2001387B" w:rsidR="00CB6D14" w:rsidRPr="00B411D4" w:rsidRDefault="001E6652" w:rsidP="00B411D4">
          <w:pPr>
            <w:rPr>
              <w:b/>
              <w:bCs/>
            </w:rPr>
          </w:pPr>
          <w:r w:rsidRPr="00B411D4">
            <w:rPr>
              <w:b/>
              <w:bCs/>
            </w:rPr>
            <w:t>Статья 7</w:t>
          </w:r>
          <w:r w:rsidR="00CB6D14" w:rsidRPr="00B411D4">
            <w:rPr>
              <w:b/>
              <w:bCs/>
            </w:rPr>
            <w:t>.</w:t>
          </w:r>
          <w:r w:rsidRPr="00B411D4">
            <w:rPr>
              <w:b/>
              <w:bCs/>
            </w:rPr>
            <w:t xml:space="preserve"> Организация Трибунал</w:t>
          </w:r>
          <w:r w:rsidR="00E61384">
            <w:rPr>
              <w:b/>
              <w:bCs/>
            </w:rPr>
            <w:t>а</w:t>
          </w:r>
          <w:r w:rsidR="00CB6D14" w:rsidRPr="00B411D4">
            <w:rPr>
              <w:b/>
              <w:bCs/>
            </w:rPr>
            <w:t>.......................................................................................</w:t>
          </w:r>
          <w:r w:rsidR="000E7CED">
            <w:rPr>
              <w:b/>
              <w:bCs/>
            </w:rPr>
            <w:t>....</w:t>
          </w:r>
        </w:p>
        <w:p w14:paraId="15D8A7DE" w14:textId="18B53112" w:rsidR="00CB6D14" w:rsidRPr="00B411D4" w:rsidRDefault="001E6652" w:rsidP="00B411D4">
          <w:pPr>
            <w:rPr>
              <w:b/>
              <w:bCs/>
            </w:rPr>
          </w:pPr>
          <w:r w:rsidRPr="00B411D4">
            <w:rPr>
              <w:b/>
              <w:bCs/>
            </w:rPr>
            <w:t>Статья 8. Обязанности Трибунала</w:t>
          </w:r>
          <w:r w:rsidR="00CB6D14" w:rsidRPr="00B411D4">
            <w:rPr>
              <w:b/>
              <w:bCs/>
            </w:rPr>
            <w:t xml:space="preserve"> .............................</w:t>
          </w:r>
          <w:r w:rsidRPr="00B411D4">
            <w:rPr>
              <w:b/>
              <w:bCs/>
            </w:rPr>
            <w:t>...........</w:t>
          </w:r>
          <w:r w:rsidR="00CB6D14" w:rsidRPr="00B411D4">
            <w:rPr>
              <w:b/>
              <w:bCs/>
            </w:rPr>
            <w:t>....................</w:t>
          </w:r>
          <w:r w:rsidR="000E7CED">
            <w:rPr>
              <w:b/>
              <w:bCs/>
            </w:rPr>
            <w:t>...............................</w:t>
          </w:r>
        </w:p>
        <w:p w14:paraId="33ACBE66" w14:textId="76F44730" w:rsidR="00CB6D14" w:rsidRPr="00B411D4" w:rsidRDefault="001E6652" w:rsidP="00B411D4">
          <w:pPr>
            <w:rPr>
              <w:b/>
              <w:bCs/>
            </w:rPr>
          </w:pPr>
          <w:r w:rsidRPr="00B411D4">
            <w:rPr>
              <w:b/>
              <w:bCs/>
            </w:rPr>
            <w:t xml:space="preserve">ЧАСТЬ </w:t>
          </w:r>
          <w:r w:rsidRPr="00B411D4">
            <w:rPr>
              <w:b/>
              <w:bCs/>
              <w:lang w:val="en-US"/>
            </w:rPr>
            <w:t>IV</w:t>
          </w:r>
          <w:r w:rsidRPr="00B411D4">
            <w:rPr>
              <w:b/>
              <w:bCs/>
            </w:rPr>
            <w:t>. ПРЕЗИДИУМ ТРИБУНАЛА.......................</w:t>
          </w:r>
          <w:r w:rsidR="00CB6D14" w:rsidRPr="00B411D4">
            <w:rPr>
              <w:b/>
              <w:bCs/>
            </w:rPr>
            <w:t>....................................</w:t>
          </w:r>
          <w:r w:rsidR="000E7CED">
            <w:rPr>
              <w:b/>
              <w:bCs/>
            </w:rPr>
            <w:t>..............................</w:t>
          </w:r>
        </w:p>
        <w:p w14:paraId="0511253A" w14:textId="043FEEF2" w:rsidR="00CB6D14" w:rsidRPr="00B411D4" w:rsidRDefault="00B667AD" w:rsidP="00B411D4">
          <w:pPr>
            <w:rPr>
              <w:b/>
              <w:bCs/>
            </w:rPr>
          </w:pPr>
          <w:r w:rsidRPr="00B411D4">
            <w:rPr>
              <w:b/>
              <w:bCs/>
            </w:rPr>
            <w:t>Статья 9. Председатель и Сопредседатель......</w:t>
          </w:r>
          <w:r w:rsidR="00CB6D14" w:rsidRPr="00B411D4">
            <w:rPr>
              <w:b/>
              <w:bCs/>
            </w:rPr>
            <w:t>..........................................</w:t>
          </w:r>
          <w:r w:rsidR="000E7CED">
            <w:rPr>
              <w:b/>
              <w:bCs/>
            </w:rPr>
            <w:t>..............................</w:t>
          </w:r>
        </w:p>
        <w:p w14:paraId="7DCDD132" w14:textId="241B1DD1" w:rsidR="00CB6D14" w:rsidRPr="00B411D4" w:rsidRDefault="00B667AD" w:rsidP="00B411D4">
          <w:pPr>
            <w:rPr>
              <w:b/>
              <w:bCs/>
            </w:rPr>
          </w:pPr>
          <w:r w:rsidRPr="00B411D4">
            <w:rPr>
              <w:b/>
              <w:bCs/>
            </w:rPr>
            <w:t>Статья 10. Полномочия Председателя......</w:t>
          </w:r>
          <w:r w:rsidR="00CB6D14" w:rsidRPr="00B411D4">
            <w:rPr>
              <w:b/>
              <w:bCs/>
            </w:rPr>
            <w:t>.................................................</w:t>
          </w:r>
          <w:r w:rsidR="000E7CED">
            <w:rPr>
              <w:b/>
              <w:bCs/>
            </w:rPr>
            <w:t>..............................</w:t>
          </w:r>
        </w:p>
        <w:p w14:paraId="5BDF7508" w14:textId="5CBC3862" w:rsidR="00CB6D14" w:rsidRPr="00B411D4" w:rsidRDefault="00B667AD" w:rsidP="00B411D4">
          <w:pPr>
            <w:rPr>
              <w:b/>
              <w:bCs/>
            </w:rPr>
          </w:pPr>
          <w:r w:rsidRPr="00B411D4">
            <w:rPr>
              <w:b/>
              <w:bCs/>
            </w:rPr>
            <w:t>Статья 11. Полномочия Сопредседателя………..</w:t>
          </w:r>
          <w:r w:rsidR="00CB6D14" w:rsidRPr="00B411D4">
            <w:rPr>
              <w:b/>
              <w:bCs/>
            </w:rPr>
            <w:t>.........................................</w:t>
          </w:r>
          <w:r w:rsidR="000E7CED">
            <w:rPr>
              <w:b/>
              <w:bCs/>
            </w:rPr>
            <w:t>..............................</w:t>
          </w:r>
        </w:p>
        <w:p w14:paraId="26999624" w14:textId="00183304" w:rsidR="00CB6D14" w:rsidRPr="00B411D4" w:rsidRDefault="00B667AD" w:rsidP="00B411D4">
          <w:pPr>
            <w:rPr>
              <w:b/>
              <w:bCs/>
            </w:rPr>
          </w:pPr>
          <w:r w:rsidRPr="00B411D4">
            <w:rPr>
              <w:b/>
              <w:bCs/>
            </w:rPr>
            <w:t>ЧАСТЬ V. СЕКРЕТАРИАТ</w:t>
          </w:r>
          <w:r w:rsidR="00CB6D14" w:rsidRPr="00B411D4">
            <w:rPr>
              <w:b/>
              <w:bCs/>
            </w:rPr>
            <w:t xml:space="preserve"> .........................</w:t>
          </w:r>
          <w:r w:rsidRPr="00B411D4">
            <w:rPr>
              <w:b/>
              <w:bCs/>
            </w:rPr>
            <w:t>...........................</w:t>
          </w:r>
          <w:r w:rsidR="00CB6D14" w:rsidRPr="00B411D4">
            <w:rPr>
              <w:b/>
              <w:bCs/>
            </w:rPr>
            <w:t>.........................</w:t>
          </w:r>
          <w:r w:rsidR="000E7CED">
            <w:rPr>
              <w:b/>
              <w:bCs/>
            </w:rPr>
            <w:t>...............................</w:t>
          </w:r>
        </w:p>
        <w:p w14:paraId="6D219B92" w14:textId="1C76E578" w:rsidR="00CB6D14" w:rsidRPr="00B411D4" w:rsidRDefault="00B667AD" w:rsidP="00B411D4">
          <w:pPr>
            <w:rPr>
              <w:b/>
              <w:bCs/>
            </w:rPr>
          </w:pPr>
          <w:r w:rsidRPr="00B411D4">
            <w:rPr>
              <w:b/>
              <w:bCs/>
            </w:rPr>
            <w:t>Статья 12. Состав Секретариата........</w:t>
          </w:r>
          <w:r w:rsidR="00CB6D14" w:rsidRPr="00B411D4">
            <w:rPr>
              <w:b/>
              <w:bCs/>
            </w:rPr>
            <w:t>..........................................................</w:t>
          </w:r>
          <w:r w:rsidR="000E7CED">
            <w:rPr>
              <w:b/>
              <w:bCs/>
            </w:rPr>
            <w:t>..............................</w:t>
          </w:r>
        </w:p>
        <w:p w14:paraId="3D5A2E98" w14:textId="643C56EB" w:rsidR="00CB6D14" w:rsidRPr="00B411D4" w:rsidRDefault="00B667AD" w:rsidP="00B411D4">
          <w:pPr>
            <w:rPr>
              <w:b/>
              <w:bCs/>
            </w:rPr>
          </w:pPr>
          <w:r w:rsidRPr="00B411D4">
            <w:rPr>
              <w:b/>
              <w:bCs/>
            </w:rPr>
            <w:t>Статья 13. Генеральный Секретарь</w:t>
          </w:r>
          <w:r w:rsidR="00CB6D14" w:rsidRPr="00B411D4">
            <w:rPr>
              <w:b/>
              <w:bCs/>
            </w:rPr>
            <w:t>..</w:t>
          </w:r>
          <w:r w:rsidRPr="00B411D4">
            <w:rPr>
              <w:b/>
              <w:bCs/>
            </w:rPr>
            <w:t>...........................</w:t>
          </w:r>
          <w:r w:rsidR="00CB6D14" w:rsidRPr="00B411D4">
            <w:rPr>
              <w:b/>
              <w:bCs/>
            </w:rPr>
            <w:t>...............................</w:t>
          </w:r>
          <w:r w:rsidR="000E7CED">
            <w:rPr>
              <w:b/>
              <w:bCs/>
            </w:rPr>
            <w:t>..............................</w:t>
          </w:r>
        </w:p>
        <w:p w14:paraId="4F72223E" w14:textId="0B6988B1" w:rsidR="00CB6D14" w:rsidRPr="00B411D4" w:rsidRDefault="00B667AD" w:rsidP="00B411D4">
          <w:pPr>
            <w:rPr>
              <w:b/>
              <w:bCs/>
            </w:rPr>
          </w:pPr>
          <w:r w:rsidRPr="00B411D4">
            <w:rPr>
              <w:b/>
              <w:bCs/>
            </w:rPr>
            <w:t>Статья 14</w:t>
          </w:r>
          <w:r w:rsidR="00CB6D14" w:rsidRPr="00B411D4">
            <w:rPr>
              <w:b/>
              <w:bCs/>
            </w:rPr>
            <w:t>. Эксперт ...................................................................................</w:t>
          </w:r>
          <w:r w:rsidR="000E7CED">
            <w:rPr>
              <w:b/>
              <w:bCs/>
            </w:rPr>
            <w:t>.................................</w:t>
          </w:r>
        </w:p>
        <w:p w14:paraId="3B433DD5" w14:textId="69E07F54" w:rsidR="00CB6D14" w:rsidRPr="00B411D4" w:rsidRDefault="00C0414E" w:rsidP="00B411D4">
          <w:pPr>
            <w:rPr>
              <w:b/>
              <w:bCs/>
            </w:rPr>
          </w:pPr>
          <w:r w:rsidRPr="00B411D4">
            <w:rPr>
              <w:b/>
              <w:bCs/>
            </w:rPr>
            <w:t>ЧАСТЬ V</w:t>
          </w:r>
          <w:r w:rsidRPr="00B411D4">
            <w:rPr>
              <w:b/>
              <w:bCs/>
              <w:lang w:val="en-US"/>
            </w:rPr>
            <w:t>I</w:t>
          </w:r>
          <w:r w:rsidRPr="00B411D4">
            <w:rPr>
              <w:b/>
              <w:bCs/>
            </w:rPr>
            <w:t>. СТОРОНА ОБВИНЕНИЯ………………………………….</w:t>
          </w:r>
          <w:r w:rsidR="00CB6D14" w:rsidRPr="00B411D4">
            <w:rPr>
              <w:b/>
              <w:bCs/>
            </w:rPr>
            <w:t>........................</w:t>
          </w:r>
          <w:r w:rsidR="000E7CED">
            <w:rPr>
              <w:b/>
              <w:bCs/>
            </w:rPr>
            <w:t>.................................</w:t>
          </w:r>
        </w:p>
        <w:p w14:paraId="1DA7DDD0" w14:textId="16A689DF" w:rsidR="00CB6D14" w:rsidRPr="00B411D4" w:rsidRDefault="00C0414E" w:rsidP="00B411D4">
          <w:pPr>
            <w:rPr>
              <w:b/>
              <w:bCs/>
            </w:rPr>
          </w:pPr>
          <w:r w:rsidRPr="00B411D4">
            <w:rPr>
              <w:b/>
              <w:bCs/>
            </w:rPr>
            <w:t>Статья 15. Состав…………………………………………………</w:t>
          </w:r>
          <w:r w:rsidR="00CB6D14" w:rsidRPr="00B411D4">
            <w:rPr>
              <w:b/>
              <w:bCs/>
            </w:rPr>
            <w:t>...................................</w:t>
          </w:r>
          <w:r w:rsidR="000E7CED">
            <w:rPr>
              <w:b/>
              <w:bCs/>
            </w:rPr>
            <w:t>.................................</w:t>
          </w:r>
        </w:p>
        <w:p w14:paraId="4BF52856" w14:textId="4BA570A8" w:rsidR="00CB6D14" w:rsidRPr="00B411D4" w:rsidRDefault="00C0414E" w:rsidP="00B411D4">
          <w:pPr>
            <w:rPr>
              <w:b/>
              <w:bCs/>
            </w:rPr>
          </w:pPr>
          <w:r w:rsidRPr="00B411D4">
            <w:rPr>
              <w:b/>
              <w:bCs/>
            </w:rPr>
            <w:t>Статья 16. Права и обязанности.</w:t>
          </w:r>
          <w:r w:rsidR="00CB6D14" w:rsidRPr="00B411D4">
            <w:rPr>
              <w:b/>
              <w:bCs/>
            </w:rPr>
            <w:t>.............................................................</w:t>
          </w:r>
          <w:r w:rsidR="000E7CED">
            <w:rPr>
              <w:b/>
              <w:bCs/>
            </w:rPr>
            <w:t>.................................</w:t>
          </w:r>
        </w:p>
        <w:p w14:paraId="171958CA" w14:textId="336C3239" w:rsidR="00CB6D14" w:rsidRPr="00B411D4" w:rsidRDefault="00C0414E" w:rsidP="00B411D4">
          <w:pPr>
            <w:rPr>
              <w:b/>
              <w:bCs/>
            </w:rPr>
          </w:pPr>
          <w:r w:rsidRPr="00B411D4">
            <w:rPr>
              <w:b/>
              <w:bCs/>
            </w:rPr>
            <w:t xml:space="preserve">ЧАСТЬ </w:t>
          </w:r>
          <w:r w:rsidRPr="00B411D4">
            <w:rPr>
              <w:b/>
              <w:bCs/>
              <w:lang w:val="en-US"/>
            </w:rPr>
            <w:t>VI</w:t>
          </w:r>
          <w:r w:rsidR="00B411D4" w:rsidRPr="00B411D4">
            <w:rPr>
              <w:b/>
              <w:bCs/>
              <w:lang w:val="en-US"/>
            </w:rPr>
            <w:t>I</w:t>
          </w:r>
          <w:r w:rsidRPr="00B411D4">
            <w:rPr>
              <w:b/>
              <w:bCs/>
            </w:rPr>
            <w:t>. СТОРОНА ЗАЩИТЫ………………………..</w:t>
          </w:r>
          <w:r w:rsidR="00CB6D14" w:rsidRPr="00B411D4">
            <w:rPr>
              <w:b/>
              <w:bCs/>
            </w:rPr>
            <w:t>..........................................</w:t>
          </w:r>
          <w:r w:rsidR="000E7CED">
            <w:rPr>
              <w:b/>
              <w:bCs/>
            </w:rPr>
            <w:t>.............................</w:t>
          </w:r>
        </w:p>
        <w:p w14:paraId="4270064A" w14:textId="2AF6010E" w:rsidR="00CB6D14" w:rsidRPr="00B411D4" w:rsidRDefault="00C0414E" w:rsidP="00B411D4">
          <w:pPr>
            <w:rPr>
              <w:b/>
              <w:bCs/>
            </w:rPr>
          </w:pPr>
          <w:r w:rsidRPr="00B411D4">
            <w:rPr>
              <w:b/>
              <w:bCs/>
            </w:rPr>
            <w:t>Статья 17. Состав………..</w:t>
          </w:r>
          <w:r w:rsidR="00CB6D14" w:rsidRPr="00B411D4">
            <w:rPr>
              <w:b/>
              <w:bCs/>
            </w:rPr>
            <w:t>...........................................................................</w:t>
          </w:r>
          <w:r w:rsidR="000E7CED">
            <w:rPr>
              <w:b/>
              <w:bCs/>
            </w:rPr>
            <w:t>.................................</w:t>
          </w:r>
        </w:p>
        <w:p w14:paraId="5EAE149B" w14:textId="3CA2747B" w:rsidR="00CB6D14" w:rsidRPr="00B411D4" w:rsidRDefault="00C0414E" w:rsidP="00B411D4">
          <w:pPr>
            <w:rPr>
              <w:b/>
              <w:bCs/>
            </w:rPr>
          </w:pPr>
          <w:r w:rsidRPr="00B411D4">
            <w:rPr>
              <w:b/>
              <w:bCs/>
            </w:rPr>
            <w:t>Статья 18. Права и обязанности………………………………</w:t>
          </w:r>
          <w:r w:rsidR="00CB6D14" w:rsidRPr="00B411D4">
            <w:rPr>
              <w:b/>
              <w:bCs/>
            </w:rPr>
            <w:t>.....................................................</w:t>
          </w:r>
          <w:r w:rsidR="000E7CED">
            <w:rPr>
              <w:b/>
              <w:bCs/>
            </w:rPr>
            <w:t>..........</w:t>
          </w:r>
        </w:p>
        <w:p w14:paraId="57596256" w14:textId="33140EB2" w:rsidR="00CB6D14" w:rsidRPr="00B411D4" w:rsidRDefault="00C0414E" w:rsidP="00B411D4">
          <w:pPr>
            <w:rPr>
              <w:b/>
              <w:bCs/>
            </w:rPr>
          </w:pPr>
          <w:r w:rsidRPr="00B411D4">
            <w:rPr>
              <w:b/>
              <w:bCs/>
            </w:rPr>
            <w:t xml:space="preserve">ЧАСТЬ </w:t>
          </w:r>
          <w:r w:rsidRPr="00B411D4">
            <w:rPr>
              <w:b/>
              <w:bCs/>
              <w:lang w:val="en-US"/>
            </w:rPr>
            <w:t>VI</w:t>
          </w:r>
          <w:r w:rsidR="00B411D4" w:rsidRPr="00B411D4">
            <w:rPr>
              <w:b/>
              <w:bCs/>
              <w:lang w:val="en-US"/>
            </w:rPr>
            <w:t>I</w:t>
          </w:r>
          <w:r w:rsidRPr="00B411D4">
            <w:rPr>
              <w:b/>
              <w:bCs/>
              <w:lang w:val="en-US"/>
            </w:rPr>
            <w:t>I</w:t>
          </w:r>
          <w:r w:rsidRPr="00B411D4">
            <w:rPr>
              <w:b/>
              <w:bCs/>
            </w:rPr>
            <w:t>. ПОДСУДИМЫЙ..</w:t>
          </w:r>
          <w:r w:rsidR="00CB6D14" w:rsidRPr="00B411D4">
            <w:rPr>
              <w:b/>
              <w:bCs/>
            </w:rPr>
            <w:t>......................................................................</w:t>
          </w:r>
          <w:r w:rsidR="000E7CED">
            <w:rPr>
              <w:b/>
              <w:bCs/>
            </w:rPr>
            <w:t>...............................</w:t>
          </w:r>
        </w:p>
        <w:p w14:paraId="1B1E69E4" w14:textId="2F80A90A" w:rsidR="00CB6D14" w:rsidRPr="00B411D4" w:rsidRDefault="00C0414E" w:rsidP="00B411D4">
          <w:pPr>
            <w:rPr>
              <w:b/>
              <w:bCs/>
            </w:rPr>
          </w:pPr>
          <w:r w:rsidRPr="00B411D4">
            <w:rPr>
              <w:b/>
              <w:bCs/>
            </w:rPr>
            <w:t>Статья 19. Состав……………….</w:t>
          </w:r>
          <w:r w:rsidR="00CB6D14" w:rsidRPr="00B411D4">
            <w:rPr>
              <w:b/>
              <w:bCs/>
            </w:rPr>
            <w:t>................................................................</w:t>
          </w:r>
          <w:r w:rsidR="000E7CED">
            <w:rPr>
              <w:b/>
              <w:bCs/>
            </w:rPr>
            <w:t>.....................................</w:t>
          </w:r>
        </w:p>
        <w:p w14:paraId="78D111D6" w14:textId="6E7D8ED6" w:rsidR="00CB6D14" w:rsidRPr="00B411D4" w:rsidRDefault="00C0414E" w:rsidP="00B411D4">
          <w:pPr>
            <w:rPr>
              <w:b/>
              <w:bCs/>
            </w:rPr>
          </w:pPr>
          <w:r w:rsidRPr="00B411D4">
            <w:rPr>
              <w:b/>
              <w:bCs/>
            </w:rPr>
            <w:t>Статья 20. Права и обязанности…..</w:t>
          </w:r>
          <w:r w:rsidR="00CB6D14" w:rsidRPr="00B411D4">
            <w:rPr>
              <w:b/>
              <w:bCs/>
            </w:rPr>
            <w:t>.....................................................</w:t>
          </w:r>
          <w:r w:rsidR="000E7CED">
            <w:rPr>
              <w:b/>
              <w:bCs/>
            </w:rPr>
            <w:t>.....................................</w:t>
          </w:r>
        </w:p>
        <w:p w14:paraId="07A63FEC" w14:textId="0D41DA88" w:rsidR="00CB6D14" w:rsidRPr="00B411D4" w:rsidRDefault="00C0414E" w:rsidP="00B411D4">
          <w:pPr>
            <w:rPr>
              <w:b/>
              <w:bCs/>
            </w:rPr>
          </w:pPr>
          <w:r w:rsidRPr="00B411D4">
            <w:rPr>
              <w:b/>
              <w:bCs/>
            </w:rPr>
            <w:t xml:space="preserve">ЧАСТЬ </w:t>
          </w:r>
          <w:r w:rsidR="00B411D4" w:rsidRPr="00B411D4">
            <w:rPr>
              <w:b/>
              <w:bCs/>
              <w:lang w:val="en-US"/>
            </w:rPr>
            <w:t>IX</w:t>
          </w:r>
          <w:r w:rsidRPr="00B411D4">
            <w:rPr>
              <w:b/>
              <w:bCs/>
            </w:rPr>
            <w:t>. СВИДЕТЕЛИ</w:t>
          </w:r>
          <w:r w:rsidR="00CB6D14" w:rsidRPr="00B411D4">
            <w:rPr>
              <w:b/>
              <w:bCs/>
            </w:rPr>
            <w:t>..........................................</w:t>
          </w:r>
          <w:r w:rsidRPr="00B411D4">
            <w:rPr>
              <w:b/>
              <w:bCs/>
            </w:rPr>
            <w:t>...........................</w:t>
          </w:r>
          <w:r w:rsidR="00CB6D14" w:rsidRPr="00B411D4">
            <w:rPr>
              <w:b/>
              <w:bCs/>
            </w:rPr>
            <w:t>...</w:t>
          </w:r>
          <w:r w:rsidR="000E7CED">
            <w:rPr>
              <w:b/>
              <w:bCs/>
            </w:rPr>
            <w:t>......................................</w:t>
          </w:r>
        </w:p>
        <w:p w14:paraId="0FEEF9E8" w14:textId="09D454AB" w:rsidR="00CB6D14" w:rsidRPr="00B411D4" w:rsidRDefault="00C0414E" w:rsidP="00B411D4">
          <w:pPr>
            <w:rPr>
              <w:b/>
              <w:bCs/>
            </w:rPr>
          </w:pPr>
          <w:r w:rsidRPr="00B411D4">
            <w:rPr>
              <w:b/>
              <w:bCs/>
            </w:rPr>
            <w:t>Статья 21. Состав……………………………………………..</w:t>
          </w:r>
          <w:r w:rsidR="00CB6D14" w:rsidRPr="00B411D4">
            <w:rPr>
              <w:b/>
              <w:bCs/>
            </w:rPr>
            <w:t>..................................</w:t>
          </w:r>
          <w:r w:rsidR="000E7CED">
            <w:rPr>
              <w:b/>
              <w:bCs/>
            </w:rPr>
            <w:t>....................................</w:t>
          </w:r>
        </w:p>
        <w:p w14:paraId="5DF60375" w14:textId="4E1EBA20" w:rsidR="00CB6D14" w:rsidRPr="00B411D4" w:rsidRDefault="00C0414E" w:rsidP="00B411D4">
          <w:pPr>
            <w:rPr>
              <w:b/>
              <w:bCs/>
            </w:rPr>
          </w:pPr>
          <w:r w:rsidRPr="00B411D4">
            <w:rPr>
              <w:b/>
              <w:bCs/>
            </w:rPr>
            <w:t>Статья 22. Права и обязанности............</w:t>
          </w:r>
          <w:r w:rsidR="00CB6D14" w:rsidRPr="00B411D4">
            <w:rPr>
              <w:b/>
              <w:bCs/>
            </w:rPr>
            <w:t>...............................................</w:t>
          </w:r>
          <w:r w:rsidR="000E7CED">
            <w:rPr>
              <w:b/>
              <w:bCs/>
            </w:rPr>
            <w:t>...................................</w:t>
          </w:r>
        </w:p>
        <w:p w14:paraId="41EF98F6" w14:textId="59C849CA" w:rsidR="00CB6D14" w:rsidRPr="00B411D4" w:rsidRDefault="00C0414E" w:rsidP="00B411D4">
          <w:pPr>
            <w:rPr>
              <w:b/>
              <w:bCs/>
            </w:rPr>
          </w:pPr>
          <w:r w:rsidRPr="00B411D4">
            <w:rPr>
              <w:b/>
              <w:bCs/>
            </w:rPr>
            <w:t xml:space="preserve">ЧАСТЬ </w:t>
          </w:r>
          <w:r w:rsidRPr="00B411D4">
            <w:rPr>
              <w:b/>
              <w:bCs/>
              <w:lang w:val="en-US"/>
            </w:rPr>
            <w:t>X</w:t>
          </w:r>
          <w:r w:rsidRPr="00B411D4">
            <w:rPr>
              <w:b/>
              <w:bCs/>
            </w:rPr>
            <w:t>. СУДЕБНОЕ ЗАСЕДАНИЕ</w:t>
          </w:r>
          <w:r w:rsidR="00CB6D14" w:rsidRPr="00B411D4">
            <w:rPr>
              <w:b/>
              <w:bCs/>
            </w:rPr>
            <w:t>.......</w:t>
          </w:r>
          <w:r w:rsidRPr="00B411D4">
            <w:rPr>
              <w:b/>
              <w:bCs/>
            </w:rPr>
            <w:t>....................</w:t>
          </w:r>
          <w:r w:rsidR="00CB6D14" w:rsidRPr="00B411D4">
            <w:rPr>
              <w:b/>
              <w:bCs/>
            </w:rPr>
            <w:t>................................</w:t>
          </w:r>
          <w:r w:rsidR="000E7CED">
            <w:rPr>
              <w:b/>
              <w:bCs/>
            </w:rPr>
            <w:t>..................................</w:t>
          </w:r>
        </w:p>
        <w:p w14:paraId="1FCC0011" w14:textId="73C3B8F9" w:rsidR="00CB6D14" w:rsidRPr="00B411D4" w:rsidRDefault="00C0414E" w:rsidP="00B411D4">
          <w:pPr>
            <w:rPr>
              <w:b/>
              <w:bCs/>
            </w:rPr>
          </w:pPr>
          <w:r w:rsidRPr="00B411D4">
            <w:rPr>
              <w:b/>
              <w:bCs/>
            </w:rPr>
            <w:t>Статья 23. Минута молчания</w:t>
          </w:r>
          <w:r w:rsidR="00CB6D14" w:rsidRPr="00B411D4">
            <w:rPr>
              <w:b/>
              <w:bCs/>
            </w:rPr>
            <w:t>.........</w:t>
          </w:r>
          <w:r w:rsidRPr="00B411D4">
            <w:rPr>
              <w:b/>
              <w:bCs/>
            </w:rPr>
            <w:t>................</w:t>
          </w:r>
          <w:r w:rsidR="00CB6D14" w:rsidRPr="00B411D4">
            <w:rPr>
              <w:b/>
              <w:bCs/>
            </w:rPr>
            <w:t>........................................</w:t>
          </w:r>
          <w:r w:rsidR="000E7CED">
            <w:rPr>
              <w:b/>
              <w:bCs/>
            </w:rPr>
            <w:t>..................................</w:t>
          </w:r>
        </w:p>
        <w:p w14:paraId="702B58D3" w14:textId="700FC355" w:rsidR="00CB6D14" w:rsidRPr="00B411D4" w:rsidRDefault="00B411D4" w:rsidP="00B411D4">
          <w:pPr>
            <w:rPr>
              <w:b/>
            </w:rPr>
          </w:pPr>
          <w:r w:rsidRPr="00B411D4">
            <w:rPr>
              <w:b/>
            </w:rPr>
            <w:t>Статья 24. Порядок судебного заседания…………………………………………………………………………</w:t>
          </w:r>
          <w:r w:rsidR="000E7CED">
            <w:rPr>
              <w:b/>
            </w:rPr>
            <w:t>….</w:t>
          </w:r>
        </w:p>
        <w:p w14:paraId="09E33D9D" w14:textId="27C58F10" w:rsidR="00B411D4" w:rsidRPr="00B411D4" w:rsidRDefault="00B411D4" w:rsidP="00B411D4">
          <w:pPr>
            <w:rPr>
              <w:b/>
            </w:rPr>
          </w:pPr>
          <w:r w:rsidRPr="00B411D4">
            <w:rPr>
              <w:b/>
            </w:rPr>
            <w:t>Статья 25. Подготовительная часть заседания……………………………………………………………………</w:t>
          </w:r>
          <w:r w:rsidR="000E7CED">
            <w:rPr>
              <w:b/>
            </w:rPr>
            <w:t>.</w:t>
          </w:r>
        </w:p>
        <w:p w14:paraId="49FB8FE3" w14:textId="64819FA4" w:rsidR="00CB6D14" w:rsidRPr="00B411D4" w:rsidRDefault="00B411D4" w:rsidP="00B411D4">
          <w:pPr>
            <w:rPr>
              <w:b/>
            </w:rPr>
          </w:pPr>
          <w:r w:rsidRPr="00B411D4">
            <w:rPr>
              <w:b/>
            </w:rPr>
            <w:t>Статья 26. Судебное следствие……………….</w:t>
          </w:r>
          <w:r w:rsidR="00CB6D14" w:rsidRPr="00B411D4">
            <w:rPr>
              <w:b/>
              <w:bCs/>
            </w:rPr>
            <w:t>.........................................................................</w:t>
          </w:r>
          <w:r w:rsidR="000E7CED">
            <w:rPr>
              <w:b/>
              <w:bCs/>
            </w:rPr>
            <w:t>....</w:t>
          </w:r>
        </w:p>
        <w:p w14:paraId="1E4924D2" w14:textId="786D3476" w:rsidR="00B411D4" w:rsidRPr="00B411D4" w:rsidRDefault="000E7CED" w:rsidP="00B411D4">
          <w:pPr>
            <w:rPr>
              <w:b/>
              <w:bCs/>
            </w:rPr>
          </w:pPr>
          <w:r>
            <w:rPr>
              <w:b/>
              <w:bCs/>
            </w:rPr>
            <w:t>Статья 27. Прения Сторон……..</w:t>
          </w:r>
          <w:r w:rsidR="00CB6D14" w:rsidRPr="00B411D4">
            <w:rPr>
              <w:b/>
              <w:bCs/>
            </w:rPr>
            <w:t>............................................................</w:t>
          </w:r>
          <w:r>
            <w:rPr>
              <w:b/>
              <w:bCs/>
            </w:rPr>
            <w:t>...................................</w:t>
          </w:r>
        </w:p>
        <w:p w14:paraId="119BD2AB" w14:textId="0FF46B10" w:rsidR="00C0414E" w:rsidRDefault="000E7CED" w:rsidP="00B411D4">
          <w:pPr>
            <w:rPr>
              <w:b/>
              <w:bCs/>
            </w:rPr>
          </w:pPr>
          <w:r>
            <w:rPr>
              <w:b/>
              <w:bCs/>
            </w:rPr>
            <w:t>Статья 28. Реплика……………………………………………..</w:t>
          </w:r>
          <w:r w:rsidR="00CB6D14" w:rsidRPr="00B411D4">
            <w:rPr>
              <w:b/>
              <w:bCs/>
            </w:rPr>
            <w:t>.............................</w:t>
          </w:r>
          <w:r>
            <w:rPr>
              <w:b/>
              <w:bCs/>
            </w:rPr>
            <w:t>.....................................</w:t>
          </w:r>
        </w:p>
        <w:p w14:paraId="2EBBFF08" w14:textId="5E6F7532" w:rsidR="000E7CED" w:rsidRDefault="000E7CED" w:rsidP="00B411D4">
          <w:pPr>
            <w:rPr>
              <w:b/>
              <w:bCs/>
            </w:rPr>
          </w:pPr>
          <w:r>
            <w:rPr>
              <w:b/>
              <w:bCs/>
            </w:rPr>
            <w:t>Статья 29. Последнее слово Подсудимого………………………………………………………………………….</w:t>
          </w:r>
        </w:p>
        <w:p w14:paraId="1DCD0CC4" w14:textId="54B67222" w:rsidR="000E7CED" w:rsidRDefault="000E7CED" w:rsidP="00B411D4">
          <w:pPr>
            <w:rPr>
              <w:b/>
              <w:bCs/>
            </w:rPr>
          </w:pPr>
          <w:r>
            <w:rPr>
              <w:b/>
              <w:bCs/>
            </w:rPr>
            <w:t>Статья 30. Проект приговора Трибунала………………………………………………………………………………</w:t>
          </w:r>
        </w:p>
        <w:p w14:paraId="2DF90EA9" w14:textId="0A8AE95F" w:rsidR="000E7CED" w:rsidRPr="00B411D4" w:rsidRDefault="000E7CED" w:rsidP="00B411D4">
          <w:pPr>
            <w:rPr>
              <w:b/>
              <w:bCs/>
            </w:rPr>
          </w:pPr>
          <w:r>
            <w:rPr>
              <w:b/>
              <w:bCs/>
            </w:rPr>
            <w:t>Статья 31. Приговор Трибунала……………………………………………………………………………………………</w:t>
          </w:r>
        </w:p>
        <w:p w14:paraId="2A282C48" w14:textId="0BA40C25" w:rsidR="000E7CED" w:rsidRPr="000E7CED" w:rsidRDefault="00947060" w:rsidP="000E7CED">
          <w:pPr>
            <w:rPr>
              <w:b/>
            </w:rPr>
          </w:pPr>
          <w:r>
            <w:rPr>
              <w:b/>
            </w:rPr>
            <w:t xml:space="preserve">Часть ХI. </w:t>
          </w:r>
          <w:r w:rsidR="000E7CED" w:rsidRPr="000E7CED">
            <w:rPr>
              <w:b/>
            </w:rPr>
            <w:t>Процедурные вопросы и предложения, протесты; приоритетность их рассмотрения</w:t>
          </w:r>
          <w:r w:rsidR="000E7CED">
            <w:rPr>
              <w:b/>
            </w:rPr>
            <w:t>.</w:t>
          </w:r>
        </w:p>
        <w:p w14:paraId="2C71A569" w14:textId="06E7412C" w:rsidR="000E7CED" w:rsidRDefault="000E7CED" w:rsidP="000E7CED">
          <w:pPr>
            <w:rPr>
              <w:b/>
            </w:rPr>
          </w:pPr>
          <w:r>
            <w:rPr>
              <w:b/>
            </w:rPr>
            <w:t>Статья 32</w:t>
          </w:r>
          <w:r w:rsidRPr="000E7CED">
            <w:rPr>
              <w:b/>
            </w:rPr>
            <w:t>. Последовательность обсуждения вопросов и предложений</w:t>
          </w:r>
          <w:r>
            <w:rPr>
              <w:b/>
            </w:rPr>
            <w:t>……………………………</w:t>
          </w:r>
        </w:p>
        <w:p w14:paraId="1FE40042" w14:textId="6E9DBF20" w:rsidR="000E7CED" w:rsidRPr="000E7CED" w:rsidRDefault="000E7CED" w:rsidP="000E7CED">
          <w:pPr>
            <w:rPr>
              <w:b/>
            </w:rPr>
          </w:pPr>
          <w:r w:rsidRPr="000E7CED">
            <w:rPr>
              <w:b/>
            </w:rPr>
            <w:t>Статья 33. Отзыв предложения</w:t>
          </w:r>
          <w:r w:rsidR="00947060">
            <w:rPr>
              <w:b/>
            </w:rPr>
            <w:t>……………………………………………………………………………………………</w:t>
          </w:r>
        </w:p>
        <w:p w14:paraId="359C8281" w14:textId="1FC9B0AC" w:rsidR="000E7CED" w:rsidRPr="000E7CED" w:rsidRDefault="000E7CED" w:rsidP="000E7CED">
          <w:pPr>
            <w:rPr>
              <w:b/>
            </w:rPr>
          </w:pPr>
          <w:r w:rsidRPr="000E7CED">
            <w:rPr>
              <w:b/>
            </w:rPr>
            <w:t>Статья 34. Вопрос личной привилегии</w:t>
          </w:r>
          <w:r w:rsidR="00947060">
            <w:rPr>
              <w:b/>
            </w:rPr>
            <w:t>………………………………………………………………………………..</w:t>
          </w:r>
        </w:p>
        <w:p w14:paraId="22D65BB0" w14:textId="7598FC40" w:rsidR="000E7CED" w:rsidRPr="000E7CED" w:rsidRDefault="000E7CED" w:rsidP="000E7CED">
          <w:pPr>
            <w:rPr>
              <w:b/>
            </w:rPr>
          </w:pPr>
          <w:r w:rsidRPr="000E7CED">
            <w:rPr>
              <w:b/>
            </w:rPr>
            <w:t>Статья 35. Вопрос по ведению заседания/вопрос к Председателю</w:t>
          </w:r>
          <w:r w:rsidR="00947060">
            <w:rPr>
              <w:b/>
            </w:rPr>
            <w:t>…………………………………..</w:t>
          </w:r>
        </w:p>
        <w:p w14:paraId="145408C8" w14:textId="01BDA143" w:rsidR="000E7CED" w:rsidRPr="000E7CED" w:rsidRDefault="000E7CED" w:rsidP="000E7CED">
          <w:pPr>
            <w:rPr>
              <w:b/>
            </w:rPr>
          </w:pPr>
          <w:r w:rsidRPr="000E7CED">
            <w:rPr>
              <w:b/>
            </w:rPr>
            <w:t>Статья 36. Вопрос к Эксперту</w:t>
          </w:r>
          <w:r w:rsidR="00947060">
            <w:rPr>
              <w:b/>
            </w:rPr>
            <w:t>……………………………………………………………………………………………….</w:t>
          </w:r>
        </w:p>
        <w:p w14:paraId="127695A0" w14:textId="32C3F633" w:rsidR="000E7CED" w:rsidRPr="000E7CED" w:rsidRDefault="000E7CED" w:rsidP="000E7CED">
          <w:pPr>
            <w:rPr>
              <w:b/>
            </w:rPr>
          </w:pPr>
          <w:r w:rsidRPr="000E7CED">
            <w:rPr>
              <w:b/>
            </w:rPr>
            <w:t>Статья 37. Предложение перейти к неформальн</w:t>
          </w:r>
          <w:r w:rsidR="00947060">
            <w:rPr>
              <w:b/>
            </w:rPr>
            <w:t>ым дебатам без председательства……….</w:t>
          </w:r>
        </w:p>
        <w:p w14:paraId="25BF9B19" w14:textId="76BB7A9F" w:rsidR="000E7CED" w:rsidRPr="000E7CED" w:rsidRDefault="000E7CED" w:rsidP="00947060">
          <w:pPr>
            <w:rPr>
              <w:b/>
            </w:rPr>
          </w:pPr>
          <w:r w:rsidRPr="000E7CED">
            <w:rPr>
              <w:b/>
            </w:rPr>
            <w:t>Статья 38. Пред</w:t>
          </w:r>
          <w:r w:rsidR="00947060">
            <w:rPr>
              <w:b/>
            </w:rPr>
            <w:t>ложение об изменении регламента…………………………………………………………..</w:t>
          </w:r>
        </w:p>
        <w:p w14:paraId="22E6AE95" w14:textId="7039AF53" w:rsidR="000E7CED" w:rsidRDefault="000E7CED" w:rsidP="000E7CED">
          <w:pPr>
            <w:rPr>
              <w:b/>
            </w:rPr>
          </w:pPr>
          <w:r w:rsidRPr="000E7CED">
            <w:rPr>
              <w:b/>
            </w:rPr>
            <w:t>Статья 39. Предложение о перерыве в работе заседания</w:t>
          </w:r>
          <w:r w:rsidR="00947060">
            <w:rPr>
              <w:b/>
            </w:rPr>
            <w:t>………………………………………………….</w:t>
          </w:r>
        </w:p>
        <w:p w14:paraId="752D87DF" w14:textId="507D8AE8" w:rsidR="00947060" w:rsidRPr="000E7CED" w:rsidRDefault="00947060" w:rsidP="000E7CED">
          <w:pPr>
            <w:rPr>
              <w:b/>
            </w:rPr>
          </w:pPr>
          <w:r w:rsidRPr="00947060">
            <w:rPr>
              <w:b/>
            </w:rPr>
            <w:t>Статья 40. Протесты</w:t>
          </w:r>
          <w:r>
            <w:rPr>
              <w:b/>
            </w:rPr>
            <w:t>……………………………………………………………………………………………………………..</w:t>
          </w:r>
        </w:p>
        <w:p w14:paraId="6CDDA22C" w14:textId="658EFEDD" w:rsidR="000E7CED" w:rsidRPr="000E7CED" w:rsidRDefault="000E7CED" w:rsidP="000E7CED">
          <w:pPr>
            <w:rPr>
              <w:b/>
            </w:rPr>
          </w:pPr>
          <w:r w:rsidRPr="000E7CED">
            <w:rPr>
              <w:b/>
            </w:rPr>
            <w:t>Статья 41. Предложение о лишении Представителя права слова</w:t>
          </w:r>
          <w:r w:rsidR="00947060">
            <w:rPr>
              <w:b/>
            </w:rPr>
            <w:t>……………………………………..</w:t>
          </w:r>
        </w:p>
        <w:p w14:paraId="6D99716E" w14:textId="27FD71B5" w:rsidR="000E7CED" w:rsidRPr="000E7CED" w:rsidRDefault="000E7CED" w:rsidP="000E7CED">
          <w:pPr>
            <w:rPr>
              <w:b/>
            </w:rPr>
          </w:pPr>
          <w:r w:rsidRPr="000E7CED">
            <w:rPr>
              <w:b/>
            </w:rPr>
            <w:lastRenderedPageBreak/>
            <w:t>Часть XII. Голосование</w:t>
          </w:r>
          <w:r w:rsidR="00947060">
            <w:rPr>
              <w:b/>
            </w:rPr>
            <w:t>………………………………………………………………………………………………………….</w:t>
          </w:r>
        </w:p>
        <w:p w14:paraId="32A16D84" w14:textId="45073D11" w:rsidR="000E7CED" w:rsidRPr="000E7CED" w:rsidRDefault="000E7CED" w:rsidP="000E7CED">
          <w:pPr>
            <w:rPr>
              <w:b/>
            </w:rPr>
          </w:pPr>
          <w:r w:rsidRPr="000E7CED">
            <w:rPr>
              <w:b/>
            </w:rPr>
            <w:t>Статья 42. Виды голосования</w:t>
          </w:r>
          <w:r w:rsidR="00947060">
            <w:rPr>
              <w:b/>
            </w:rPr>
            <w:t>………………………………………………………………………………………………..</w:t>
          </w:r>
        </w:p>
        <w:p w14:paraId="5FFC1C19" w14:textId="25B1D340" w:rsidR="000E7CED" w:rsidRPr="000E7CED" w:rsidRDefault="00947060" w:rsidP="000E7CED">
          <w:pPr>
            <w:rPr>
              <w:b/>
            </w:rPr>
          </w:pPr>
          <w:r>
            <w:rPr>
              <w:b/>
            </w:rPr>
            <w:t>Статья 43. Простое большинство…………………………………………………………………………………………..</w:t>
          </w:r>
        </w:p>
        <w:p w14:paraId="65CECECF" w14:textId="6A408F3B" w:rsidR="000E7CED" w:rsidRPr="000E7CED" w:rsidRDefault="000E7CED" w:rsidP="000E7CED">
          <w:pPr>
            <w:rPr>
              <w:b/>
            </w:rPr>
          </w:pPr>
          <w:r w:rsidRPr="000E7CED">
            <w:rPr>
              <w:b/>
            </w:rPr>
            <w:t>Статья 44. Квалифицированное большинство</w:t>
          </w:r>
          <w:r w:rsidR="00947060">
            <w:rPr>
              <w:b/>
            </w:rPr>
            <w:t>………………………………………………………………………</w:t>
          </w:r>
        </w:p>
        <w:p w14:paraId="50F1FFBD" w14:textId="3F7EB37A" w:rsidR="000E7CED" w:rsidRPr="000E7CED" w:rsidRDefault="000E7CED" w:rsidP="000E7CED">
          <w:pPr>
            <w:rPr>
              <w:b/>
            </w:rPr>
          </w:pPr>
          <w:r w:rsidRPr="000E7CED">
            <w:rPr>
              <w:b/>
            </w:rPr>
            <w:t>Статья 45. Процедура голосования</w:t>
          </w:r>
          <w:r w:rsidR="00947060">
            <w:rPr>
              <w:b/>
            </w:rPr>
            <w:t>……………………………………………………………………………………….</w:t>
          </w:r>
        </w:p>
        <w:p w14:paraId="7255F78C" w14:textId="259ED4B6" w:rsidR="000E7CED" w:rsidRPr="000E7CED" w:rsidRDefault="000E7CED" w:rsidP="000E7CED">
          <w:pPr>
            <w:rPr>
              <w:b/>
            </w:rPr>
          </w:pPr>
          <w:r w:rsidRPr="000E7CED">
            <w:rPr>
              <w:b/>
            </w:rPr>
            <w:t>Статья 46. Способ голосования</w:t>
          </w:r>
          <w:r w:rsidR="00947060">
            <w:rPr>
              <w:b/>
            </w:rPr>
            <w:t>………………………………………………………………………………………………</w:t>
          </w:r>
        </w:p>
        <w:p w14:paraId="70A4A53D" w14:textId="1B2E7F62" w:rsidR="000E7CED" w:rsidRPr="000E7CED" w:rsidRDefault="000E7CED" w:rsidP="000E7CED">
          <w:pPr>
            <w:rPr>
              <w:b/>
            </w:rPr>
          </w:pPr>
          <w:r w:rsidRPr="000E7CED">
            <w:rPr>
              <w:b/>
            </w:rPr>
            <w:t>Статья</w:t>
          </w:r>
          <w:r w:rsidR="00947060">
            <w:rPr>
              <w:b/>
            </w:rPr>
            <w:t xml:space="preserve"> 47. Разделение голосов поровну……………………………………………………………………………….</w:t>
          </w:r>
        </w:p>
        <w:p w14:paraId="77640BB2" w14:textId="7F170A7A" w:rsidR="000E7CED" w:rsidRPr="000E7CED" w:rsidRDefault="000E7CED" w:rsidP="000E7CED">
          <w:pPr>
            <w:rPr>
              <w:b/>
            </w:rPr>
          </w:pPr>
          <w:r w:rsidRPr="000E7CED">
            <w:rPr>
              <w:b/>
            </w:rPr>
            <w:t>Часть XIII. Документы</w:t>
          </w:r>
          <w:r w:rsidR="00947060">
            <w:rPr>
              <w:b/>
            </w:rPr>
            <w:t>…………………………………………………………………………………………………………….</w:t>
          </w:r>
        </w:p>
        <w:p w14:paraId="5421934A" w14:textId="4F3C60A7" w:rsidR="000E7CED" w:rsidRPr="000E7CED" w:rsidRDefault="000E7CED" w:rsidP="000E7CED">
          <w:pPr>
            <w:rPr>
              <w:b/>
            </w:rPr>
          </w:pPr>
          <w:r w:rsidRPr="000E7CED">
            <w:rPr>
              <w:b/>
            </w:rPr>
            <w:t>Статья 48. Ходатайства</w:t>
          </w:r>
          <w:r w:rsidR="00947060">
            <w:rPr>
              <w:b/>
            </w:rPr>
            <w:t>…………………………………………………………………………………………………………..</w:t>
          </w:r>
        </w:p>
        <w:p w14:paraId="1BF0501D" w14:textId="3D8AB029" w:rsidR="000E7CED" w:rsidRPr="000E7CED" w:rsidRDefault="000E7CED" w:rsidP="000E7CED">
          <w:pPr>
            <w:rPr>
              <w:b/>
            </w:rPr>
          </w:pPr>
          <w:r w:rsidRPr="000E7CED">
            <w:rPr>
              <w:b/>
            </w:rPr>
            <w:t>Статья 49. Доказательства</w:t>
          </w:r>
          <w:r w:rsidR="00947060">
            <w:rPr>
              <w:b/>
            </w:rPr>
            <w:t>……………………………………………………………………………………………………..</w:t>
          </w:r>
        </w:p>
        <w:p w14:paraId="5ECFE2BE" w14:textId="77777777" w:rsidR="000E7CED" w:rsidRDefault="000E7CED" w:rsidP="000E7CED">
          <w:pPr>
            <w:rPr>
              <w:b/>
            </w:rPr>
          </w:pPr>
        </w:p>
        <w:p w14:paraId="29808A0A" w14:textId="406637A6" w:rsidR="000E7CED" w:rsidRDefault="00F877CA" w:rsidP="000E7CED">
          <w:pPr>
            <w:rPr>
              <w:b/>
              <w:bCs/>
            </w:rPr>
          </w:pPr>
        </w:p>
      </w:sdtContent>
    </w:sdt>
    <w:p w14:paraId="1ACC434B" w14:textId="00CCF47B" w:rsidR="00CB6D14" w:rsidRDefault="00CB6D14" w:rsidP="000E7CED"/>
    <w:p w14:paraId="7FA3F88F" w14:textId="30BC87D8" w:rsidR="00CB6D14" w:rsidRDefault="00CB6D14" w:rsidP="00CB6D14">
      <w:pPr>
        <w:rPr>
          <w:rFonts w:ascii="Times New Roman" w:hAnsi="Times New Roman" w:cs="Times New Roman"/>
          <w:b/>
          <w:bCs/>
          <w:color w:val="000000"/>
          <w:sz w:val="28"/>
          <w:szCs w:val="28"/>
        </w:rPr>
      </w:pPr>
      <w:bookmarkStart w:id="0" w:name="_GoBack"/>
      <w:bookmarkEnd w:id="0"/>
    </w:p>
    <w:p w14:paraId="5E379516" w14:textId="77777777" w:rsidR="00CB6D14" w:rsidRDefault="00CB6D14" w:rsidP="00C0414E">
      <w:pPr>
        <w:jc w:val="center"/>
        <w:rPr>
          <w:rFonts w:ascii="Times New Roman" w:hAnsi="Times New Roman" w:cs="Times New Roman"/>
          <w:b/>
          <w:bCs/>
          <w:color w:val="000000"/>
          <w:sz w:val="28"/>
          <w:szCs w:val="28"/>
        </w:rPr>
      </w:pPr>
    </w:p>
    <w:p w14:paraId="5083754B" w14:textId="77777777" w:rsidR="00CB6D14" w:rsidRDefault="00CB6D14" w:rsidP="00C0414E">
      <w:pPr>
        <w:jc w:val="center"/>
        <w:rPr>
          <w:rFonts w:ascii="Times New Roman" w:hAnsi="Times New Roman" w:cs="Times New Roman"/>
          <w:b/>
          <w:bCs/>
          <w:color w:val="000000"/>
          <w:sz w:val="28"/>
          <w:szCs w:val="28"/>
        </w:rPr>
      </w:pPr>
    </w:p>
    <w:p w14:paraId="2BE9DE53" w14:textId="77777777" w:rsidR="001E6652" w:rsidRDefault="001E6652" w:rsidP="00C0414E">
      <w:pPr>
        <w:jc w:val="center"/>
        <w:rPr>
          <w:rFonts w:ascii="Times New Roman" w:hAnsi="Times New Roman" w:cs="Times New Roman"/>
          <w:b/>
          <w:bCs/>
          <w:color w:val="000000"/>
          <w:sz w:val="28"/>
          <w:szCs w:val="28"/>
        </w:rPr>
      </w:pPr>
    </w:p>
    <w:p w14:paraId="4602E6A0" w14:textId="77777777" w:rsidR="001E6652" w:rsidRDefault="001E6652" w:rsidP="00C0414E">
      <w:pPr>
        <w:jc w:val="center"/>
        <w:rPr>
          <w:rFonts w:ascii="Times New Roman" w:hAnsi="Times New Roman" w:cs="Times New Roman"/>
          <w:b/>
          <w:bCs/>
          <w:color w:val="000000"/>
          <w:sz w:val="28"/>
          <w:szCs w:val="28"/>
        </w:rPr>
      </w:pPr>
    </w:p>
    <w:p w14:paraId="7856651C" w14:textId="77777777" w:rsidR="001E6652" w:rsidRDefault="001E6652" w:rsidP="00C0414E">
      <w:pPr>
        <w:jc w:val="center"/>
        <w:rPr>
          <w:rFonts w:ascii="Times New Roman" w:hAnsi="Times New Roman" w:cs="Times New Roman"/>
          <w:b/>
          <w:bCs/>
          <w:color w:val="000000"/>
          <w:sz w:val="28"/>
          <w:szCs w:val="28"/>
        </w:rPr>
      </w:pPr>
    </w:p>
    <w:p w14:paraId="2571CCF9" w14:textId="77777777" w:rsidR="001E6652" w:rsidRDefault="001E6652" w:rsidP="00C0414E">
      <w:pPr>
        <w:jc w:val="center"/>
        <w:rPr>
          <w:rFonts w:ascii="Times New Roman" w:hAnsi="Times New Roman" w:cs="Times New Roman"/>
          <w:b/>
          <w:bCs/>
          <w:color w:val="000000"/>
          <w:sz w:val="28"/>
          <w:szCs w:val="28"/>
        </w:rPr>
      </w:pPr>
    </w:p>
    <w:p w14:paraId="19D13238" w14:textId="77777777" w:rsidR="001E6652" w:rsidRDefault="001E6652" w:rsidP="00C0414E">
      <w:pPr>
        <w:jc w:val="center"/>
        <w:rPr>
          <w:rFonts w:ascii="Times New Roman" w:hAnsi="Times New Roman" w:cs="Times New Roman"/>
          <w:b/>
          <w:bCs/>
          <w:color w:val="000000"/>
          <w:sz w:val="28"/>
          <w:szCs w:val="28"/>
        </w:rPr>
      </w:pPr>
    </w:p>
    <w:p w14:paraId="098045F2" w14:textId="77777777" w:rsidR="001E6652" w:rsidRDefault="001E6652" w:rsidP="00C0414E">
      <w:pPr>
        <w:jc w:val="center"/>
        <w:rPr>
          <w:rFonts w:ascii="Times New Roman" w:hAnsi="Times New Roman" w:cs="Times New Roman"/>
          <w:b/>
          <w:bCs/>
          <w:color w:val="000000"/>
          <w:sz w:val="28"/>
          <w:szCs w:val="28"/>
        </w:rPr>
      </w:pPr>
    </w:p>
    <w:p w14:paraId="1907FFDA" w14:textId="77777777" w:rsidR="001E6652" w:rsidRDefault="001E6652" w:rsidP="00C0414E">
      <w:pPr>
        <w:jc w:val="center"/>
        <w:rPr>
          <w:rFonts w:ascii="Times New Roman" w:hAnsi="Times New Roman" w:cs="Times New Roman"/>
          <w:b/>
          <w:bCs/>
          <w:color w:val="000000"/>
          <w:sz w:val="28"/>
          <w:szCs w:val="28"/>
        </w:rPr>
      </w:pPr>
    </w:p>
    <w:p w14:paraId="62EF04BE" w14:textId="77777777" w:rsidR="001E6652" w:rsidRDefault="001E6652" w:rsidP="00C0414E">
      <w:pPr>
        <w:jc w:val="center"/>
        <w:rPr>
          <w:rFonts w:ascii="Times New Roman" w:hAnsi="Times New Roman" w:cs="Times New Roman"/>
          <w:b/>
          <w:bCs/>
          <w:color w:val="000000"/>
          <w:sz w:val="28"/>
          <w:szCs w:val="28"/>
        </w:rPr>
      </w:pPr>
    </w:p>
    <w:p w14:paraId="0695CFDC" w14:textId="77777777" w:rsidR="001E6652" w:rsidRDefault="001E6652" w:rsidP="00C0414E">
      <w:pPr>
        <w:jc w:val="center"/>
        <w:rPr>
          <w:rFonts w:ascii="Times New Roman" w:hAnsi="Times New Roman" w:cs="Times New Roman"/>
          <w:b/>
          <w:bCs/>
          <w:color w:val="000000"/>
          <w:sz w:val="28"/>
          <w:szCs w:val="28"/>
        </w:rPr>
      </w:pPr>
    </w:p>
    <w:p w14:paraId="3C53CE70" w14:textId="77777777" w:rsidR="001E6652" w:rsidRDefault="001E6652" w:rsidP="00C0414E">
      <w:pPr>
        <w:jc w:val="center"/>
        <w:rPr>
          <w:rFonts w:ascii="Times New Roman" w:hAnsi="Times New Roman" w:cs="Times New Roman"/>
          <w:b/>
          <w:bCs/>
          <w:color w:val="000000"/>
          <w:sz w:val="28"/>
          <w:szCs w:val="28"/>
        </w:rPr>
      </w:pPr>
    </w:p>
    <w:p w14:paraId="76237C45" w14:textId="77777777" w:rsidR="001E6652" w:rsidRDefault="001E6652" w:rsidP="00C0414E">
      <w:pPr>
        <w:jc w:val="center"/>
        <w:rPr>
          <w:rFonts w:ascii="Times New Roman" w:hAnsi="Times New Roman" w:cs="Times New Roman"/>
          <w:b/>
          <w:bCs/>
          <w:color w:val="000000"/>
          <w:sz w:val="28"/>
          <w:szCs w:val="28"/>
        </w:rPr>
      </w:pPr>
    </w:p>
    <w:p w14:paraId="4A635E40" w14:textId="77777777" w:rsidR="001E6652" w:rsidRDefault="001E6652" w:rsidP="00C0414E">
      <w:pPr>
        <w:jc w:val="center"/>
        <w:rPr>
          <w:rFonts w:ascii="Times New Roman" w:hAnsi="Times New Roman" w:cs="Times New Roman"/>
          <w:b/>
          <w:bCs/>
          <w:color w:val="000000"/>
          <w:sz w:val="28"/>
          <w:szCs w:val="28"/>
        </w:rPr>
      </w:pPr>
    </w:p>
    <w:p w14:paraId="61238867" w14:textId="77777777" w:rsidR="001E6652" w:rsidRDefault="001E6652" w:rsidP="00C0414E">
      <w:pPr>
        <w:jc w:val="center"/>
        <w:rPr>
          <w:rFonts w:ascii="Times New Roman" w:hAnsi="Times New Roman" w:cs="Times New Roman"/>
          <w:b/>
          <w:bCs/>
          <w:color w:val="000000"/>
          <w:sz w:val="28"/>
          <w:szCs w:val="28"/>
        </w:rPr>
      </w:pPr>
    </w:p>
    <w:p w14:paraId="2B34B860" w14:textId="77777777" w:rsidR="001E6652" w:rsidRDefault="001E6652" w:rsidP="00C0414E">
      <w:pPr>
        <w:jc w:val="center"/>
        <w:rPr>
          <w:rFonts w:ascii="Times New Roman" w:hAnsi="Times New Roman" w:cs="Times New Roman"/>
          <w:b/>
          <w:bCs/>
          <w:color w:val="000000"/>
          <w:sz w:val="28"/>
          <w:szCs w:val="28"/>
        </w:rPr>
      </w:pPr>
    </w:p>
    <w:p w14:paraId="2092165D" w14:textId="77777777" w:rsidR="001E6652" w:rsidRDefault="001E6652" w:rsidP="00C0414E">
      <w:pPr>
        <w:jc w:val="center"/>
        <w:rPr>
          <w:rFonts w:ascii="Times New Roman" w:hAnsi="Times New Roman" w:cs="Times New Roman"/>
          <w:b/>
          <w:bCs/>
          <w:color w:val="000000"/>
          <w:sz w:val="28"/>
          <w:szCs w:val="28"/>
        </w:rPr>
      </w:pPr>
    </w:p>
    <w:p w14:paraId="1F70BF4F" w14:textId="77777777" w:rsidR="001E6652" w:rsidRDefault="001E6652" w:rsidP="00C0414E">
      <w:pPr>
        <w:jc w:val="center"/>
        <w:rPr>
          <w:rFonts w:ascii="Times New Roman" w:hAnsi="Times New Roman" w:cs="Times New Roman"/>
          <w:b/>
          <w:bCs/>
          <w:color w:val="000000"/>
          <w:sz w:val="28"/>
          <w:szCs w:val="28"/>
        </w:rPr>
      </w:pPr>
    </w:p>
    <w:p w14:paraId="43680527" w14:textId="77777777" w:rsidR="001E6652" w:rsidRDefault="001E6652" w:rsidP="00C0414E">
      <w:pPr>
        <w:jc w:val="center"/>
        <w:rPr>
          <w:rFonts w:ascii="Times New Roman" w:hAnsi="Times New Roman" w:cs="Times New Roman"/>
          <w:b/>
          <w:bCs/>
          <w:color w:val="000000"/>
          <w:sz w:val="28"/>
          <w:szCs w:val="28"/>
        </w:rPr>
      </w:pPr>
    </w:p>
    <w:p w14:paraId="089A7FA4" w14:textId="77777777" w:rsidR="001E6652" w:rsidRDefault="001E6652" w:rsidP="00C0414E">
      <w:pPr>
        <w:jc w:val="center"/>
        <w:rPr>
          <w:rFonts w:ascii="Times New Roman" w:hAnsi="Times New Roman" w:cs="Times New Roman"/>
          <w:b/>
          <w:bCs/>
          <w:color w:val="000000"/>
          <w:sz w:val="28"/>
          <w:szCs w:val="28"/>
        </w:rPr>
      </w:pPr>
    </w:p>
    <w:p w14:paraId="21FE4659" w14:textId="77777777" w:rsidR="00B93869" w:rsidRDefault="00B93869">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79FCBAE1" w14:textId="2654E5BD" w:rsidR="00391487" w:rsidRPr="00097319" w:rsidRDefault="00391487" w:rsidP="00C0414E">
      <w:pPr>
        <w:jc w:val="center"/>
        <w:rPr>
          <w:rFonts w:ascii="Times New Roman" w:hAnsi="Times New Roman" w:cs="Times New Roman"/>
          <w:b/>
          <w:bCs/>
          <w:color w:val="000000"/>
          <w:sz w:val="28"/>
          <w:szCs w:val="28"/>
        </w:rPr>
      </w:pPr>
      <w:r w:rsidRPr="00097319">
        <w:rPr>
          <w:rFonts w:ascii="Times New Roman" w:hAnsi="Times New Roman" w:cs="Times New Roman"/>
          <w:b/>
          <w:bCs/>
          <w:color w:val="000000"/>
          <w:sz w:val="28"/>
          <w:szCs w:val="28"/>
        </w:rPr>
        <w:lastRenderedPageBreak/>
        <w:t>Часть I. Общие положения</w:t>
      </w:r>
    </w:p>
    <w:p w14:paraId="3277CF72" w14:textId="77777777" w:rsidR="0049430B" w:rsidRPr="004F5F55" w:rsidRDefault="0049430B" w:rsidP="00C0414E">
      <w:pPr>
        <w:jc w:val="center"/>
        <w:rPr>
          <w:rFonts w:ascii="Times New Roman" w:hAnsi="Times New Roman" w:cs="Times New Roman"/>
          <w:color w:val="000000"/>
          <w:sz w:val="28"/>
          <w:szCs w:val="28"/>
        </w:rPr>
      </w:pPr>
    </w:p>
    <w:p w14:paraId="6F9A472A" w14:textId="137A123C" w:rsidR="00391487" w:rsidRPr="00097319" w:rsidRDefault="00391487" w:rsidP="00C0414E">
      <w:pPr>
        <w:jc w:val="both"/>
        <w:rPr>
          <w:rFonts w:ascii="Times New Roman" w:hAnsi="Times New Roman" w:cs="Times New Roman"/>
          <w:b/>
          <w:color w:val="000000"/>
          <w:sz w:val="28"/>
          <w:szCs w:val="28"/>
        </w:rPr>
      </w:pPr>
      <w:r w:rsidRPr="00097319">
        <w:rPr>
          <w:rFonts w:ascii="Times New Roman" w:hAnsi="Times New Roman" w:cs="Times New Roman"/>
          <w:b/>
          <w:bCs/>
          <w:color w:val="000000"/>
          <w:sz w:val="28"/>
          <w:szCs w:val="28"/>
        </w:rPr>
        <w:t xml:space="preserve">Статья 1. </w:t>
      </w:r>
      <w:r w:rsidR="006E6577" w:rsidRPr="00097319">
        <w:rPr>
          <w:rFonts w:ascii="Times New Roman" w:hAnsi="Times New Roman" w:cs="Times New Roman"/>
          <w:b/>
          <w:bCs/>
          <w:color w:val="000000"/>
          <w:sz w:val="28"/>
          <w:szCs w:val="28"/>
        </w:rPr>
        <w:t>Устав</w:t>
      </w:r>
    </w:p>
    <w:p w14:paraId="0CA91929" w14:textId="5CB895A1" w:rsidR="00391487" w:rsidRPr="004F5F55" w:rsidRDefault="00391487" w:rsidP="00241DA9">
      <w:pPr>
        <w:pStyle w:val="a3"/>
        <w:numPr>
          <w:ilvl w:val="0"/>
          <w:numId w:val="6"/>
        </w:numPr>
        <w:jc w:val="both"/>
        <w:rPr>
          <w:rFonts w:ascii="Times New Roman" w:eastAsia="Times New Roman" w:hAnsi="Times New Roman" w:cs="Times New Roman"/>
          <w:color w:val="000000"/>
          <w:sz w:val="28"/>
          <w:szCs w:val="28"/>
        </w:rPr>
      </w:pPr>
      <w:bookmarkStart w:id="1" w:name="_Ref494830152"/>
      <w:r w:rsidRPr="004F5F55">
        <w:rPr>
          <w:rFonts w:ascii="Times New Roman" w:eastAsia="Times New Roman" w:hAnsi="Times New Roman" w:cs="Times New Roman"/>
          <w:color w:val="000000"/>
          <w:sz w:val="28"/>
          <w:szCs w:val="28"/>
        </w:rPr>
        <w:t>Настоящие Правила процедуры Исторического Меж</w:t>
      </w:r>
      <w:r w:rsidR="00586238" w:rsidRPr="004F5F55">
        <w:rPr>
          <w:rFonts w:ascii="Times New Roman" w:eastAsia="Times New Roman" w:hAnsi="Times New Roman" w:cs="Times New Roman"/>
          <w:color w:val="000000"/>
          <w:sz w:val="28"/>
          <w:szCs w:val="28"/>
        </w:rPr>
        <w:t xml:space="preserve">дународного Военного Трибунала </w:t>
      </w:r>
      <w:r w:rsidRPr="004F5F55">
        <w:rPr>
          <w:rFonts w:ascii="Times New Roman" w:eastAsia="Times New Roman" w:hAnsi="Times New Roman" w:cs="Times New Roman"/>
          <w:color w:val="000000"/>
          <w:sz w:val="28"/>
          <w:szCs w:val="28"/>
        </w:rPr>
        <w:t>Московск</w:t>
      </w:r>
      <w:r w:rsidR="00E61384">
        <w:rPr>
          <w:rFonts w:ascii="Times New Roman" w:eastAsia="Times New Roman" w:hAnsi="Times New Roman" w:cs="Times New Roman"/>
          <w:color w:val="000000"/>
          <w:sz w:val="28"/>
          <w:szCs w:val="28"/>
        </w:rPr>
        <w:t>ой Исторической Модели РГГУ 2018</w:t>
      </w:r>
      <w:r w:rsidRPr="004F5F55">
        <w:rPr>
          <w:rFonts w:ascii="Times New Roman" w:eastAsia="Times New Roman" w:hAnsi="Times New Roman" w:cs="Times New Roman"/>
          <w:color w:val="000000"/>
          <w:sz w:val="28"/>
          <w:szCs w:val="28"/>
        </w:rPr>
        <w:t xml:space="preserve"> утверждаются до начала модели ООН и могут быть изменены только Секретариатом Модели ООН РГГУ (далее – Секретариат).</w:t>
      </w:r>
      <w:bookmarkEnd w:id="1"/>
    </w:p>
    <w:p w14:paraId="6CDA89BA" w14:textId="77777777" w:rsidR="00AC0609" w:rsidRPr="004F5F55" w:rsidRDefault="00AC0609" w:rsidP="00AC0609">
      <w:pPr>
        <w:pStyle w:val="a3"/>
        <w:ind w:left="570"/>
        <w:jc w:val="both"/>
        <w:rPr>
          <w:rFonts w:ascii="Times New Roman" w:eastAsia="Times New Roman" w:hAnsi="Times New Roman" w:cs="Times New Roman"/>
          <w:color w:val="000000"/>
          <w:sz w:val="28"/>
          <w:szCs w:val="28"/>
        </w:rPr>
      </w:pPr>
    </w:p>
    <w:p w14:paraId="6F3BBFD5" w14:textId="71747779" w:rsidR="00AC0609" w:rsidRPr="004F5F55" w:rsidRDefault="00AC0609" w:rsidP="00241DA9">
      <w:pPr>
        <w:pStyle w:val="a3"/>
        <w:numPr>
          <w:ilvl w:val="0"/>
          <w:numId w:val="6"/>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 xml:space="preserve">Все участники должны уважать Устав и соблюдать его. </w:t>
      </w:r>
    </w:p>
    <w:p w14:paraId="3581F479" w14:textId="77777777" w:rsidR="0079328F" w:rsidRPr="004F5F55" w:rsidRDefault="0079328F" w:rsidP="0079328F">
      <w:pPr>
        <w:pStyle w:val="a3"/>
        <w:ind w:left="570"/>
        <w:jc w:val="both"/>
        <w:rPr>
          <w:rFonts w:ascii="Times New Roman" w:eastAsia="Times New Roman" w:hAnsi="Times New Roman" w:cs="Times New Roman"/>
          <w:color w:val="000000"/>
          <w:sz w:val="28"/>
          <w:szCs w:val="28"/>
        </w:rPr>
      </w:pPr>
    </w:p>
    <w:p w14:paraId="4E36F9F5" w14:textId="3C09ED09" w:rsidR="00391487" w:rsidRPr="004F5F55" w:rsidRDefault="00391487" w:rsidP="00241DA9">
      <w:pPr>
        <w:pStyle w:val="a3"/>
        <w:numPr>
          <w:ilvl w:val="0"/>
          <w:numId w:val="6"/>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Председатель Трибунала имеет приоритетное право толкования Правил процедуры.</w:t>
      </w:r>
    </w:p>
    <w:p w14:paraId="046BF105" w14:textId="395E1DC2" w:rsidR="0079328F" w:rsidRPr="004F5F55" w:rsidRDefault="0079328F" w:rsidP="0049430B">
      <w:pPr>
        <w:ind w:left="210"/>
        <w:jc w:val="both"/>
        <w:rPr>
          <w:rFonts w:ascii="Times New Roman" w:eastAsia="Times New Roman" w:hAnsi="Times New Roman" w:cs="Times New Roman"/>
          <w:color w:val="000000"/>
          <w:sz w:val="28"/>
          <w:szCs w:val="28"/>
        </w:rPr>
      </w:pPr>
    </w:p>
    <w:p w14:paraId="2E201175" w14:textId="5750E4A8" w:rsidR="00391487" w:rsidRPr="00097319" w:rsidRDefault="00391487" w:rsidP="00C0414E">
      <w:pPr>
        <w:jc w:val="both"/>
        <w:rPr>
          <w:rFonts w:ascii="Times New Roman" w:hAnsi="Times New Roman" w:cs="Times New Roman"/>
          <w:b/>
          <w:color w:val="000000"/>
          <w:sz w:val="28"/>
          <w:szCs w:val="28"/>
        </w:rPr>
      </w:pPr>
      <w:r w:rsidRPr="00097319">
        <w:rPr>
          <w:rFonts w:ascii="Times New Roman" w:hAnsi="Times New Roman" w:cs="Times New Roman"/>
          <w:b/>
          <w:bCs/>
          <w:color w:val="000000"/>
          <w:sz w:val="28"/>
          <w:szCs w:val="28"/>
        </w:rPr>
        <w:t xml:space="preserve">Статья 2. </w:t>
      </w:r>
      <w:r w:rsidR="006E6577" w:rsidRPr="00097319">
        <w:rPr>
          <w:rFonts w:ascii="Times New Roman" w:hAnsi="Times New Roman" w:cs="Times New Roman"/>
          <w:b/>
          <w:bCs/>
          <w:color w:val="000000"/>
          <w:sz w:val="28"/>
          <w:szCs w:val="28"/>
        </w:rPr>
        <w:t>Язык заседания</w:t>
      </w:r>
    </w:p>
    <w:p w14:paraId="1F4A8D19" w14:textId="2FC67577" w:rsidR="00391487" w:rsidRPr="004F5F55" w:rsidRDefault="00391487" w:rsidP="00C0414E">
      <w:pPr>
        <w:ind w:left="540"/>
        <w:jc w:val="both"/>
        <w:rPr>
          <w:rFonts w:ascii="Times New Roman" w:hAnsi="Times New Roman" w:cs="Times New Roman"/>
          <w:color w:val="000000"/>
          <w:sz w:val="28"/>
          <w:szCs w:val="28"/>
        </w:rPr>
      </w:pPr>
      <w:r w:rsidRPr="004F5F55">
        <w:rPr>
          <w:rFonts w:ascii="Times New Roman" w:hAnsi="Times New Roman" w:cs="Times New Roman"/>
          <w:color w:val="000000"/>
          <w:sz w:val="28"/>
          <w:szCs w:val="28"/>
        </w:rPr>
        <w:t xml:space="preserve">Русский язык является рабочим языком Трибунала. Использование других языков во время </w:t>
      </w:r>
      <w:r w:rsidR="002401A9" w:rsidRPr="004F5F55">
        <w:rPr>
          <w:rFonts w:ascii="Times New Roman" w:hAnsi="Times New Roman" w:cs="Times New Roman"/>
          <w:color w:val="000000"/>
          <w:sz w:val="28"/>
          <w:szCs w:val="28"/>
        </w:rPr>
        <w:t>заседания</w:t>
      </w:r>
      <w:r w:rsidRPr="004F5F55">
        <w:rPr>
          <w:rFonts w:ascii="Times New Roman" w:hAnsi="Times New Roman" w:cs="Times New Roman"/>
          <w:color w:val="000000"/>
          <w:sz w:val="28"/>
          <w:szCs w:val="28"/>
        </w:rPr>
        <w:t xml:space="preserve"> не допускается.</w:t>
      </w:r>
      <w:r w:rsidR="00E61384">
        <w:rPr>
          <w:rFonts w:ascii="Times New Roman" w:hAnsi="Times New Roman" w:cs="Times New Roman"/>
          <w:color w:val="000000"/>
          <w:sz w:val="28"/>
          <w:szCs w:val="28"/>
        </w:rPr>
        <w:t xml:space="preserve"> Приводимые цитаты, выдержки и иные сообщения на иностранных языках стороны обязаны сопровождать переводом. </w:t>
      </w:r>
    </w:p>
    <w:p w14:paraId="5B13E51C" w14:textId="77777777" w:rsidR="0079328F" w:rsidRPr="004F5F55" w:rsidRDefault="0079328F" w:rsidP="00C0414E">
      <w:pPr>
        <w:ind w:left="540"/>
        <w:jc w:val="both"/>
        <w:rPr>
          <w:rFonts w:ascii="Times New Roman" w:hAnsi="Times New Roman" w:cs="Times New Roman"/>
          <w:color w:val="000000"/>
          <w:sz w:val="28"/>
          <w:szCs w:val="28"/>
        </w:rPr>
      </w:pPr>
    </w:p>
    <w:p w14:paraId="0A13B886" w14:textId="77777777" w:rsidR="00391487" w:rsidRPr="00097319" w:rsidRDefault="00391487" w:rsidP="00C0414E">
      <w:pPr>
        <w:jc w:val="both"/>
        <w:rPr>
          <w:rFonts w:ascii="Times New Roman" w:hAnsi="Times New Roman" w:cs="Times New Roman"/>
          <w:b/>
          <w:color w:val="000000"/>
          <w:sz w:val="28"/>
          <w:szCs w:val="28"/>
        </w:rPr>
      </w:pPr>
      <w:r w:rsidRPr="00097319">
        <w:rPr>
          <w:rFonts w:ascii="Times New Roman" w:hAnsi="Times New Roman" w:cs="Times New Roman"/>
          <w:b/>
          <w:bCs/>
          <w:color w:val="000000"/>
          <w:sz w:val="28"/>
          <w:szCs w:val="28"/>
        </w:rPr>
        <w:t>Статья 3. Повестка дня</w:t>
      </w:r>
    </w:p>
    <w:p w14:paraId="319AA840" w14:textId="24A0F0FE" w:rsidR="00391487" w:rsidRPr="004F5F55" w:rsidRDefault="00391487" w:rsidP="00241DA9">
      <w:pPr>
        <w:pStyle w:val="a3"/>
        <w:numPr>
          <w:ilvl w:val="0"/>
          <w:numId w:val="7"/>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Повестка дня утверждается Секретариатом до начала конференции.</w:t>
      </w:r>
    </w:p>
    <w:p w14:paraId="08684EBA" w14:textId="77777777" w:rsidR="0079328F" w:rsidRPr="004F5F55" w:rsidRDefault="0079328F" w:rsidP="0079328F">
      <w:pPr>
        <w:pStyle w:val="a3"/>
        <w:ind w:left="570"/>
        <w:jc w:val="both"/>
        <w:rPr>
          <w:rFonts w:ascii="Times New Roman" w:eastAsia="Times New Roman" w:hAnsi="Times New Roman" w:cs="Times New Roman"/>
          <w:color w:val="000000"/>
          <w:sz w:val="28"/>
          <w:szCs w:val="28"/>
        </w:rPr>
      </w:pPr>
    </w:p>
    <w:p w14:paraId="1535623D" w14:textId="77777777" w:rsidR="00391487" w:rsidRPr="004F5F55" w:rsidRDefault="00391487" w:rsidP="00C0414E">
      <w:pPr>
        <w:ind w:left="525" w:hanging="315"/>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2. Повестка дня может быть изменена не иначе, как Секретариатом Модели ООН.</w:t>
      </w:r>
    </w:p>
    <w:p w14:paraId="3C068079" w14:textId="77777777" w:rsidR="00391487" w:rsidRPr="004F5F55" w:rsidRDefault="00391487" w:rsidP="00C0414E">
      <w:pPr>
        <w:ind w:left="525" w:hanging="315"/>
        <w:jc w:val="both"/>
        <w:rPr>
          <w:rFonts w:ascii="Times New Roman" w:eastAsia="Times New Roman" w:hAnsi="Times New Roman" w:cs="Times New Roman"/>
          <w:color w:val="000000"/>
          <w:sz w:val="28"/>
          <w:szCs w:val="28"/>
        </w:rPr>
      </w:pPr>
    </w:p>
    <w:p w14:paraId="09DAF906" w14:textId="77777777" w:rsidR="006E6577" w:rsidRPr="00097319" w:rsidRDefault="00391487" w:rsidP="00C0414E">
      <w:pPr>
        <w:ind w:left="795"/>
        <w:jc w:val="center"/>
        <w:rPr>
          <w:rFonts w:ascii="Times New Roman" w:hAnsi="Times New Roman" w:cs="Times New Roman"/>
          <w:b/>
          <w:bCs/>
          <w:color w:val="000000"/>
          <w:sz w:val="28"/>
          <w:szCs w:val="28"/>
        </w:rPr>
      </w:pPr>
      <w:r w:rsidRPr="00097319">
        <w:rPr>
          <w:rFonts w:ascii="Times New Roman" w:hAnsi="Times New Roman" w:cs="Times New Roman"/>
          <w:b/>
          <w:bCs/>
          <w:color w:val="000000"/>
          <w:sz w:val="28"/>
          <w:szCs w:val="28"/>
        </w:rPr>
        <w:t xml:space="preserve">Часть II. </w:t>
      </w:r>
      <w:r w:rsidR="006E6577" w:rsidRPr="00097319">
        <w:rPr>
          <w:rFonts w:ascii="Times New Roman" w:hAnsi="Times New Roman" w:cs="Times New Roman"/>
          <w:b/>
          <w:bCs/>
          <w:color w:val="000000"/>
          <w:sz w:val="28"/>
          <w:szCs w:val="28"/>
        </w:rPr>
        <w:t>Юрисдикция и вводные положения</w:t>
      </w:r>
    </w:p>
    <w:p w14:paraId="2C4BEDFD" w14:textId="696C9060" w:rsidR="00E11693" w:rsidRPr="00097319" w:rsidRDefault="004F5F55">
      <w:pPr>
        <w:pStyle w:val="a8"/>
        <w:jc w:val="both"/>
        <w:divId w:val="933175404"/>
        <w:rPr>
          <w:b/>
          <w:color w:val="000000"/>
          <w:sz w:val="28"/>
          <w:szCs w:val="28"/>
        </w:rPr>
      </w:pPr>
      <w:r w:rsidRPr="00097319">
        <w:rPr>
          <w:b/>
          <w:bCs/>
          <w:iCs/>
          <w:color w:val="000000"/>
          <w:sz w:val="28"/>
          <w:szCs w:val="28"/>
        </w:rPr>
        <w:t>Статья 4</w:t>
      </w:r>
      <w:r w:rsidR="00E11693" w:rsidRPr="00097319">
        <w:rPr>
          <w:b/>
          <w:color w:val="000000"/>
          <w:sz w:val="28"/>
          <w:szCs w:val="28"/>
        </w:rPr>
        <w:t>. Юрисдикция</w:t>
      </w:r>
    </w:p>
    <w:p w14:paraId="4C98AB2A" w14:textId="74466A38" w:rsidR="00E11693" w:rsidRPr="004F5F55" w:rsidRDefault="00E11693" w:rsidP="00E11693">
      <w:pPr>
        <w:pStyle w:val="a8"/>
        <w:numPr>
          <w:ilvl w:val="0"/>
          <w:numId w:val="37"/>
        </w:numPr>
        <w:jc w:val="both"/>
        <w:divId w:val="933175404"/>
        <w:rPr>
          <w:color w:val="000000"/>
          <w:sz w:val="28"/>
          <w:szCs w:val="28"/>
        </w:rPr>
      </w:pPr>
      <w:r w:rsidRPr="004F5F55">
        <w:rPr>
          <w:color w:val="000000"/>
          <w:sz w:val="28"/>
          <w:szCs w:val="28"/>
        </w:rPr>
        <w:t xml:space="preserve">Трибунал, учрежденный Соглашением, упомянутым в статье 1 настоящего Устава для суда и наказания главных военных преступников </w:t>
      </w:r>
      <w:r w:rsidR="00202A74">
        <w:rPr>
          <w:color w:val="000000"/>
          <w:sz w:val="28"/>
          <w:szCs w:val="28"/>
        </w:rPr>
        <w:t>на территории бывшей Югославии</w:t>
      </w:r>
      <w:r w:rsidRPr="004F5F55">
        <w:rPr>
          <w:color w:val="000000"/>
          <w:sz w:val="28"/>
          <w:szCs w:val="28"/>
        </w:rPr>
        <w:t>, имеет право судить и наказывать лиц</w:t>
      </w:r>
      <w:r w:rsidR="00202A74">
        <w:rPr>
          <w:color w:val="000000"/>
          <w:sz w:val="28"/>
          <w:szCs w:val="28"/>
        </w:rPr>
        <w:t xml:space="preserve">, которые, действуя в собственных интересах </w:t>
      </w:r>
      <w:r w:rsidRPr="004F5F55">
        <w:rPr>
          <w:color w:val="000000"/>
          <w:sz w:val="28"/>
          <w:szCs w:val="28"/>
        </w:rPr>
        <w:t>индивидуально или в качестве членов организации, совершили любое из следующих преступлений.</w:t>
      </w:r>
      <w:r w:rsidRPr="004F5F55">
        <w:rPr>
          <w:rStyle w:val="apple-converted-space"/>
          <w:color w:val="000000"/>
          <w:sz w:val="28"/>
          <w:szCs w:val="28"/>
        </w:rPr>
        <w:t> </w:t>
      </w:r>
      <w:r w:rsidRPr="004F5F55">
        <w:rPr>
          <w:color w:val="000000"/>
          <w:sz w:val="28"/>
          <w:szCs w:val="28"/>
        </w:rPr>
        <w:br/>
        <w:t>Следующие действия или любые из них являются преступлениями, подлежащими юрисдикции Трибунала и влекущими за собой индивидуальную ответственность:</w:t>
      </w:r>
    </w:p>
    <w:p w14:paraId="17EB4DC4" w14:textId="5E304B60" w:rsidR="00E11693" w:rsidRPr="004F5F55" w:rsidRDefault="00E11693" w:rsidP="00E11693">
      <w:pPr>
        <w:pStyle w:val="a3"/>
        <w:numPr>
          <w:ilvl w:val="0"/>
          <w:numId w:val="35"/>
        </w:numPr>
        <w:spacing w:before="100" w:after="100"/>
        <w:ind w:right="720"/>
        <w:jc w:val="both"/>
        <w:divId w:val="1477339802"/>
        <w:rPr>
          <w:rFonts w:ascii="Times New Roman" w:eastAsia="Times New Roman" w:hAnsi="Times New Roman" w:cs="Times New Roman"/>
          <w:color w:val="000000"/>
          <w:sz w:val="28"/>
          <w:szCs w:val="28"/>
        </w:rPr>
      </w:pPr>
      <w:r w:rsidRPr="004F5F55">
        <w:rPr>
          <w:rFonts w:ascii="Times New Roman" w:eastAsia="Times New Roman" w:hAnsi="Times New Roman" w:cs="Times New Roman"/>
          <w:i/>
          <w:iCs/>
          <w:color w:val="000000"/>
          <w:sz w:val="28"/>
          <w:szCs w:val="28"/>
        </w:rPr>
        <w:t>преступления против мира</w:t>
      </w:r>
      <w:r w:rsidRPr="004F5F55">
        <w:rPr>
          <w:rFonts w:ascii="Times New Roman" w:eastAsia="Times New Roman" w:hAnsi="Times New Roman" w:cs="Times New Roman"/>
          <w:color w:val="000000"/>
          <w:sz w:val="28"/>
          <w:szCs w:val="28"/>
        </w:rPr>
        <w:t xml:space="preserve">, а именно: планирование, подготовка, развязывание или ведение агрессивной войны или войны в нарушение международных договоров, соглашений или заверений, или участие в общем плане или заговоре, направленных к </w:t>
      </w:r>
      <w:r w:rsidRPr="004F5F55">
        <w:rPr>
          <w:rFonts w:ascii="Times New Roman" w:eastAsia="Times New Roman" w:hAnsi="Times New Roman" w:cs="Times New Roman"/>
          <w:color w:val="000000"/>
          <w:sz w:val="28"/>
          <w:szCs w:val="28"/>
        </w:rPr>
        <w:lastRenderedPageBreak/>
        <w:t>осуществлению любого из вышеизложенных действий;</w:t>
      </w:r>
    </w:p>
    <w:p w14:paraId="6FF5AE1D" w14:textId="77777777" w:rsidR="005229B9" w:rsidRDefault="00E11693" w:rsidP="00CB4E6F">
      <w:pPr>
        <w:pStyle w:val="a8"/>
        <w:numPr>
          <w:ilvl w:val="0"/>
          <w:numId w:val="35"/>
        </w:numPr>
        <w:ind w:right="720"/>
        <w:jc w:val="both"/>
        <w:divId w:val="1477339802"/>
        <w:rPr>
          <w:color w:val="000000"/>
          <w:sz w:val="28"/>
          <w:szCs w:val="28"/>
        </w:rPr>
      </w:pPr>
      <w:r w:rsidRPr="004F5F55">
        <w:rPr>
          <w:i/>
          <w:iCs/>
          <w:color w:val="000000"/>
          <w:sz w:val="28"/>
          <w:szCs w:val="28"/>
        </w:rPr>
        <w:t>военные преступления</w:t>
      </w:r>
      <w:r w:rsidRPr="004F5F55">
        <w:rPr>
          <w:color w:val="000000"/>
          <w:sz w:val="28"/>
          <w:szCs w:val="28"/>
        </w:rPr>
        <w:t xml:space="preserve">, а именно: нарушения законов или обычаев войны. К этим нарушениям относятся убийства, истязания </w:t>
      </w:r>
    </w:p>
    <w:p w14:paraId="0E620CC4" w14:textId="3F25940F" w:rsidR="00CB4E6F" w:rsidRPr="004F5F55" w:rsidRDefault="00E11693" w:rsidP="00CB4E6F">
      <w:pPr>
        <w:pStyle w:val="a8"/>
        <w:numPr>
          <w:ilvl w:val="0"/>
          <w:numId w:val="35"/>
        </w:numPr>
        <w:ind w:right="720"/>
        <w:jc w:val="both"/>
        <w:divId w:val="1477339802"/>
        <w:rPr>
          <w:color w:val="000000"/>
          <w:sz w:val="28"/>
          <w:szCs w:val="28"/>
        </w:rPr>
      </w:pPr>
      <w:r w:rsidRPr="004F5F55">
        <w:rPr>
          <w:color w:val="000000"/>
          <w:sz w:val="28"/>
          <w:szCs w:val="28"/>
        </w:rPr>
        <w:t>или увод в рабство или для других целей гражданского населения оккупированной территории; убийства или истязания военнопленных или лиц, находящихся в море; убийства заложников; ограбление общественной или частной собственности; бессмысленное разрушение городов или деревень; разорение, не оправданное военной необходимостью, и другие преступления *.</w:t>
      </w:r>
    </w:p>
    <w:p w14:paraId="42ADEB62" w14:textId="26ADD0AD" w:rsidR="00CB4E6F" w:rsidRPr="004F5F55" w:rsidRDefault="00E11693" w:rsidP="009B43F5">
      <w:pPr>
        <w:pStyle w:val="a8"/>
        <w:numPr>
          <w:ilvl w:val="0"/>
          <w:numId w:val="35"/>
        </w:numPr>
        <w:ind w:right="1440"/>
        <w:jc w:val="both"/>
        <w:divId w:val="1477339802"/>
        <w:rPr>
          <w:color w:val="000000"/>
          <w:sz w:val="28"/>
          <w:szCs w:val="28"/>
        </w:rPr>
      </w:pPr>
      <w:r w:rsidRPr="004F5F55">
        <w:rPr>
          <w:rFonts w:eastAsia="Times New Roman"/>
          <w:i/>
          <w:iCs/>
          <w:color w:val="000000"/>
          <w:sz w:val="28"/>
          <w:szCs w:val="28"/>
        </w:rPr>
        <w:t>преступления против человечества</w:t>
      </w:r>
      <w:r w:rsidRPr="004F5F55">
        <w:rPr>
          <w:rFonts w:eastAsia="Times New Roman"/>
          <w:color w:val="000000"/>
          <w:sz w:val="28"/>
          <w:szCs w:val="28"/>
        </w:rPr>
        <w:t xml:space="preserve">, а именно: убийства, истребление, порабощение, ссылка и </w:t>
      </w:r>
      <w:r w:rsidR="00EB3498">
        <w:rPr>
          <w:rFonts w:eastAsia="Times New Roman"/>
          <w:color w:val="000000"/>
          <w:sz w:val="28"/>
          <w:szCs w:val="28"/>
        </w:rPr>
        <w:t xml:space="preserve"> </w:t>
      </w:r>
      <w:r w:rsidRPr="004F5F55">
        <w:rPr>
          <w:rFonts w:eastAsia="Times New Roman"/>
          <w:color w:val="000000"/>
          <w:sz w:val="28"/>
          <w:szCs w:val="28"/>
        </w:rPr>
        <w:t>другие жестокости, совершенные в отношении гражданского населения до или во время войны, или преследования по политическим, расовым или религиозным мотивам в целях осуществления или в связи с любым преступлением, подлежащим юрисдикции Трибунала, независимо от того, являлись ли эти действия нарушением внутреннего права страны, где они были совершены, или нет.</w:t>
      </w:r>
    </w:p>
    <w:p w14:paraId="6B77DCA7" w14:textId="697529A3" w:rsidR="003364E3" w:rsidRPr="004F5F55" w:rsidRDefault="00F875A1" w:rsidP="003364E3">
      <w:pPr>
        <w:pStyle w:val="a3"/>
        <w:numPr>
          <w:ilvl w:val="0"/>
          <w:numId w:val="37"/>
        </w:numPr>
        <w:divId w:val="1682050719"/>
        <w:rPr>
          <w:rFonts w:ascii="Times New Roman" w:eastAsia="Times New Roman" w:hAnsi="Times New Roman" w:cs="Times New Roman"/>
          <w:sz w:val="28"/>
          <w:szCs w:val="28"/>
        </w:rPr>
      </w:pPr>
      <w:r w:rsidRPr="004F5F55">
        <w:rPr>
          <w:rFonts w:ascii="Times New Roman" w:eastAsia="Times New Roman" w:hAnsi="Times New Roman" w:cs="Times New Roman"/>
          <w:color w:val="000000"/>
          <w:sz w:val="28"/>
          <w:szCs w:val="28"/>
          <w:shd w:val="clear" w:color="auto" w:fill="FFFFFF"/>
        </w:rPr>
        <w:t>Руководители, организаторы, подстрекатели и пособники, участвовавшие в составлении или в осуществлении общего плана или заговора, направленного к совершению любых из вышеупомянутых преступлений, несут ответственность за все дей</w:t>
      </w:r>
      <w:r w:rsidR="00CA2217">
        <w:rPr>
          <w:rFonts w:ascii="Times New Roman" w:eastAsia="Times New Roman" w:hAnsi="Times New Roman" w:cs="Times New Roman"/>
          <w:color w:val="000000"/>
          <w:sz w:val="28"/>
          <w:szCs w:val="28"/>
          <w:shd w:val="clear" w:color="auto" w:fill="FFFFFF"/>
        </w:rPr>
        <w:t>ствия, совершенные</w:t>
      </w:r>
      <w:r w:rsidRPr="004F5F55">
        <w:rPr>
          <w:rFonts w:ascii="Times New Roman" w:eastAsia="Times New Roman" w:hAnsi="Times New Roman" w:cs="Times New Roman"/>
          <w:color w:val="000000"/>
          <w:sz w:val="28"/>
          <w:szCs w:val="28"/>
          <w:shd w:val="clear" w:color="auto" w:fill="FFFFFF"/>
        </w:rPr>
        <w:t xml:space="preserve"> в целях осуществления такого плана.</w:t>
      </w:r>
    </w:p>
    <w:p w14:paraId="524B2A7E" w14:textId="77777777" w:rsidR="003364E3" w:rsidRPr="004F5F55" w:rsidRDefault="003364E3" w:rsidP="003364E3">
      <w:pPr>
        <w:divId w:val="1682050719"/>
        <w:rPr>
          <w:rFonts w:ascii="Times New Roman" w:hAnsi="Times New Roman" w:cs="Times New Roman"/>
          <w:b/>
          <w:bCs/>
          <w:i/>
          <w:iCs/>
          <w:color w:val="000000"/>
          <w:sz w:val="28"/>
          <w:szCs w:val="28"/>
        </w:rPr>
      </w:pPr>
    </w:p>
    <w:p w14:paraId="4AA69D89" w14:textId="6777A2C9" w:rsidR="00E11693" w:rsidRPr="00097319" w:rsidRDefault="00E11693" w:rsidP="003364E3">
      <w:pPr>
        <w:divId w:val="1682050719"/>
        <w:rPr>
          <w:rFonts w:ascii="Times New Roman" w:hAnsi="Times New Roman" w:cs="Times New Roman"/>
          <w:b/>
          <w:bCs/>
          <w:iCs/>
          <w:color w:val="000000"/>
          <w:sz w:val="28"/>
          <w:szCs w:val="28"/>
        </w:rPr>
      </w:pPr>
      <w:r w:rsidRPr="00097319">
        <w:rPr>
          <w:rFonts w:ascii="Times New Roman" w:hAnsi="Times New Roman" w:cs="Times New Roman"/>
          <w:b/>
          <w:bCs/>
          <w:iCs/>
          <w:color w:val="000000"/>
          <w:sz w:val="28"/>
          <w:szCs w:val="28"/>
        </w:rPr>
        <w:t xml:space="preserve">Статья </w:t>
      </w:r>
      <w:r w:rsidR="003A2788" w:rsidRPr="00097319">
        <w:rPr>
          <w:rFonts w:ascii="Times New Roman" w:hAnsi="Times New Roman" w:cs="Times New Roman"/>
          <w:b/>
          <w:bCs/>
          <w:iCs/>
          <w:color w:val="000000"/>
          <w:sz w:val="28"/>
          <w:szCs w:val="28"/>
        </w:rPr>
        <w:t>5</w:t>
      </w:r>
      <w:r w:rsidR="00F875A1" w:rsidRPr="00097319">
        <w:rPr>
          <w:rFonts w:ascii="Times New Roman" w:hAnsi="Times New Roman" w:cs="Times New Roman"/>
          <w:b/>
          <w:bCs/>
          <w:iCs/>
          <w:color w:val="000000"/>
          <w:sz w:val="28"/>
          <w:szCs w:val="28"/>
        </w:rPr>
        <w:t>. Ответственность</w:t>
      </w:r>
    </w:p>
    <w:p w14:paraId="15089B30" w14:textId="4ECB41B5" w:rsidR="0028152C" w:rsidRPr="004F5F55" w:rsidRDefault="0028152C" w:rsidP="0028152C">
      <w:pPr>
        <w:pStyle w:val="a3"/>
        <w:numPr>
          <w:ilvl w:val="0"/>
          <w:numId w:val="38"/>
        </w:numPr>
        <w:rPr>
          <w:rFonts w:ascii="Times New Roman" w:eastAsia="Times New Roman" w:hAnsi="Times New Roman" w:cs="Times New Roman"/>
          <w:sz w:val="28"/>
          <w:szCs w:val="28"/>
        </w:rPr>
      </w:pPr>
      <w:r w:rsidRPr="004F5F55">
        <w:rPr>
          <w:rFonts w:ascii="Times New Roman" w:eastAsia="Times New Roman" w:hAnsi="Times New Roman" w:cs="Times New Roman"/>
          <w:color w:val="000000"/>
          <w:sz w:val="28"/>
          <w:szCs w:val="28"/>
          <w:shd w:val="clear" w:color="auto" w:fill="FFFFFF"/>
        </w:rPr>
        <w:t>Д</w:t>
      </w:r>
      <w:r w:rsidRPr="004F5F55">
        <w:rPr>
          <w:rFonts w:ascii="Times New Roman" w:hAnsi="Times New Roman" w:cs="Times New Roman"/>
          <w:color w:val="000000"/>
          <w:sz w:val="28"/>
          <w:szCs w:val="28"/>
        </w:rPr>
        <w:t>олжностное положение подсудимых, их положение в качестве глав государства или ответственных чиновников различных правительственных ведомств не должно рассматриваться как основание к освобождению от ответственности или смягчению наказания.</w:t>
      </w:r>
      <w:r w:rsidR="00CA2217">
        <w:rPr>
          <w:rFonts w:ascii="Times New Roman" w:hAnsi="Times New Roman" w:cs="Times New Roman"/>
          <w:color w:val="000000"/>
          <w:sz w:val="28"/>
          <w:szCs w:val="28"/>
        </w:rPr>
        <w:t xml:space="preserve"> </w:t>
      </w:r>
    </w:p>
    <w:p w14:paraId="74F67C24" w14:textId="505F8B7D" w:rsidR="00E11693" w:rsidRPr="004F5F55" w:rsidRDefault="00E11693" w:rsidP="0028152C">
      <w:pPr>
        <w:pStyle w:val="a3"/>
        <w:numPr>
          <w:ilvl w:val="0"/>
          <w:numId w:val="38"/>
        </w:numPr>
        <w:divId w:val="1682050719"/>
        <w:rPr>
          <w:rFonts w:ascii="Times New Roman" w:eastAsia="Times New Roman" w:hAnsi="Times New Roman" w:cs="Times New Roman"/>
          <w:sz w:val="28"/>
          <w:szCs w:val="28"/>
        </w:rPr>
      </w:pPr>
      <w:r w:rsidRPr="004F5F55">
        <w:rPr>
          <w:rFonts w:ascii="Times New Roman" w:hAnsi="Times New Roman" w:cs="Times New Roman"/>
          <w:color w:val="000000"/>
          <w:sz w:val="28"/>
          <w:szCs w:val="28"/>
        </w:rPr>
        <w:t>Тот факт, что подсудимый действовал по распоряжению правительства или приказу начальника, не освобождает его от ответственности, но может рассматриваться как довод для смягчения наказания, если Трибунал признает, что этого требуют интересы правосудия.</w:t>
      </w:r>
    </w:p>
    <w:p w14:paraId="2429F6B4" w14:textId="77777777" w:rsidR="006E6577" w:rsidRPr="004F5F55" w:rsidRDefault="006E6577" w:rsidP="00C0414E">
      <w:pPr>
        <w:ind w:left="795"/>
        <w:jc w:val="center"/>
        <w:rPr>
          <w:rFonts w:ascii="Times New Roman" w:hAnsi="Times New Roman" w:cs="Times New Roman"/>
          <w:bCs/>
          <w:color w:val="000000"/>
          <w:sz w:val="28"/>
          <w:szCs w:val="28"/>
        </w:rPr>
      </w:pPr>
    </w:p>
    <w:p w14:paraId="607B7247" w14:textId="42B8A90F" w:rsidR="00391487" w:rsidRPr="00097319" w:rsidRDefault="00C45147" w:rsidP="00C0414E">
      <w:pPr>
        <w:ind w:left="795"/>
        <w:jc w:val="center"/>
        <w:rPr>
          <w:rFonts w:ascii="Times New Roman" w:hAnsi="Times New Roman" w:cs="Times New Roman"/>
          <w:b/>
          <w:bCs/>
          <w:color w:val="000000"/>
          <w:sz w:val="28"/>
          <w:szCs w:val="28"/>
        </w:rPr>
      </w:pPr>
      <w:r w:rsidRPr="00097319">
        <w:rPr>
          <w:rFonts w:ascii="Times New Roman" w:hAnsi="Times New Roman" w:cs="Times New Roman"/>
          <w:b/>
          <w:bCs/>
          <w:color w:val="000000"/>
          <w:sz w:val="28"/>
          <w:szCs w:val="28"/>
        </w:rPr>
        <w:t xml:space="preserve">Часть </w:t>
      </w:r>
      <w:r w:rsidRPr="00097319">
        <w:rPr>
          <w:rFonts w:ascii="Times New Roman" w:hAnsi="Times New Roman" w:cs="Times New Roman"/>
          <w:b/>
          <w:bCs/>
          <w:color w:val="000000"/>
          <w:sz w:val="28"/>
          <w:szCs w:val="28"/>
          <w:lang w:val="en-US"/>
        </w:rPr>
        <w:t>III</w:t>
      </w:r>
      <w:r w:rsidR="00391487" w:rsidRPr="00097319">
        <w:rPr>
          <w:rFonts w:ascii="Times New Roman" w:hAnsi="Times New Roman" w:cs="Times New Roman"/>
          <w:b/>
          <w:bCs/>
          <w:color w:val="000000"/>
          <w:sz w:val="28"/>
          <w:szCs w:val="28"/>
        </w:rPr>
        <w:t xml:space="preserve">. </w:t>
      </w:r>
      <w:r w:rsidR="00E15137" w:rsidRPr="00097319">
        <w:rPr>
          <w:rFonts w:ascii="Times New Roman" w:hAnsi="Times New Roman" w:cs="Times New Roman"/>
          <w:b/>
          <w:bCs/>
          <w:color w:val="000000"/>
          <w:sz w:val="28"/>
          <w:szCs w:val="28"/>
        </w:rPr>
        <w:t>Трибунал</w:t>
      </w:r>
    </w:p>
    <w:p w14:paraId="5108E28F" w14:textId="0766AF33" w:rsidR="004670AA" w:rsidRPr="00097319" w:rsidRDefault="004670AA" w:rsidP="004670AA">
      <w:pPr>
        <w:rPr>
          <w:rFonts w:ascii="Times New Roman" w:hAnsi="Times New Roman" w:cs="Times New Roman"/>
          <w:b/>
          <w:bCs/>
          <w:color w:val="000000"/>
          <w:sz w:val="28"/>
          <w:szCs w:val="28"/>
        </w:rPr>
      </w:pPr>
      <w:r w:rsidRPr="00097319">
        <w:rPr>
          <w:rFonts w:ascii="Times New Roman" w:hAnsi="Times New Roman" w:cs="Times New Roman"/>
          <w:b/>
          <w:bCs/>
          <w:color w:val="000000"/>
          <w:sz w:val="28"/>
          <w:szCs w:val="28"/>
        </w:rPr>
        <w:t>Статья 6. Полномочия участников</w:t>
      </w:r>
      <w:r w:rsidR="009C210E" w:rsidRPr="00097319">
        <w:rPr>
          <w:rFonts w:ascii="Times New Roman" w:hAnsi="Times New Roman" w:cs="Times New Roman"/>
          <w:b/>
          <w:bCs/>
          <w:color w:val="000000"/>
          <w:sz w:val="28"/>
          <w:szCs w:val="28"/>
        </w:rPr>
        <w:t xml:space="preserve"> судебного заседания</w:t>
      </w:r>
    </w:p>
    <w:p w14:paraId="1A8B851B" w14:textId="4165DC35" w:rsidR="009C210E" w:rsidRPr="004F5F55" w:rsidRDefault="009C210E" w:rsidP="009C210E">
      <w:pPr>
        <w:pStyle w:val="a3"/>
        <w:numPr>
          <w:ilvl w:val="0"/>
          <w:numId w:val="39"/>
        </w:numPr>
        <w:rPr>
          <w:rFonts w:ascii="Times New Roman" w:hAnsi="Times New Roman" w:cs="Times New Roman"/>
          <w:bCs/>
          <w:color w:val="000000"/>
          <w:sz w:val="28"/>
          <w:szCs w:val="28"/>
        </w:rPr>
      </w:pPr>
      <w:r w:rsidRPr="004F5F55">
        <w:rPr>
          <w:rFonts w:ascii="Times New Roman" w:hAnsi="Times New Roman" w:cs="Times New Roman"/>
          <w:bCs/>
          <w:color w:val="000000"/>
          <w:sz w:val="28"/>
          <w:szCs w:val="28"/>
        </w:rPr>
        <w:lastRenderedPageBreak/>
        <w:t xml:space="preserve">Полномочия участников и гостей устанавливаются Секретариатом </w:t>
      </w:r>
      <w:r w:rsidR="006C2398" w:rsidRPr="004F5F55">
        <w:rPr>
          <w:rFonts w:ascii="Times New Roman" w:hAnsi="Times New Roman" w:cs="Times New Roman"/>
          <w:bCs/>
          <w:color w:val="000000"/>
          <w:sz w:val="28"/>
          <w:szCs w:val="28"/>
        </w:rPr>
        <w:t>Исторической Модели ООН РГГУ в течении процесса регистрации</w:t>
      </w:r>
      <w:r w:rsidR="00E15137" w:rsidRPr="004F5F55">
        <w:rPr>
          <w:rFonts w:ascii="Times New Roman" w:hAnsi="Times New Roman" w:cs="Times New Roman"/>
          <w:bCs/>
          <w:color w:val="000000"/>
          <w:sz w:val="28"/>
          <w:szCs w:val="28"/>
        </w:rPr>
        <w:t xml:space="preserve">. </w:t>
      </w:r>
    </w:p>
    <w:p w14:paraId="7BBDB1FF" w14:textId="59D12368" w:rsidR="00E15137" w:rsidRPr="004F5F55" w:rsidRDefault="00E15137" w:rsidP="009C210E">
      <w:pPr>
        <w:pStyle w:val="a3"/>
        <w:numPr>
          <w:ilvl w:val="0"/>
          <w:numId w:val="39"/>
        </w:numPr>
        <w:rPr>
          <w:rFonts w:ascii="Times New Roman" w:hAnsi="Times New Roman" w:cs="Times New Roman"/>
          <w:bCs/>
          <w:color w:val="000000"/>
          <w:sz w:val="28"/>
          <w:szCs w:val="28"/>
        </w:rPr>
      </w:pPr>
      <w:r w:rsidRPr="004F5F55">
        <w:rPr>
          <w:rFonts w:ascii="Times New Roman" w:hAnsi="Times New Roman" w:cs="Times New Roman"/>
          <w:bCs/>
          <w:color w:val="000000"/>
          <w:sz w:val="28"/>
          <w:szCs w:val="28"/>
        </w:rPr>
        <w:t xml:space="preserve">Во время заседаний Представитель выступает от первого лица.  </w:t>
      </w:r>
    </w:p>
    <w:p w14:paraId="259B8833" w14:textId="77777777" w:rsidR="0049430B" w:rsidRPr="004F5F55" w:rsidRDefault="0049430B" w:rsidP="00C0414E">
      <w:pPr>
        <w:ind w:left="795"/>
        <w:jc w:val="center"/>
        <w:rPr>
          <w:rFonts w:ascii="Times New Roman" w:hAnsi="Times New Roman" w:cs="Times New Roman"/>
          <w:color w:val="000000"/>
          <w:sz w:val="28"/>
          <w:szCs w:val="28"/>
        </w:rPr>
      </w:pPr>
    </w:p>
    <w:p w14:paraId="7C2E66E8" w14:textId="3596F817" w:rsidR="001B4129" w:rsidRPr="00097319" w:rsidRDefault="00391487" w:rsidP="001B4129">
      <w:pPr>
        <w:jc w:val="both"/>
        <w:rPr>
          <w:rFonts w:ascii="Times New Roman" w:hAnsi="Times New Roman" w:cs="Times New Roman"/>
          <w:b/>
          <w:bCs/>
          <w:color w:val="000000"/>
          <w:sz w:val="28"/>
          <w:szCs w:val="28"/>
        </w:rPr>
      </w:pPr>
      <w:r w:rsidRPr="00097319">
        <w:rPr>
          <w:rFonts w:ascii="Times New Roman" w:hAnsi="Times New Roman" w:cs="Times New Roman"/>
          <w:b/>
          <w:bCs/>
          <w:color w:val="000000"/>
          <w:sz w:val="28"/>
          <w:szCs w:val="28"/>
        </w:rPr>
        <w:t xml:space="preserve">Статья </w:t>
      </w:r>
      <w:r w:rsidR="00E15137" w:rsidRPr="00097319">
        <w:rPr>
          <w:rFonts w:ascii="Times New Roman" w:hAnsi="Times New Roman" w:cs="Times New Roman"/>
          <w:b/>
          <w:bCs/>
          <w:color w:val="000000"/>
          <w:sz w:val="28"/>
          <w:szCs w:val="28"/>
        </w:rPr>
        <w:t>7</w:t>
      </w:r>
      <w:r w:rsidRPr="00097319">
        <w:rPr>
          <w:rFonts w:ascii="Times New Roman" w:hAnsi="Times New Roman" w:cs="Times New Roman"/>
          <w:b/>
          <w:bCs/>
          <w:color w:val="000000"/>
          <w:sz w:val="28"/>
          <w:szCs w:val="28"/>
        </w:rPr>
        <w:t>. </w:t>
      </w:r>
      <w:r w:rsidR="0025237C" w:rsidRPr="00097319">
        <w:rPr>
          <w:rFonts w:ascii="Times New Roman" w:hAnsi="Times New Roman" w:cs="Times New Roman"/>
          <w:b/>
          <w:bCs/>
          <w:color w:val="000000"/>
          <w:sz w:val="28"/>
          <w:szCs w:val="28"/>
        </w:rPr>
        <w:t xml:space="preserve">Организация Трибунала </w:t>
      </w:r>
    </w:p>
    <w:p w14:paraId="17DF1C1A" w14:textId="00A51E8A" w:rsidR="007C2FB6" w:rsidRPr="004F5F55" w:rsidRDefault="007C2FB6" w:rsidP="00241DA9">
      <w:pPr>
        <w:pStyle w:val="a3"/>
        <w:numPr>
          <w:ilvl w:val="0"/>
          <w:numId w:val="2"/>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 xml:space="preserve">Трибунал состоит из </w:t>
      </w:r>
      <w:r w:rsidR="00641270">
        <w:rPr>
          <w:rFonts w:ascii="Times New Roman" w:eastAsia="Times New Roman" w:hAnsi="Times New Roman" w:cs="Times New Roman"/>
          <w:color w:val="000000"/>
          <w:sz w:val="28"/>
          <w:szCs w:val="28"/>
        </w:rPr>
        <w:t>3</w:t>
      </w:r>
      <w:r w:rsidRPr="004F5F55">
        <w:rPr>
          <w:rFonts w:ascii="Times New Roman" w:eastAsia="Times New Roman" w:hAnsi="Times New Roman" w:cs="Times New Roman"/>
          <w:color w:val="000000"/>
          <w:sz w:val="28"/>
          <w:szCs w:val="28"/>
        </w:rPr>
        <w:t xml:space="preserve"> членов-судей.</w:t>
      </w:r>
    </w:p>
    <w:p w14:paraId="53316F15" w14:textId="6CBAB4E0" w:rsidR="0025237C" w:rsidRPr="004F5F55" w:rsidRDefault="0038080B" w:rsidP="00241DA9">
      <w:pPr>
        <w:pStyle w:val="a3"/>
        <w:numPr>
          <w:ilvl w:val="0"/>
          <w:numId w:val="2"/>
        </w:numPr>
        <w:divId w:val="1194461914"/>
        <w:rPr>
          <w:rFonts w:ascii="Times New Roman" w:eastAsia="Times New Roman" w:hAnsi="Times New Roman" w:cs="Times New Roman"/>
          <w:sz w:val="28"/>
          <w:szCs w:val="28"/>
        </w:rPr>
      </w:pPr>
      <w:r w:rsidRPr="004F5F55">
        <w:rPr>
          <w:rFonts w:ascii="Times New Roman" w:eastAsia="Times New Roman" w:hAnsi="Times New Roman" w:cs="Times New Roman"/>
          <w:color w:val="000000"/>
          <w:sz w:val="28"/>
          <w:szCs w:val="28"/>
          <w:shd w:val="clear" w:color="auto" w:fill="FFFFFF"/>
        </w:rPr>
        <w:t xml:space="preserve">Ни Трибунал, ни его члены, </w:t>
      </w:r>
      <w:r w:rsidR="007E11AE" w:rsidRPr="004F5F55">
        <w:rPr>
          <w:rFonts w:ascii="Times New Roman" w:eastAsia="Times New Roman" w:hAnsi="Times New Roman" w:cs="Times New Roman"/>
          <w:color w:val="000000"/>
          <w:sz w:val="28"/>
          <w:szCs w:val="28"/>
          <w:shd w:val="clear" w:color="auto" w:fill="FFFFFF"/>
        </w:rPr>
        <w:t xml:space="preserve">не </w:t>
      </w:r>
      <w:r w:rsidRPr="004F5F55">
        <w:rPr>
          <w:rFonts w:ascii="Times New Roman" w:eastAsia="Times New Roman" w:hAnsi="Times New Roman" w:cs="Times New Roman"/>
          <w:color w:val="000000"/>
          <w:sz w:val="28"/>
          <w:szCs w:val="28"/>
          <w:shd w:val="clear" w:color="auto" w:fill="FFFFFF"/>
        </w:rPr>
        <w:t>могут быть отведены обвин</w:t>
      </w:r>
      <w:r w:rsidR="00CA2217">
        <w:rPr>
          <w:rFonts w:ascii="Times New Roman" w:eastAsia="Times New Roman" w:hAnsi="Times New Roman" w:cs="Times New Roman"/>
          <w:color w:val="000000"/>
          <w:sz w:val="28"/>
          <w:szCs w:val="28"/>
          <w:shd w:val="clear" w:color="auto" w:fill="FFFFFF"/>
        </w:rPr>
        <w:t>ителем, подсудимыми или защитой.</w:t>
      </w:r>
      <w:r w:rsidRPr="004F5F55">
        <w:rPr>
          <w:rFonts w:ascii="Times New Roman" w:eastAsia="Times New Roman" w:hAnsi="Times New Roman" w:cs="Times New Roman"/>
          <w:color w:val="000000"/>
          <w:sz w:val="28"/>
          <w:szCs w:val="28"/>
          <w:shd w:val="clear" w:color="auto" w:fill="FFFFFF"/>
        </w:rPr>
        <w:t xml:space="preserve"> Во время судебного процесса член Трибунала может быть заменен только его заместителем.</w:t>
      </w:r>
    </w:p>
    <w:p w14:paraId="3B8985DE" w14:textId="4768FA12" w:rsidR="0025237C" w:rsidRPr="004F5F55" w:rsidRDefault="00985D41" w:rsidP="00241DA9">
      <w:pPr>
        <w:pStyle w:val="a3"/>
        <w:numPr>
          <w:ilvl w:val="0"/>
          <w:numId w:val="2"/>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Каждый судья может быть представлен</w:t>
      </w:r>
      <w:r w:rsidR="004B7A0B" w:rsidRPr="004F5F55">
        <w:rPr>
          <w:rFonts w:ascii="Times New Roman" w:eastAsia="Times New Roman" w:hAnsi="Times New Roman" w:cs="Times New Roman"/>
          <w:color w:val="000000"/>
          <w:sz w:val="28"/>
          <w:szCs w:val="28"/>
        </w:rPr>
        <w:t xml:space="preserve"> только одним делегатом (далее – Представитель)</w:t>
      </w:r>
      <w:r w:rsidR="00943800" w:rsidRPr="004F5F55">
        <w:rPr>
          <w:rFonts w:ascii="Times New Roman" w:eastAsia="Times New Roman" w:hAnsi="Times New Roman" w:cs="Times New Roman"/>
          <w:color w:val="000000"/>
          <w:sz w:val="28"/>
          <w:szCs w:val="28"/>
        </w:rPr>
        <w:t xml:space="preserve"> </w:t>
      </w:r>
    </w:p>
    <w:p w14:paraId="2DD7A60F" w14:textId="77777777" w:rsidR="00943800" w:rsidRPr="004F5F55" w:rsidRDefault="00943800" w:rsidP="00943800">
      <w:pPr>
        <w:pStyle w:val="a3"/>
        <w:ind w:left="585"/>
        <w:jc w:val="both"/>
        <w:rPr>
          <w:rFonts w:ascii="Times New Roman" w:eastAsia="Times New Roman" w:hAnsi="Times New Roman" w:cs="Times New Roman"/>
          <w:color w:val="000000"/>
          <w:sz w:val="28"/>
          <w:szCs w:val="28"/>
        </w:rPr>
      </w:pPr>
    </w:p>
    <w:p w14:paraId="7FA9B5F7" w14:textId="6B13ED67" w:rsidR="0002671F" w:rsidRPr="00097319" w:rsidRDefault="0002671F" w:rsidP="0002671F">
      <w:pPr>
        <w:jc w:val="both"/>
        <w:rPr>
          <w:rFonts w:ascii="Times New Roman" w:eastAsia="Times New Roman" w:hAnsi="Times New Roman" w:cs="Times New Roman"/>
          <w:b/>
          <w:color w:val="000000"/>
          <w:sz w:val="28"/>
          <w:szCs w:val="28"/>
        </w:rPr>
      </w:pPr>
      <w:r w:rsidRPr="00097319">
        <w:rPr>
          <w:rFonts w:ascii="Times New Roman" w:eastAsia="Times New Roman" w:hAnsi="Times New Roman" w:cs="Times New Roman"/>
          <w:b/>
          <w:color w:val="000000"/>
          <w:sz w:val="28"/>
          <w:szCs w:val="28"/>
        </w:rPr>
        <w:t xml:space="preserve">Статья </w:t>
      </w:r>
      <w:r w:rsidR="00E15137" w:rsidRPr="00097319">
        <w:rPr>
          <w:rFonts w:ascii="Times New Roman" w:eastAsia="Times New Roman" w:hAnsi="Times New Roman" w:cs="Times New Roman"/>
          <w:b/>
          <w:color w:val="000000"/>
          <w:sz w:val="28"/>
          <w:szCs w:val="28"/>
        </w:rPr>
        <w:t>8</w:t>
      </w:r>
      <w:r w:rsidRPr="00097319">
        <w:rPr>
          <w:rFonts w:ascii="Times New Roman" w:eastAsia="Times New Roman" w:hAnsi="Times New Roman" w:cs="Times New Roman"/>
          <w:b/>
          <w:color w:val="000000"/>
          <w:sz w:val="28"/>
          <w:szCs w:val="28"/>
        </w:rPr>
        <w:t>. Обязанности Трибунала</w:t>
      </w:r>
    </w:p>
    <w:p w14:paraId="31381CE9" w14:textId="7D0B4FEB" w:rsidR="00EB5ECB" w:rsidRPr="004F5F55" w:rsidRDefault="00EB5ECB" w:rsidP="00241DA9">
      <w:pPr>
        <w:pStyle w:val="a3"/>
        <w:numPr>
          <w:ilvl w:val="0"/>
          <w:numId w:val="8"/>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Трибунал вправе:</w:t>
      </w:r>
    </w:p>
    <w:p w14:paraId="17D3A741" w14:textId="58CE375D" w:rsidR="007117EF" w:rsidRPr="004F5F55" w:rsidRDefault="00641270" w:rsidP="00241DA9">
      <w:pPr>
        <w:pStyle w:val="a3"/>
        <w:numPr>
          <w:ilvl w:val="0"/>
          <w:numId w:val="5"/>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Вызывать</w:t>
      </w:r>
      <w:r w:rsidR="00EB5ECB" w:rsidRPr="004F5F55">
        <w:rPr>
          <w:rFonts w:ascii="Times New Roman" w:eastAsia="Times New Roman" w:hAnsi="Times New Roman" w:cs="Times New Roman"/>
          <w:color w:val="000000"/>
          <w:sz w:val="28"/>
          <w:szCs w:val="28"/>
        </w:rPr>
        <w:t xml:space="preserve"> свидетелей, требовать их присутствия и показаний, задавать им вопросы</w:t>
      </w:r>
    </w:p>
    <w:p w14:paraId="5642DDDD" w14:textId="51B9DCC6" w:rsidR="007117EF" w:rsidRPr="004F5F55" w:rsidRDefault="00EB5ECB" w:rsidP="00241DA9">
      <w:pPr>
        <w:pStyle w:val="a3"/>
        <w:numPr>
          <w:ilvl w:val="0"/>
          <w:numId w:val="5"/>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Д</w:t>
      </w:r>
      <w:r w:rsidR="007117EF" w:rsidRPr="004F5F55">
        <w:rPr>
          <w:rFonts w:ascii="Times New Roman" w:eastAsia="Times New Roman" w:hAnsi="Times New Roman" w:cs="Times New Roman"/>
          <w:color w:val="000000"/>
          <w:sz w:val="28"/>
          <w:szCs w:val="28"/>
        </w:rPr>
        <w:t>опрашивать подсудимого</w:t>
      </w:r>
      <w:r w:rsidR="00CA2217">
        <w:rPr>
          <w:rFonts w:ascii="Times New Roman" w:eastAsia="Times New Roman" w:hAnsi="Times New Roman" w:cs="Times New Roman"/>
          <w:color w:val="000000"/>
          <w:sz w:val="28"/>
          <w:szCs w:val="28"/>
        </w:rPr>
        <w:t xml:space="preserve">, свидетелей </w:t>
      </w:r>
    </w:p>
    <w:p w14:paraId="12518E57" w14:textId="6CD2AA9F" w:rsidR="007117EF" w:rsidRPr="004F5F55" w:rsidRDefault="00EB5ECB" w:rsidP="00241DA9">
      <w:pPr>
        <w:pStyle w:val="a3"/>
        <w:numPr>
          <w:ilvl w:val="0"/>
          <w:numId w:val="5"/>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 xml:space="preserve">Требовать предъявления документов и других </w:t>
      </w:r>
      <w:r w:rsidR="00641270" w:rsidRPr="004F5F55">
        <w:rPr>
          <w:rFonts w:ascii="Times New Roman" w:eastAsia="Times New Roman" w:hAnsi="Times New Roman" w:cs="Times New Roman"/>
          <w:color w:val="000000"/>
          <w:sz w:val="28"/>
          <w:szCs w:val="28"/>
        </w:rPr>
        <w:t>док</w:t>
      </w:r>
      <w:r w:rsidR="00641270">
        <w:rPr>
          <w:rFonts w:ascii="Times New Roman" w:eastAsia="Times New Roman" w:hAnsi="Times New Roman" w:cs="Times New Roman"/>
          <w:color w:val="000000"/>
          <w:sz w:val="28"/>
          <w:szCs w:val="28"/>
        </w:rPr>
        <w:t>ументов</w:t>
      </w:r>
      <w:r w:rsidR="00641270" w:rsidRPr="004F5F55">
        <w:rPr>
          <w:rFonts w:ascii="Times New Roman" w:eastAsia="Times New Roman" w:hAnsi="Times New Roman" w:cs="Times New Roman"/>
          <w:color w:val="000000"/>
          <w:sz w:val="28"/>
          <w:szCs w:val="28"/>
        </w:rPr>
        <w:t xml:space="preserve">, </w:t>
      </w:r>
      <w:r w:rsidR="00641270">
        <w:rPr>
          <w:rFonts w:ascii="Times New Roman" w:eastAsia="Times New Roman" w:hAnsi="Times New Roman" w:cs="Times New Roman"/>
          <w:color w:val="000000"/>
          <w:sz w:val="28"/>
          <w:szCs w:val="28"/>
        </w:rPr>
        <w:t>используемых</w:t>
      </w:r>
      <w:r w:rsidRPr="004F5F55">
        <w:rPr>
          <w:rFonts w:ascii="Times New Roman" w:eastAsia="Times New Roman" w:hAnsi="Times New Roman" w:cs="Times New Roman"/>
          <w:color w:val="000000"/>
          <w:sz w:val="28"/>
          <w:szCs w:val="28"/>
        </w:rPr>
        <w:t xml:space="preserve"> как доказательства</w:t>
      </w:r>
    </w:p>
    <w:p w14:paraId="54DB3FB3" w14:textId="77777777" w:rsidR="007117EF" w:rsidRPr="004F5F55" w:rsidRDefault="006E24D0" w:rsidP="00241DA9">
      <w:pPr>
        <w:pStyle w:val="a3"/>
        <w:numPr>
          <w:ilvl w:val="0"/>
          <w:numId w:val="5"/>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shd w:val="clear" w:color="auto" w:fill="FFFFFF"/>
        </w:rPr>
        <w:t>Строго</w:t>
      </w:r>
      <w:r w:rsidR="00164E1B" w:rsidRPr="004F5F55">
        <w:rPr>
          <w:rFonts w:ascii="Times New Roman" w:eastAsia="Times New Roman" w:hAnsi="Times New Roman" w:cs="Times New Roman"/>
          <w:color w:val="000000"/>
          <w:sz w:val="28"/>
          <w:szCs w:val="28"/>
          <w:shd w:val="clear" w:color="auto" w:fill="FFFFFF"/>
        </w:rPr>
        <w:t xml:space="preserve"> ограничивать судебное разбирательство быстрым рассмотрением вопросов, связанных с обвинением;</w:t>
      </w:r>
    </w:p>
    <w:p w14:paraId="29B60357" w14:textId="77777777" w:rsidR="007117EF" w:rsidRPr="004F5F55" w:rsidRDefault="006E24D0" w:rsidP="00241DA9">
      <w:pPr>
        <w:pStyle w:val="a3"/>
        <w:numPr>
          <w:ilvl w:val="0"/>
          <w:numId w:val="5"/>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shd w:val="clear" w:color="auto" w:fill="FFFFFF"/>
        </w:rPr>
        <w:t>Принимать</w:t>
      </w:r>
      <w:r w:rsidR="004D62E4" w:rsidRPr="004F5F55">
        <w:rPr>
          <w:rFonts w:ascii="Times New Roman" w:eastAsia="Times New Roman" w:hAnsi="Times New Roman" w:cs="Times New Roman"/>
          <w:color w:val="000000"/>
          <w:sz w:val="28"/>
          <w:szCs w:val="28"/>
          <w:shd w:val="clear" w:color="auto" w:fill="FFFFFF"/>
        </w:rPr>
        <w:t xml:space="preserve"> строгие меры для предотвращения любых выступлений, которые могут вызвать неоправданную задержку процесса, исключать какие бы то ни было не относящиеся к делу вопросы и заявления;</w:t>
      </w:r>
    </w:p>
    <w:p w14:paraId="50F306AB" w14:textId="370DC735" w:rsidR="0032371A" w:rsidRPr="004F5F55" w:rsidRDefault="006E24D0" w:rsidP="00241DA9">
      <w:pPr>
        <w:pStyle w:val="a3"/>
        <w:numPr>
          <w:ilvl w:val="0"/>
          <w:numId w:val="5"/>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shd w:val="clear" w:color="auto" w:fill="FFFFFF"/>
        </w:rPr>
        <w:t>Принимать</w:t>
      </w:r>
      <w:r w:rsidR="00C35B69" w:rsidRPr="004F5F55">
        <w:rPr>
          <w:rFonts w:ascii="Times New Roman" w:eastAsia="Times New Roman" w:hAnsi="Times New Roman" w:cs="Times New Roman"/>
          <w:color w:val="000000"/>
          <w:sz w:val="28"/>
          <w:szCs w:val="28"/>
          <w:shd w:val="clear" w:color="auto" w:fill="FFFFFF"/>
        </w:rPr>
        <w:t xml:space="preserve"> решительные меры во всех случаях неподчинения требованиям суда и налагать надлежащие санкции, включая лишение любого подсудимого или его защитника права</w:t>
      </w:r>
      <w:r w:rsidR="0018543B">
        <w:rPr>
          <w:rFonts w:ascii="Times New Roman" w:eastAsia="Times New Roman" w:hAnsi="Times New Roman" w:cs="Times New Roman"/>
          <w:color w:val="000000"/>
          <w:sz w:val="28"/>
          <w:szCs w:val="28"/>
          <w:shd w:val="clear" w:color="auto" w:fill="FFFFFF"/>
        </w:rPr>
        <w:t xml:space="preserve"> выступать и права </w:t>
      </w:r>
      <w:r w:rsidR="00C35B69" w:rsidRPr="004F5F55">
        <w:rPr>
          <w:rFonts w:ascii="Times New Roman" w:eastAsia="Times New Roman" w:hAnsi="Times New Roman" w:cs="Times New Roman"/>
          <w:color w:val="000000"/>
          <w:sz w:val="28"/>
          <w:szCs w:val="28"/>
          <w:shd w:val="clear" w:color="auto" w:fill="FFFFFF"/>
        </w:rPr>
        <w:t xml:space="preserve"> присутствовать на всех или некоторых </w:t>
      </w:r>
      <w:r w:rsidR="00454828" w:rsidRPr="004F5F55">
        <w:rPr>
          <w:rFonts w:ascii="Times New Roman" w:eastAsia="Times New Roman" w:hAnsi="Times New Roman" w:cs="Times New Roman"/>
          <w:color w:val="000000"/>
          <w:sz w:val="28"/>
          <w:szCs w:val="28"/>
          <w:shd w:val="clear" w:color="auto" w:fill="FFFFFF"/>
        </w:rPr>
        <w:t>заседани</w:t>
      </w:r>
      <w:r w:rsidR="00641270">
        <w:rPr>
          <w:rFonts w:ascii="Times New Roman" w:eastAsia="Times New Roman" w:hAnsi="Times New Roman" w:cs="Times New Roman"/>
          <w:color w:val="000000"/>
          <w:sz w:val="28"/>
          <w:szCs w:val="28"/>
          <w:shd w:val="clear" w:color="auto" w:fill="FFFFFF"/>
        </w:rPr>
        <w:t>ях</w:t>
      </w:r>
      <w:r w:rsidR="00C35B69" w:rsidRPr="004F5F55">
        <w:rPr>
          <w:rFonts w:ascii="Times New Roman" w:eastAsia="Times New Roman" w:hAnsi="Times New Roman" w:cs="Times New Roman"/>
          <w:color w:val="000000"/>
          <w:sz w:val="28"/>
          <w:szCs w:val="28"/>
          <w:shd w:val="clear" w:color="auto" w:fill="FFFFFF"/>
        </w:rPr>
        <w:t>, однако</w:t>
      </w:r>
      <w:r w:rsidR="0018543B">
        <w:rPr>
          <w:rFonts w:ascii="Times New Roman" w:eastAsia="Times New Roman" w:hAnsi="Times New Roman" w:cs="Times New Roman"/>
          <w:color w:val="000000"/>
          <w:sz w:val="28"/>
          <w:szCs w:val="28"/>
          <w:shd w:val="clear" w:color="auto" w:fill="FFFFFF"/>
        </w:rPr>
        <w:t>,</w:t>
      </w:r>
      <w:r w:rsidR="00C35B69" w:rsidRPr="004F5F55">
        <w:rPr>
          <w:rFonts w:ascii="Times New Roman" w:eastAsia="Times New Roman" w:hAnsi="Times New Roman" w:cs="Times New Roman"/>
          <w:color w:val="000000"/>
          <w:sz w:val="28"/>
          <w:szCs w:val="28"/>
          <w:shd w:val="clear" w:color="auto" w:fill="FFFFFF"/>
        </w:rPr>
        <w:t xml:space="preserve"> без ущерба для расследования обвинений.</w:t>
      </w:r>
    </w:p>
    <w:p w14:paraId="7EEDD154" w14:textId="628ADC5E" w:rsidR="0032371A" w:rsidRPr="004F5F55" w:rsidRDefault="0032371A" w:rsidP="00241DA9">
      <w:pPr>
        <w:pStyle w:val="a8"/>
        <w:numPr>
          <w:ilvl w:val="0"/>
          <w:numId w:val="5"/>
        </w:numPr>
        <w:jc w:val="both"/>
        <w:divId w:val="374546749"/>
        <w:rPr>
          <w:color w:val="000000"/>
          <w:sz w:val="28"/>
          <w:szCs w:val="28"/>
        </w:rPr>
      </w:pPr>
      <w:r w:rsidRPr="004F5F55">
        <w:rPr>
          <w:color w:val="000000"/>
          <w:sz w:val="28"/>
          <w:szCs w:val="28"/>
        </w:rPr>
        <w:t>Приговор Трибунала должен содержать мотивы, на основании которых он вынесен; приговор является оконча</w:t>
      </w:r>
      <w:r w:rsidR="0018543B">
        <w:rPr>
          <w:color w:val="000000"/>
          <w:sz w:val="28"/>
          <w:szCs w:val="28"/>
        </w:rPr>
        <w:t>тельным и обжалованию не подлежит</w:t>
      </w:r>
      <w:r w:rsidRPr="004F5F55">
        <w:rPr>
          <w:color w:val="000000"/>
          <w:sz w:val="28"/>
          <w:szCs w:val="28"/>
        </w:rPr>
        <w:t>.</w:t>
      </w:r>
    </w:p>
    <w:p w14:paraId="53947733" w14:textId="5214109C" w:rsidR="0032371A" w:rsidRPr="001343C3" w:rsidRDefault="0018543B" w:rsidP="001343C3">
      <w:pPr>
        <w:pStyle w:val="a8"/>
        <w:numPr>
          <w:ilvl w:val="0"/>
          <w:numId w:val="5"/>
        </w:numPr>
        <w:jc w:val="both"/>
        <w:divId w:val="374546749"/>
        <w:rPr>
          <w:color w:val="000000"/>
          <w:sz w:val="28"/>
          <w:szCs w:val="28"/>
        </w:rPr>
      </w:pPr>
      <w:r>
        <w:rPr>
          <w:color w:val="000000"/>
          <w:sz w:val="28"/>
          <w:szCs w:val="28"/>
        </w:rPr>
        <w:t>Высшей мерой наказания является пожизненное заключение, смертная казнь не допускается</w:t>
      </w:r>
      <w:r w:rsidR="0032371A" w:rsidRPr="004F5F55">
        <w:rPr>
          <w:color w:val="000000"/>
          <w:sz w:val="28"/>
          <w:szCs w:val="28"/>
        </w:rPr>
        <w:t>.</w:t>
      </w:r>
    </w:p>
    <w:p w14:paraId="5CB145AB" w14:textId="77777777" w:rsidR="001E4D1B" w:rsidRPr="004F5F55" w:rsidRDefault="001E4D1B" w:rsidP="001E4D1B">
      <w:pPr>
        <w:pStyle w:val="a3"/>
        <w:divId w:val="371544287"/>
        <w:rPr>
          <w:rFonts w:ascii="Times New Roman" w:eastAsia="Times New Roman" w:hAnsi="Times New Roman" w:cs="Times New Roman"/>
          <w:sz w:val="28"/>
          <w:szCs w:val="28"/>
        </w:rPr>
      </w:pPr>
    </w:p>
    <w:p w14:paraId="484D7B0E" w14:textId="4F900A90" w:rsidR="001E4D1B" w:rsidRPr="004F5F55" w:rsidRDefault="001E4D1B" w:rsidP="00241DA9">
      <w:pPr>
        <w:pStyle w:val="a3"/>
        <w:numPr>
          <w:ilvl w:val="0"/>
          <w:numId w:val="8"/>
        </w:numPr>
        <w:divId w:val="2125750"/>
        <w:rPr>
          <w:rFonts w:ascii="Times New Roman" w:eastAsia="Times New Roman" w:hAnsi="Times New Roman" w:cs="Times New Roman"/>
          <w:sz w:val="28"/>
          <w:szCs w:val="28"/>
        </w:rPr>
      </w:pPr>
      <w:r w:rsidRPr="004F5F55">
        <w:rPr>
          <w:rFonts w:ascii="Times New Roman" w:eastAsia="Times New Roman" w:hAnsi="Times New Roman" w:cs="Times New Roman"/>
          <w:color w:val="000000"/>
          <w:sz w:val="28"/>
          <w:szCs w:val="28"/>
          <w:shd w:val="clear" w:color="auto" w:fill="FFFFFF"/>
        </w:rPr>
        <w:t>Трибунал не будет требовать доказательств общеизвестных фактов и будет считать их доказанными. Трибунал также будет принимать без доказательств официальные правительственные документы и доклады Объединенных Наций, включая акты и документы комитетов, созданных в различных союзных странах для расследования военных преступлений, протоколы и приговоры военных или других трибуналов каждой из Объединенных Наций.</w:t>
      </w:r>
    </w:p>
    <w:p w14:paraId="2044C604" w14:textId="77777777" w:rsidR="00BD0EFC" w:rsidRPr="004F5F55" w:rsidRDefault="00BD0EFC" w:rsidP="00BD0EFC">
      <w:pPr>
        <w:ind w:left="360"/>
        <w:divId w:val="371544287"/>
        <w:rPr>
          <w:rFonts w:ascii="Times New Roman" w:eastAsia="Times New Roman" w:hAnsi="Times New Roman" w:cs="Times New Roman"/>
          <w:sz w:val="28"/>
          <w:szCs w:val="28"/>
        </w:rPr>
      </w:pPr>
    </w:p>
    <w:p w14:paraId="49AE5C20" w14:textId="77777777" w:rsidR="00391487" w:rsidRPr="004F5F55" w:rsidRDefault="00391487" w:rsidP="00C0414E">
      <w:pPr>
        <w:jc w:val="both"/>
        <w:rPr>
          <w:rFonts w:ascii="Times New Roman" w:eastAsia="Times New Roman" w:hAnsi="Times New Roman" w:cs="Times New Roman"/>
          <w:color w:val="000000"/>
          <w:sz w:val="28"/>
          <w:szCs w:val="28"/>
        </w:rPr>
      </w:pPr>
    </w:p>
    <w:p w14:paraId="41110387" w14:textId="1E667AA8" w:rsidR="00391487" w:rsidRPr="00097319" w:rsidRDefault="00097319" w:rsidP="00C0414E">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Часть I</w:t>
      </w:r>
      <w:r>
        <w:rPr>
          <w:rFonts w:ascii="Times New Roman" w:hAnsi="Times New Roman" w:cs="Times New Roman"/>
          <w:b/>
          <w:bCs/>
          <w:color w:val="000000"/>
          <w:sz w:val="28"/>
          <w:szCs w:val="28"/>
          <w:lang w:val="en-US"/>
        </w:rPr>
        <w:t>V</w:t>
      </w:r>
      <w:r w:rsidR="00391487" w:rsidRPr="00097319">
        <w:rPr>
          <w:rFonts w:ascii="Times New Roman" w:hAnsi="Times New Roman" w:cs="Times New Roman"/>
          <w:b/>
          <w:bCs/>
          <w:color w:val="000000"/>
          <w:sz w:val="28"/>
          <w:szCs w:val="28"/>
        </w:rPr>
        <w:t>. Председатель и Сопредседатель</w:t>
      </w:r>
      <w:r w:rsidR="00985D41" w:rsidRPr="00097319">
        <w:rPr>
          <w:rFonts w:ascii="Times New Roman" w:hAnsi="Times New Roman" w:cs="Times New Roman"/>
          <w:b/>
          <w:bCs/>
          <w:color w:val="000000"/>
          <w:sz w:val="28"/>
          <w:szCs w:val="28"/>
        </w:rPr>
        <w:t xml:space="preserve"> Трибунала</w:t>
      </w:r>
    </w:p>
    <w:p w14:paraId="495A1449" w14:textId="77777777" w:rsidR="0049430B" w:rsidRPr="004F5F55" w:rsidRDefault="0049430B" w:rsidP="00C0414E">
      <w:pPr>
        <w:jc w:val="center"/>
        <w:rPr>
          <w:rFonts w:ascii="Times New Roman" w:hAnsi="Times New Roman" w:cs="Times New Roman"/>
          <w:color w:val="000000"/>
          <w:sz w:val="28"/>
          <w:szCs w:val="28"/>
        </w:rPr>
      </w:pPr>
    </w:p>
    <w:p w14:paraId="44C12BF5" w14:textId="483511A6" w:rsidR="00391487" w:rsidRPr="00097319" w:rsidRDefault="00391487" w:rsidP="00C0414E">
      <w:pPr>
        <w:jc w:val="both"/>
        <w:rPr>
          <w:rFonts w:ascii="Times New Roman" w:hAnsi="Times New Roman" w:cs="Times New Roman"/>
          <w:b/>
          <w:color w:val="000000"/>
          <w:sz w:val="28"/>
          <w:szCs w:val="28"/>
        </w:rPr>
      </w:pPr>
      <w:r w:rsidRPr="00097319">
        <w:rPr>
          <w:rFonts w:ascii="Times New Roman" w:hAnsi="Times New Roman" w:cs="Times New Roman"/>
          <w:b/>
          <w:bCs/>
          <w:color w:val="000000"/>
          <w:sz w:val="28"/>
          <w:szCs w:val="28"/>
        </w:rPr>
        <w:t xml:space="preserve">Статья </w:t>
      </w:r>
      <w:r w:rsidR="00E15137" w:rsidRPr="00097319">
        <w:rPr>
          <w:rFonts w:ascii="Times New Roman" w:hAnsi="Times New Roman" w:cs="Times New Roman"/>
          <w:b/>
          <w:bCs/>
          <w:color w:val="000000"/>
          <w:sz w:val="28"/>
          <w:szCs w:val="28"/>
        </w:rPr>
        <w:t>9</w:t>
      </w:r>
      <w:r w:rsidRPr="00097319">
        <w:rPr>
          <w:rFonts w:ascii="Times New Roman" w:hAnsi="Times New Roman" w:cs="Times New Roman"/>
          <w:b/>
          <w:bCs/>
          <w:color w:val="000000"/>
          <w:sz w:val="28"/>
          <w:szCs w:val="28"/>
        </w:rPr>
        <w:t>. Председатель и Сопредседатель </w:t>
      </w:r>
    </w:p>
    <w:p w14:paraId="41C02EA5" w14:textId="3FF8C838" w:rsidR="00391487" w:rsidRPr="004F5F55" w:rsidRDefault="00391487" w:rsidP="00241DA9">
      <w:pPr>
        <w:pStyle w:val="a3"/>
        <w:numPr>
          <w:ilvl w:val="0"/>
          <w:numId w:val="14"/>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Председатель и Сопредседатель представляют с</w:t>
      </w:r>
      <w:r w:rsidR="001343C3">
        <w:rPr>
          <w:rFonts w:ascii="Times New Roman" w:eastAsia="Times New Roman" w:hAnsi="Times New Roman" w:cs="Times New Roman"/>
          <w:color w:val="000000"/>
          <w:sz w:val="28"/>
          <w:szCs w:val="28"/>
        </w:rPr>
        <w:t>удей, являющимися председателем</w:t>
      </w:r>
      <w:r w:rsidRPr="004F5F55">
        <w:rPr>
          <w:rFonts w:ascii="Times New Roman" w:eastAsia="Times New Roman" w:hAnsi="Times New Roman" w:cs="Times New Roman"/>
          <w:color w:val="000000"/>
          <w:sz w:val="28"/>
          <w:szCs w:val="28"/>
        </w:rPr>
        <w:t xml:space="preserve"> Трибунала</w:t>
      </w:r>
      <w:r w:rsidR="001343C3">
        <w:rPr>
          <w:rFonts w:ascii="Times New Roman" w:eastAsia="Times New Roman" w:hAnsi="Times New Roman" w:cs="Times New Roman"/>
          <w:color w:val="000000"/>
          <w:sz w:val="28"/>
          <w:szCs w:val="28"/>
        </w:rPr>
        <w:t xml:space="preserve"> и его заместителем</w:t>
      </w:r>
      <w:r w:rsidRPr="004F5F55">
        <w:rPr>
          <w:rFonts w:ascii="Times New Roman" w:eastAsia="Times New Roman" w:hAnsi="Times New Roman" w:cs="Times New Roman"/>
          <w:color w:val="000000"/>
          <w:sz w:val="28"/>
          <w:szCs w:val="28"/>
        </w:rPr>
        <w:t>.</w:t>
      </w:r>
    </w:p>
    <w:p w14:paraId="7A62197C" w14:textId="77777777" w:rsidR="00EE057D" w:rsidRPr="004F5F55" w:rsidRDefault="00EE057D" w:rsidP="00EE057D">
      <w:pPr>
        <w:pStyle w:val="a3"/>
        <w:ind w:left="570"/>
        <w:jc w:val="both"/>
        <w:rPr>
          <w:rFonts w:ascii="Times New Roman" w:eastAsia="Times New Roman" w:hAnsi="Times New Roman" w:cs="Times New Roman"/>
          <w:color w:val="000000"/>
          <w:sz w:val="28"/>
          <w:szCs w:val="28"/>
        </w:rPr>
      </w:pPr>
    </w:p>
    <w:p w14:paraId="7427815F" w14:textId="52BBB5F5" w:rsidR="00EE057D" w:rsidRPr="004F5F55" w:rsidRDefault="00391487" w:rsidP="00241DA9">
      <w:pPr>
        <w:pStyle w:val="a3"/>
        <w:numPr>
          <w:ilvl w:val="0"/>
          <w:numId w:val="14"/>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Председатель и Сопредседатель назначаются решением Секретариата.</w:t>
      </w:r>
    </w:p>
    <w:p w14:paraId="2FB647AD" w14:textId="77777777" w:rsidR="00EE057D" w:rsidRPr="004F5F55" w:rsidRDefault="00EE057D" w:rsidP="00EE057D">
      <w:pPr>
        <w:pStyle w:val="a3"/>
        <w:ind w:left="570"/>
        <w:jc w:val="both"/>
        <w:rPr>
          <w:rFonts w:ascii="Times New Roman" w:eastAsia="Times New Roman" w:hAnsi="Times New Roman" w:cs="Times New Roman"/>
          <w:color w:val="000000"/>
          <w:sz w:val="28"/>
          <w:szCs w:val="28"/>
        </w:rPr>
      </w:pPr>
    </w:p>
    <w:p w14:paraId="5ECDF737" w14:textId="77777777" w:rsidR="00391487" w:rsidRPr="004F5F55" w:rsidRDefault="00391487" w:rsidP="00C0414E">
      <w:pPr>
        <w:ind w:left="525" w:hanging="315"/>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3. Председатель и Сопредседатель равны в своих полномочиях.</w:t>
      </w:r>
    </w:p>
    <w:p w14:paraId="1E91E794" w14:textId="77777777" w:rsidR="00391487" w:rsidRPr="004F5F55" w:rsidRDefault="00391487" w:rsidP="00C0414E">
      <w:pPr>
        <w:ind w:left="525" w:hanging="315"/>
        <w:jc w:val="both"/>
        <w:rPr>
          <w:rFonts w:ascii="Times New Roman" w:eastAsia="Times New Roman" w:hAnsi="Times New Roman" w:cs="Times New Roman"/>
          <w:color w:val="000000"/>
          <w:sz w:val="28"/>
          <w:szCs w:val="28"/>
        </w:rPr>
      </w:pPr>
    </w:p>
    <w:p w14:paraId="3F94927A" w14:textId="55CA9FCA" w:rsidR="00391487" w:rsidRPr="00097319" w:rsidRDefault="00391487" w:rsidP="00C0414E">
      <w:pPr>
        <w:jc w:val="both"/>
        <w:rPr>
          <w:rFonts w:ascii="Times New Roman" w:hAnsi="Times New Roman" w:cs="Times New Roman"/>
          <w:b/>
          <w:color w:val="000000"/>
          <w:sz w:val="28"/>
          <w:szCs w:val="28"/>
        </w:rPr>
      </w:pPr>
      <w:r w:rsidRPr="00097319">
        <w:rPr>
          <w:rFonts w:ascii="Times New Roman" w:hAnsi="Times New Roman" w:cs="Times New Roman"/>
          <w:b/>
          <w:bCs/>
          <w:color w:val="000000"/>
          <w:sz w:val="28"/>
          <w:szCs w:val="28"/>
        </w:rPr>
        <w:t xml:space="preserve">Статья </w:t>
      </w:r>
      <w:r w:rsidR="00E15137" w:rsidRPr="00097319">
        <w:rPr>
          <w:rFonts w:ascii="Times New Roman" w:hAnsi="Times New Roman" w:cs="Times New Roman"/>
          <w:b/>
          <w:bCs/>
          <w:color w:val="000000"/>
          <w:sz w:val="28"/>
          <w:szCs w:val="28"/>
        </w:rPr>
        <w:t>10</w:t>
      </w:r>
      <w:r w:rsidRPr="00097319">
        <w:rPr>
          <w:rFonts w:ascii="Times New Roman" w:hAnsi="Times New Roman" w:cs="Times New Roman"/>
          <w:b/>
          <w:bCs/>
          <w:color w:val="000000"/>
          <w:sz w:val="28"/>
          <w:szCs w:val="28"/>
        </w:rPr>
        <w:t>. Полномочия Председателя</w:t>
      </w:r>
    </w:p>
    <w:p w14:paraId="5E6DD023" w14:textId="4874DC8C" w:rsidR="00F57653" w:rsidRPr="004F5F55" w:rsidRDefault="00391487" w:rsidP="00E44D03">
      <w:pPr>
        <w:ind w:left="540" w:hanging="315"/>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1. Председатель о</w:t>
      </w:r>
      <w:r w:rsidR="00E44D03" w:rsidRPr="004F5F55">
        <w:rPr>
          <w:rFonts w:ascii="Times New Roman" w:eastAsia="Times New Roman" w:hAnsi="Times New Roman" w:cs="Times New Roman"/>
          <w:color w:val="000000"/>
          <w:sz w:val="28"/>
          <w:szCs w:val="28"/>
        </w:rPr>
        <w:t>бладает следующими полномочиями</w:t>
      </w:r>
      <w:r w:rsidR="00F57653" w:rsidRPr="004F5F55">
        <w:rPr>
          <w:rFonts w:ascii="Times New Roman" w:eastAsia="Times New Roman" w:hAnsi="Times New Roman" w:cs="Times New Roman"/>
          <w:color w:val="000000"/>
          <w:sz w:val="28"/>
          <w:szCs w:val="28"/>
        </w:rPr>
        <w:t>:</w:t>
      </w:r>
    </w:p>
    <w:p w14:paraId="35D6B179" w14:textId="230F5430" w:rsidR="00F57653" w:rsidRPr="004F5F55" w:rsidRDefault="00F57653" w:rsidP="00241DA9">
      <w:pPr>
        <w:pStyle w:val="a3"/>
        <w:numPr>
          <w:ilvl w:val="0"/>
          <w:numId w:val="1"/>
        </w:numPr>
        <w:spacing w:before="100" w:after="100"/>
        <w:ind w:right="2160"/>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 xml:space="preserve">Открывает и закрывает </w:t>
      </w:r>
      <w:r w:rsidR="00454828" w:rsidRPr="004F5F55">
        <w:rPr>
          <w:rFonts w:ascii="Times New Roman" w:eastAsia="Times New Roman" w:hAnsi="Times New Roman" w:cs="Times New Roman"/>
          <w:color w:val="000000"/>
          <w:sz w:val="28"/>
          <w:szCs w:val="28"/>
        </w:rPr>
        <w:t>заседания</w:t>
      </w:r>
      <w:r w:rsidRPr="004F5F55">
        <w:rPr>
          <w:rFonts w:ascii="Times New Roman" w:eastAsia="Times New Roman" w:hAnsi="Times New Roman" w:cs="Times New Roman"/>
          <w:color w:val="000000"/>
          <w:sz w:val="28"/>
          <w:szCs w:val="28"/>
        </w:rPr>
        <w:t>;</w:t>
      </w:r>
    </w:p>
    <w:p w14:paraId="086331DF" w14:textId="4AE8BA4E" w:rsidR="00F57653" w:rsidRPr="004F5F55" w:rsidRDefault="00F57653" w:rsidP="00241DA9">
      <w:pPr>
        <w:pStyle w:val="a3"/>
        <w:numPr>
          <w:ilvl w:val="0"/>
          <w:numId w:val="1"/>
        </w:numPr>
        <w:spacing w:before="100" w:after="100"/>
        <w:ind w:right="2160"/>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 xml:space="preserve">Руководит </w:t>
      </w:r>
      <w:r w:rsidR="00454828" w:rsidRPr="004F5F55">
        <w:rPr>
          <w:rFonts w:ascii="Times New Roman" w:eastAsia="Times New Roman" w:hAnsi="Times New Roman" w:cs="Times New Roman"/>
          <w:color w:val="000000"/>
          <w:sz w:val="28"/>
          <w:szCs w:val="28"/>
        </w:rPr>
        <w:t>заседаниями</w:t>
      </w:r>
      <w:r w:rsidRPr="004F5F55">
        <w:rPr>
          <w:rFonts w:ascii="Times New Roman" w:eastAsia="Times New Roman" w:hAnsi="Times New Roman" w:cs="Times New Roman"/>
          <w:color w:val="000000"/>
          <w:sz w:val="28"/>
          <w:szCs w:val="28"/>
        </w:rPr>
        <w:t>;</w:t>
      </w:r>
    </w:p>
    <w:p w14:paraId="607CF35A" w14:textId="77777777" w:rsidR="00F57653" w:rsidRPr="004F5F55" w:rsidRDefault="00F57653" w:rsidP="00241DA9">
      <w:pPr>
        <w:pStyle w:val="a3"/>
        <w:numPr>
          <w:ilvl w:val="0"/>
          <w:numId w:val="1"/>
        </w:numPr>
        <w:spacing w:before="100" w:after="100"/>
        <w:ind w:right="2160"/>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Следит за соблюдением Правил процедуры;</w:t>
      </w:r>
    </w:p>
    <w:p w14:paraId="3490BE81" w14:textId="127DD50C" w:rsidR="00F57653" w:rsidRPr="004F5F55" w:rsidRDefault="00F57653" w:rsidP="00241DA9">
      <w:pPr>
        <w:pStyle w:val="a3"/>
        <w:numPr>
          <w:ilvl w:val="0"/>
          <w:numId w:val="1"/>
        </w:numPr>
        <w:spacing w:before="100" w:after="100"/>
        <w:ind w:right="2160"/>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Ставит вопросы на голосование и оглашает приговор.</w:t>
      </w:r>
    </w:p>
    <w:p w14:paraId="0062E962" w14:textId="77777777" w:rsidR="00724FE2" w:rsidRPr="004F5F55" w:rsidRDefault="00724FE2" w:rsidP="00724FE2">
      <w:pPr>
        <w:pStyle w:val="a3"/>
        <w:spacing w:before="100" w:after="100"/>
        <w:ind w:right="2160"/>
        <w:jc w:val="both"/>
        <w:rPr>
          <w:rFonts w:ascii="Times New Roman" w:eastAsia="Times New Roman" w:hAnsi="Times New Roman" w:cs="Times New Roman"/>
          <w:color w:val="000000"/>
          <w:sz w:val="28"/>
          <w:szCs w:val="28"/>
        </w:rPr>
      </w:pPr>
    </w:p>
    <w:p w14:paraId="1EEB6256" w14:textId="312ECB79" w:rsidR="00F57653" w:rsidRPr="004F5F55" w:rsidRDefault="00F57653" w:rsidP="002128FC">
      <w:pPr>
        <w:ind w:left="540" w:hanging="315"/>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2. У Предсе</w:t>
      </w:r>
      <w:r w:rsidR="001343C3">
        <w:rPr>
          <w:rFonts w:ascii="Times New Roman" w:eastAsia="Times New Roman" w:hAnsi="Times New Roman" w:cs="Times New Roman"/>
          <w:color w:val="000000"/>
          <w:sz w:val="28"/>
          <w:szCs w:val="28"/>
        </w:rPr>
        <w:t>дателя есть право решающего голос</w:t>
      </w:r>
      <w:r w:rsidRPr="004F5F55">
        <w:rPr>
          <w:rFonts w:ascii="Times New Roman" w:eastAsia="Times New Roman" w:hAnsi="Times New Roman" w:cs="Times New Roman"/>
          <w:color w:val="000000"/>
          <w:sz w:val="28"/>
          <w:szCs w:val="28"/>
        </w:rPr>
        <w:t>а при голосовании.</w:t>
      </w:r>
    </w:p>
    <w:p w14:paraId="1B3F4E1C" w14:textId="77777777" w:rsidR="00724FE2" w:rsidRPr="004F5F55" w:rsidRDefault="00724FE2" w:rsidP="002128FC">
      <w:pPr>
        <w:ind w:left="540" w:hanging="315"/>
        <w:jc w:val="both"/>
        <w:rPr>
          <w:rFonts w:ascii="Times New Roman" w:eastAsia="Times New Roman" w:hAnsi="Times New Roman" w:cs="Times New Roman"/>
          <w:color w:val="000000"/>
          <w:sz w:val="28"/>
          <w:szCs w:val="28"/>
        </w:rPr>
      </w:pPr>
    </w:p>
    <w:p w14:paraId="4728307E" w14:textId="72BAB3E8" w:rsidR="00F57653" w:rsidRPr="004F5F55" w:rsidRDefault="00F57653" w:rsidP="00241DA9">
      <w:pPr>
        <w:pStyle w:val="a3"/>
        <w:numPr>
          <w:ilvl w:val="0"/>
          <w:numId w:val="8"/>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Председатель обладает другими полномочиями, оговоренными другими пунктами данных Правил процедуры.</w:t>
      </w:r>
    </w:p>
    <w:p w14:paraId="0D64FEA9" w14:textId="77777777" w:rsidR="00061E87" w:rsidRPr="004F5F55" w:rsidRDefault="00061E87" w:rsidP="00061E87">
      <w:pPr>
        <w:pStyle w:val="a3"/>
        <w:jc w:val="both"/>
        <w:rPr>
          <w:rFonts w:ascii="Times New Roman" w:eastAsia="Times New Roman" w:hAnsi="Times New Roman" w:cs="Times New Roman"/>
          <w:color w:val="000000"/>
          <w:sz w:val="28"/>
          <w:szCs w:val="28"/>
        </w:rPr>
      </w:pPr>
    </w:p>
    <w:p w14:paraId="1EABC368" w14:textId="128621B9" w:rsidR="00061E87" w:rsidRPr="004F5F55" w:rsidRDefault="00F57653" w:rsidP="00241DA9">
      <w:pPr>
        <w:pStyle w:val="a3"/>
        <w:numPr>
          <w:ilvl w:val="0"/>
          <w:numId w:val="8"/>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 xml:space="preserve">Решения Председателя </w:t>
      </w:r>
      <w:r w:rsidR="000734FC" w:rsidRPr="004F5F55">
        <w:rPr>
          <w:rFonts w:ascii="Times New Roman" w:eastAsia="Times New Roman" w:hAnsi="Times New Roman" w:cs="Times New Roman"/>
          <w:color w:val="000000"/>
          <w:sz w:val="28"/>
          <w:szCs w:val="28"/>
        </w:rPr>
        <w:t xml:space="preserve">по вопросу ведения </w:t>
      </w:r>
      <w:r w:rsidR="00454828" w:rsidRPr="004F5F55">
        <w:rPr>
          <w:rFonts w:ascii="Times New Roman" w:eastAsia="Times New Roman" w:hAnsi="Times New Roman" w:cs="Times New Roman"/>
          <w:color w:val="000000"/>
          <w:sz w:val="28"/>
          <w:szCs w:val="28"/>
        </w:rPr>
        <w:t>заседаний</w:t>
      </w:r>
      <w:r w:rsidR="000734FC" w:rsidRPr="004F5F55">
        <w:rPr>
          <w:rFonts w:ascii="Times New Roman" w:eastAsia="Times New Roman" w:hAnsi="Times New Roman" w:cs="Times New Roman"/>
          <w:color w:val="000000"/>
          <w:sz w:val="28"/>
          <w:szCs w:val="28"/>
        </w:rPr>
        <w:t xml:space="preserve"> и толкования Правил Процедур</w:t>
      </w:r>
      <w:r w:rsidR="00641270">
        <w:rPr>
          <w:rFonts w:ascii="Times New Roman" w:eastAsia="Times New Roman" w:hAnsi="Times New Roman" w:cs="Times New Roman"/>
          <w:color w:val="000000"/>
          <w:sz w:val="28"/>
          <w:szCs w:val="28"/>
        </w:rPr>
        <w:t>ы</w:t>
      </w:r>
      <w:r w:rsidR="000734FC" w:rsidRPr="004F5F55">
        <w:rPr>
          <w:rFonts w:ascii="Times New Roman" w:eastAsia="Times New Roman" w:hAnsi="Times New Roman" w:cs="Times New Roman"/>
          <w:color w:val="000000"/>
          <w:sz w:val="28"/>
          <w:szCs w:val="28"/>
        </w:rPr>
        <w:t xml:space="preserve"> </w:t>
      </w:r>
      <w:r w:rsidRPr="004F5F55">
        <w:rPr>
          <w:rFonts w:ascii="Times New Roman" w:eastAsia="Times New Roman" w:hAnsi="Times New Roman" w:cs="Times New Roman"/>
          <w:color w:val="000000"/>
          <w:sz w:val="28"/>
          <w:szCs w:val="28"/>
        </w:rPr>
        <w:t>не обсуждаются</w:t>
      </w:r>
      <w:r w:rsidR="00223460" w:rsidRPr="004F5F55">
        <w:rPr>
          <w:rFonts w:ascii="Times New Roman" w:eastAsia="Times New Roman" w:hAnsi="Times New Roman" w:cs="Times New Roman"/>
          <w:color w:val="000000"/>
          <w:sz w:val="28"/>
          <w:szCs w:val="28"/>
        </w:rPr>
        <w:t>.</w:t>
      </w:r>
    </w:p>
    <w:p w14:paraId="3E7421FB" w14:textId="77777777" w:rsidR="00061E87" w:rsidRPr="004F5F55" w:rsidRDefault="00061E87" w:rsidP="00061E87">
      <w:pPr>
        <w:pStyle w:val="a3"/>
        <w:rPr>
          <w:rFonts w:ascii="Times New Roman" w:eastAsia="Times New Roman" w:hAnsi="Times New Roman" w:cs="Times New Roman"/>
          <w:color w:val="000000"/>
          <w:sz w:val="28"/>
          <w:szCs w:val="28"/>
        </w:rPr>
      </w:pPr>
    </w:p>
    <w:p w14:paraId="01FCF91C" w14:textId="55880017" w:rsidR="00223460" w:rsidRPr="004F5F55" w:rsidRDefault="00223460" w:rsidP="00241DA9">
      <w:pPr>
        <w:pStyle w:val="a3"/>
        <w:numPr>
          <w:ilvl w:val="0"/>
          <w:numId w:val="8"/>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 xml:space="preserve">Председатель может передать право ведения </w:t>
      </w:r>
      <w:r w:rsidR="00454828" w:rsidRPr="004F5F55">
        <w:rPr>
          <w:rFonts w:ascii="Times New Roman" w:eastAsia="Times New Roman" w:hAnsi="Times New Roman" w:cs="Times New Roman"/>
          <w:color w:val="000000"/>
          <w:sz w:val="28"/>
          <w:szCs w:val="28"/>
        </w:rPr>
        <w:t>заседаний</w:t>
      </w:r>
      <w:r w:rsidRPr="004F5F55">
        <w:rPr>
          <w:rFonts w:ascii="Times New Roman" w:eastAsia="Times New Roman" w:hAnsi="Times New Roman" w:cs="Times New Roman"/>
          <w:color w:val="000000"/>
          <w:sz w:val="28"/>
          <w:szCs w:val="28"/>
        </w:rPr>
        <w:t xml:space="preserve"> Сопредседателю. </w:t>
      </w:r>
    </w:p>
    <w:p w14:paraId="7FD59DBF" w14:textId="77777777" w:rsidR="005B1ABA" w:rsidRPr="004F5F55" w:rsidRDefault="005B1ABA" w:rsidP="00C0414E">
      <w:pPr>
        <w:ind w:left="540" w:hanging="315"/>
        <w:jc w:val="both"/>
        <w:rPr>
          <w:rFonts w:ascii="Times New Roman" w:eastAsia="Times New Roman" w:hAnsi="Times New Roman" w:cs="Times New Roman"/>
          <w:color w:val="000000"/>
          <w:sz w:val="28"/>
          <w:szCs w:val="28"/>
        </w:rPr>
      </w:pPr>
    </w:p>
    <w:p w14:paraId="5DC8FEBC" w14:textId="51F208A2" w:rsidR="00F57653" w:rsidRPr="00097319" w:rsidRDefault="00B75B7B" w:rsidP="000734FC">
      <w:pPr>
        <w:jc w:val="both"/>
        <w:rPr>
          <w:rFonts w:ascii="Times New Roman" w:hAnsi="Times New Roman" w:cs="Times New Roman"/>
          <w:b/>
          <w:color w:val="000000"/>
          <w:sz w:val="28"/>
          <w:szCs w:val="28"/>
        </w:rPr>
      </w:pPr>
      <w:r w:rsidRPr="00097319">
        <w:rPr>
          <w:rFonts w:ascii="Times New Roman" w:hAnsi="Times New Roman" w:cs="Times New Roman"/>
          <w:b/>
          <w:bCs/>
          <w:color w:val="000000"/>
          <w:sz w:val="28"/>
          <w:szCs w:val="28"/>
        </w:rPr>
        <w:t>Статья 11.</w:t>
      </w:r>
      <w:r w:rsidR="00F57653" w:rsidRPr="00097319">
        <w:rPr>
          <w:rFonts w:ascii="Times New Roman" w:hAnsi="Times New Roman" w:cs="Times New Roman"/>
          <w:b/>
          <w:bCs/>
          <w:color w:val="000000"/>
          <w:sz w:val="28"/>
          <w:szCs w:val="28"/>
        </w:rPr>
        <w:t xml:space="preserve"> Полномочия Сопредседателя</w:t>
      </w:r>
    </w:p>
    <w:p w14:paraId="02E1568E" w14:textId="5629CF90" w:rsidR="00F57653" w:rsidRPr="004F5F55" w:rsidRDefault="00F57653" w:rsidP="00241DA9">
      <w:pPr>
        <w:pStyle w:val="a3"/>
        <w:numPr>
          <w:ilvl w:val="0"/>
          <w:numId w:val="3"/>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Сопредседатель ведет заседание в отсутствие Председ</w:t>
      </w:r>
      <w:r w:rsidR="001343C3">
        <w:rPr>
          <w:rFonts w:ascii="Times New Roman" w:eastAsia="Times New Roman" w:hAnsi="Times New Roman" w:cs="Times New Roman"/>
          <w:color w:val="000000"/>
          <w:sz w:val="28"/>
          <w:szCs w:val="28"/>
        </w:rPr>
        <w:t xml:space="preserve">ателя. </w:t>
      </w:r>
    </w:p>
    <w:p w14:paraId="20F30B98" w14:textId="42E01149" w:rsidR="00172CC3" w:rsidRPr="004F5F55" w:rsidRDefault="00172CC3" w:rsidP="00172CC3">
      <w:pPr>
        <w:jc w:val="both"/>
        <w:rPr>
          <w:rFonts w:ascii="Times New Roman" w:eastAsia="Times New Roman" w:hAnsi="Times New Roman" w:cs="Times New Roman"/>
          <w:color w:val="000000"/>
          <w:sz w:val="28"/>
          <w:szCs w:val="28"/>
        </w:rPr>
      </w:pPr>
    </w:p>
    <w:p w14:paraId="181B7743" w14:textId="25AFDF9F" w:rsidR="00A54429" w:rsidRPr="00097319" w:rsidRDefault="00097319" w:rsidP="00C0414E">
      <w:pPr>
        <w:ind w:left="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Часть </w:t>
      </w:r>
      <w:r w:rsidR="00A54429" w:rsidRPr="00097319">
        <w:rPr>
          <w:rFonts w:ascii="Times New Roman" w:hAnsi="Times New Roman" w:cs="Times New Roman"/>
          <w:b/>
          <w:bCs/>
          <w:color w:val="000000"/>
          <w:sz w:val="28"/>
          <w:szCs w:val="28"/>
        </w:rPr>
        <w:t>V. Секретариат</w:t>
      </w:r>
    </w:p>
    <w:p w14:paraId="7E7DD97F" w14:textId="77777777" w:rsidR="0049430B" w:rsidRPr="004F5F55" w:rsidRDefault="0049430B" w:rsidP="00C0414E">
      <w:pPr>
        <w:ind w:left="540"/>
        <w:jc w:val="center"/>
        <w:rPr>
          <w:rFonts w:ascii="Times New Roman" w:hAnsi="Times New Roman" w:cs="Times New Roman"/>
          <w:color w:val="000000"/>
          <w:sz w:val="28"/>
          <w:szCs w:val="28"/>
        </w:rPr>
      </w:pPr>
    </w:p>
    <w:p w14:paraId="70BAF717" w14:textId="2BFBED66" w:rsidR="00A54429" w:rsidRPr="00097319" w:rsidRDefault="00A54429" w:rsidP="00C0414E">
      <w:pPr>
        <w:jc w:val="both"/>
        <w:rPr>
          <w:rFonts w:ascii="Times New Roman" w:hAnsi="Times New Roman" w:cs="Times New Roman"/>
          <w:b/>
          <w:color w:val="000000"/>
          <w:sz w:val="28"/>
          <w:szCs w:val="28"/>
        </w:rPr>
      </w:pPr>
      <w:r w:rsidRPr="00097319">
        <w:rPr>
          <w:rFonts w:ascii="Times New Roman" w:hAnsi="Times New Roman" w:cs="Times New Roman"/>
          <w:b/>
          <w:bCs/>
          <w:color w:val="000000"/>
          <w:sz w:val="28"/>
          <w:szCs w:val="28"/>
        </w:rPr>
        <w:t xml:space="preserve">Статья </w:t>
      </w:r>
      <w:r w:rsidR="00B75B7B" w:rsidRPr="00097319">
        <w:rPr>
          <w:rFonts w:ascii="Times New Roman" w:hAnsi="Times New Roman" w:cs="Times New Roman"/>
          <w:b/>
          <w:bCs/>
          <w:color w:val="000000"/>
          <w:sz w:val="28"/>
          <w:szCs w:val="28"/>
        </w:rPr>
        <w:t>12</w:t>
      </w:r>
      <w:r w:rsidRPr="00097319">
        <w:rPr>
          <w:rFonts w:ascii="Times New Roman" w:hAnsi="Times New Roman" w:cs="Times New Roman"/>
          <w:b/>
          <w:bCs/>
          <w:color w:val="000000"/>
          <w:sz w:val="28"/>
          <w:szCs w:val="28"/>
        </w:rPr>
        <w:t>. Состав Секретариата</w:t>
      </w:r>
    </w:p>
    <w:p w14:paraId="4FA61E92" w14:textId="10307A8B" w:rsidR="00A54429" w:rsidRPr="004F5F55" w:rsidRDefault="00A54429" w:rsidP="00C0414E">
      <w:pPr>
        <w:ind w:left="540"/>
        <w:jc w:val="both"/>
        <w:rPr>
          <w:rFonts w:ascii="Times New Roman" w:hAnsi="Times New Roman" w:cs="Times New Roman"/>
          <w:color w:val="000000"/>
          <w:sz w:val="28"/>
          <w:szCs w:val="28"/>
        </w:rPr>
      </w:pPr>
      <w:r w:rsidRPr="004F5F55">
        <w:rPr>
          <w:rFonts w:ascii="Times New Roman" w:hAnsi="Times New Roman" w:cs="Times New Roman"/>
          <w:color w:val="000000"/>
          <w:sz w:val="28"/>
          <w:szCs w:val="28"/>
        </w:rPr>
        <w:t>Секретариат осуществляет поддержку работы Трибунала. На заседаниях Трибунала Секретариат представлен Экспертом</w:t>
      </w:r>
      <w:r w:rsidR="001343C3">
        <w:rPr>
          <w:rFonts w:ascii="Times New Roman" w:hAnsi="Times New Roman" w:cs="Times New Roman"/>
          <w:color w:val="000000"/>
          <w:sz w:val="28"/>
          <w:szCs w:val="28"/>
        </w:rPr>
        <w:t xml:space="preserve"> и Секретарём</w:t>
      </w:r>
      <w:r w:rsidRPr="004F5F55">
        <w:rPr>
          <w:rFonts w:ascii="Times New Roman" w:hAnsi="Times New Roman" w:cs="Times New Roman"/>
          <w:color w:val="000000"/>
          <w:sz w:val="28"/>
          <w:szCs w:val="28"/>
        </w:rPr>
        <w:t>. Другие представители Секретариата также могут присутствовать на заседаниях Трибунала с разрешения Председателя. Общее руководство работой представителей Секретариата в Трибунале осуществляет Председатель.</w:t>
      </w:r>
    </w:p>
    <w:p w14:paraId="32EFB290" w14:textId="77777777" w:rsidR="00A54429" w:rsidRPr="004F5F55" w:rsidRDefault="00A54429" w:rsidP="00C0414E">
      <w:pPr>
        <w:ind w:left="540"/>
        <w:jc w:val="both"/>
        <w:rPr>
          <w:rFonts w:ascii="Times New Roman" w:hAnsi="Times New Roman" w:cs="Times New Roman"/>
          <w:color w:val="000000"/>
          <w:sz w:val="28"/>
          <w:szCs w:val="28"/>
        </w:rPr>
      </w:pPr>
    </w:p>
    <w:p w14:paraId="30A20AE4" w14:textId="04502284" w:rsidR="00A54429" w:rsidRPr="00097319" w:rsidRDefault="00A54429" w:rsidP="00C0414E">
      <w:pPr>
        <w:jc w:val="both"/>
        <w:rPr>
          <w:rFonts w:ascii="Times New Roman" w:hAnsi="Times New Roman" w:cs="Times New Roman"/>
          <w:b/>
          <w:color w:val="000000"/>
          <w:sz w:val="28"/>
          <w:szCs w:val="28"/>
        </w:rPr>
      </w:pPr>
      <w:r w:rsidRPr="00097319">
        <w:rPr>
          <w:rFonts w:ascii="Times New Roman" w:hAnsi="Times New Roman" w:cs="Times New Roman"/>
          <w:b/>
          <w:bCs/>
          <w:color w:val="000000"/>
          <w:sz w:val="28"/>
          <w:szCs w:val="28"/>
        </w:rPr>
        <w:t xml:space="preserve">Статья </w:t>
      </w:r>
      <w:r w:rsidR="00B75B7B" w:rsidRPr="00097319">
        <w:rPr>
          <w:rFonts w:ascii="Times New Roman" w:hAnsi="Times New Roman" w:cs="Times New Roman"/>
          <w:b/>
          <w:bCs/>
          <w:color w:val="000000"/>
          <w:sz w:val="28"/>
          <w:szCs w:val="28"/>
        </w:rPr>
        <w:t>13</w:t>
      </w:r>
      <w:r w:rsidRPr="00097319">
        <w:rPr>
          <w:rFonts w:ascii="Times New Roman" w:hAnsi="Times New Roman" w:cs="Times New Roman"/>
          <w:b/>
          <w:bCs/>
          <w:color w:val="000000"/>
          <w:sz w:val="28"/>
          <w:szCs w:val="28"/>
        </w:rPr>
        <w:t>. Генеральный секретарь</w:t>
      </w:r>
    </w:p>
    <w:p w14:paraId="538898BB" w14:textId="77777777" w:rsidR="00A54429" w:rsidRPr="004F5F55" w:rsidRDefault="00A54429" w:rsidP="00241DA9">
      <w:pPr>
        <w:pStyle w:val="a3"/>
        <w:numPr>
          <w:ilvl w:val="0"/>
          <w:numId w:val="12"/>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Генеральный секретарь действует в этом качестве на всех заседаниях Трибунала.</w:t>
      </w:r>
    </w:p>
    <w:p w14:paraId="3A5817D9" w14:textId="77777777" w:rsidR="00A54429" w:rsidRPr="004F5F55" w:rsidRDefault="00A54429" w:rsidP="00C0414E">
      <w:pPr>
        <w:pStyle w:val="a3"/>
        <w:ind w:left="570"/>
        <w:jc w:val="both"/>
        <w:rPr>
          <w:rFonts w:ascii="Times New Roman" w:eastAsia="Times New Roman" w:hAnsi="Times New Roman" w:cs="Times New Roman"/>
          <w:color w:val="000000"/>
          <w:sz w:val="28"/>
          <w:szCs w:val="28"/>
        </w:rPr>
      </w:pPr>
    </w:p>
    <w:p w14:paraId="6097B878" w14:textId="77777777" w:rsidR="00A54429" w:rsidRPr="004F5F55" w:rsidRDefault="00A54429" w:rsidP="00241DA9">
      <w:pPr>
        <w:pStyle w:val="a3"/>
        <w:numPr>
          <w:ilvl w:val="0"/>
          <w:numId w:val="12"/>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Генеральный секретарь может назначить заместителя, обладающего всеми полномочиями Генерального секретаря.</w:t>
      </w:r>
    </w:p>
    <w:p w14:paraId="378CCF3A" w14:textId="77777777" w:rsidR="00A54429" w:rsidRPr="004F5F55" w:rsidRDefault="00A54429" w:rsidP="00C0414E">
      <w:pPr>
        <w:pStyle w:val="a3"/>
        <w:ind w:left="570"/>
        <w:jc w:val="both"/>
        <w:rPr>
          <w:rFonts w:ascii="Times New Roman" w:eastAsia="Times New Roman" w:hAnsi="Times New Roman" w:cs="Times New Roman"/>
          <w:color w:val="000000"/>
          <w:sz w:val="28"/>
          <w:szCs w:val="28"/>
        </w:rPr>
      </w:pPr>
    </w:p>
    <w:p w14:paraId="2FF6B2AC" w14:textId="77777777" w:rsidR="00A54429" w:rsidRPr="004F5F55" w:rsidRDefault="00A54429" w:rsidP="00241DA9">
      <w:pPr>
        <w:pStyle w:val="a3"/>
        <w:numPr>
          <w:ilvl w:val="0"/>
          <w:numId w:val="12"/>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На Генерального секретаря и на его заместителя не распространяется действие режима закрытого заседания.</w:t>
      </w:r>
    </w:p>
    <w:p w14:paraId="263138B8" w14:textId="77777777" w:rsidR="00A54429" w:rsidRPr="004F5F55" w:rsidRDefault="00A54429" w:rsidP="00C0414E">
      <w:pPr>
        <w:pStyle w:val="a3"/>
        <w:ind w:left="570"/>
        <w:jc w:val="both"/>
        <w:rPr>
          <w:rFonts w:ascii="Times New Roman" w:eastAsia="Times New Roman" w:hAnsi="Times New Roman" w:cs="Times New Roman"/>
          <w:color w:val="000000"/>
          <w:sz w:val="28"/>
          <w:szCs w:val="28"/>
        </w:rPr>
      </w:pPr>
    </w:p>
    <w:p w14:paraId="4959A237" w14:textId="77777777" w:rsidR="00A54429" w:rsidRPr="004F5F55" w:rsidRDefault="00A54429" w:rsidP="00241DA9">
      <w:pPr>
        <w:pStyle w:val="a3"/>
        <w:numPr>
          <w:ilvl w:val="0"/>
          <w:numId w:val="12"/>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Генеральный секретарь или заместитель имеют право выступать с разрешения Председателя с устными и письменными заявлениями по повестке дня, а также вопросов, находящихся на рассмотрении Секретариата, не прерывая выступлений Представителей.</w:t>
      </w:r>
    </w:p>
    <w:p w14:paraId="0EB0FABD" w14:textId="77777777" w:rsidR="00A54429" w:rsidRPr="004F5F55" w:rsidRDefault="00A54429" w:rsidP="00C0414E">
      <w:pPr>
        <w:pStyle w:val="a3"/>
        <w:rPr>
          <w:rFonts w:ascii="Times New Roman" w:eastAsia="Times New Roman" w:hAnsi="Times New Roman" w:cs="Times New Roman"/>
          <w:color w:val="000000"/>
          <w:sz w:val="28"/>
          <w:szCs w:val="28"/>
        </w:rPr>
      </w:pPr>
    </w:p>
    <w:p w14:paraId="368FE792" w14:textId="77777777" w:rsidR="00A54429" w:rsidRPr="004F5F55" w:rsidRDefault="00A54429" w:rsidP="00C0414E">
      <w:pPr>
        <w:pStyle w:val="a3"/>
        <w:ind w:left="570"/>
        <w:jc w:val="both"/>
        <w:rPr>
          <w:rFonts w:ascii="Times New Roman" w:eastAsia="Times New Roman" w:hAnsi="Times New Roman" w:cs="Times New Roman"/>
          <w:color w:val="000000"/>
          <w:sz w:val="28"/>
          <w:szCs w:val="28"/>
        </w:rPr>
      </w:pPr>
    </w:p>
    <w:p w14:paraId="49B3ADBF" w14:textId="59F2072B" w:rsidR="00A54429" w:rsidRPr="00097319" w:rsidRDefault="00A54429" w:rsidP="00C0414E">
      <w:pPr>
        <w:jc w:val="both"/>
        <w:rPr>
          <w:rFonts w:ascii="Times New Roman" w:hAnsi="Times New Roman" w:cs="Times New Roman"/>
          <w:b/>
          <w:color w:val="000000"/>
          <w:sz w:val="28"/>
          <w:szCs w:val="28"/>
        </w:rPr>
      </w:pPr>
      <w:r w:rsidRPr="00097319">
        <w:rPr>
          <w:rFonts w:ascii="Times New Roman" w:hAnsi="Times New Roman" w:cs="Times New Roman"/>
          <w:b/>
          <w:bCs/>
          <w:color w:val="000000"/>
          <w:sz w:val="28"/>
          <w:szCs w:val="28"/>
        </w:rPr>
        <w:t xml:space="preserve">Статья </w:t>
      </w:r>
      <w:r w:rsidR="00B75B7B" w:rsidRPr="00097319">
        <w:rPr>
          <w:rFonts w:ascii="Times New Roman" w:hAnsi="Times New Roman" w:cs="Times New Roman"/>
          <w:b/>
          <w:bCs/>
          <w:color w:val="000000"/>
          <w:sz w:val="28"/>
          <w:szCs w:val="28"/>
        </w:rPr>
        <w:t>14</w:t>
      </w:r>
      <w:r w:rsidRPr="00097319">
        <w:rPr>
          <w:rFonts w:ascii="Times New Roman" w:hAnsi="Times New Roman" w:cs="Times New Roman"/>
          <w:b/>
          <w:bCs/>
          <w:color w:val="000000"/>
          <w:sz w:val="28"/>
          <w:szCs w:val="28"/>
        </w:rPr>
        <w:t>. Эксперт</w:t>
      </w:r>
    </w:p>
    <w:p w14:paraId="0D1D4CD6" w14:textId="77777777" w:rsidR="00A54429" w:rsidRPr="004F5F55" w:rsidRDefault="00A54429" w:rsidP="00241DA9">
      <w:pPr>
        <w:pStyle w:val="a3"/>
        <w:numPr>
          <w:ilvl w:val="0"/>
          <w:numId w:val="13"/>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Эксперт готовит доклад по вопросам повестки дня и участвует в заседаниях Трибунала.</w:t>
      </w:r>
    </w:p>
    <w:p w14:paraId="3819560E" w14:textId="77777777" w:rsidR="00A54429" w:rsidRPr="004F5F55" w:rsidRDefault="00A54429" w:rsidP="00C0414E">
      <w:pPr>
        <w:pStyle w:val="a3"/>
        <w:ind w:left="570"/>
        <w:jc w:val="both"/>
        <w:rPr>
          <w:rFonts w:ascii="Times New Roman" w:eastAsia="Times New Roman" w:hAnsi="Times New Roman" w:cs="Times New Roman"/>
          <w:color w:val="000000"/>
          <w:sz w:val="28"/>
          <w:szCs w:val="28"/>
        </w:rPr>
      </w:pPr>
    </w:p>
    <w:p w14:paraId="3F072649" w14:textId="77777777" w:rsidR="00A54429" w:rsidRPr="004F5F55" w:rsidRDefault="00A54429" w:rsidP="00241DA9">
      <w:pPr>
        <w:pStyle w:val="a3"/>
        <w:numPr>
          <w:ilvl w:val="0"/>
          <w:numId w:val="13"/>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Эксперт дает заключение о соответствии всех подаваемых документов, представленных суду, нормам международного права.</w:t>
      </w:r>
    </w:p>
    <w:p w14:paraId="10549823" w14:textId="77777777" w:rsidR="00A54429" w:rsidRPr="004F5F55" w:rsidRDefault="00A54429" w:rsidP="00C0414E">
      <w:pPr>
        <w:pStyle w:val="a3"/>
        <w:ind w:left="570"/>
        <w:jc w:val="both"/>
        <w:rPr>
          <w:rFonts w:ascii="Times New Roman" w:eastAsia="Times New Roman" w:hAnsi="Times New Roman" w:cs="Times New Roman"/>
          <w:color w:val="000000"/>
          <w:sz w:val="28"/>
          <w:szCs w:val="28"/>
        </w:rPr>
      </w:pPr>
    </w:p>
    <w:p w14:paraId="185D337C" w14:textId="77777777" w:rsidR="00A54429" w:rsidRPr="004F5F55" w:rsidRDefault="00A54429" w:rsidP="00241DA9">
      <w:pPr>
        <w:pStyle w:val="a3"/>
        <w:numPr>
          <w:ilvl w:val="0"/>
          <w:numId w:val="13"/>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Заключение Эксперта не может быть опротестовано.</w:t>
      </w:r>
    </w:p>
    <w:p w14:paraId="4A8CDB70" w14:textId="77777777" w:rsidR="00A54429" w:rsidRPr="004F5F55" w:rsidRDefault="00A54429" w:rsidP="00C0414E">
      <w:pPr>
        <w:pStyle w:val="a3"/>
        <w:ind w:left="570"/>
        <w:jc w:val="both"/>
        <w:rPr>
          <w:rFonts w:ascii="Times New Roman" w:eastAsia="Times New Roman" w:hAnsi="Times New Roman" w:cs="Times New Roman"/>
          <w:color w:val="000000"/>
          <w:sz w:val="28"/>
          <w:szCs w:val="28"/>
        </w:rPr>
      </w:pPr>
    </w:p>
    <w:p w14:paraId="3548CDDB" w14:textId="450E1869" w:rsidR="001343C3" w:rsidRDefault="00A54429" w:rsidP="001343C3">
      <w:pPr>
        <w:ind w:left="525" w:hanging="315"/>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4. Председатель или Представитель может обратиться к Эксперту за разъяснением по фактическим или юридическим вопросам касательно повестки дня.</w:t>
      </w:r>
    </w:p>
    <w:p w14:paraId="48CB436B" w14:textId="77777777" w:rsidR="001343C3" w:rsidRDefault="001343C3" w:rsidP="001343C3">
      <w:pPr>
        <w:ind w:left="525" w:hanging="315"/>
        <w:jc w:val="both"/>
        <w:rPr>
          <w:rFonts w:ascii="Times New Roman" w:eastAsia="Times New Roman" w:hAnsi="Times New Roman" w:cs="Times New Roman"/>
          <w:color w:val="000000"/>
          <w:sz w:val="28"/>
          <w:szCs w:val="28"/>
        </w:rPr>
      </w:pPr>
    </w:p>
    <w:p w14:paraId="38E64074" w14:textId="610452CF" w:rsidR="001343C3" w:rsidRDefault="001343C3" w:rsidP="001343C3">
      <w:pPr>
        <w:ind w:left="525" w:hanging="315"/>
        <w:jc w:val="both"/>
        <w:rPr>
          <w:rFonts w:ascii="Times New Roman" w:eastAsia="Times New Roman" w:hAnsi="Times New Roman" w:cs="Times New Roman"/>
          <w:b/>
          <w:color w:val="000000"/>
          <w:sz w:val="28"/>
          <w:szCs w:val="28"/>
        </w:rPr>
      </w:pPr>
      <w:r w:rsidRPr="001343C3">
        <w:rPr>
          <w:rFonts w:ascii="Times New Roman" w:eastAsia="Times New Roman" w:hAnsi="Times New Roman" w:cs="Times New Roman"/>
          <w:b/>
          <w:color w:val="000000"/>
          <w:sz w:val="28"/>
          <w:szCs w:val="28"/>
        </w:rPr>
        <w:t xml:space="preserve">Статья 15. Секретарь Трибунала </w:t>
      </w:r>
    </w:p>
    <w:p w14:paraId="71F1C390" w14:textId="74AEB365" w:rsidR="001343C3" w:rsidRDefault="001343C3" w:rsidP="001343C3">
      <w:pPr>
        <w:ind w:left="525" w:hanging="315"/>
        <w:jc w:val="both"/>
        <w:rPr>
          <w:rFonts w:ascii="Times New Roman" w:eastAsia="Times New Roman" w:hAnsi="Times New Roman" w:cs="Times New Roman"/>
          <w:color w:val="000000"/>
          <w:sz w:val="28"/>
          <w:szCs w:val="28"/>
        </w:rPr>
      </w:pPr>
      <w:r w:rsidRPr="001343C3">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Секретарь ведёт протокол заседаний Трибунала</w:t>
      </w:r>
      <w:r w:rsidR="004864D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14:paraId="05248A29" w14:textId="77777777" w:rsidR="001343C3" w:rsidRDefault="001343C3" w:rsidP="001343C3">
      <w:pPr>
        <w:ind w:left="525" w:hanging="315"/>
        <w:jc w:val="both"/>
        <w:rPr>
          <w:rFonts w:ascii="Times New Roman" w:eastAsia="Times New Roman" w:hAnsi="Times New Roman" w:cs="Times New Roman"/>
          <w:color w:val="000000"/>
          <w:sz w:val="28"/>
          <w:szCs w:val="28"/>
        </w:rPr>
      </w:pPr>
    </w:p>
    <w:p w14:paraId="65D4FF63" w14:textId="6D250FAB" w:rsidR="001343C3" w:rsidRDefault="001343C3" w:rsidP="001343C3">
      <w:pPr>
        <w:ind w:left="525" w:hanging="3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Секретарь </w:t>
      </w:r>
      <w:r w:rsidR="004864D9">
        <w:rPr>
          <w:rFonts w:ascii="Times New Roman" w:eastAsia="Times New Roman" w:hAnsi="Times New Roman" w:cs="Times New Roman"/>
          <w:color w:val="000000"/>
          <w:sz w:val="28"/>
          <w:szCs w:val="28"/>
        </w:rPr>
        <w:t xml:space="preserve">помогает осуществлять дипломатическую переписку между сторонами. </w:t>
      </w:r>
    </w:p>
    <w:p w14:paraId="17804F18" w14:textId="77777777" w:rsidR="004864D9" w:rsidRDefault="004864D9" w:rsidP="001343C3">
      <w:pPr>
        <w:ind w:left="525" w:hanging="315"/>
        <w:jc w:val="both"/>
        <w:rPr>
          <w:rFonts w:ascii="Times New Roman" w:eastAsia="Times New Roman" w:hAnsi="Times New Roman" w:cs="Times New Roman"/>
          <w:color w:val="000000"/>
          <w:sz w:val="28"/>
          <w:szCs w:val="28"/>
        </w:rPr>
      </w:pPr>
    </w:p>
    <w:p w14:paraId="3066FC46" w14:textId="41D6F534" w:rsidR="004864D9" w:rsidRDefault="004864D9" w:rsidP="001343C3">
      <w:pPr>
        <w:ind w:left="525" w:hanging="31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Секретарь передаёт Судьям ходатайства, обвинительные акты и иные процессуальные документы. </w:t>
      </w:r>
    </w:p>
    <w:p w14:paraId="305497DE" w14:textId="500BCDF9" w:rsidR="004864D9" w:rsidRPr="001343C3" w:rsidRDefault="004864D9" w:rsidP="004864D9">
      <w:pPr>
        <w:jc w:val="both"/>
        <w:rPr>
          <w:rFonts w:ascii="Times New Roman" w:eastAsia="Times New Roman" w:hAnsi="Times New Roman" w:cs="Times New Roman"/>
          <w:color w:val="000000"/>
          <w:sz w:val="28"/>
          <w:szCs w:val="28"/>
        </w:rPr>
      </w:pPr>
    </w:p>
    <w:p w14:paraId="2903F6B0" w14:textId="77777777" w:rsidR="00A54429" w:rsidRPr="004F5F55" w:rsidRDefault="00A54429" w:rsidP="00172CC3">
      <w:pPr>
        <w:jc w:val="both"/>
        <w:rPr>
          <w:rFonts w:ascii="Times New Roman" w:eastAsia="Times New Roman" w:hAnsi="Times New Roman" w:cs="Times New Roman"/>
          <w:color w:val="000000"/>
          <w:sz w:val="28"/>
          <w:szCs w:val="28"/>
        </w:rPr>
      </w:pPr>
    </w:p>
    <w:p w14:paraId="4677F057" w14:textId="6722A343" w:rsidR="001F41BC" w:rsidRPr="00097319" w:rsidRDefault="00326E79" w:rsidP="00326E79">
      <w:pPr>
        <w:jc w:val="center"/>
        <w:rPr>
          <w:rFonts w:ascii="Times New Roman" w:eastAsia="Times New Roman" w:hAnsi="Times New Roman" w:cs="Times New Roman"/>
          <w:b/>
          <w:color w:val="000000"/>
          <w:sz w:val="28"/>
          <w:szCs w:val="28"/>
        </w:rPr>
      </w:pPr>
      <w:r w:rsidRPr="00097319">
        <w:rPr>
          <w:rFonts w:ascii="Times New Roman" w:eastAsia="Times New Roman" w:hAnsi="Times New Roman" w:cs="Times New Roman"/>
          <w:b/>
          <w:color w:val="000000"/>
          <w:sz w:val="28"/>
          <w:szCs w:val="28"/>
        </w:rPr>
        <w:t xml:space="preserve">Часть </w:t>
      </w:r>
      <w:r w:rsidR="00A54429" w:rsidRPr="00097319">
        <w:rPr>
          <w:rFonts w:ascii="Times New Roman" w:eastAsia="Times New Roman" w:hAnsi="Times New Roman" w:cs="Times New Roman"/>
          <w:b/>
          <w:color w:val="000000"/>
          <w:sz w:val="28"/>
          <w:szCs w:val="28"/>
          <w:lang w:val="en-US"/>
        </w:rPr>
        <w:t>V</w:t>
      </w:r>
      <w:r w:rsidR="00097319">
        <w:rPr>
          <w:rFonts w:ascii="Times New Roman" w:eastAsia="Times New Roman" w:hAnsi="Times New Roman" w:cs="Times New Roman"/>
          <w:b/>
          <w:color w:val="000000"/>
          <w:sz w:val="28"/>
          <w:szCs w:val="28"/>
          <w:lang w:val="en-US"/>
        </w:rPr>
        <w:t>I</w:t>
      </w:r>
      <w:r w:rsidRPr="00097319">
        <w:rPr>
          <w:rFonts w:ascii="Times New Roman" w:eastAsia="Times New Roman" w:hAnsi="Times New Roman" w:cs="Times New Roman"/>
          <w:b/>
          <w:color w:val="000000"/>
          <w:sz w:val="28"/>
          <w:szCs w:val="28"/>
        </w:rPr>
        <w:t xml:space="preserve">. </w:t>
      </w:r>
      <w:r w:rsidR="00E23541" w:rsidRPr="00097319">
        <w:rPr>
          <w:rFonts w:ascii="Times New Roman" w:eastAsia="Times New Roman" w:hAnsi="Times New Roman" w:cs="Times New Roman"/>
          <w:b/>
          <w:color w:val="000000"/>
          <w:sz w:val="28"/>
          <w:szCs w:val="28"/>
        </w:rPr>
        <w:t>С</w:t>
      </w:r>
      <w:r w:rsidR="004D441E" w:rsidRPr="00097319">
        <w:rPr>
          <w:rFonts w:ascii="Times New Roman" w:eastAsia="Times New Roman" w:hAnsi="Times New Roman" w:cs="Times New Roman"/>
          <w:b/>
          <w:color w:val="000000"/>
          <w:sz w:val="28"/>
          <w:szCs w:val="28"/>
        </w:rPr>
        <w:t>торона обвинения</w:t>
      </w:r>
    </w:p>
    <w:p w14:paraId="2D9AD342" w14:textId="27A76531" w:rsidR="0049430B" w:rsidRPr="004F5F55" w:rsidRDefault="0049430B" w:rsidP="00326E79">
      <w:pPr>
        <w:jc w:val="center"/>
        <w:rPr>
          <w:rFonts w:ascii="Times New Roman" w:eastAsia="Times New Roman" w:hAnsi="Times New Roman" w:cs="Times New Roman"/>
          <w:color w:val="000000"/>
          <w:sz w:val="28"/>
          <w:szCs w:val="28"/>
        </w:rPr>
      </w:pPr>
    </w:p>
    <w:p w14:paraId="36F41887" w14:textId="4A30FDC5" w:rsidR="00172CC3" w:rsidRPr="00097319" w:rsidRDefault="00E23541" w:rsidP="00172CC3">
      <w:pPr>
        <w:jc w:val="both"/>
        <w:rPr>
          <w:rFonts w:ascii="Times New Roman" w:eastAsia="Times New Roman" w:hAnsi="Times New Roman" w:cs="Times New Roman"/>
          <w:b/>
          <w:color w:val="000000"/>
          <w:sz w:val="28"/>
          <w:szCs w:val="28"/>
        </w:rPr>
      </w:pPr>
      <w:r w:rsidRPr="00097319">
        <w:rPr>
          <w:rFonts w:ascii="Times New Roman" w:eastAsia="Times New Roman" w:hAnsi="Times New Roman" w:cs="Times New Roman"/>
          <w:b/>
          <w:color w:val="000000"/>
          <w:sz w:val="28"/>
          <w:szCs w:val="28"/>
        </w:rPr>
        <w:t xml:space="preserve">Статья </w:t>
      </w:r>
      <w:r w:rsidR="004864D9">
        <w:rPr>
          <w:rFonts w:ascii="Times New Roman" w:eastAsia="Times New Roman" w:hAnsi="Times New Roman" w:cs="Times New Roman"/>
          <w:b/>
          <w:color w:val="000000"/>
          <w:sz w:val="28"/>
          <w:szCs w:val="28"/>
        </w:rPr>
        <w:t>16</w:t>
      </w:r>
      <w:r w:rsidR="007117EF" w:rsidRPr="00097319">
        <w:rPr>
          <w:rFonts w:ascii="Times New Roman" w:eastAsia="Times New Roman" w:hAnsi="Times New Roman" w:cs="Times New Roman"/>
          <w:b/>
          <w:color w:val="000000"/>
          <w:sz w:val="28"/>
          <w:szCs w:val="28"/>
        </w:rPr>
        <w:t xml:space="preserve">. </w:t>
      </w:r>
      <w:r w:rsidR="004D441E" w:rsidRPr="00097319">
        <w:rPr>
          <w:rFonts w:ascii="Times New Roman" w:eastAsia="Times New Roman" w:hAnsi="Times New Roman" w:cs="Times New Roman"/>
          <w:b/>
          <w:color w:val="000000"/>
          <w:sz w:val="28"/>
          <w:szCs w:val="28"/>
        </w:rPr>
        <w:t>Состав</w:t>
      </w:r>
    </w:p>
    <w:p w14:paraId="5E791478" w14:textId="1D880F64" w:rsidR="00172CC3" w:rsidRPr="004F5F55" w:rsidRDefault="00BE45F8" w:rsidP="00241DA9">
      <w:pPr>
        <w:pStyle w:val="a3"/>
        <w:numPr>
          <w:ilvl w:val="0"/>
          <w:numId w:val="4"/>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 xml:space="preserve">Сторона обвинения состоит из </w:t>
      </w:r>
      <w:r w:rsidR="004864D9">
        <w:rPr>
          <w:rFonts w:ascii="Times New Roman" w:eastAsia="Times New Roman" w:hAnsi="Times New Roman" w:cs="Times New Roman"/>
          <w:color w:val="000000"/>
          <w:sz w:val="28"/>
          <w:szCs w:val="28"/>
        </w:rPr>
        <w:t>Руководителя группы обвинения и его З</w:t>
      </w:r>
      <w:r w:rsidRPr="004F5F55">
        <w:rPr>
          <w:rFonts w:ascii="Times New Roman" w:eastAsia="Times New Roman" w:hAnsi="Times New Roman" w:cs="Times New Roman"/>
          <w:color w:val="000000"/>
          <w:sz w:val="28"/>
          <w:szCs w:val="28"/>
        </w:rPr>
        <w:t>аместителя.</w:t>
      </w:r>
    </w:p>
    <w:p w14:paraId="42E86B5D" w14:textId="77777777" w:rsidR="006C6571" w:rsidRPr="004F5F55" w:rsidRDefault="006C6571" w:rsidP="006C6571">
      <w:pPr>
        <w:pStyle w:val="a3"/>
        <w:jc w:val="both"/>
        <w:rPr>
          <w:rFonts w:ascii="Times New Roman" w:eastAsia="Times New Roman" w:hAnsi="Times New Roman" w:cs="Times New Roman"/>
          <w:color w:val="000000"/>
          <w:sz w:val="28"/>
          <w:szCs w:val="28"/>
        </w:rPr>
      </w:pPr>
    </w:p>
    <w:p w14:paraId="7A878792" w14:textId="0C11DC20" w:rsidR="006C6571" w:rsidRPr="004F5F55" w:rsidRDefault="006C6571" w:rsidP="00241DA9">
      <w:pPr>
        <w:pStyle w:val="a3"/>
        <w:numPr>
          <w:ilvl w:val="0"/>
          <w:numId w:val="4"/>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Каждый член стороны обвинения может быть представлен одним делегатом</w:t>
      </w:r>
      <w:r w:rsidR="004B7A0B" w:rsidRPr="004F5F55">
        <w:rPr>
          <w:rFonts w:ascii="Times New Roman" w:eastAsia="Times New Roman" w:hAnsi="Times New Roman" w:cs="Times New Roman"/>
          <w:color w:val="000000"/>
          <w:sz w:val="28"/>
          <w:szCs w:val="28"/>
        </w:rPr>
        <w:t xml:space="preserve"> (далее – Представитель)</w:t>
      </w:r>
      <w:r w:rsidRPr="004F5F55">
        <w:rPr>
          <w:rFonts w:ascii="Times New Roman" w:eastAsia="Times New Roman" w:hAnsi="Times New Roman" w:cs="Times New Roman"/>
          <w:color w:val="000000"/>
          <w:sz w:val="28"/>
          <w:szCs w:val="28"/>
        </w:rPr>
        <w:t xml:space="preserve">. </w:t>
      </w:r>
    </w:p>
    <w:p w14:paraId="23877B9E" w14:textId="77777777" w:rsidR="00277948" w:rsidRPr="004F5F55" w:rsidRDefault="00277948" w:rsidP="00277948">
      <w:pPr>
        <w:pStyle w:val="a3"/>
        <w:jc w:val="both"/>
        <w:rPr>
          <w:rFonts w:ascii="Times New Roman" w:eastAsia="Times New Roman" w:hAnsi="Times New Roman" w:cs="Times New Roman"/>
          <w:color w:val="000000"/>
          <w:sz w:val="28"/>
          <w:szCs w:val="28"/>
        </w:rPr>
      </w:pPr>
    </w:p>
    <w:p w14:paraId="28E8DCCB" w14:textId="66D74A77" w:rsidR="00486331" w:rsidRPr="00097319" w:rsidRDefault="002966E9" w:rsidP="00486331">
      <w:pPr>
        <w:divId w:val="1501695423"/>
        <w:rPr>
          <w:rFonts w:ascii="Times New Roman" w:eastAsia="Times New Roman" w:hAnsi="Times New Roman" w:cs="Times New Roman"/>
          <w:b/>
          <w:color w:val="000000"/>
          <w:sz w:val="28"/>
          <w:szCs w:val="28"/>
          <w:shd w:val="clear" w:color="auto" w:fill="FFFFFF"/>
        </w:rPr>
      </w:pPr>
      <w:r w:rsidRPr="00097319">
        <w:rPr>
          <w:rFonts w:ascii="Times New Roman" w:eastAsia="Times New Roman" w:hAnsi="Times New Roman" w:cs="Times New Roman"/>
          <w:b/>
          <w:color w:val="000000"/>
          <w:sz w:val="28"/>
          <w:szCs w:val="28"/>
          <w:shd w:val="clear" w:color="auto" w:fill="FFFFFF"/>
        </w:rPr>
        <w:lastRenderedPageBreak/>
        <w:t xml:space="preserve">Статья </w:t>
      </w:r>
      <w:r w:rsidR="004864D9">
        <w:rPr>
          <w:rFonts w:ascii="Times New Roman" w:eastAsia="Times New Roman" w:hAnsi="Times New Roman" w:cs="Times New Roman"/>
          <w:b/>
          <w:color w:val="000000"/>
          <w:sz w:val="28"/>
          <w:szCs w:val="28"/>
          <w:shd w:val="clear" w:color="auto" w:fill="FFFFFF"/>
        </w:rPr>
        <w:t>17</w:t>
      </w:r>
      <w:r w:rsidRPr="00097319">
        <w:rPr>
          <w:rFonts w:ascii="Times New Roman" w:eastAsia="Times New Roman" w:hAnsi="Times New Roman" w:cs="Times New Roman"/>
          <w:b/>
          <w:color w:val="000000"/>
          <w:sz w:val="28"/>
          <w:szCs w:val="28"/>
          <w:shd w:val="clear" w:color="auto" w:fill="FFFFFF"/>
        </w:rPr>
        <w:t xml:space="preserve">. </w:t>
      </w:r>
      <w:r w:rsidR="004A51BC" w:rsidRPr="00097319">
        <w:rPr>
          <w:rFonts w:ascii="Times New Roman" w:eastAsia="Times New Roman" w:hAnsi="Times New Roman" w:cs="Times New Roman"/>
          <w:b/>
          <w:color w:val="000000"/>
          <w:sz w:val="28"/>
          <w:szCs w:val="28"/>
          <w:shd w:val="clear" w:color="auto" w:fill="FFFFFF"/>
        </w:rPr>
        <w:t>Права и обязанности</w:t>
      </w:r>
    </w:p>
    <w:p w14:paraId="6303BD00" w14:textId="77777777" w:rsidR="00794A8E" w:rsidRPr="004F5F55" w:rsidRDefault="00794A8E" w:rsidP="00794A8E">
      <w:pPr>
        <w:pStyle w:val="a3"/>
        <w:numPr>
          <w:ilvl w:val="0"/>
          <w:numId w:val="9"/>
        </w:numPr>
        <w:rPr>
          <w:rFonts w:ascii="Times New Roman" w:eastAsia="Times New Roman" w:hAnsi="Times New Roman" w:cs="Times New Roman"/>
          <w:sz w:val="28"/>
          <w:szCs w:val="28"/>
        </w:rPr>
      </w:pPr>
      <w:r w:rsidRPr="004F5F55">
        <w:rPr>
          <w:rFonts w:ascii="Times New Roman" w:eastAsia="Times New Roman" w:hAnsi="Times New Roman" w:cs="Times New Roman"/>
          <w:sz w:val="28"/>
          <w:szCs w:val="28"/>
        </w:rPr>
        <w:t xml:space="preserve">Обвинитель имеет право: </w:t>
      </w:r>
    </w:p>
    <w:p w14:paraId="2176A336" w14:textId="300C7CBF" w:rsidR="00794A8E" w:rsidRPr="004F5F55" w:rsidRDefault="00794A8E" w:rsidP="00794A8E">
      <w:pPr>
        <w:pStyle w:val="a3"/>
        <w:numPr>
          <w:ilvl w:val="0"/>
          <w:numId w:val="23"/>
        </w:numPr>
        <w:rPr>
          <w:rFonts w:ascii="Times New Roman" w:eastAsia="Times New Roman" w:hAnsi="Times New Roman" w:cs="Times New Roman"/>
          <w:sz w:val="28"/>
          <w:szCs w:val="28"/>
        </w:rPr>
      </w:pPr>
      <w:r w:rsidRPr="004F5F55">
        <w:rPr>
          <w:rFonts w:ascii="Times New Roman" w:eastAsia="Times New Roman" w:hAnsi="Times New Roman" w:cs="Times New Roman"/>
          <w:sz w:val="28"/>
          <w:szCs w:val="28"/>
        </w:rPr>
        <w:t>Получить копию документов, используемых в качестве доказательств ст</w:t>
      </w:r>
      <w:r w:rsidR="00641270">
        <w:rPr>
          <w:rFonts w:ascii="Times New Roman" w:eastAsia="Times New Roman" w:hAnsi="Times New Roman" w:cs="Times New Roman"/>
          <w:sz w:val="28"/>
          <w:szCs w:val="28"/>
        </w:rPr>
        <w:t>ороной</w:t>
      </w:r>
      <w:r w:rsidRPr="004F5F55">
        <w:rPr>
          <w:rFonts w:ascii="Times New Roman" w:eastAsia="Times New Roman" w:hAnsi="Times New Roman" w:cs="Times New Roman"/>
          <w:sz w:val="28"/>
          <w:szCs w:val="28"/>
        </w:rPr>
        <w:t xml:space="preserve"> защиты, за час до начала заседания по делу. </w:t>
      </w:r>
    </w:p>
    <w:p w14:paraId="5F600BE8" w14:textId="3CFC41D8" w:rsidR="00794A8E" w:rsidRPr="004F5F55" w:rsidRDefault="00794A8E" w:rsidP="00794A8E">
      <w:pPr>
        <w:pStyle w:val="a3"/>
        <w:numPr>
          <w:ilvl w:val="0"/>
          <w:numId w:val="23"/>
        </w:numPr>
        <w:rPr>
          <w:rFonts w:ascii="Times New Roman" w:eastAsia="Times New Roman" w:hAnsi="Times New Roman" w:cs="Times New Roman"/>
          <w:sz w:val="28"/>
          <w:szCs w:val="28"/>
        </w:rPr>
      </w:pPr>
      <w:r w:rsidRPr="004F5F55">
        <w:rPr>
          <w:rFonts w:ascii="Times New Roman" w:eastAsia="Times New Roman" w:hAnsi="Times New Roman" w:cs="Times New Roman"/>
          <w:color w:val="000000"/>
          <w:sz w:val="28"/>
          <w:szCs w:val="28"/>
          <w:shd w:val="clear" w:color="auto" w:fill="FFFFFF"/>
        </w:rPr>
        <w:t>Подвергать перекрестному допросу любого свидетеля, вызванного обвинением.</w:t>
      </w:r>
    </w:p>
    <w:p w14:paraId="35CAA42F" w14:textId="0C684913" w:rsidR="00AC0609" w:rsidRPr="004F5F55" w:rsidRDefault="00AC0609" w:rsidP="00AC0609">
      <w:pPr>
        <w:pStyle w:val="a3"/>
        <w:numPr>
          <w:ilvl w:val="0"/>
          <w:numId w:val="23"/>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shd w:val="clear" w:color="auto" w:fill="FFFFFF"/>
        </w:rPr>
        <w:t xml:space="preserve">Опровергать доказательства и доводы, направленные на защиту Подсудимого. </w:t>
      </w:r>
    </w:p>
    <w:p w14:paraId="5FFE2968" w14:textId="77777777" w:rsidR="00794A8E" w:rsidRPr="004F5F55" w:rsidRDefault="00794A8E" w:rsidP="00794A8E">
      <w:pPr>
        <w:pStyle w:val="a3"/>
        <w:rPr>
          <w:rFonts w:ascii="Times New Roman" w:eastAsia="Times New Roman" w:hAnsi="Times New Roman" w:cs="Times New Roman"/>
          <w:sz w:val="28"/>
          <w:szCs w:val="28"/>
        </w:rPr>
      </w:pPr>
    </w:p>
    <w:p w14:paraId="57F88368" w14:textId="21752DC2" w:rsidR="004A51BC" w:rsidRPr="004F5F55" w:rsidRDefault="000740A5" w:rsidP="00794A8E">
      <w:pPr>
        <w:pStyle w:val="a3"/>
        <w:numPr>
          <w:ilvl w:val="0"/>
          <w:numId w:val="9"/>
        </w:numPr>
        <w:divId w:val="1501695423"/>
        <w:rPr>
          <w:rFonts w:ascii="Times New Roman" w:eastAsia="Times New Roman" w:hAnsi="Times New Roman" w:cs="Times New Roman"/>
          <w:color w:val="000000"/>
          <w:sz w:val="28"/>
          <w:szCs w:val="28"/>
          <w:shd w:val="clear" w:color="auto" w:fill="FFFFFF"/>
        </w:rPr>
      </w:pPr>
      <w:r w:rsidRPr="004F5F55">
        <w:rPr>
          <w:rFonts w:ascii="Times New Roman" w:eastAsia="Times New Roman" w:hAnsi="Times New Roman" w:cs="Times New Roman"/>
          <w:color w:val="000000"/>
          <w:sz w:val="28"/>
          <w:szCs w:val="28"/>
          <w:shd w:val="clear" w:color="auto" w:fill="FFFFFF"/>
        </w:rPr>
        <w:t xml:space="preserve">Обвинитель </w:t>
      </w:r>
      <w:r w:rsidR="004A51BC" w:rsidRPr="004F5F55">
        <w:rPr>
          <w:rFonts w:ascii="Times New Roman" w:eastAsia="Times New Roman" w:hAnsi="Times New Roman" w:cs="Times New Roman"/>
          <w:color w:val="000000"/>
          <w:sz w:val="28"/>
          <w:szCs w:val="28"/>
          <w:shd w:val="clear" w:color="auto" w:fill="FFFFFF"/>
        </w:rPr>
        <w:t xml:space="preserve">обязан: </w:t>
      </w:r>
    </w:p>
    <w:p w14:paraId="5458283F" w14:textId="2AC025C4" w:rsidR="0079328F" w:rsidRPr="004F5F55" w:rsidRDefault="00F23F71" w:rsidP="00241DA9">
      <w:pPr>
        <w:pStyle w:val="a3"/>
        <w:numPr>
          <w:ilvl w:val="0"/>
          <w:numId w:val="22"/>
        </w:numPr>
        <w:divId w:val="1501695423"/>
        <w:rPr>
          <w:rFonts w:ascii="Times New Roman" w:eastAsia="Times New Roman" w:hAnsi="Times New Roman" w:cs="Times New Roman"/>
          <w:color w:val="000000"/>
          <w:sz w:val="28"/>
          <w:szCs w:val="28"/>
          <w:shd w:val="clear" w:color="auto" w:fill="FFFFFF"/>
        </w:rPr>
      </w:pPr>
      <w:r w:rsidRPr="004F5F55">
        <w:rPr>
          <w:rFonts w:ascii="Times New Roman" w:eastAsia="Times New Roman" w:hAnsi="Times New Roman" w:cs="Times New Roman"/>
          <w:color w:val="000000"/>
          <w:sz w:val="28"/>
          <w:szCs w:val="28"/>
          <w:shd w:val="clear" w:color="auto" w:fill="FFFFFF"/>
        </w:rPr>
        <w:t>Расследовать</w:t>
      </w:r>
      <w:r w:rsidR="00B62B97" w:rsidRPr="004F5F55">
        <w:rPr>
          <w:rFonts w:ascii="Times New Roman" w:eastAsia="Times New Roman" w:hAnsi="Times New Roman" w:cs="Times New Roman"/>
          <w:color w:val="000000"/>
          <w:sz w:val="28"/>
          <w:szCs w:val="28"/>
          <w:shd w:val="clear" w:color="auto" w:fill="FFFFFF"/>
        </w:rPr>
        <w:t xml:space="preserve">, </w:t>
      </w:r>
      <w:r w:rsidR="004A51BC" w:rsidRPr="004F5F55">
        <w:rPr>
          <w:rFonts w:ascii="Times New Roman" w:eastAsia="Times New Roman" w:hAnsi="Times New Roman" w:cs="Times New Roman"/>
          <w:color w:val="000000"/>
          <w:sz w:val="28"/>
          <w:szCs w:val="28"/>
          <w:shd w:val="clear" w:color="auto" w:fill="FFFFFF"/>
        </w:rPr>
        <w:t xml:space="preserve">собирать </w:t>
      </w:r>
      <w:r w:rsidR="00B62B97" w:rsidRPr="004F5F55">
        <w:rPr>
          <w:rFonts w:ascii="Times New Roman" w:eastAsia="Times New Roman" w:hAnsi="Times New Roman" w:cs="Times New Roman"/>
          <w:color w:val="000000"/>
          <w:sz w:val="28"/>
          <w:szCs w:val="28"/>
          <w:shd w:val="clear" w:color="auto" w:fill="FFFFFF"/>
        </w:rPr>
        <w:t xml:space="preserve">и </w:t>
      </w:r>
      <w:r w:rsidR="004A51BC" w:rsidRPr="004F5F55">
        <w:rPr>
          <w:rFonts w:ascii="Times New Roman" w:eastAsia="Times New Roman" w:hAnsi="Times New Roman" w:cs="Times New Roman"/>
          <w:color w:val="000000"/>
          <w:sz w:val="28"/>
          <w:szCs w:val="28"/>
          <w:shd w:val="clear" w:color="auto" w:fill="FFFFFF"/>
        </w:rPr>
        <w:t>представлять</w:t>
      </w:r>
      <w:r w:rsidR="00B62B97" w:rsidRPr="004F5F55">
        <w:rPr>
          <w:rFonts w:ascii="Times New Roman" w:eastAsia="Times New Roman" w:hAnsi="Times New Roman" w:cs="Times New Roman"/>
          <w:color w:val="000000"/>
          <w:sz w:val="28"/>
          <w:szCs w:val="28"/>
          <w:shd w:val="clear" w:color="auto" w:fill="FFFFFF"/>
        </w:rPr>
        <w:t xml:space="preserve"> до или во время судебного процесса все необходимые доказательства;</w:t>
      </w:r>
    </w:p>
    <w:p w14:paraId="35A39583" w14:textId="3985ACB0" w:rsidR="0079328F" w:rsidRPr="004F5F55" w:rsidRDefault="00F23F71" w:rsidP="00241DA9">
      <w:pPr>
        <w:pStyle w:val="a3"/>
        <w:numPr>
          <w:ilvl w:val="0"/>
          <w:numId w:val="22"/>
        </w:numPr>
        <w:divId w:val="1039744248"/>
        <w:rPr>
          <w:rFonts w:ascii="Times New Roman" w:eastAsia="Times New Roman" w:hAnsi="Times New Roman" w:cs="Times New Roman"/>
          <w:sz w:val="28"/>
          <w:szCs w:val="28"/>
        </w:rPr>
      </w:pPr>
      <w:r w:rsidRPr="004F5F55">
        <w:rPr>
          <w:rFonts w:ascii="Times New Roman" w:eastAsia="Times New Roman" w:hAnsi="Times New Roman" w:cs="Times New Roman"/>
          <w:color w:val="000000"/>
          <w:sz w:val="28"/>
          <w:szCs w:val="28"/>
          <w:shd w:val="clear" w:color="auto" w:fill="FFFFFF"/>
        </w:rPr>
        <w:t>Подготавливать</w:t>
      </w:r>
      <w:r w:rsidR="003C39AA" w:rsidRPr="004F5F55">
        <w:rPr>
          <w:rFonts w:ascii="Times New Roman" w:eastAsia="Times New Roman" w:hAnsi="Times New Roman" w:cs="Times New Roman"/>
          <w:color w:val="000000"/>
          <w:sz w:val="28"/>
          <w:szCs w:val="28"/>
          <w:shd w:val="clear" w:color="auto" w:fill="FFFFFF"/>
        </w:rPr>
        <w:t xml:space="preserve"> обвинительный акт</w:t>
      </w:r>
    </w:p>
    <w:p w14:paraId="6F1978D2" w14:textId="0FB0AF5A" w:rsidR="001E3E61" w:rsidRPr="004F5F55" w:rsidRDefault="00F23F71" w:rsidP="00241DA9">
      <w:pPr>
        <w:pStyle w:val="a3"/>
        <w:numPr>
          <w:ilvl w:val="0"/>
          <w:numId w:val="22"/>
        </w:numPr>
        <w:divId w:val="1060905710"/>
        <w:rPr>
          <w:rFonts w:ascii="Times New Roman" w:eastAsia="Times New Roman" w:hAnsi="Times New Roman" w:cs="Times New Roman"/>
          <w:sz w:val="28"/>
          <w:szCs w:val="28"/>
        </w:rPr>
      </w:pPr>
      <w:r w:rsidRPr="004F5F55">
        <w:rPr>
          <w:rFonts w:ascii="Times New Roman" w:eastAsia="Times New Roman" w:hAnsi="Times New Roman" w:cs="Times New Roman"/>
          <w:color w:val="000000"/>
          <w:sz w:val="28"/>
          <w:szCs w:val="28"/>
          <w:shd w:val="clear" w:color="auto" w:fill="FFFFFF"/>
        </w:rPr>
        <w:t>Включать</w:t>
      </w:r>
      <w:r w:rsidR="002550F5" w:rsidRPr="004F5F55">
        <w:rPr>
          <w:rFonts w:ascii="Times New Roman" w:eastAsia="Times New Roman" w:hAnsi="Times New Roman" w:cs="Times New Roman"/>
          <w:color w:val="000000"/>
          <w:sz w:val="28"/>
          <w:szCs w:val="28"/>
          <w:shd w:val="clear" w:color="auto" w:fill="FFFFFF"/>
        </w:rPr>
        <w:t xml:space="preserve"> </w:t>
      </w:r>
      <w:r w:rsidR="001E3E61" w:rsidRPr="004F5F55">
        <w:rPr>
          <w:rFonts w:ascii="Times New Roman" w:eastAsia="Times New Roman" w:hAnsi="Times New Roman" w:cs="Times New Roman"/>
          <w:color w:val="000000"/>
          <w:sz w:val="28"/>
          <w:szCs w:val="28"/>
          <w:shd w:val="clear" w:color="auto" w:fill="FFFFFF"/>
        </w:rPr>
        <w:t>в обвинительный акт все подробности, детально излагающие обвинение против подсуд</w:t>
      </w:r>
      <w:r w:rsidR="00621B71" w:rsidRPr="004F5F55">
        <w:rPr>
          <w:rFonts w:ascii="Times New Roman" w:eastAsia="Times New Roman" w:hAnsi="Times New Roman" w:cs="Times New Roman"/>
          <w:color w:val="000000"/>
          <w:sz w:val="28"/>
          <w:szCs w:val="28"/>
          <w:shd w:val="clear" w:color="auto" w:fill="FFFFFF"/>
        </w:rPr>
        <w:t>имого. Копии обвинительного акта</w:t>
      </w:r>
      <w:r w:rsidR="001E3E61" w:rsidRPr="004F5F55">
        <w:rPr>
          <w:rFonts w:ascii="Times New Roman" w:eastAsia="Times New Roman" w:hAnsi="Times New Roman" w:cs="Times New Roman"/>
          <w:color w:val="000000"/>
          <w:sz w:val="28"/>
          <w:szCs w:val="28"/>
          <w:shd w:val="clear" w:color="auto" w:fill="FFFFFF"/>
        </w:rPr>
        <w:t xml:space="preserve">, направляемых вместе с обвинительным актом, переведенные на язык, который подсудимый понимает, передаются ему </w:t>
      </w:r>
      <w:r w:rsidR="002550F5" w:rsidRPr="004F5F55">
        <w:rPr>
          <w:rFonts w:ascii="Times New Roman" w:eastAsia="Times New Roman" w:hAnsi="Times New Roman" w:cs="Times New Roman"/>
          <w:color w:val="000000"/>
          <w:sz w:val="28"/>
          <w:szCs w:val="28"/>
          <w:shd w:val="clear" w:color="auto" w:fill="FFFFFF"/>
        </w:rPr>
        <w:t>не менее чем за 24 часа</w:t>
      </w:r>
      <w:r w:rsidR="001E3E61" w:rsidRPr="004F5F55">
        <w:rPr>
          <w:rFonts w:ascii="Times New Roman" w:eastAsia="Times New Roman" w:hAnsi="Times New Roman" w:cs="Times New Roman"/>
          <w:color w:val="000000"/>
          <w:sz w:val="28"/>
          <w:szCs w:val="28"/>
          <w:shd w:val="clear" w:color="auto" w:fill="FFFFFF"/>
        </w:rPr>
        <w:t xml:space="preserve"> до начала </w:t>
      </w:r>
      <w:r w:rsidR="00454828" w:rsidRPr="004F5F55">
        <w:rPr>
          <w:rFonts w:ascii="Times New Roman" w:eastAsia="Times New Roman" w:hAnsi="Times New Roman" w:cs="Times New Roman"/>
          <w:color w:val="000000"/>
          <w:sz w:val="28"/>
          <w:szCs w:val="28"/>
          <w:shd w:val="clear" w:color="auto" w:fill="FFFFFF"/>
        </w:rPr>
        <w:t>заседания</w:t>
      </w:r>
      <w:r w:rsidR="00621B71" w:rsidRPr="004F5F55">
        <w:rPr>
          <w:rFonts w:ascii="Times New Roman" w:eastAsia="Times New Roman" w:hAnsi="Times New Roman" w:cs="Times New Roman"/>
          <w:color w:val="000000"/>
          <w:sz w:val="28"/>
          <w:szCs w:val="28"/>
          <w:shd w:val="clear" w:color="auto" w:fill="FFFFFF"/>
        </w:rPr>
        <w:t xml:space="preserve">, иные же документы не менее чем за </w:t>
      </w:r>
      <w:r w:rsidR="005357C6" w:rsidRPr="004F5F55">
        <w:rPr>
          <w:rFonts w:ascii="Times New Roman" w:eastAsia="Times New Roman" w:hAnsi="Times New Roman" w:cs="Times New Roman"/>
          <w:color w:val="000000"/>
          <w:sz w:val="28"/>
          <w:szCs w:val="28"/>
          <w:shd w:val="clear" w:color="auto" w:fill="FFFFFF"/>
        </w:rPr>
        <w:t xml:space="preserve">час до начала </w:t>
      </w:r>
      <w:r w:rsidR="00454828" w:rsidRPr="004F5F55">
        <w:rPr>
          <w:rFonts w:ascii="Times New Roman" w:eastAsia="Times New Roman" w:hAnsi="Times New Roman" w:cs="Times New Roman"/>
          <w:color w:val="000000"/>
          <w:sz w:val="28"/>
          <w:szCs w:val="28"/>
          <w:shd w:val="clear" w:color="auto" w:fill="FFFFFF"/>
        </w:rPr>
        <w:t>заседания</w:t>
      </w:r>
      <w:r w:rsidR="001E3E61" w:rsidRPr="004F5F55">
        <w:rPr>
          <w:rFonts w:ascii="Times New Roman" w:eastAsia="Times New Roman" w:hAnsi="Times New Roman" w:cs="Times New Roman"/>
          <w:color w:val="000000"/>
          <w:sz w:val="28"/>
          <w:szCs w:val="28"/>
          <w:shd w:val="clear" w:color="auto" w:fill="FFFFFF"/>
        </w:rPr>
        <w:t>;</w:t>
      </w:r>
    </w:p>
    <w:p w14:paraId="70AFAEEB" w14:textId="46D0B755" w:rsidR="004A2156" w:rsidRPr="004F5F55" w:rsidRDefault="002C65F7" w:rsidP="00241DA9">
      <w:pPr>
        <w:pStyle w:val="a3"/>
        <w:numPr>
          <w:ilvl w:val="0"/>
          <w:numId w:val="22"/>
        </w:numPr>
        <w:divId w:val="607084956"/>
        <w:rPr>
          <w:rFonts w:ascii="Times New Roman" w:eastAsia="Times New Roman" w:hAnsi="Times New Roman" w:cs="Times New Roman"/>
          <w:sz w:val="28"/>
          <w:szCs w:val="28"/>
        </w:rPr>
      </w:pPr>
      <w:r w:rsidRPr="004F5F55">
        <w:rPr>
          <w:rFonts w:ascii="Times New Roman" w:eastAsia="Times New Roman" w:hAnsi="Times New Roman" w:cs="Times New Roman"/>
          <w:color w:val="000000"/>
          <w:sz w:val="28"/>
          <w:szCs w:val="28"/>
          <w:shd w:val="clear" w:color="auto" w:fill="FFFFFF"/>
        </w:rPr>
        <w:t>Производит</w:t>
      </w:r>
      <w:r w:rsidR="00F23F71" w:rsidRPr="004F5F55">
        <w:rPr>
          <w:rFonts w:ascii="Times New Roman" w:eastAsia="Times New Roman" w:hAnsi="Times New Roman" w:cs="Times New Roman"/>
          <w:color w:val="000000"/>
          <w:sz w:val="28"/>
          <w:szCs w:val="28"/>
          <w:shd w:val="clear" w:color="auto" w:fill="FFFFFF"/>
        </w:rPr>
        <w:t>ь</w:t>
      </w:r>
      <w:r w:rsidR="00E6553C" w:rsidRPr="004F5F55">
        <w:rPr>
          <w:rFonts w:ascii="Times New Roman" w:eastAsia="Times New Roman" w:hAnsi="Times New Roman" w:cs="Times New Roman"/>
          <w:color w:val="000000"/>
          <w:sz w:val="28"/>
          <w:szCs w:val="28"/>
          <w:shd w:val="clear" w:color="auto" w:fill="FFFFFF"/>
        </w:rPr>
        <w:t xml:space="preserve"> предварительный допрос всех необходимых свидетелей и подсудимых</w:t>
      </w:r>
      <w:r w:rsidR="004A2156" w:rsidRPr="004F5F55">
        <w:rPr>
          <w:rFonts w:ascii="Times New Roman" w:eastAsia="Times New Roman" w:hAnsi="Times New Roman" w:cs="Times New Roman"/>
          <w:color w:val="000000"/>
          <w:sz w:val="28"/>
          <w:szCs w:val="28"/>
          <w:shd w:val="clear" w:color="auto" w:fill="FFFFFF"/>
        </w:rPr>
        <w:t xml:space="preserve">. </w:t>
      </w:r>
    </w:p>
    <w:p w14:paraId="7CDD5261" w14:textId="5920C833" w:rsidR="00F74391" w:rsidRPr="004F5F55" w:rsidRDefault="00F74391" w:rsidP="00794A8E">
      <w:pPr>
        <w:divId w:val="607084956"/>
        <w:rPr>
          <w:rFonts w:ascii="Times New Roman" w:eastAsia="Times New Roman" w:hAnsi="Times New Roman" w:cs="Times New Roman"/>
          <w:sz w:val="28"/>
          <w:szCs w:val="28"/>
        </w:rPr>
      </w:pPr>
    </w:p>
    <w:p w14:paraId="381AF2B1" w14:textId="5DD7D158" w:rsidR="00F74391" w:rsidRPr="004F5F55" w:rsidRDefault="00F74391" w:rsidP="00F74391">
      <w:pPr>
        <w:divId w:val="607084956"/>
        <w:rPr>
          <w:rFonts w:ascii="Times New Roman" w:eastAsia="Times New Roman" w:hAnsi="Times New Roman" w:cs="Times New Roman"/>
          <w:sz w:val="28"/>
          <w:szCs w:val="28"/>
        </w:rPr>
      </w:pPr>
    </w:p>
    <w:p w14:paraId="3B86F922" w14:textId="36DE2CA3" w:rsidR="00F74391" w:rsidRPr="00097319" w:rsidRDefault="00F74391" w:rsidP="00F74391">
      <w:pPr>
        <w:jc w:val="center"/>
        <w:divId w:val="607084956"/>
        <w:rPr>
          <w:rFonts w:ascii="Times New Roman" w:eastAsia="Times New Roman" w:hAnsi="Times New Roman" w:cs="Times New Roman"/>
          <w:b/>
          <w:sz w:val="28"/>
          <w:szCs w:val="28"/>
        </w:rPr>
      </w:pPr>
      <w:r w:rsidRPr="00097319">
        <w:rPr>
          <w:rFonts w:ascii="Times New Roman" w:eastAsia="Times New Roman" w:hAnsi="Times New Roman" w:cs="Times New Roman"/>
          <w:b/>
          <w:sz w:val="28"/>
          <w:szCs w:val="28"/>
        </w:rPr>
        <w:t xml:space="preserve">Часть </w:t>
      </w:r>
      <w:r w:rsidRPr="00097319">
        <w:rPr>
          <w:rFonts w:ascii="Times New Roman" w:eastAsia="Times New Roman" w:hAnsi="Times New Roman" w:cs="Times New Roman"/>
          <w:b/>
          <w:sz w:val="28"/>
          <w:szCs w:val="28"/>
          <w:lang w:val="en-US"/>
        </w:rPr>
        <w:t>V</w:t>
      </w:r>
      <w:r w:rsidR="00097319">
        <w:rPr>
          <w:rFonts w:ascii="Times New Roman" w:eastAsia="Times New Roman" w:hAnsi="Times New Roman" w:cs="Times New Roman"/>
          <w:b/>
          <w:sz w:val="28"/>
          <w:szCs w:val="28"/>
          <w:lang w:val="en-US"/>
        </w:rPr>
        <w:t>I</w:t>
      </w:r>
      <w:r w:rsidR="00A54429" w:rsidRPr="00097319">
        <w:rPr>
          <w:rFonts w:ascii="Times New Roman" w:eastAsia="Times New Roman" w:hAnsi="Times New Roman" w:cs="Times New Roman"/>
          <w:b/>
          <w:sz w:val="28"/>
          <w:szCs w:val="28"/>
          <w:lang w:val="en-US"/>
        </w:rPr>
        <w:t>I</w:t>
      </w:r>
      <w:r w:rsidR="00A54429" w:rsidRPr="00097319">
        <w:rPr>
          <w:rFonts w:ascii="Times New Roman" w:eastAsia="Times New Roman" w:hAnsi="Times New Roman" w:cs="Times New Roman"/>
          <w:b/>
          <w:sz w:val="28"/>
          <w:szCs w:val="28"/>
        </w:rPr>
        <w:t xml:space="preserve">. </w:t>
      </w:r>
      <w:r w:rsidRPr="00097319">
        <w:rPr>
          <w:rFonts w:ascii="Times New Roman" w:eastAsia="Times New Roman" w:hAnsi="Times New Roman" w:cs="Times New Roman"/>
          <w:b/>
          <w:sz w:val="28"/>
          <w:szCs w:val="28"/>
        </w:rPr>
        <w:t xml:space="preserve"> Сторона защиты</w:t>
      </w:r>
    </w:p>
    <w:p w14:paraId="1551E92D" w14:textId="77777777" w:rsidR="0049430B" w:rsidRPr="004F5F55" w:rsidRDefault="0049430B" w:rsidP="00F74391">
      <w:pPr>
        <w:jc w:val="center"/>
        <w:divId w:val="607084956"/>
        <w:rPr>
          <w:rFonts w:ascii="Times New Roman" w:eastAsia="Times New Roman" w:hAnsi="Times New Roman" w:cs="Times New Roman"/>
          <w:sz w:val="28"/>
          <w:szCs w:val="28"/>
        </w:rPr>
      </w:pPr>
    </w:p>
    <w:p w14:paraId="07D2E4F7" w14:textId="1F945E8C" w:rsidR="00F74391" w:rsidRPr="00097319" w:rsidRDefault="00F74391" w:rsidP="00F74391">
      <w:pPr>
        <w:divId w:val="607084956"/>
        <w:rPr>
          <w:rFonts w:ascii="Times New Roman" w:eastAsia="Times New Roman" w:hAnsi="Times New Roman" w:cs="Times New Roman"/>
          <w:b/>
          <w:sz w:val="28"/>
          <w:szCs w:val="28"/>
        </w:rPr>
      </w:pPr>
      <w:r w:rsidRPr="00097319">
        <w:rPr>
          <w:rFonts w:ascii="Times New Roman" w:eastAsia="Times New Roman" w:hAnsi="Times New Roman" w:cs="Times New Roman"/>
          <w:b/>
          <w:sz w:val="28"/>
          <w:szCs w:val="28"/>
        </w:rPr>
        <w:t xml:space="preserve">Статья </w:t>
      </w:r>
      <w:r w:rsidR="004864D9">
        <w:rPr>
          <w:rFonts w:ascii="Times New Roman" w:eastAsia="Times New Roman" w:hAnsi="Times New Roman" w:cs="Times New Roman"/>
          <w:b/>
          <w:sz w:val="28"/>
          <w:szCs w:val="28"/>
        </w:rPr>
        <w:t>18</w:t>
      </w:r>
      <w:r w:rsidR="00392DD6" w:rsidRPr="00097319">
        <w:rPr>
          <w:rFonts w:ascii="Times New Roman" w:eastAsia="Times New Roman" w:hAnsi="Times New Roman" w:cs="Times New Roman"/>
          <w:b/>
          <w:sz w:val="28"/>
          <w:szCs w:val="28"/>
        </w:rPr>
        <w:t>. Состав</w:t>
      </w:r>
    </w:p>
    <w:p w14:paraId="0F285A4F" w14:textId="0A1A9FE0" w:rsidR="00EE057D" w:rsidRPr="004F5F55" w:rsidRDefault="00F74391" w:rsidP="00241DA9">
      <w:pPr>
        <w:pStyle w:val="a3"/>
        <w:numPr>
          <w:ilvl w:val="0"/>
          <w:numId w:val="10"/>
        </w:numPr>
        <w:divId w:val="607084956"/>
        <w:rPr>
          <w:rFonts w:ascii="Times New Roman" w:eastAsia="Times New Roman" w:hAnsi="Times New Roman" w:cs="Times New Roman"/>
          <w:sz w:val="28"/>
          <w:szCs w:val="28"/>
        </w:rPr>
      </w:pPr>
      <w:r w:rsidRPr="004F5F55">
        <w:rPr>
          <w:rFonts w:ascii="Times New Roman" w:eastAsia="Times New Roman" w:hAnsi="Times New Roman" w:cs="Times New Roman"/>
          <w:sz w:val="28"/>
          <w:szCs w:val="28"/>
        </w:rPr>
        <w:t>Сторона защиты состоит</w:t>
      </w:r>
      <w:r w:rsidR="00696443" w:rsidRPr="004F5F55">
        <w:rPr>
          <w:rFonts w:ascii="Times New Roman" w:eastAsia="Times New Roman" w:hAnsi="Times New Roman" w:cs="Times New Roman"/>
          <w:sz w:val="28"/>
          <w:szCs w:val="28"/>
        </w:rPr>
        <w:t xml:space="preserve"> из </w:t>
      </w:r>
      <w:r w:rsidR="00083211" w:rsidRPr="004F5F55">
        <w:rPr>
          <w:rFonts w:ascii="Times New Roman" w:eastAsia="Times New Roman" w:hAnsi="Times New Roman" w:cs="Times New Roman"/>
          <w:sz w:val="28"/>
          <w:szCs w:val="28"/>
        </w:rPr>
        <w:t>защитника</w:t>
      </w:r>
      <w:r w:rsidR="00696443" w:rsidRPr="004F5F55">
        <w:rPr>
          <w:rFonts w:ascii="Times New Roman" w:eastAsia="Times New Roman" w:hAnsi="Times New Roman" w:cs="Times New Roman"/>
          <w:sz w:val="28"/>
          <w:szCs w:val="28"/>
        </w:rPr>
        <w:t xml:space="preserve"> и его заместителя</w:t>
      </w:r>
    </w:p>
    <w:p w14:paraId="0898DBBE" w14:textId="77777777" w:rsidR="006C6571" w:rsidRPr="004F5F55" w:rsidRDefault="006C6571" w:rsidP="006C6571">
      <w:pPr>
        <w:pStyle w:val="a3"/>
        <w:divId w:val="607084956"/>
        <w:rPr>
          <w:rFonts w:ascii="Times New Roman" w:eastAsia="Times New Roman" w:hAnsi="Times New Roman" w:cs="Times New Roman"/>
          <w:sz w:val="28"/>
          <w:szCs w:val="28"/>
        </w:rPr>
      </w:pPr>
    </w:p>
    <w:p w14:paraId="63A3A31D" w14:textId="67574B5B" w:rsidR="006C6571" w:rsidRPr="004F5F55" w:rsidRDefault="006C6571" w:rsidP="00241DA9">
      <w:pPr>
        <w:pStyle w:val="a3"/>
        <w:numPr>
          <w:ilvl w:val="0"/>
          <w:numId w:val="10"/>
        </w:numPr>
        <w:divId w:val="607084956"/>
        <w:rPr>
          <w:rFonts w:ascii="Times New Roman" w:eastAsia="Times New Roman" w:hAnsi="Times New Roman" w:cs="Times New Roman"/>
          <w:sz w:val="28"/>
          <w:szCs w:val="28"/>
        </w:rPr>
      </w:pPr>
      <w:r w:rsidRPr="004F5F55">
        <w:rPr>
          <w:rFonts w:ascii="Times New Roman" w:eastAsia="Times New Roman" w:hAnsi="Times New Roman" w:cs="Times New Roman"/>
          <w:sz w:val="28"/>
          <w:szCs w:val="28"/>
        </w:rPr>
        <w:t>Каждый участник стороны защиты может быть представлен одним делегатом</w:t>
      </w:r>
      <w:r w:rsidR="004B7A0B" w:rsidRPr="004F5F55">
        <w:rPr>
          <w:rFonts w:ascii="Times New Roman" w:eastAsia="Times New Roman" w:hAnsi="Times New Roman" w:cs="Times New Roman"/>
          <w:color w:val="000000"/>
          <w:sz w:val="28"/>
          <w:szCs w:val="28"/>
        </w:rPr>
        <w:t xml:space="preserve"> (далее – Представитель). </w:t>
      </w:r>
    </w:p>
    <w:p w14:paraId="23495FC8" w14:textId="77777777" w:rsidR="00392DD6" w:rsidRPr="004F5F55" w:rsidRDefault="00392DD6" w:rsidP="00392DD6">
      <w:pPr>
        <w:pStyle w:val="a3"/>
        <w:divId w:val="607084956"/>
        <w:rPr>
          <w:rFonts w:ascii="Times New Roman" w:eastAsia="Times New Roman" w:hAnsi="Times New Roman" w:cs="Times New Roman"/>
          <w:sz w:val="28"/>
          <w:szCs w:val="28"/>
        </w:rPr>
      </w:pPr>
    </w:p>
    <w:p w14:paraId="6DCB3DC6" w14:textId="76B6ACF5" w:rsidR="00083211" w:rsidRPr="004F5F55" w:rsidRDefault="00F74391" w:rsidP="00241DA9">
      <w:pPr>
        <w:pStyle w:val="a3"/>
        <w:numPr>
          <w:ilvl w:val="0"/>
          <w:numId w:val="10"/>
        </w:numPr>
        <w:divId w:val="607084956"/>
        <w:rPr>
          <w:rFonts w:ascii="Times New Roman" w:eastAsia="Times New Roman" w:hAnsi="Times New Roman" w:cs="Times New Roman"/>
          <w:sz w:val="28"/>
          <w:szCs w:val="28"/>
        </w:rPr>
      </w:pPr>
      <w:r w:rsidRPr="004F5F55">
        <w:rPr>
          <w:rFonts w:ascii="Times New Roman" w:eastAsia="Times New Roman" w:hAnsi="Times New Roman" w:cs="Times New Roman"/>
          <w:sz w:val="28"/>
          <w:szCs w:val="28"/>
        </w:rPr>
        <w:t xml:space="preserve">Подсудимый вправе </w:t>
      </w:r>
      <w:r w:rsidR="004F3554" w:rsidRPr="004F5F55">
        <w:rPr>
          <w:rFonts w:ascii="Times New Roman" w:eastAsia="Times New Roman" w:hAnsi="Times New Roman" w:cs="Times New Roman"/>
          <w:sz w:val="28"/>
          <w:szCs w:val="28"/>
        </w:rPr>
        <w:t xml:space="preserve">защищать себя лично и/или при помощи </w:t>
      </w:r>
      <w:r w:rsidR="00083211" w:rsidRPr="004F5F55">
        <w:rPr>
          <w:rFonts w:ascii="Times New Roman" w:eastAsia="Times New Roman" w:hAnsi="Times New Roman" w:cs="Times New Roman"/>
          <w:sz w:val="28"/>
          <w:szCs w:val="28"/>
        </w:rPr>
        <w:t xml:space="preserve">защитника. </w:t>
      </w:r>
    </w:p>
    <w:p w14:paraId="591627E4" w14:textId="1FF02A72" w:rsidR="00083211" w:rsidRPr="004F5F55" w:rsidRDefault="00083211" w:rsidP="00083211">
      <w:pPr>
        <w:divId w:val="607084956"/>
        <w:rPr>
          <w:rFonts w:ascii="Times New Roman" w:eastAsia="Times New Roman" w:hAnsi="Times New Roman" w:cs="Times New Roman"/>
          <w:sz w:val="28"/>
          <w:szCs w:val="28"/>
        </w:rPr>
      </w:pPr>
    </w:p>
    <w:p w14:paraId="458AAFFE" w14:textId="401869E8" w:rsidR="00392DD6" w:rsidRPr="00097319" w:rsidRDefault="00F74391" w:rsidP="00F74391">
      <w:pPr>
        <w:divId w:val="607084956"/>
        <w:rPr>
          <w:rFonts w:ascii="Times New Roman" w:eastAsia="Times New Roman" w:hAnsi="Times New Roman" w:cs="Times New Roman"/>
          <w:b/>
          <w:sz w:val="28"/>
          <w:szCs w:val="28"/>
        </w:rPr>
      </w:pPr>
      <w:r w:rsidRPr="00097319">
        <w:rPr>
          <w:rFonts w:ascii="Times New Roman" w:eastAsia="Times New Roman" w:hAnsi="Times New Roman" w:cs="Times New Roman"/>
          <w:b/>
          <w:sz w:val="28"/>
          <w:szCs w:val="28"/>
        </w:rPr>
        <w:t xml:space="preserve">Статья </w:t>
      </w:r>
      <w:r w:rsidR="004864D9">
        <w:rPr>
          <w:rFonts w:ascii="Times New Roman" w:eastAsia="Times New Roman" w:hAnsi="Times New Roman" w:cs="Times New Roman"/>
          <w:b/>
          <w:sz w:val="28"/>
          <w:szCs w:val="28"/>
        </w:rPr>
        <w:t>19</w:t>
      </w:r>
      <w:r w:rsidRPr="00097319">
        <w:rPr>
          <w:rFonts w:ascii="Times New Roman" w:eastAsia="Times New Roman" w:hAnsi="Times New Roman" w:cs="Times New Roman"/>
          <w:b/>
          <w:sz w:val="28"/>
          <w:szCs w:val="28"/>
        </w:rPr>
        <w:t xml:space="preserve">. </w:t>
      </w:r>
      <w:r w:rsidR="009A78F3" w:rsidRPr="00097319">
        <w:rPr>
          <w:rFonts w:ascii="Times New Roman" w:eastAsia="Times New Roman" w:hAnsi="Times New Roman" w:cs="Times New Roman"/>
          <w:b/>
          <w:sz w:val="28"/>
          <w:szCs w:val="28"/>
        </w:rPr>
        <w:t>Права и обязанности</w:t>
      </w:r>
    </w:p>
    <w:p w14:paraId="78C652AE" w14:textId="77777777" w:rsidR="00A93B8C" w:rsidRPr="004F5F55" w:rsidRDefault="00A93B8C" w:rsidP="00A93B8C">
      <w:pPr>
        <w:pStyle w:val="a3"/>
        <w:numPr>
          <w:ilvl w:val="0"/>
          <w:numId w:val="11"/>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 xml:space="preserve">Защитник имеет право: </w:t>
      </w:r>
    </w:p>
    <w:p w14:paraId="6B5EE308" w14:textId="77777777" w:rsidR="00A93B8C" w:rsidRPr="004F5F55" w:rsidRDefault="00A93B8C" w:rsidP="00A93B8C">
      <w:pPr>
        <w:pStyle w:val="a3"/>
        <w:numPr>
          <w:ilvl w:val="0"/>
          <w:numId w:val="21"/>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 xml:space="preserve">Получить копию документов, используемых в качестве доказательств противоположной стороной, за час до начала заседаний по делу. </w:t>
      </w:r>
    </w:p>
    <w:p w14:paraId="323893A2" w14:textId="21256607" w:rsidR="00A93B8C" w:rsidRPr="004F5F55" w:rsidRDefault="00A93B8C" w:rsidP="00A93B8C">
      <w:pPr>
        <w:pStyle w:val="a3"/>
        <w:numPr>
          <w:ilvl w:val="0"/>
          <w:numId w:val="21"/>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shd w:val="clear" w:color="auto" w:fill="FFFFFF"/>
        </w:rPr>
        <w:t>Подвергать перекрестному допросу любого свидетеля, вызванного обвинением.</w:t>
      </w:r>
    </w:p>
    <w:p w14:paraId="32C7DAC2" w14:textId="0618F5C4" w:rsidR="00A34B86" w:rsidRPr="004F5F55" w:rsidRDefault="00A34B86" w:rsidP="00A93B8C">
      <w:pPr>
        <w:pStyle w:val="a3"/>
        <w:numPr>
          <w:ilvl w:val="0"/>
          <w:numId w:val="21"/>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shd w:val="clear" w:color="auto" w:fill="FFFFFF"/>
        </w:rPr>
        <w:t>Опровергать доказательства и доводы</w:t>
      </w:r>
      <w:r w:rsidR="00794A8E" w:rsidRPr="004F5F55">
        <w:rPr>
          <w:rFonts w:ascii="Times New Roman" w:eastAsia="Times New Roman" w:hAnsi="Times New Roman" w:cs="Times New Roman"/>
          <w:color w:val="000000"/>
          <w:sz w:val="28"/>
          <w:szCs w:val="28"/>
          <w:shd w:val="clear" w:color="auto" w:fill="FFFFFF"/>
        </w:rPr>
        <w:t xml:space="preserve">, направленные на обвинение Подсудимого. </w:t>
      </w:r>
    </w:p>
    <w:p w14:paraId="7C6FDE96" w14:textId="77777777" w:rsidR="00923AC7" w:rsidRPr="004F5F55" w:rsidRDefault="00923AC7" w:rsidP="00923AC7">
      <w:pPr>
        <w:pStyle w:val="a3"/>
        <w:jc w:val="both"/>
        <w:rPr>
          <w:rFonts w:ascii="Times New Roman" w:eastAsia="Times New Roman" w:hAnsi="Times New Roman" w:cs="Times New Roman"/>
          <w:color w:val="000000"/>
          <w:sz w:val="28"/>
          <w:szCs w:val="28"/>
        </w:rPr>
      </w:pPr>
    </w:p>
    <w:p w14:paraId="6C0408F7" w14:textId="5EC7A6DD" w:rsidR="00E77386" w:rsidRPr="004F5F55" w:rsidRDefault="00083211" w:rsidP="00241DA9">
      <w:pPr>
        <w:pStyle w:val="a3"/>
        <w:numPr>
          <w:ilvl w:val="0"/>
          <w:numId w:val="11"/>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Защитник</w:t>
      </w:r>
      <w:r w:rsidR="00E77386" w:rsidRPr="004F5F55">
        <w:rPr>
          <w:rFonts w:ascii="Times New Roman" w:eastAsia="Times New Roman" w:hAnsi="Times New Roman" w:cs="Times New Roman"/>
          <w:color w:val="000000"/>
          <w:sz w:val="28"/>
          <w:szCs w:val="28"/>
        </w:rPr>
        <w:t xml:space="preserve"> обязан: </w:t>
      </w:r>
      <w:r w:rsidR="00223A71" w:rsidRPr="004F5F55">
        <w:rPr>
          <w:rFonts w:ascii="Times New Roman" w:eastAsia="Times New Roman" w:hAnsi="Times New Roman" w:cs="Times New Roman"/>
          <w:color w:val="000000"/>
          <w:sz w:val="28"/>
          <w:szCs w:val="28"/>
        </w:rPr>
        <w:t xml:space="preserve"> </w:t>
      </w:r>
    </w:p>
    <w:p w14:paraId="1E3D743E" w14:textId="7385A7AC" w:rsidR="00E77386" w:rsidRPr="004F5F55" w:rsidRDefault="00E77386" w:rsidP="00241DA9">
      <w:pPr>
        <w:pStyle w:val="a3"/>
        <w:numPr>
          <w:ilvl w:val="0"/>
          <w:numId w:val="20"/>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Представлять</w:t>
      </w:r>
      <w:r w:rsidR="00696443" w:rsidRPr="004F5F55">
        <w:rPr>
          <w:rFonts w:ascii="Times New Roman" w:eastAsia="Times New Roman" w:hAnsi="Times New Roman" w:cs="Times New Roman"/>
          <w:color w:val="000000"/>
          <w:sz w:val="28"/>
          <w:szCs w:val="28"/>
        </w:rPr>
        <w:t xml:space="preserve"> подсудимого во время </w:t>
      </w:r>
      <w:r w:rsidR="00454828" w:rsidRPr="004F5F55">
        <w:rPr>
          <w:rFonts w:ascii="Times New Roman" w:eastAsia="Times New Roman" w:hAnsi="Times New Roman" w:cs="Times New Roman"/>
          <w:color w:val="000000"/>
          <w:sz w:val="28"/>
          <w:szCs w:val="28"/>
        </w:rPr>
        <w:t>заседаний</w:t>
      </w:r>
      <w:r w:rsidR="00696443" w:rsidRPr="004F5F55">
        <w:rPr>
          <w:rFonts w:ascii="Times New Roman" w:eastAsia="Times New Roman" w:hAnsi="Times New Roman" w:cs="Times New Roman"/>
          <w:color w:val="000000"/>
          <w:sz w:val="28"/>
          <w:szCs w:val="28"/>
        </w:rPr>
        <w:t xml:space="preserve"> по делу</w:t>
      </w:r>
      <w:r w:rsidR="00B05C01" w:rsidRPr="004F5F55">
        <w:rPr>
          <w:rFonts w:ascii="Times New Roman" w:eastAsia="Times New Roman" w:hAnsi="Times New Roman" w:cs="Times New Roman"/>
          <w:color w:val="000000"/>
          <w:sz w:val="28"/>
          <w:szCs w:val="28"/>
        </w:rPr>
        <w:t>;</w:t>
      </w:r>
    </w:p>
    <w:p w14:paraId="3FDC53DA" w14:textId="5646892E" w:rsidR="009527E6" w:rsidRPr="004F5F55" w:rsidRDefault="00B05C01" w:rsidP="00241DA9">
      <w:pPr>
        <w:pStyle w:val="a3"/>
        <w:numPr>
          <w:ilvl w:val="0"/>
          <w:numId w:val="20"/>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shd w:val="clear" w:color="auto" w:fill="FFFFFF"/>
        </w:rPr>
        <w:lastRenderedPageBreak/>
        <w:t>Производит</w:t>
      </w:r>
      <w:r w:rsidR="00E77386" w:rsidRPr="004F5F55">
        <w:rPr>
          <w:rFonts w:ascii="Times New Roman" w:eastAsia="Times New Roman" w:hAnsi="Times New Roman" w:cs="Times New Roman"/>
          <w:color w:val="000000"/>
          <w:sz w:val="28"/>
          <w:szCs w:val="28"/>
          <w:shd w:val="clear" w:color="auto" w:fill="FFFFFF"/>
        </w:rPr>
        <w:t xml:space="preserve">ь </w:t>
      </w:r>
      <w:r w:rsidRPr="004F5F55">
        <w:rPr>
          <w:rFonts w:ascii="Times New Roman" w:eastAsia="Times New Roman" w:hAnsi="Times New Roman" w:cs="Times New Roman"/>
          <w:color w:val="000000"/>
          <w:sz w:val="28"/>
          <w:szCs w:val="28"/>
          <w:shd w:val="clear" w:color="auto" w:fill="FFFFFF"/>
        </w:rPr>
        <w:t>предварительный допрос всех необходимых свидетелей и подсудимых;</w:t>
      </w:r>
    </w:p>
    <w:p w14:paraId="641FDB22" w14:textId="46562C9C" w:rsidR="004D672A" w:rsidRPr="004F5F55" w:rsidRDefault="00E77386" w:rsidP="00241DA9">
      <w:pPr>
        <w:pStyle w:val="a3"/>
        <w:numPr>
          <w:ilvl w:val="0"/>
          <w:numId w:val="20"/>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Предоставлять</w:t>
      </w:r>
      <w:r w:rsidR="00B05C01" w:rsidRPr="004F5F55">
        <w:rPr>
          <w:rFonts w:ascii="Times New Roman" w:eastAsia="Times New Roman" w:hAnsi="Times New Roman" w:cs="Times New Roman"/>
          <w:color w:val="000000"/>
          <w:sz w:val="28"/>
          <w:szCs w:val="28"/>
        </w:rPr>
        <w:t xml:space="preserve"> </w:t>
      </w:r>
      <w:r w:rsidR="006A1817" w:rsidRPr="004F5F55">
        <w:rPr>
          <w:rFonts w:ascii="Times New Roman" w:eastAsia="Times New Roman" w:hAnsi="Times New Roman" w:cs="Times New Roman"/>
          <w:color w:val="000000"/>
          <w:sz w:val="28"/>
          <w:szCs w:val="28"/>
        </w:rPr>
        <w:t>Трибуналу</w:t>
      </w:r>
      <w:r w:rsidR="00F74391" w:rsidRPr="004F5F55">
        <w:rPr>
          <w:rFonts w:ascii="Times New Roman" w:eastAsia="Times New Roman" w:hAnsi="Times New Roman" w:cs="Times New Roman"/>
          <w:color w:val="000000"/>
          <w:sz w:val="28"/>
          <w:szCs w:val="28"/>
        </w:rPr>
        <w:t xml:space="preserve"> </w:t>
      </w:r>
      <w:r w:rsidR="00297A0C" w:rsidRPr="004F5F55">
        <w:rPr>
          <w:rFonts w:ascii="Times New Roman" w:eastAsia="Times New Roman" w:hAnsi="Times New Roman" w:cs="Times New Roman"/>
          <w:color w:val="000000"/>
          <w:sz w:val="28"/>
          <w:szCs w:val="28"/>
        </w:rPr>
        <w:t xml:space="preserve">все документы, используемые в качестве доказательств </w:t>
      </w:r>
      <w:r w:rsidR="004D672A" w:rsidRPr="004F5F55">
        <w:rPr>
          <w:rFonts w:ascii="Times New Roman" w:eastAsia="Times New Roman" w:hAnsi="Times New Roman" w:cs="Times New Roman"/>
          <w:color w:val="000000"/>
          <w:sz w:val="28"/>
          <w:szCs w:val="28"/>
        </w:rPr>
        <w:t>не менее чем</w:t>
      </w:r>
      <w:r w:rsidR="00297A0C" w:rsidRPr="004F5F55">
        <w:rPr>
          <w:rFonts w:ascii="Times New Roman" w:eastAsia="Times New Roman" w:hAnsi="Times New Roman" w:cs="Times New Roman"/>
          <w:color w:val="000000"/>
          <w:sz w:val="28"/>
          <w:szCs w:val="28"/>
        </w:rPr>
        <w:t xml:space="preserve"> час до начала заседания</w:t>
      </w:r>
      <w:r w:rsidR="00B05C01" w:rsidRPr="004F5F55">
        <w:rPr>
          <w:rFonts w:ascii="Times New Roman" w:eastAsia="Times New Roman" w:hAnsi="Times New Roman" w:cs="Times New Roman"/>
          <w:color w:val="000000"/>
          <w:sz w:val="28"/>
          <w:szCs w:val="28"/>
        </w:rPr>
        <w:t>;</w:t>
      </w:r>
    </w:p>
    <w:p w14:paraId="44053640" w14:textId="25FA3103" w:rsidR="002F361D" w:rsidRPr="004F5F55" w:rsidRDefault="00E77386" w:rsidP="00241DA9">
      <w:pPr>
        <w:pStyle w:val="a3"/>
        <w:numPr>
          <w:ilvl w:val="0"/>
          <w:numId w:val="20"/>
        </w:numPr>
        <w:jc w:val="both"/>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Предоставлять</w:t>
      </w:r>
      <w:r w:rsidR="004D672A" w:rsidRPr="004F5F55">
        <w:rPr>
          <w:rFonts w:ascii="Times New Roman" w:eastAsia="Times New Roman" w:hAnsi="Times New Roman" w:cs="Times New Roman"/>
          <w:color w:val="000000"/>
          <w:sz w:val="28"/>
          <w:szCs w:val="28"/>
        </w:rPr>
        <w:t xml:space="preserve"> копию документов, используемых в качестве доказательств стороне обвинения не менее чем за час до начала </w:t>
      </w:r>
      <w:r w:rsidR="00454828" w:rsidRPr="004F5F55">
        <w:rPr>
          <w:rFonts w:ascii="Times New Roman" w:eastAsia="Times New Roman" w:hAnsi="Times New Roman" w:cs="Times New Roman"/>
          <w:color w:val="000000"/>
          <w:sz w:val="28"/>
          <w:szCs w:val="28"/>
        </w:rPr>
        <w:t>заседания</w:t>
      </w:r>
      <w:r w:rsidR="004D672A" w:rsidRPr="004F5F55">
        <w:rPr>
          <w:rFonts w:ascii="Times New Roman" w:eastAsia="Times New Roman" w:hAnsi="Times New Roman" w:cs="Times New Roman"/>
          <w:color w:val="000000"/>
          <w:sz w:val="28"/>
          <w:szCs w:val="28"/>
        </w:rPr>
        <w:t>.</w:t>
      </w:r>
    </w:p>
    <w:p w14:paraId="332BCD17" w14:textId="77777777" w:rsidR="009A78F3" w:rsidRPr="004F5F55" w:rsidRDefault="009A78F3" w:rsidP="009A78F3">
      <w:pPr>
        <w:pStyle w:val="a3"/>
        <w:rPr>
          <w:rFonts w:ascii="Times New Roman" w:eastAsia="Times New Roman" w:hAnsi="Times New Roman" w:cs="Times New Roman"/>
          <w:color w:val="000000"/>
          <w:sz w:val="28"/>
          <w:szCs w:val="28"/>
        </w:rPr>
      </w:pPr>
    </w:p>
    <w:p w14:paraId="7C6BC84B" w14:textId="77777777" w:rsidR="004A2156" w:rsidRPr="004F5F55" w:rsidRDefault="004A2156" w:rsidP="00923AC7">
      <w:pPr>
        <w:rPr>
          <w:rFonts w:ascii="Times New Roman" w:eastAsia="Times New Roman" w:hAnsi="Times New Roman" w:cs="Times New Roman"/>
          <w:sz w:val="28"/>
          <w:szCs w:val="28"/>
        </w:rPr>
      </w:pPr>
    </w:p>
    <w:p w14:paraId="3AB685F9" w14:textId="6FB13A83" w:rsidR="00935AEC" w:rsidRPr="00097319" w:rsidRDefault="00392DD6" w:rsidP="00A54429">
      <w:pPr>
        <w:pStyle w:val="a3"/>
        <w:jc w:val="center"/>
        <w:rPr>
          <w:rFonts w:ascii="Times New Roman" w:eastAsia="Times New Roman" w:hAnsi="Times New Roman" w:cs="Times New Roman"/>
          <w:b/>
          <w:color w:val="000000"/>
          <w:sz w:val="28"/>
          <w:szCs w:val="28"/>
        </w:rPr>
      </w:pPr>
      <w:r w:rsidRPr="00097319">
        <w:rPr>
          <w:rFonts w:ascii="Times New Roman" w:eastAsia="Times New Roman" w:hAnsi="Times New Roman" w:cs="Times New Roman"/>
          <w:b/>
          <w:color w:val="000000"/>
          <w:sz w:val="28"/>
          <w:szCs w:val="28"/>
        </w:rPr>
        <w:t xml:space="preserve">Часть </w:t>
      </w:r>
      <w:r w:rsidRPr="00097319">
        <w:rPr>
          <w:rFonts w:ascii="Times New Roman" w:eastAsia="Times New Roman" w:hAnsi="Times New Roman" w:cs="Times New Roman"/>
          <w:b/>
          <w:color w:val="000000"/>
          <w:sz w:val="28"/>
          <w:szCs w:val="28"/>
          <w:lang w:val="en-US"/>
        </w:rPr>
        <w:t>VI</w:t>
      </w:r>
      <w:r w:rsidR="00097319">
        <w:rPr>
          <w:rFonts w:ascii="Times New Roman" w:eastAsia="Times New Roman" w:hAnsi="Times New Roman" w:cs="Times New Roman"/>
          <w:b/>
          <w:color w:val="000000"/>
          <w:sz w:val="28"/>
          <w:szCs w:val="28"/>
          <w:lang w:val="en-US"/>
        </w:rPr>
        <w:t>II</w:t>
      </w:r>
      <w:r w:rsidRPr="00097319">
        <w:rPr>
          <w:rFonts w:ascii="Times New Roman" w:eastAsia="Times New Roman" w:hAnsi="Times New Roman" w:cs="Times New Roman"/>
          <w:b/>
          <w:color w:val="000000"/>
          <w:sz w:val="28"/>
          <w:szCs w:val="28"/>
        </w:rPr>
        <w:t>. Подсудимый</w:t>
      </w:r>
    </w:p>
    <w:p w14:paraId="6484E9B9" w14:textId="77777777" w:rsidR="0049430B" w:rsidRPr="004F5F55" w:rsidRDefault="0049430B" w:rsidP="00A54429">
      <w:pPr>
        <w:pStyle w:val="a3"/>
        <w:jc w:val="center"/>
        <w:rPr>
          <w:rFonts w:ascii="Times New Roman" w:eastAsia="Times New Roman" w:hAnsi="Times New Roman" w:cs="Times New Roman"/>
          <w:color w:val="000000"/>
          <w:sz w:val="28"/>
          <w:szCs w:val="28"/>
        </w:rPr>
      </w:pPr>
    </w:p>
    <w:p w14:paraId="52831E61" w14:textId="60131772" w:rsidR="00495657" w:rsidRPr="00097319" w:rsidRDefault="00935AEC" w:rsidP="00935AEC">
      <w:pPr>
        <w:rPr>
          <w:rFonts w:ascii="Times New Roman" w:eastAsia="Times New Roman" w:hAnsi="Times New Roman" w:cs="Times New Roman"/>
          <w:b/>
          <w:color w:val="000000"/>
          <w:sz w:val="28"/>
          <w:szCs w:val="28"/>
        </w:rPr>
      </w:pPr>
      <w:r w:rsidRPr="00097319">
        <w:rPr>
          <w:rFonts w:ascii="Times New Roman" w:eastAsia="Times New Roman" w:hAnsi="Times New Roman" w:cs="Times New Roman"/>
          <w:b/>
          <w:color w:val="000000"/>
          <w:sz w:val="28"/>
          <w:szCs w:val="28"/>
        </w:rPr>
        <w:t xml:space="preserve">Статья </w:t>
      </w:r>
      <w:r w:rsidR="004864D9">
        <w:rPr>
          <w:rFonts w:ascii="Times New Roman" w:eastAsia="Times New Roman" w:hAnsi="Times New Roman" w:cs="Times New Roman"/>
          <w:b/>
          <w:color w:val="000000"/>
          <w:sz w:val="28"/>
          <w:szCs w:val="28"/>
        </w:rPr>
        <w:t>20</w:t>
      </w:r>
      <w:r w:rsidRPr="00097319">
        <w:rPr>
          <w:rFonts w:ascii="Times New Roman" w:eastAsia="Times New Roman" w:hAnsi="Times New Roman" w:cs="Times New Roman"/>
          <w:b/>
          <w:color w:val="000000"/>
          <w:sz w:val="28"/>
          <w:szCs w:val="28"/>
        </w:rPr>
        <w:t xml:space="preserve">. </w:t>
      </w:r>
      <w:r w:rsidR="00495657" w:rsidRPr="00097319">
        <w:rPr>
          <w:rFonts w:ascii="Times New Roman" w:eastAsia="Times New Roman" w:hAnsi="Times New Roman" w:cs="Times New Roman"/>
          <w:b/>
          <w:color w:val="000000"/>
          <w:sz w:val="28"/>
          <w:szCs w:val="28"/>
        </w:rPr>
        <w:t>Состав</w:t>
      </w:r>
    </w:p>
    <w:p w14:paraId="51816610" w14:textId="68793833" w:rsidR="00495657" w:rsidRPr="004F5F55" w:rsidRDefault="00495657" w:rsidP="00241DA9">
      <w:pPr>
        <w:pStyle w:val="a3"/>
        <w:numPr>
          <w:ilvl w:val="0"/>
          <w:numId w:val="15"/>
        </w:numPr>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 xml:space="preserve">Подсудимый может быть представлен </w:t>
      </w:r>
      <w:r w:rsidR="004864D9">
        <w:rPr>
          <w:rFonts w:ascii="Times New Roman" w:eastAsia="Times New Roman" w:hAnsi="Times New Roman" w:cs="Times New Roman"/>
          <w:color w:val="000000"/>
          <w:sz w:val="28"/>
          <w:szCs w:val="28"/>
        </w:rPr>
        <w:t xml:space="preserve">только </w:t>
      </w:r>
      <w:r w:rsidRPr="004F5F55">
        <w:rPr>
          <w:rFonts w:ascii="Times New Roman" w:eastAsia="Times New Roman" w:hAnsi="Times New Roman" w:cs="Times New Roman"/>
          <w:color w:val="000000"/>
          <w:sz w:val="28"/>
          <w:szCs w:val="28"/>
        </w:rPr>
        <w:t>одним делегатом</w:t>
      </w:r>
      <w:r w:rsidR="0037109F" w:rsidRPr="004F5F55">
        <w:rPr>
          <w:rFonts w:ascii="Times New Roman" w:eastAsia="Times New Roman" w:hAnsi="Times New Roman" w:cs="Times New Roman"/>
          <w:color w:val="000000"/>
          <w:sz w:val="28"/>
          <w:szCs w:val="28"/>
        </w:rPr>
        <w:t xml:space="preserve"> (далее – Представитель)</w:t>
      </w:r>
      <w:r w:rsidR="004B7A0B" w:rsidRPr="004F5F55">
        <w:rPr>
          <w:rFonts w:ascii="Times New Roman" w:eastAsia="Times New Roman" w:hAnsi="Times New Roman" w:cs="Times New Roman"/>
          <w:color w:val="000000"/>
          <w:sz w:val="28"/>
          <w:szCs w:val="28"/>
        </w:rPr>
        <w:t xml:space="preserve">. </w:t>
      </w:r>
    </w:p>
    <w:p w14:paraId="20369DEE" w14:textId="4E781546" w:rsidR="00495657" w:rsidRPr="004F5F55" w:rsidRDefault="00495657" w:rsidP="00495657">
      <w:pPr>
        <w:rPr>
          <w:rFonts w:ascii="Times New Roman" w:eastAsia="Times New Roman" w:hAnsi="Times New Roman" w:cs="Times New Roman"/>
          <w:color w:val="000000"/>
          <w:sz w:val="28"/>
          <w:szCs w:val="28"/>
        </w:rPr>
      </w:pPr>
    </w:p>
    <w:p w14:paraId="6FD4EB9A" w14:textId="45C1BD50" w:rsidR="00495657" w:rsidRPr="00097319" w:rsidRDefault="00495657" w:rsidP="00495657">
      <w:pPr>
        <w:rPr>
          <w:rFonts w:ascii="Times New Roman" w:eastAsia="Times New Roman" w:hAnsi="Times New Roman" w:cs="Times New Roman"/>
          <w:b/>
          <w:color w:val="000000"/>
          <w:sz w:val="28"/>
          <w:szCs w:val="28"/>
        </w:rPr>
      </w:pPr>
      <w:r w:rsidRPr="00097319">
        <w:rPr>
          <w:rFonts w:ascii="Times New Roman" w:eastAsia="Times New Roman" w:hAnsi="Times New Roman" w:cs="Times New Roman"/>
          <w:b/>
          <w:color w:val="000000"/>
          <w:sz w:val="28"/>
          <w:szCs w:val="28"/>
        </w:rPr>
        <w:t xml:space="preserve">Статья </w:t>
      </w:r>
      <w:r w:rsidR="004864D9">
        <w:rPr>
          <w:rFonts w:ascii="Times New Roman" w:eastAsia="Times New Roman" w:hAnsi="Times New Roman" w:cs="Times New Roman"/>
          <w:b/>
          <w:color w:val="000000"/>
          <w:sz w:val="28"/>
          <w:szCs w:val="28"/>
        </w:rPr>
        <w:t>21</w:t>
      </w:r>
      <w:r w:rsidRPr="00097319">
        <w:rPr>
          <w:rFonts w:ascii="Times New Roman" w:eastAsia="Times New Roman" w:hAnsi="Times New Roman" w:cs="Times New Roman"/>
          <w:b/>
          <w:color w:val="000000"/>
          <w:sz w:val="28"/>
          <w:szCs w:val="28"/>
        </w:rPr>
        <w:t xml:space="preserve">. </w:t>
      </w:r>
      <w:r w:rsidR="009A78F3" w:rsidRPr="00097319">
        <w:rPr>
          <w:rFonts w:ascii="Times New Roman" w:eastAsia="Times New Roman" w:hAnsi="Times New Roman" w:cs="Times New Roman"/>
          <w:b/>
          <w:color w:val="000000"/>
          <w:sz w:val="28"/>
          <w:szCs w:val="28"/>
        </w:rPr>
        <w:t>Права и обязанности</w:t>
      </w:r>
    </w:p>
    <w:p w14:paraId="08CD0133" w14:textId="2CE23C82" w:rsidR="00EA646E" w:rsidRPr="00641270" w:rsidRDefault="00505623" w:rsidP="00641270">
      <w:pPr>
        <w:pStyle w:val="a3"/>
        <w:numPr>
          <w:ilvl w:val="0"/>
          <w:numId w:val="16"/>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Подсудимый обязан присутствовать</w:t>
      </w:r>
      <w:r w:rsidR="00495657" w:rsidRPr="004F5F55">
        <w:rPr>
          <w:rFonts w:ascii="Times New Roman" w:eastAsia="Times New Roman" w:hAnsi="Times New Roman" w:cs="Times New Roman"/>
          <w:color w:val="000000"/>
          <w:sz w:val="28"/>
          <w:szCs w:val="28"/>
        </w:rPr>
        <w:t xml:space="preserve"> на всех </w:t>
      </w:r>
      <w:r w:rsidR="00454828" w:rsidRPr="004F5F55">
        <w:rPr>
          <w:rFonts w:ascii="Times New Roman" w:eastAsia="Times New Roman" w:hAnsi="Times New Roman" w:cs="Times New Roman"/>
          <w:color w:val="000000"/>
          <w:sz w:val="28"/>
          <w:szCs w:val="28"/>
        </w:rPr>
        <w:t>заседаниях</w:t>
      </w:r>
      <w:r w:rsidR="00495657" w:rsidRPr="004F5F55">
        <w:rPr>
          <w:rFonts w:ascii="Times New Roman" w:eastAsia="Times New Roman" w:hAnsi="Times New Roman" w:cs="Times New Roman"/>
          <w:color w:val="000000"/>
          <w:sz w:val="28"/>
          <w:szCs w:val="28"/>
        </w:rPr>
        <w:t xml:space="preserve"> по его делу</w:t>
      </w:r>
      <w:r>
        <w:rPr>
          <w:rFonts w:ascii="Times New Roman" w:eastAsia="Times New Roman" w:hAnsi="Times New Roman" w:cs="Times New Roman"/>
          <w:color w:val="000000"/>
          <w:sz w:val="28"/>
          <w:szCs w:val="28"/>
        </w:rPr>
        <w:t xml:space="preserve"> и соблюдать настоящий Устав</w:t>
      </w:r>
      <w:r w:rsidR="00495657" w:rsidRPr="004F5F55">
        <w:rPr>
          <w:rFonts w:ascii="Times New Roman" w:eastAsia="Times New Roman" w:hAnsi="Times New Roman" w:cs="Times New Roman"/>
          <w:color w:val="000000"/>
          <w:sz w:val="28"/>
          <w:szCs w:val="28"/>
        </w:rPr>
        <w:t xml:space="preserve">. </w:t>
      </w:r>
    </w:p>
    <w:p w14:paraId="298BD250" w14:textId="5E6FB354" w:rsidR="00B2562A" w:rsidRPr="004F5F55" w:rsidRDefault="00B2562A" w:rsidP="00241DA9">
      <w:pPr>
        <w:pStyle w:val="a3"/>
        <w:numPr>
          <w:ilvl w:val="0"/>
          <w:numId w:val="16"/>
        </w:numPr>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Подсудимый имеет право:</w:t>
      </w:r>
    </w:p>
    <w:p w14:paraId="6C5FEBC5" w14:textId="4393D441" w:rsidR="00C235A8" w:rsidRPr="004F5F55" w:rsidRDefault="00454828" w:rsidP="00241DA9">
      <w:pPr>
        <w:pStyle w:val="a3"/>
        <w:numPr>
          <w:ilvl w:val="0"/>
          <w:numId w:val="19"/>
        </w:numPr>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Получить</w:t>
      </w:r>
      <w:r w:rsidR="0061678B" w:rsidRPr="004F5F55">
        <w:rPr>
          <w:rFonts w:ascii="Times New Roman" w:eastAsia="Times New Roman" w:hAnsi="Times New Roman" w:cs="Times New Roman"/>
          <w:color w:val="000000"/>
          <w:sz w:val="28"/>
          <w:szCs w:val="28"/>
        </w:rPr>
        <w:t xml:space="preserve"> </w:t>
      </w:r>
      <w:r w:rsidR="00913644" w:rsidRPr="004F5F55">
        <w:rPr>
          <w:rFonts w:ascii="Times New Roman" w:eastAsia="Times New Roman" w:hAnsi="Times New Roman" w:cs="Times New Roman"/>
          <w:color w:val="000000"/>
          <w:sz w:val="28"/>
          <w:szCs w:val="28"/>
        </w:rPr>
        <w:t xml:space="preserve">обвинительный акт не менее чем за 24 часа до начала </w:t>
      </w:r>
      <w:r w:rsidRPr="004F5F55">
        <w:rPr>
          <w:rFonts w:ascii="Times New Roman" w:eastAsia="Times New Roman" w:hAnsi="Times New Roman" w:cs="Times New Roman"/>
          <w:color w:val="000000"/>
          <w:sz w:val="28"/>
          <w:szCs w:val="28"/>
        </w:rPr>
        <w:t>заседания</w:t>
      </w:r>
      <w:r w:rsidR="00913644" w:rsidRPr="004F5F55">
        <w:rPr>
          <w:rFonts w:ascii="Times New Roman" w:eastAsia="Times New Roman" w:hAnsi="Times New Roman" w:cs="Times New Roman"/>
          <w:color w:val="000000"/>
          <w:sz w:val="28"/>
          <w:szCs w:val="28"/>
        </w:rPr>
        <w:t xml:space="preserve"> по его делу.</w:t>
      </w:r>
    </w:p>
    <w:p w14:paraId="11F6BBE3" w14:textId="4565870B" w:rsidR="0053191D" w:rsidRPr="004F5F55" w:rsidRDefault="00454828" w:rsidP="00241DA9">
      <w:pPr>
        <w:pStyle w:val="a3"/>
        <w:numPr>
          <w:ilvl w:val="0"/>
          <w:numId w:val="19"/>
        </w:numPr>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shd w:val="clear" w:color="auto" w:fill="FFFFFF"/>
        </w:rPr>
        <w:t>Давать</w:t>
      </w:r>
      <w:r w:rsidR="00055EBD" w:rsidRPr="004F5F55">
        <w:rPr>
          <w:rFonts w:ascii="Times New Roman" w:eastAsia="Times New Roman" w:hAnsi="Times New Roman" w:cs="Times New Roman"/>
          <w:color w:val="000000"/>
          <w:sz w:val="28"/>
          <w:szCs w:val="28"/>
          <w:shd w:val="clear" w:color="auto" w:fill="FFFFFF"/>
        </w:rPr>
        <w:t xml:space="preserve"> любые объяснения по обстоятельствам выдвинутых против него обвинений;</w:t>
      </w:r>
    </w:p>
    <w:p w14:paraId="7037981C" w14:textId="3B2162AA" w:rsidR="00672281" w:rsidRPr="004F5F55" w:rsidRDefault="00454828" w:rsidP="00241DA9">
      <w:pPr>
        <w:pStyle w:val="a3"/>
        <w:numPr>
          <w:ilvl w:val="0"/>
          <w:numId w:val="19"/>
        </w:numPr>
        <w:divId w:val="799955830"/>
        <w:rPr>
          <w:rFonts w:ascii="Times New Roman" w:eastAsia="Times New Roman" w:hAnsi="Times New Roman" w:cs="Times New Roman"/>
          <w:sz w:val="28"/>
          <w:szCs w:val="28"/>
        </w:rPr>
      </w:pPr>
      <w:r w:rsidRPr="004F5F55">
        <w:rPr>
          <w:rFonts w:ascii="Times New Roman" w:eastAsia="Times New Roman" w:hAnsi="Times New Roman" w:cs="Times New Roman"/>
          <w:color w:val="000000"/>
          <w:sz w:val="28"/>
          <w:szCs w:val="28"/>
          <w:shd w:val="clear" w:color="auto" w:fill="FFFFFF"/>
        </w:rPr>
        <w:t>Защищаться</w:t>
      </w:r>
      <w:r w:rsidR="0053191D" w:rsidRPr="004F5F55">
        <w:rPr>
          <w:rFonts w:ascii="Times New Roman" w:eastAsia="Times New Roman" w:hAnsi="Times New Roman" w:cs="Times New Roman"/>
          <w:color w:val="000000"/>
          <w:sz w:val="28"/>
          <w:szCs w:val="28"/>
          <w:shd w:val="clear" w:color="auto" w:fill="FFFFFF"/>
        </w:rPr>
        <w:t xml:space="preserve"> на суде лично </w:t>
      </w:r>
      <w:r w:rsidR="00727F2E">
        <w:rPr>
          <w:rFonts w:ascii="Times New Roman" w:eastAsia="Times New Roman" w:hAnsi="Times New Roman" w:cs="Times New Roman"/>
          <w:color w:val="000000"/>
          <w:sz w:val="28"/>
          <w:szCs w:val="28"/>
          <w:shd w:val="clear" w:color="auto" w:fill="FFFFFF"/>
        </w:rPr>
        <w:t>и/</w:t>
      </w:r>
      <w:r w:rsidR="0053191D" w:rsidRPr="004F5F55">
        <w:rPr>
          <w:rFonts w:ascii="Times New Roman" w:eastAsia="Times New Roman" w:hAnsi="Times New Roman" w:cs="Times New Roman"/>
          <w:color w:val="000000"/>
          <w:sz w:val="28"/>
          <w:szCs w:val="28"/>
          <w:shd w:val="clear" w:color="auto" w:fill="FFFFFF"/>
        </w:rPr>
        <w:t>или при помощи защитника;</w:t>
      </w:r>
    </w:p>
    <w:p w14:paraId="2E1AF8D0" w14:textId="35964651" w:rsidR="00495657" w:rsidRPr="00505623" w:rsidRDefault="00454828" w:rsidP="00241DA9">
      <w:pPr>
        <w:pStyle w:val="a3"/>
        <w:numPr>
          <w:ilvl w:val="0"/>
          <w:numId w:val="19"/>
        </w:numPr>
        <w:divId w:val="1624383562"/>
        <w:rPr>
          <w:rFonts w:ascii="Times New Roman" w:eastAsia="Times New Roman" w:hAnsi="Times New Roman" w:cs="Times New Roman"/>
          <w:sz w:val="28"/>
          <w:szCs w:val="28"/>
        </w:rPr>
      </w:pPr>
      <w:r w:rsidRPr="004F5F55">
        <w:rPr>
          <w:rFonts w:ascii="Times New Roman" w:eastAsia="Times New Roman" w:hAnsi="Times New Roman" w:cs="Times New Roman"/>
          <w:color w:val="000000"/>
          <w:sz w:val="28"/>
          <w:szCs w:val="28"/>
          <w:shd w:val="clear" w:color="auto" w:fill="FFFFFF"/>
        </w:rPr>
        <w:t>Лично</w:t>
      </w:r>
      <w:r w:rsidR="00672281" w:rsidRPr="004F5F55">
        <w:rPr>
          <w:rFonts w:ascii="Times New Roman" w:eastAsia="Times New Roman" w:hAnsi="Times New Roman" w:cs="Times New Roman"/>
          <w:color w:val="000000"/>
          <w:sz w:val="28"/>
          <w:szCs w:val="28"/>
          <w:shd w:val="clear" w:color="auto" w:fill="FFFFFF"/>
        </w:rPr>
        <w:t xml:space="preserve"> или через защитника представлять на суде доказательства в свою защиту и подвергать перекрестному допросу любого свидетеля, вызванного обвинением.</w:t>
      </w:r>
    </w:p>
    <w:p w14:paraId="4D170EF0" w14:textId="4599718D" w:rsidR="00505623" w:rsidRPr="00505623" w:rsidRDefault="00505623" w:rsidP="00505623">
      <w:pPr>
        <w:pStyle w:val="a3"/>
        <w:numPr>
          <w:ilvl w:val="0"/>
          <w:numId w:val="19"/>
        </w:numPr>
        <w:divId w:val="1624383562"/>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Выступать на родном для него языке. Право на бесплатное пользование услугами переводчика гарантируется. </w:t>
      </w:r>
    </w:p>
    <w:p w14:paraId="4F61059D" w14:textId="5821474D" w:rsidR="00505623" w:rsidRPr="00505623" w:rsidRDefault="00505623" w:rsidP="00505623">
      <w:pPr>
        <w:pStyle w:val="a3"/>
        <w:numPr>
          <w:ilvl w:val="0"/>
          <w:numId w:val="19"/>
        </w:numPr>
        <w:divId w:val="1624383562"/>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Знакомиться со всеми материалами дела и делать из них выписки и копии. </w:t>
      </w:r>
    </w:p>
    <w:p w14:paraId="7E38015E" w14:textId="5E0446C0" w:rsidR="00505623" w:rsidRPr="00505623" w:rsidRDefault="00505623" w:rsidP="00505623">
      <w:pPr>
        <w:pStyle w:val="a3"/>
        <w:numPr>
          <w:ilvl w:val="0"/>
          <w:numId w:val="19"/>
        </w:numPr>
        <w:divId w:val="1624383562"/>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Заявлять ходатайства </w:t>
      </w:r>
    </w:p>
    <w:p w14:paraId="155E54AF" w14:textId="10F791F9" w:rsidR="00CB6E52" w:rsidRPr="004F5F55" w:rsidRDefault="00CB6E52" w:rsidP="00C0414E">
      <w:pPr>
        <w:ind w:left="540"/>
        <w:jc w:val="center"/>
        <w:rPr>
          <w:rFonts w:ascii="Times New Roman" w:hAnsi="Times New Roman" w:cs="Times New Roman"/>
          <w:bCs/>
          <w:color w:val="000000"/>
          <w:sz w:val="28"/>
          <w:szCs w:val="28"/>
        </w:rPr>
      </w:pPr>
    </w:p>
    <w:p w14:paraId="04A7B8E1" w14:textId="1C62B75C" w:rsidR="002E0AD0" w:rsidRPr="00097319" w:rsidRDefault="002E0AD0" w:rsidP="00C0414E">
      <w:pPr>
        <w:ind w:left="540"/>
        <w:jc w:val="center"/>
        <w:rPr>
          <w:rFonts w:ascii="Times New Roman" w:hAnsi="Times New Roman" w:cs="Times New Roman"/>
          <w:b/>
          <w:bCs/>
          <w:color w:val="000000"/>
          <w:sz w:val="28"/>
          <w:szCs w:val="28"/>
        </w:rPr>
      </w:pPr>
      <w:r w:rsidRPr="00097319">
        <w:rPr>
          <w:rFonts w:ascii="Times New Roman" w:hAnsi="Times New Roman" w:cs="Times New Roman"/>
          <w:b/>
          <w:bCs/>
          <w:color w:val="000000"/>
          <w:sz w:val="28"/>
          <w:szCs w:val="28"/>
        </w:rPr>
        <w:t xml:space="preserve">Часть </w:t>
      </w:r>
      <w:r w:rsidR="00097319">
        <w:rPr>
          <w:rFonts w:ascii="Times New Roman" w:hAnsi="Times New Roman" w:cs="Times New Roman"/>
          <w:b/>
          <w:bCs/>
          <w:color w:val="000000"/>
          <w:sz w:val="28"/>
          <w:szCs w:val="28"/>
          <w:lang w:val="en-US"/>
        </w:rPr>
        <w:t>IX</w:t>
      </w:r>
      <w:r w:rsidR="00097319" w:rsidRPr="00097319">
        <w:rPr>
          <w:rFonts w:ascii="Times New Roman" w:hAnsi="Times New Roman" w:cs="Times New Roman"/>
          <w:b/>
          <w:bCs/>
          <w:color w:val="000000"/>
          <w:sz w:val="28"/>
          <w:szCs w:val="28"/>
        </w:rPr>
        <w:t>.</w:t>
      </w:r>
      <w:r w:rsidRPr="00097319">
        <w:rPr>
          <w:rFonts w:ascii="Times New Roman" w:hAnsi="Times New Roman" w:cs="Times New Roman"/>
          <w:b/>
          <w:bCs/>
          <w:color w:val="000000"/>
          <w:sz w:val="28"/>
          <w:szCs w:val="28"/>
        </w:rPr>
        <w:t xml:space="preserve"> Свидетели</w:t>
      </w:r>
    </w:p>
    <w:p w14:paraId="655F461B" w14:textId="77777777" w:rsidR="0049430B" w:rsidRPr="004F5F55" w:rsidRDefault="0049430B" w:rsidP="00C0414E">
      <w:pPr>
        <w:ind w:left="540"/>
        <w:jc w:val="center"/>
        <w:rPr>
          <w:rFonts w:ascii="Times New Roman" w:hAnsi="Times New Roman" w:cs="Times New Roman"/>
          <w:bCs/>
          <w:color w:val="000000"/>
          <w:sz w:val="28"/>
          <w:szCs w:val="28"/>
        </w:rPr>
      </w:pPr>
    </w:p>
    <w:p w14:paraId="70A1B751" w14:textId="31B7AF3D" w:rsidR="002E0AD0" w:rsidRPr="00097319" w:rsidRDefault="002E0AD0" w:rsidP="002E0AD0">
      <w:pPr>
        <w:rPr>
          <w:rFonts w:ascii="Times New Roman" w:hAnsi="Times New Roman" w:cs="Times New Roman"/>
          <w:b/>
          <w:bCs/>
          <w:color w:val="000000"/>
          <w:sz w:val="28"/>
          <w:szCs w:val="28"/>
        </w:rPr>
      </w:pPr>
      <w:r w:rsidRPr="00097319">
        <w:rPr>
          <w:rFonts w:ascii="Times New Roman" w:hAnsi="Times New Roman" w:cs="Times New Roman"/>
          <w:b/>
          <w:bCs/>
          <w:color w:val="000000"/>
          <w:sz w:val="28"/>
          <w:szCs w:val="28"/>
        </w:rPr>
        <w:t xml:space="preserve">Статья </w:t>
      </w:r>
      <w:r w:rsidR="004864D9">
        <w:rPr>
          <w:rFonts w:ascii="Times New Roman" w:hAnsi="Times New Roman" w:cs="Times New Roman"/>
          <w:b/>
          <w:bCs/>
          <w:color w:val="000000"/>
          <w:sz w:val="28"/>
          <w:szCs w:val="28"/>
        </w:rPr>
        <w:t>22</w:t>
      </w:r>
      <w:r w:rsidRPr="00097319">
        <w:rPr>
          <w:rFonts w:ascii="Times New Roman" w:hAnsi="Times New Roman" w:cs="Times New Roman"/>
          <w:b/>
          <w:bCs/>
          <w:color w:val="000000"/>
          <w:sz w:val="28"/>
          <w:szCs w:val="28"/>
        </w:rPr>
        <w:t>. Состав</w:t>
      </w:r>
    </w:p>
    <w:p w14:paraId="40FC7B61" w14:textId="651B0F76" w:rsidR="002E0AD0" w:rsidRPr="004F5F55" w:rsidRDefault="002E0AD0" w:rsidP="00241DA9">
      <w:pPr>
        <w:pStyle w:val="a3"/>
        <w:numPr>
          <w:ilvl w:val="0"/>
          <w:numId w:val="17"/>
        </w:numPr>
        <w:rPr>
          <w:rFonts w:ascii="Times New Roman" w:hAnsi="Times New Roman" w:cs="Times New Roman"/>
          <w:bCs/>
          <w:color w:val="000000"/>
          <w:sz w:val="28"/>
          <w:szCs w:val="28"/>
        </w:rPr>
      </w:pPr>
      <w:r w:rsidRPr="004F5F55">
        <w:rPr>
          <w:rFonts w:ascii="Times New Roman" w:hAnsi="Times New Roman" w:cs="Times New Roman"/>
          <w:bCs/>
          <w:color w:val="000000"/>
          <w:sz w:val="28"/>
          <w:szCs w:val="28"/>
        </w:rPr>
        <w:t xml:space="preserve">Свидетель может быть представлен </w:t>
      </w:r>
      <w:r w:rsidR="00505623">
        <w:rPr>
          <w:rFonts w:ascii="Times New Roman" w:hAnsi="Times New Roman" w:cs="Times New Roman"/>
          <w:bCs/>
          <w:color w:val="000000"/>
          <w:sz w:val="28"/>
          <w:szCs w:val="28"/>
        </w:rPr>
        <w:t xml:space="preserve">только </w:t>
      </w:r>
      <w:r w:rsidRPr="004F5F55">
        <w:rPr>
          <w:rFonts w:ascii="Times New Roman" w:hAnsi="Times New Roman" w:cs="Times New Roman"/>
          <w:bCs/>
          <w:color w:val="000000"/>
          <w:sz w:val="28"/>
          <w:szCs w:val="28"/>
        </w:rPr>
        <w:t>одним делегатом</w:t>
      </w:r>
      <w:r w:rsidR="0037109F" w:rsidRPr="004F5F55">
        <w:rPr>
          <w:rFonts w:ascii="Times New Roman" w:eastAsia="Times New Roman" w:hAnsi="Times New Roman" w:cs="Times New Roman"/>
          <w:color w:val="000000"/>
          <w:sz w:val="28"/>
          <w:szCs w:val="28"/>
        </w:rPr>
        <w:t xml:space="preserve"> (далее – Представитель). </w:t>
      </w:r>
    </w:p>
    <w:p w14:paraId="502AC824" w14:textId="12BC714F" w:rsidR="00030F21" w:rsidRPr="004F5F55" w:rsidRDefault="00030F21" w:rsidP="00241DA9">
      <w:pPr>
        <w:pStyle w:val="a3"/>
        <w:numPr>
          <w:ilvl w:val="0"/>
          <w:numId w:val="17"/>
        </w:numPr>
        <w:rPr>
          <w:rFonts w:ascii="Times New Roman" w:hAnsi="Times New Roman" w:cs="Times New Roman"/>
          <w:bCs/>
          <w:color w:val="000000"/>
          <w:sz w:val="28"/>
          <w:szCs w:val="28"/>
        </w:rPr>
      </w:pPr>
      <w:r w:rsidRPr="004F5F55">
        <w:rPr>
          <w:rFonts w:ascii="Times New Roman" w:eastAsia="Times New Roman" w:hAnsi="Times New Roman" w:cs="Times New Roman"/>
          <w:color w:val="000000"/>
          <w:sz w:val="28"/>
          <w:szCs w:val="28"/>
        </w:rPr>
        <w:t xml:space="preserve">Список свидетелей должен быть заявлен до начала заседаний по делу сторонами обвинения и защиты. </w:t>
      </w:r>
    </w:p>
    <w:p w14:paraId="7A4BE6DF" w14:textId="1A81C906" w:rsidR="002E0AD0" w:rsidRPr="004F5F55" w:rsidRDefault="002E0AD0" w:rsidP="002E0AD0">
      <w:pPr>
        <w:rPr>
          <w:rFonts w:ascii="Times New Roman" w:hAnsi="Times New Roman" w:cs="Times New Roman"/>
          <w:bCs/>
          <w:color w:val="000000"/>
          <w:sz w:val="28"/>
          <w:szCs w:val="28"/>
        </w:rPr>
      </w:pPr>
    </w:p>
    <w:p w14:paraId="00099E96" w14:textId="2E548FC1" w:rsidR="002E0AD0" w:rsidRPr="00097319" w:rsidRDefault="002E0AD0" w:rsidP="002E0AD0">
      <w:pPr>
        <w:rPr>
          <w:rFonts w:ascii="Times New Roman" w:hAnsi="Times New Roman" w:cs="Times New Roman"/>
          <w:b/>
          <w:bCs/>
          <w:color w:val="000000"/>
          <w:sz w:val="28"/>
          <w:szCs w:val="28"/>
        </w:rPr>
      </w:pPr>
      <w:r w:rsidRPr="00097319">
        <w:rPr>
          <w:rFonts w:ascii="Times New Roman" w:hAnsi="Times New Roman" w:cs="Times New Roman"/>
          <w:b/>
          <w:bCs/>
          <w:color w:val="000000"/>
          <w:sz w:val="28"/>
          <w:szCs w:val="28"/>
        </w:rPr>
        <w:t xml:space="preserve">Статья </w:t>
      </w:r>
      <w:r w:rsidR="004864D9">
        <w:rPr>
          <w:rFonts w:ascii="Times New Roman" w:hAnsi="Times New Roman" w:cs="Times New Roman"/>
          <w:b/>
          <w:bCs/>
          <w:color w:val="000000"/>
          <w:sz w:val="28"/>
          <w:szCs w:val="28"/>
        </w:rPr>
        <w:t>23</w:t>
      </w:r>
      <w:r w:rsidRPr="00097319">
        <w:rPr>
          <w:rFonts w:ascii="Times New Roman" w:hAnsi="Times New Roman" w:cs="Times New Roman"/>
          <w:b/>
          <w:bCs/>
          <w:color w:val="000000"/>
          <w:sz w:val="28"/>
          <w:szCs w:val="28"/>
        </w:rPr>
        <w:t>. Права и обязанности</w:t>
      </w:r>
    </w:p>
    <w:p w14:paraId="03C83E2A" w14:textId="3D817BF0" w:rsidR="00296D0F" w:rsidRPr="004F5F55" w:rsidRDefault="00296D0F" w:rsidP="00241DA9">
      <w:pPr>
        <w:pStyle w:val="a3"/>
        <w:numPr>
          <w:ilvl w:val="0"/>
          <w:numId w:val="18"/>
        </w:numPr>
        <w:rPr>
          <w:rFonts w:ascii="Times New Roman" w:hAnsi="Times New Roman" w:cs="Times New Roman"/>
          <w:bCs/>
          <w:color w:val="000000"/>
          <w:sz w:val="28"/>
          <w:szCs w:val="28"/>
        </w:rPr>
      </w:pPr>
      <w:r w:rsidRPr="004F5F55">
        <w:rPr>
          <w:rFonts w:ascii="Times New Roman" w:hAnsi="Times New Roman" w:cs="Times New Roman"/>
          <w:bCs/>
          <w:color w:val="000000"/>
          <w:sz w:val="28"/>
          <w:szCs w:val="28"/>
        </w:rPr>
        <w:t xml:space="preserve">Свидетель обязан присутствовать на </w:t>
      </w:r>
      <w:r w:rsidR="00CA419F" w:rsidRPr="004F5F55">
        <w:rPr>
          <w:rFonts w:ascii="Times New Roman" w:hAnsi="Times New Roman" w:cs="Times New Roman"/>
          <w:bCs/>
          <w:color w:val="000000"/>
          <w:sz w:val="28"/>
          <w:szCs w:val="28"/>
        </w:rPr>
        <w:t>заседании</w:t>
      </w:r>
      <w:r w:rsidRPr="004F5F55">
        <w:rPr>
          <w:rFonts w:ascii="Times New Roman" w:hAnsi="Times New Roman" w:cs="Times New Roman"/>
          <w:bCs/>
          <w:color w:val="000000"/>
          <w:sz w:val="28"/>
          <w:szCs w:val="28"/>
        </w:rPr>
        <w:t xml:space="preserve"> по делу, если Трибунал потребовал этого.</w:t>
      </w:r>
    </w:p>
    <w:p w14:paraId="144889BD" w14:textId="22A32914" w:rsidR="00296D0F" w:rsidRPr="004F5F55" w:rsidRDefault="00296D0F" w:rsidP="00241DA9">
      <w:pPr>
        <w:pStyle w:val="a3"/>
        <w:numPr>
          <w:ilvl w:val="0"/>
          <w:numId w:val="18"/>
        </w:numPr>
        <w:rPr>
          <w:rFonts w:ascii="Times New Roman" w:hAnsi="Times New Roman" w:cs="Times New Roman"/>
          <w:bCs/>
          <w:color w:val="000000"/>
          <w:sz w:val="28"/>
          <w:szCs w:val="28"/>
        </w:rPr>
      </w:pPr>
      <w:r w:rsidRPr="004F5F55">
        <w:rPr>
          <w:rFonts w:ascii="Times New Roman" w:hAnsi="Times New Roman" w:cs="Times New Roman"/>
          <w:bCs/>
          <w:color w:val="000000"/>
          <w:sz w:val="28"/>
          <w:szCs w:val="28"/>
        </w:rPr>
        <w:lastRenderedPageBreak/>
        <w:t xml:space="preserve">При отсутствии возможности присутствовать на </w:t>
      </w:r>
      <w:r w:rsidR="00CA419F" w:rsidRPr="004F5F55">
        <w:rPr>
          <w:rFonts w:ascii="Times New Roman" w:hAnsi="Times New Roman" w:cs="Times New Roman"/>
          <w:bCs/>
          <w:color w:val="000000"/>
          <w:sz w:val="28"/>
          <w:szCs w:val="28"/>
        </w:rPr>
        <w:t>заседании</w:t>
      </w:r>
      <w:r w:rsidRPr="004F5F55">
        <w:rPr>
          <w:rFonts w:ascii="Times New Roman" w:hAnsi="Times New Roman" w:cs="Times New Roman"/>
          <w:bCs/>
          <w:color w:val="000000"/>
          <w:sz w:val="28"/>
          <w:szCs w:val="28"/>
        </w:rPr>
        <w:t xml:space="preserve"> свидетель обязан своевременно сообщать об этом председателю Трибунала и предоставить показания в письменном виде на рабочем языке. </w:t>
      </w:r>
    </w:p>
    <w:p w14:paraId="3B3D5222" w14:textId="1EEDFBC3" w:rsidR="00030F21" w:rsidRPr="004F5F55" w:rsidRDefault="00296D0F" w:rsidP="004B79B8">
      <w:pPr>
        <w:pStyle w:val="a3"/>
        <w:numPr>
          <w:ilvl w:val="0"/>
          <w:numId w:val="18"/>
        </w:numPr>
        <w:rPr>
          <w:rFonts w:ascii="Times New Roman" w:hAnsi="Times New Roman" w:cs="Times New Roman"/>
          <w:bCs/>
          <w:color w:val="000000"/>
          <w:sz w:val="28"/>
          <w:szCs w:val="28"/>
        </w:rPr>
      </w:pPr>
      <w:r w:rsidRPr="004F5F55">
        <w:rPr>
          <w:rFonts w:ascii="Times New Roman" w:hAnsi="Times New Roman" w:cs="Times New Roman"/>
          <w:bCs/>
          <w:color w:val="000000"/>
          <w:sz w:val="28"/>
          <w:szCs w:val="28"/>
        </w:rPr>
        <w:t xml:space="preserve">Имеет право изменить показания до начала </w:t>
      </w:r>
      <w:r w:rsidR="00CA419F" w:rsidRPr="004F5F55">
        <w:rPr>
          <w:rFonts w:ascii="Times New Roman" w:hAnsi="Times New Roman" w:cs="Times New Roman"/>
          <w:bCs/>
          <w:color w:val="000000"/>
          <w:sz w:val="28"/>
          <w:szCs w:val="28"/>
        </w:rPr>
        <w:t>заседания</w:t>
      </w:r>
      <w:r w:rsidRPr="004F5F55">
        <w:rPr>
          <w:rFonts w:ascii="Times New Roman" w:hAnsi="Times New Roman" w:cs="Times New Roman"/>
          <w:bCs/>
          <w:color w:val="000000"/>
          <w:sz w:val="28"/>
          <w:szCs w:val="28"/>
        </w:rPr>
        <w:t xml:space="preserve"> по делу. </w:t>
      </w:r>
    </w:p>
    <w:p w14:paraId="5218815F" w14:textId="05E65F23" w:rsidR="00296D0F" w:rsidRPr="004F5F55" w:rsidRDefault="00296D0F" w:rsidP="004B79B8">
      <w:pPr>
        <w:rPr>
          <w:rFonts w:ascii="Times New Roman" w:hAnsi="Times New Roman" w:cs="Times New Roman"/>
          <w:bCs/>
          <w:color w:val="000000"/>
          <w:sz w:val="28"/>
          <w:szCs w:val="28"/>
        </w:rPr>
      </w:pPr>
    </w:p>
    <w:p w14:paraId="7412C350" w14:textId="1220FAD3" w:rsidR="00F654AD" w:rsidRPr="00097319" w:rsidRDefault="00F654AD" w:rsidP="00370883">
      <w:pPr>
        <w:pStyle w:val="a3"/>
        <w:jc w:val="center"/>
        <w:rPr>
          <w:rFonts w:ascii="Times New Roman" w:hAnsi="Times New Roman" w:cs="Times New Roman"/>
          <w:b/>
          <w:bCs/>
          <w:color w:val="000000"/>
          <w:sz w:val="28"/>
          <w:szCs w:val="28"/>
        </w:rPr>
      </w:pPr>
      <w:r w:rsidRPr="00097319">
        <w:rPr>
          <w:rFonts w:ascii="Times New Roman" w:hAnsi="Times New Roman" w:cs="Times New Roman"/>
          <w:b/>
          <w:bCs/>
          <w:color w:val="000000"/>
          <w:sz w:val="28"/>
          <w:szCs w:val="28"/>
        </w:rPr>
        <w:t xml:space="preserve">Часть </w:t>
      </w:r>
      <w:r w:rsidRPr="00097319">
        <w:rPr>
          <w:rFonts w:ascii="Times New Roman" w:hAnsi="Times New Roman" w:cs="Times New Roman"/>
          <w:b/>
          <w:bCs/>
          <w:color w:val="000000"/>
          <w:sz w:val="28"/>
          <w:szCs w:val="28"/>
          <w:lang w:val="en-US"/>
        </w:rPr>
        <w:t>X</w:t>
      </w:r>
      <w:r w:rsidRPr="00097319">
        <w:rPr>
          <w:rFonts w:ascii="Times New Roman" w:hAnsi="Times New Roman" w:cs="Times New Roman"/>
          <w:b/>
          <w:bCs/>
          <w:color w:val="000000"/>
          <w:sz w:val="28"/>
          <w:szCs w:val="28"/>
        </w:rPr>
        <w:t>. Судебное заседание</w:t>
      </w:r>
    </w:p>
    <w:p w14:paraId="52406B76" w14:textId="04053EA9" w:rsidR="00FE02B1" w:rsidRPr="00097319" w:rsidRDefault="00FE02B1" w:rsidP="004F5F55">
      <w:pPr>
        <w:rPr>
          <w:rFonts w:ascii="Times New Roman" w:hAnsi="Times New Roman" w:cs="Times New Roman"/>
          <w:b/>
          <w:bCs/>
          <w:color w:val="000000"/>
          <w:sz w:val="28"/>
          <w:szCs w:val="28"/>
        </w:rPr>
      </w:pPr>
      <w:r w:rsidRPr="00097319">
        <w:rPr>
          <w:rFonts w:ascii="Times New Roman" w:hAnsi="Times New Roman" w:cs="Times New Roman"/>
          <w:b/>
          <w:bCs/>
          <w:color w:val="000000"/>
          <w:sz w:val="28"/>
          <w:szCs w:val="28"/>
        </w:rPr>
        <w:t xml:space="preserve">Статья </w:t>
      </w:r>
      <w:r w:rsidR="004864D9">
        <w:rPr>
          <w:rFonts w:ascii="Times New Roman" w:hAnsi="Times New Roman" w:cs="Times New Roman"/>
          <w:b/>
          <w:bCs/>
          <w:color w:val="000000"/>
          <w:sz w:val="28"/>
          <w:szCs w:val="28"/>
        </w:rPr>
        <w:t>24</w:t>
      </w:r>
      <w:r w:rsidRPr="00097319">
        <w:rPr>
          <w:rFonts w:ascii="Times New Roman" w:hAnsi="Times New Roman" w:cs="Times New Roman"/>
          <w:b/>
          <w:bCs/>
          <w:color w:val="000000"/>
          <w:sz w:val="28"/>
          <w:szCs w:val="28"/>
        </w:rPr>
        <w:t xml:space="preserve">. Минута молчания. </w:t>
      </w:r>
    </w:p>
    <w:p w14:paraId="47DFCA2F" w14:textId="7B11FB39" w:rsidR="00F6393C" w:rsidRPr="004F5F55" w:rsidRDefault="00F6393C" w:rsidP="004F5F55">
      <w:pPr>
        <w:divId w:val="1154906965"/>
        <w:rPr>
          <w:rFonts w:ascii="Times New Roman" w:eastAsia="Times New Roman" w:hAnsi="Times New Roman" w:cs="Times New Roman"/>
          <w:sz w:val="28"/>
          <w:szCs w:val="28"/>
        </w:rPr>
      </w:pPr>
      <w:r w:rsidRPr="004F5F55">
        <w:rPr>
          <w:rFonts w:ascii="Times New Roman" w:eastAsia="Times New Roman" w:hAnsi="Times New Roman" w:cs="Times New Roman"/>
          <w:color w:val="000000"/>
          <w:sz w:val="28"/>
          <w:szCs w:val="28"/>
        </w:rPr>
        <w:t>После открытия первого пленарного заседания по традиции Модели ООН Председатель предлагает Представителям соблюсти минуту мо</w:t>
      </w:r>
      <w:r w:rsidR="00505623">
        <w:rPr>
          <w:rFonts w:ascii="Times New Roman" w:eastAsia="Times New Roman" w:hAnsi="Times New Roman" w:cs="Times New Roman"/>
          <w:color w:val="000000"/>
          <w:sz w:val="28"/>
          <w:szCs w:val="28"/>
        </w:rPr>
        <w:t>лчания, посвященную памяти жертв войны.</w:t>
      </w:r>
    </w:p>
    <w:p w14:paraId="7EB95F5E" w14:textId="77777777" w:rsidR="00097319" w:rsidRDefault="00097319" w:rsidP="004F5F55">
      <w:pPr>
        <w:divId w:val="311714519"/>
        <w:rPr>
          <w:rFonts w:ascii="Times New Roman" w:hAnsi="Times New Roman" w:cs="Times New Roman"/>
          <w:bCs/>
          <w:color w:val="000000"/>
          <w:sz w:val="28"/>
          <w:szCs w:val="28"/>
        </w:rPr>
      </w:pPr>
    </w:p>
    <w:p w14:paraId="7778F691" w14:textId="0B807D03" w:rsidR="004F5F55" w:rsidRPr="00097319" w:rsidRDefault="004864D9" w:rsidP="00097319">
      <w:pPr>
        <w:divId w:val="311714519"/>
        <w:rPr>
          <w:rFonts w:ascii="Times New Roman" w:hAnsi="Times New Roman" w:cs="Times New Roman"/>
          <w:b/>
          <w:sz w:val="28"/>
          <w:szCs w:val="28"/>
        </w:rPr>
      </w:pPr>
      <w:r>
        <w:rPr>
          <w:rFonts w:ascii="Times New Roman" w:hAnsi="Times New Roman" w:cs="Times New Roman"/>
          <w:b/>
          <w:bCs/>
          <w:color w:val="000000"/>
          <w:sz w:val="28"/>
          <w:szCs w:val="28"/>
        </w:rPr>
        <w:t>Статья 25</w:t>
      </w:r>
      <w:r w:rsidR="00097319" w:rsidRPr="00097319">
        <w:rPr>
          <w:rFonts w:ascii="Times New Roman" w:hAnsi="Times New Roman" w:cs="Times New Roman"/>
          <w:b/>
          <w:bCs/>
          <w:color w:val="000000"/>
          <w:sz w:val="28"/>
          <w:szCs w:val="28"/>
        </w:rPr>
        <w:t xml:space="preserve">. </w:t>
      </w:r>
      <w:r w:rsidR="004F5F55" w:rsidRPr="00097319">
        <w:rPr>
          <w:rFonts w:ascii="Times New Roman" w:hAnsi="Times New Roman" w:cs="Times New Roman"/>
          <w:b/>
          <w:sz w:val="28"/>
          <w:szCs w:val="28"/>
        </w:rPr>
        <w:t>Порядок судебного заседания</w:t>
      </w:r>
    </w:p>
    <w:p w14:paraId="7698059E"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1. Подготовительная часть заседания.</w:t>
      </w:r>
    </w:p>
    <w:p w14:paraId="411C82CC"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2. Судебное следствие.</w:t>
      </w:r>
    </w:p>
    <w:p w14:paraId="7DD2A472"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3. Прения сторон.</w:t>
      </w:r>
    </w:p>
    <w:p w14:paraId="14FBAF8A"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4. Реплики.</w:t>
      </w:r>
    </w:p>
    <w:p w14:paraId="1689FA02"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5. Последнее слово Подсудимого.</w:t>
      </w:r>
    </w:p>
    <w:p w14:paraId="4648CD08" w14:textId="77777777" w:rsid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6. Постановление приговора Трибуналом.</w:t>
      </w:r>
    </w:p>
    <w:p w14:paraId="6CD2A898" w14:textId="77777777" w:rsidR="00097319" w:rsidRDefault="00097319" w:rsidP="00097319">
      <w:pPr>
        <w:divId w:val="311714519"/>
        <w:rPr>
          <w:rFonts w:ascii="Times New Roman" w:hAnsi="Times New Roman" w:cs="Times New Roman"/>
          <w:sz w:val="28"/>
          <w:szCs w:val="28"/>
        </w:rPr>
      </w:pPr>
    </w:p>
    <w:p w14:paraId="71EE8F7C" w14:textId="1D4977EB" w:rsidR="004F5F55" w:rsidRPr="00097319" w:rsidRDefault="004864D9" w:rsidP="00097319">
      <w:pPr>
        <w:divId w:val="311714519"/>
        <w:rPr>
          <w:rFonts w:ascii="Times New Roman" w:hAnsi="Times New Roman" w:cs="Times New Roman"/>
          <w:b/>
          <w:sz w:val="28"/>
          <w:szCs w:val="28"/>
        </w:rPr>
      </w:pPr>
      <w:r>
        <w:rPr>
          <w:rFonts w:ascii="Times New Roman" w:hAnsi="Times New Roman" w:cs="Times New Roman"/>
          <w:b/>
          <w:sz w:val="28"/>
          <w:szCs w:val="28"/>
        </w:rPr>
        <w:t>Статья 26</w:t>
      </w:r>
      <w:r w:rsidR="004F5F55" w:rsidRPr="00097319">
        <w:rPr>
          <w:rFonts w:ascii="Times New Roman" w:hAnsi="Times New Roman" w:cs="Times New Roman"/>
          <w:b/>
          <w:sz w:val="28"/>
          <w:szCs w:val="28"/>
        </w:rPr>
        <w:t>. Подготовительная часть заседания</w:t>
      </w:r>
    </w:p>
    <w:p w14:paraId="19D7F14E" w14:textId="77777777" w:rsidR="00641270"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 xml:space="preserve">1. Подготовительная часть заседания имеет своим назначением </w:t>
      </w:r>
    </w:p>
    <w:p w14:paraId="6664593E" w14:textId="380AACC1" w:rsidR="00641270" w:rsidRPr="00641270" w:rsidRDefault="00641270" w:rsidP="00641270">
      <w:pPr>
        <w:pStyle w:val="a3"/>
        <w:numPr>
          <w:ilvl w:val="0"/>
          <w:numId w:val="42"/>
        </w:numPr>
        <w:spacing w:before="100" w:after="100"/>
        <w:ind w:left="426" w:right="720"/>
        <w:divId w:val="311714519"/>
        <w:rPr>
          <w:rFonts w:ascii="Times New Roman" w:hAnsi="Times New Roman" w:cs="Times New Roman"/>
          <w:sz w:val="28"/>
          <w:szCs w:val="28"/>
        </w:rPr>
      </w:pPr>
      <w:r>
        <w:rPr>
          <w:rFonts w:ascii="Times New Roman" w:hAnsi="Times New Roman" w:cs="Times New Roman"/>
          <w:sz w:val="28"/>
          <w:szCs w:val="28"/>
        </w:rPr>
        <w:t>П</w:t>
      </w:r>
      <w:r w:rsidR="004F5F55" w:rsidRPr="00641270">
        <w:rPr>
          <w:rFonts w:ascii="Times New Roman" w:hAnsi="Times New Roman" w:cs="Times New Roman"/>
          <w:sz w:val="28"/>
          <w:szCs w:val="28"/>
        </w:rPr>
        <w:t>роверку</w:t>
      </w:r>
      <w:r w:rsidRPr="00641270">
        <w:rPr>
          <w:rFonts w:ascii="Times New Roman" w:hAnsi="Times New Roman" w:cs="Times New Roman"/>
          <w:sz w:val="28"/>
          <w:szCs w:val="28"/>
        </w:rPr>
        <w:t xml:space="preserve"> </w:t>
      </w:r>
      <w:r w:rsidR="004F5F55" w:rsidRPr="00641270">
        <w:rPr>
          <w:rFonts w:ascii="Times New Roman" w:hAnsi="Times New Roman" w:cs="Times New Roman"/>
          <w:sz w:val="28"/>
          <w:szCs w:val="28"/>
        </w:rPr>
        <w:t>наличия необходимых условий для проведения заседания,</w:t>
      </w:r>
    </w:p>
    <w:p w14:paraId="7834CAF8" w14:textId="1B114E82" w:rsidR="00641270" w:rsidRPr="00641270" w:rsidRDefault="00641270" w:rsidP="00641270">
      <w:pPr>
        <w:pStyle w:val="a3"/>
        <w:numPr>
          <w:ilvl w:val="0"/>
          <w:numId w:val="42"/>
        </w:numPr>
        <w:spacing w:before="100" w:after="100"/>
        <w:ind w:left="426" w:right="720"/>
        <w:divId w:val="311714519"/>
        <w:rPr>
          <w:rFonts w:ascii="Times New Roman" w:hAnsi="Times New Roman" w:cs="Times New Roman"/>
          <w:sz w:val="28"/>
          <w:szCs w:val="28"/>
        </w:rPr>
      </w:pPr>
      <w:r w:rsidRPr="00641270">
        <w:rPr>
          <w:rFonts w:ascii="Times New Roman" w:hAnsi="Times New Roman" w:cs="Times New Roman"/>
          <w:sz w:val="28"/>
          <w:szCs w:val="28"/>
        </w:rPr>
        <w:t>П</w:t>
      </w:r>
      <w:r w:rsidR="004F5F55" w:rsidRPr="00641270">
        <w:rPr>
          <w:rFonts w:ascii="Times New Roman" w:hAnsi="Times New Roman" w:cs="Times New Roman"/>
          <w:sz w:val="28"/>
          <w:szCs w:val="28"/>
        </w:rPr>
        <w:t>роверку</w:t>
      </w:r>
      <w:r w:rsidRPr="00641270">
        <w:rPr>
          <w:rFonts w:ascii="Times New Roman" w:hAnsi="Times New Roman" w:cs="Times New Roman"/>
          <w:sz w:val="28"/>
          <w:szCs w:val="28"/>
        </w:rPr>
        <w:t xml:space="preserve"> </w:t>
      </w:r>
      <w:r w:rsidR="004F5F55" w:rsidRPr="00641270">
        <w:rPr>
          <w:rFonts w:ascii="Times New Roman" w:hAnsi="Times New Roman" w:cs="Times New Roman"/>
          <w:sz w:val="28"/>
          <w:szCs w:val="28"/>
        </w:rPr>
        <w:t>явки лиц, которые д</w:t>
      </w:r>
      <w:r w:rsidRPr="00641270">
        <w:rPr>
          <w:rFonts w:ascii="Times New Roman" w:hAnsi="Times New Roman" w:cs="Times New Roman"/>
          <w:sz w:val="28"/>
          <w:szCs w:val="28"/>
        </w:rPr>
        <w:t>олжны принимать в нем участие</w:t>
      </w:r>
    </w:p>
    <w:p w14:paraId="2C2604AB" w14:textId="33220114" w:rsidR="004F5F55" w:rsidRPr="00641270" w:rsidRDefault="00641270" w:rsidP="00641270">
      <w:pPr>
        <w:pStyle w:val="a3"/>
        <w:numPr>
          <w:ilvl w:val="0"/>
          <w:numId w:val="42"/>
        </w:numPr>
        <w:spacing w:before="100" w:after="100"/>
        <w:ind w:left="426" w:right="720"/>
        <w:divId w:val="311714519"/>
        <w:rPr>
          <w:rFonts w:ascii="Times New Roman" w:hAnsi="Times New Roman" w:cs="Times New Roman"/>
          <w:sz w:val="28"/>
          <w:szCs w:val="28"/>
        </w:rPr>
      </w:pPr>
      <w:r w:rsidRPr="00641270">
        <w:rPr>
          <w:rFonts w:ascii="Times New Roman" w:hAnsi="Times New Roman" w:cs="Times New Roman"/>
          <w:sz w:val="28"/>
          <w:szCs w:val="28"/>
        </w:rPr>
        <w:t>Р</w:t>
      </w:r>
      <w:r w:rsidR="004F5F55" w:rsidRPr="00641270">
        <w:rPr>
          <w:rFonts w:ascii="Times New Roman" w:hAnsi="Times New Roman" w:cs="Times New Roman"/>
          <w:sz w:val="28"/>
          <w:szCs w:val="28"/>
        </w:rPr>
        <w:t>ассмотрение</w:t>
      </w:r>
      <w:r w:rsidRPr="00641270">
        <w:rPr>
          <w:rFonts w:ascii="Times New Roman" w:hAnsi="Times New Roman" w:cs="Times New Roman"/>
          <w:sz w:val="28"/>
          <w:szCs w:val="28"/>
        </w:rPr>
        <w:t xml:space="preserve"> </w:t>
      </w:r>
      <w:r w:rsidR="004F5F55" w:rsidRPr="00641270">
        <w:rPr>
          <w:rFonts w:ascii="Times New Roman" w:hAnsi="Times New Roman" w:cs="Times New Roman"/>
          <w:sz w:val="28"/>
          <w:szCs w:val="28"/>
        </w:rPr>
        <w:t>Триб</w:t>
      </w:r>
      <w:r w:rsidRPr="00641270">
        <w:rPr>
          <w:rFonts w:ascii="Times New Roman" w:hAnsi="Times New Roman" w:cs="Times New Roman"/>
          <w:sz w:val="28"/>
          <w:szCs w:val="28"/>
        </w:rPr>
        <w:t xml:space="preserve">уналом ходатайств о привлечении </w:t>
      </w:r>
      <w:r w:rsidR="004F5F55" w:rsidRPr="00641270">
        <w:rPr>
          <w:rFonts w:ascii="Times New Roman" w:hAnsi="Times New Roman" w:cs="Times New Roman"/>
          <w:sz w:val="28"/>
          <w:szCs w:val="28"/>
        </w:rPr>
        <w:t>Свидетелей и ходатайств по</w:t>
      </w:r>
      <w:r w:rsidRPr="00641270">
        <w:rPr>
          <w:rFonts w:ascii="Times New Roman" w:hAnsi="Times New Roman" w:cs="Times New Roman"/>
          <w:sz w:val="28"/>
          <w:szCs w:val="28"/>
        </w:rPr>
        <w:t xml:space="preserve"> </w:t>
      </w:r>
      <w:r w:rsidR="004F5F55" w:rsidRPr="00641270">
        <w:rPr>
          <w:rFonts w:ascii="Times New Roman" w:hAnsi="Times New Roman" w:cs="Times New Roman"/>
          <w:sz w:val="28"/>
          <w:szCs w:val="28"/>
        </w:rPr>
        <w:t>другим процессуальным вопросам.</w:t>
      </w:r>
    </w:p>
    <w:p w14:paraId="498DDBFA"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2. Порядок во время подготовительной части заседания:</w:t>
      </w:r>
    </w:p>
    <w:p w14:paraId="5579BB43" w14:textId="194B2566"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a. Открытие заседания Трибунала и проверка явки Представителей –</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процедура переклички и установление кворума;</w:t>
      </w:r>
    </w:p>
    <w:p w14:paraId="3A11E0BE"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b. Установление законности участия в заседании всех</w:t>
      </w:r>
    </w:p>
    <w:p w14:paraId="5AE7A5F9"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Представителей и принятие решения в случае неявки участника</w:t>
      </w:r>
    </w:p>
    <w:p w14:paraId="03D73034"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заседания;</w:t>
      </w:r>
    </w:p>
    <w:p w14:paraId="71610032"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c. Разъяснение прав участвующим в заседании Представителям;</w:t>
      </w:r>
    </w:p>
    <w:p w14:paraId="31517F0B"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d. Обеспечение необходимых средств доказывания.</w:t>
      </w:r>
    </w:p>
    <w:p w14:paraId="1E838CA9"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3. При открытии заседания Трибунала Председатель должен:</w:t>
      </w:r>
    </w:p>
    <w:p w14:paraId="37B7E3B2"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a. Объявить заседание Трибунала открытым;</w:t>
      </w:r>
    </w:p>
    <w:p w14:paraId="24A6F543"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b. Сообщить, какой суд будет разбирать дело;</w:t>
      </w:r>
    </w:p>
    <w:p w14:paraId="341BDDC3"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c. Объявить, какое дело будет разбираться (сообщить ФИО</w:t>
      </w:r>
    </w:p>
    <w:p w14:paraId="160580D1" w14:textId="707C930E"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Подсудимого, дату и место рождения, преступление, в котором он</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обвиняется);</w:t>
      </w:r>
    </w:p>
    <w:p w14:paraId="6C2BA16C"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d. Установить личность Подсудимого (место жительства,</w:t>
      </w:r>
    </w:p>
    <w:p w14:paraId="60DCA1B8"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lastRenderedPageBreak/>
        <w:t>занимаемую должность, гражданство, инвалидность, наличие</w:t>
      </w:r>
    </w:p>
    <w:p w14:paraId="0B3508DB"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государственных наград, воинские звания, данные о состоянии</w:t>
      </w:r>
    </w:p>
    <w:p w14:paraId="0CA17A73"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здоровья);</w:t>
      </w:r>
    </w:p>
    <w:p w14:paraId="29E34CCB"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e. Установить, вручена ли Подсудимому копия обвинительного акта;</w:t>
      </w:r>
    </w:p>
    <w:p w14:paraId="1005D85F"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f. Объявить состав суда;</w:t>
      </w:r>
    </w:p>
    <w:p w14:paraId="0313891A" w14:textId="7C91CAA2"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g. Объяснить, что ни у одной из сторон нет права на отвод состава</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Трибунала;</w:t>
      </w:r>
    </w:p>
    <w:p w14:paraId="1F7F4A98"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h. Объяснить права и обязанности участникам заседания;</w:t>
      </w:r>
    </w:p>
    <w:p w14:paraId="715D59C6"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i. Выяснить у участников заседания, понятны ли им их права и</w:t>
      </w:r>
    </w:p>
    <w:p w14:paraId="2549E662"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обязанности;</w:t>
      </w:r>
    </w:p>
    <w:p w14:paraId="1F181558"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j. Выяснить, имеются ли ходатайства для внесения на рассмотрение;</w:t>
      </w:r>
    </w:p>
    <w:p w14:paraId="79F79F57"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k. Составить список ораторов и установить регламент выступлений.</w:t>
      </w:r>
    </w:p>
    <w:p w14:paraId="6B0A6D76" w14:textId="333A4E27" w:rsidR="00097319" w:rsidRPr="00097319" w:rsidRDefault="004864D9" w:rsidP="00097319">
      <w:pPr>
        <w:divId w:val="311714519"/>
        <w:rPr>
          <w:rFonts w:ascii="Times New Roman" w:hAnsi="Times New Roman" w:cs="Times New Roman"/>
          <w:b/>
          <w:sz w:val="28"/>
          <w:szCs w:val="28"/>
        </w:rPr>
      </w:pPr>
      <w:r>
        <w:rPr>
          <w:rFonts w:ascii="Times New Roman" w:hAnsi="Times New Roman" w:cs="Times New Roman"/>
          <w:b/>
          <w:sz w:val="28"/>
          <w:szCs w:val="28"/>
        </w:rPr>
        <w:t>Статья 27</w:t>
      </w:r>
      <w:r w:rsidR="004F5F55" w:rsidRPr="00097319">
        <w:rPr>
          <w:rFonts w:ascii="Times New Roman" w:hAnsi="Times New Roman" w:cs="Times New Roman"/>
          <w:b/>
          <w:sz w:val="28"/>
          <w:szCs w:val="28"/>
        </w:rPr>
        <w:t>. Судебное следствие</w:t>
      </w:r>
    </w:p>
    <w:p w14:paraId="05C03335"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1. Судебное следствие имеет своим назначением исследование</w:t>
      </w:r>
    </w:p>
    <w:p w14:paraId="39793A7E"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Представителями всех имеющихся доказательств виновности или</w:t>
      </w:r>
    </w:p>
    <w:p w14:paraId="7AC5BD20"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невиновности Подсудимого.</w:t>
      </w:r>
    </w:p>
    <w:p w14:paraId="0EF56E29"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2. Порядок во время судебного следствия:</w:t>
      </w:r>
    </w:p>
    <w:p w14:paraId="788FE658"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a. Вступительная речь стороны обвинения, в ходе которой</w:t>
      </w:r>
    </w:p>
    <w:p w14:paraId="4384BACD"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оглашается обвинительный акт;</w:t>
      </w:r>
    </w:p>
    <w:p w14:paraId="55FF15A0"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b. Вступительная речь стороны защиты;</w:t>
      </w:r>
    </w:p>
    <w:p w14:paraId="35ED7C15"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c. Допрос Подсудимого;</w:t>
      </w:r>
    </w:p>
    <w:p w14:paraId="72BE0D1D"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d. Допрос свидетелей стороны обвинения;</w:t>
      </w:r>
    </w:p>
    <w:p w14:paraId="000A096D"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e. Допрос свидетелей стороны защиты;</w:t>
      </w:r>
    </w:p>
    <w:p w14:paraId="1C183FB1"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f. Сторона обвинения и сторона защиты представляют</w:t>
      </w:r>
    </w:p>
    <w:p w14:paraId="69501967" w14:textId="03CCC6F7" w:rsidR="004F5F55" w:rsidRPr="004F5F55" w:rsidRDefault="001B743F" w:rsidP="00097319">
      <w:pPr>
        <w:divId w:val="311714519"/>
        <w:rPr>
          <w:rFonts w:ascii="Times New Roman" w:hAnsi="Times New Roman" w:cs="Times New Roman"/>
          <w:sz w:val="28"/>
          <w:szCs w:val="28"/>
        </w:rPr>
      </w:pPr>
      <w:r>
        <w:rPr>
          <w:rFonts w:ascii="Times New Roman" w:hAnsi="Times New Roman" w:cs="Times New Roman"/>
          <w:sz w:val="28"/>
          <w:szCs w:val="28"/>
        </w:rPr>
        <w:t xml:space="preserve">доказательства, </w:t>
      </w:r>
      <w:r w:rsidR="004F5F55" w:rsidRPr="004F5F55">
        <w:rPr>
          <w:rFonts w:ascii="Times New Roman" w:hAnsi="Times New Roman" w:cs="Times New Roman"/>
          <w:sz w:val="28"/>
          <w:szCs w:val="28"/>
        </w:rPr>
        <w:t>допущенные Трибуналом в ходе</w:t>
      </w:r>
    </w:p>
    <w:p w14:paraId="40EB836C" w14:textId="41777199"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п</w:t>
      </w:r>
      <w:r w:rsidR="001B743F">
        <w:rPr>
          <w:rFonts w:ascii="Times New Roman" w:hAnsi="Times New Roman" w:cs="Times New Roman"/>
          <w:sz w:val="28"/>
          <w:szCs w:val="28"/>
        </w:rPr>
        <w:t>одготовительной части заседания</w:t>
      </w:r>
      <w:r w:rsidRPr="004F5F55">
        <w:rPr>
          <w:rFonts w:ascii="Times New Roman" w:hAnsi="Times New Roman" w:cs="Times New Roman"/>
          <w:sz w:val="28"/>
          <w:szCs w:val="28"/>
        </w:rPr>
        <w:t>, опровергающие</w:t>
      </w:r>
    </w:p>
    <w:p w14:paraId="261D9B81"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доказательства противоположной стороны;</w:t>
      </w:r>
    </w:p>
    <w:p w14:paraId="28AB0777" w14:textId="1E4DD685"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g. Трибунал может в любое время задавать любые вопросы любому</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из Подсудимых или Свидетелей</w:t>
      </w:r>
      <w:r w:rsidR="001B743F">
        <w:rPr>
          <w:rFonts w:ascii="Times New Roman" w:hAnsi="Times New Roman" w:cs="Times New Roman"/>
          <w:sz w:val="28"/>
          <w:szCs w:val="28"/>
        </w:rPr>
        <w:t>, Представителям защиты и обвинения</w:t>
      </w:r>
      <w:r w:rsidRPr="004F5F55">
        <w:rPr>
          <w:rFonts w:ascii="Times New Roman" w:hAnsi="Times New Roman" w:cs="Times New Roman"/>
          <w:sz w:val="28"/>
          <w:szCs w:val="28"/>
        </w:rPr>
        <w:t>;</w:t>
      </w:r>
    </w:p>
    <w:p w14:paraId="444A179A"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h. Сторона обвинения или сторона защиты могут подвергать</w:t>
      </w:r>
    </w:p>
    <w:p w14:paraId="697851B3"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допросу и перекрёстному допросу любого Подсудимого или</w:t>
      </w:r>
    </w:p>
    <w:p w14:paraId="47E3294D"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Свидетеля, который даёт показания.</w:t>
      </w:r>
    </w:p>
    <w:p w14:paraId="5087F7A8" w14:textId="33710521"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 xml:space="preserve">3. Судебное следствие объявляется </w:t>
      </w:r>
      <w:r w:rsidR="00641270" w:rsidRPr="004F5F55">
        <w:rPr>
          <w:rFonts w:ascii="Times New Roman" w:hAnsi="Times New Roman" w:cs="Times New Roman"/>
          <w:sz w:val="28"/>
          <w:szCs w:val="28"/>
        </w:rPr>
        <w:t>Председателем,</w:t>
      </w:r>
      <w:r w:rsidRPr="004F5F55">
        <w:rPr>
          <w:rFonts w:ascii="Times New Roman" w:hAnsi="Times New Roman" w:cs="Times New Roman"/>
          <w:sz w:val="28"/>
          <w:szCs w:val="28"/>
        </w:rPr>
        <w:t xml:space="preserve"> законченным в</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следующих случаях:</w:t>
      </w:r>
    </w:p>
    <w:p w14:paraId="0B34B6C9"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a. Никто из Представителей не заявил ходатайство о продлении</w:t>
      </w:r>
    </w:p>
    <w:p w14:paraId="0054ECD4"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судебного следствия;</w:t>
      </w:r>
    </w:p>
    <w:p w14:paraId="1C59DEF3" w14:textId="356A38AC"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 xml:space="preserve">b. Если Трибунал отказал удовлетворить ходатайство </w:t>
      </w:r>
      <w:r w:rsidR="00641270">
        <w:rPr>
          <w:rFonts w:ascii="Times New Roman" w:hAnsi="Times New Roman" w:cs="Times New Roman"/>
          <w:sz w:val="28"/>
          <w:szCs w:val="28"/>
        </w:rPr>
        <w:t xml:space="preserve">о </w:t>
      </w:r>
      <w:r w:rsidRPr="004F5F55">
        <w:rPr>
          <w:rFonts w:ascii="Times New Roman" w:hAnsi="Times New Roman" w:cs="Times New Roman"/>
          <w:sz w:val="28"/>
          <w:szCs w:val="28"/>
        </w:rPr>
        <w:t>продлении</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судебного следствия.</w:t>
      </w:r>
    </w:p>
    <w:p w14:paraId="3ECADA88"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4. С момента окончания судебного следствия стороны не вправе</w:t>
      </w:r>
    </w:p>
    <w:p w14:paraId="072E6D79"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представлять дополнительные доказательства и допрашивать</w:t>
      </w:r>
    </w:p>
    <w:p w14:paraId="1B2A7B2C" w14:textId="77777777" w:rsid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дополнительных Свидетелей.</w:t>
      </w:r>
    </w:p>
    <w:p w14:paraId="122E3F6E" w14:textId="77777777" w:rsidR="00097319" w:rsidRPr="004F5F55" w:rsidRDefault="00097319" w:rsidP="00097319">
      <w:pPr>
        <w:divId w:val="311714519"/>
        <w:rPr>
          <w:rFonts w:ascii="Times New Roman" w:hAnsi="Times New Roman" w:cs="Times New Roman"/>
          <w:sz w:val="28"/>
          <w:szCs w:val="28"/>
        </w:rPr>
      </w:pPr>
    </w:p>
    <w:p w14:paraId="47C41403" w14:textId="66A2CBD7" w:rsidR="004F5F55" w:rsidRPr="00097319" w:rsidRDefault="004864D9" w:rsidP="00097319">
      <w:pPr>
        <w:divId w:val="311714519"/>
        <w:rPr>
          <w:rFonts w:ascii="Times New Roman" w:hAnsi="Times New Roman" w:cs="Times New Roman"/>
          <w:b/>
          <w:sz w:val="28"/>
          <w:szCs w:val="28"/>
        </w:rPr>
      </w:pPr>
      <w:r>
        <w:rPr>
          <w:rFonts w:ascii="Times New Roman" w:hAnsi="Times New Roman" w:cs="Times New Roman"/>
          <w:b/>
          <w:sz w:val="28"/>
          <w:szCs w:val="28"/>
        </w:rPr>
        <w:t>Статья 28</w:t>
      </w:r>
      <w:r w:rsidR="004F5F55" w:rsidRPr="00097319">
        <w:rPr>
          <w:rFonts w:ascii="Times New Roman" w:hAnsi="Times New Roman" w:cs="Times New Roman"/>
          <w:b/>
          <w:sz w:val="28"/>
          <w:szCs w:val="28"/>
        </w:rPr>
        <w:t>. Прения сторон</w:t>
      </w:r>
    </w:p>
    <w:p w14:paraId="6E725E3C" w14:textId="7D934F5A"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1. Судебные прения имеют своим назначением всестороннее подведение</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итогов судебного следствия и анализ обстоятельств дела.</w:t>
      </w:r>
    </w:p>
    <w:p w14:paraId="3496250D"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2. Порядок во время судебных прений:</w:t>
      </w:r>
    </w:p>
    <w:p w14:paraId="7F1823EF"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a. Обвинительная речь стороны обвинения;</w:t>
      </w:r>
    </w:p>
    <w:p w14:paraId="5C277B36"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b. Защитительная речь стороны защиты.</w:t>
      </w:r>
    </w:p>
    <w:p w14:paraId="71AEBC54"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3. Подсудимый может заявлять ходатайство через Защитника о</w:t>
      </w:r>
    </w:p>
    <w:p w14:paraId="4303C937" w14:textId="3AEA64FB"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предоставлении ему права наряду с Защитником участвовать в судебных</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прениях.</w:t>
      </w:r>
    </w:p>
    <w:p w14:paraId="71DA2A43" w14:textId="6372A61C"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4. Основу судебных прений составляют исключительно результаты</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судебного следствия.</w:t>
      </w:r>
    </w:p>
    <w:p w14:paraId="2F509761" w14:textId="70960BE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5. Стороны в своих речах не вправе ссылаться на доказательства, которые</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не были предметом рассмотрения в суде или были признаны судом</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недопустимыми.</w:t>
      </w:r>
    </w:p>
    <w:p w14:paraId="41CC396F"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6. Стороны судебных прений в своих речах не должны касаться</w:t>
      </w:r>
    </w:p>
    <w:p w14:paraId="52C41EF4"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обстоятельств, не имеющих отношения к делу.</w:t>
      </w:r>
    </w:p>
    <w:p w14:paraId="01DBE966" w14:textId="4B9DAE10" w:rsid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7. Если в обоснование своих выводов участник судебных прений считает</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необходимым привести новые дока</w:t>
      </w:r>
      <w:r w:rsidR="00641270">
        <w:rPr>
          <w:rFonts w:ascii="Times New Roman" w:hAnsi="Times New Roman" w:cs="Times New Roman"/>
          <w:sz w:val="28"/>
          <w:szCs w:val="28"/>
        </w:rPr>
        <w:t xml:space="preserve">зательства, не </w:t>
      </w:r>
      <w:r w:rsidRPr="004F5F55">
        <w:rPr>
          <w:rFonts w:ascii="Times New Roman" w:hAnsi="Times New Roman" w:cs="Times New Roman"/>
          <w:sz w:val="28"/>
          <w:szCs w:val="28"/>
        </w:rPr>
        <w:t>исследованные в ходе</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судебного следствия, то он вправе заявить ходатайство о возобновлении</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судебного следствия.</w:t>
      </w:r>
    </w:p>
    <w:p w14:paraId="3D1430FC" w14:textId="77777777" w:rsidR="00097319" w:rsidRPr="004F5F55" w:rsidRDefault="00097319" w:rsidP="00097319">
      <w:pPr>
        <w:divId w:val="311714519"/>
        <w:rPr>
          <w:rFonts w:ascii="Times New Roman" w:hAnsi="Times New Roman" w:cs="Times New Roman"/>
          <w:sz w:val="28"/>
          <w:szCs w:val="28"/>
        </w:rPr>
      </w:pPr>
    </w:p>
    <w:p w14:paraId="6C95AE7E" w14:textId="79D064F2" w:rsidR="004F5F55" w:rsidRPr="00097319" w:rsidRDefault="004864D9" w:rsidP="00097319">
      <w:pPr>
        <w:divId w:val="311714519"/>
        <w:rPr>
          <w:rFonts w:ascii="Times New Roman" w:hAnsi="Times New Roman" w:cs="Times New Roman"/>
          <w:b/>
          <w:sz w:val="28"/>
          <w:szCs w:val="28"/>
        </w:rPr>
      </w:pPr>
      <w:r>
        <w:rPr>
          <w:rFonts w:ascii="Times New Roman" w:hAnsi="Times New Roman" w:cs="Times New Roman"/>
          <w:b/>
          <w:sz w:val="28"/>
          <w:szCs w:val="28"/>
        </w:rPr>
        <w:t>Статья 29</w:t>
      </w:r>
      <w:r w:rsidR="004F5F55" w:rsidRPr="00097319">
        <w:rPr>
          <w:rFonts w:ascii="Times New Roman" w:hAnsi="Times New Roman" w:cs="Times New Roman"/>
          <w:b/>
          <w:sz w:val="28"/>
          <w:szCs w:val="28"/>
        </w:rPr>
        <w:t>. Реплики</w:t>
      </w:r>
    </w:p>
    <w:p w14:paraId="419F6EBE" w14:textId="311DE456"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1. Реплики имеют своим назначением дачу комментариев по вопросу,</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затронутому на судебных прениях.</w:t>
      </w:r>
    </w:p>
    <w:p w14:paraId="1C684EA2"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2. Каждая сторона имеет право только на одну реплику.</w:t>
      </w:r>
    </w:p>
    <w:p w14:paraId="689D6DFF"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3. Право на реплику имеют только Обвинитель и Защитник.</w:t>
      </w:r>
    </w:p>
    <w:p w14:paraId="7A91C4F9"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4. Реплика позволена в следующих случаях:</w:t>
      </w:r>
    </w:p>
    <w:p w14:paraId="453E6F88"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a. Необходимость возразить против искажения фактов;</w:t>
      </w:r>
    </w:p>
    <w:p w14:paraId="07497D9D"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b. При необходимости возразить против ошибочных положений в</w:t>
      </w:r>
    </w:p>
    <w:p w14:paraId="2964B545"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выступлении противоположной стороны, которые имеют</w:t>
      </w:r>
    </w:p>
    <w:p w14:paraId="178AEB9D"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принципиальное значение.</w:t>
      </w:r>
    </w:p>
    <w:p w14:paraId="060EE41A" w14:textId="6D0E1CEC" w:rsid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5. Недопустимы реплики для повторения уже сказанного ранее, а также</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для выступления по вопросам, не имеющим значения для содержания</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дела.</w:t>
      </w:r>
    </w:p>
    <w:p w14:paraId="7DC9FDCC" w14:textId="77777777" w:rsidR="000E7CED" w:rsidRPr="004F5F55" w:rsidRDefault="000E7CED" w:rsidP="00097319">
      <w:pPr>
        <w:divId w:val="311714519"/>
        <w:rPr>
          <w:rFonts w:ascii="Times New Roman" w:hAnsi="Times New Roman" w:cs="Times New Roman"/>
          <w:sz w:val="28"/>
          <w:szCs w:val="28"/>
        </w:rPr>
      </w:pPr>
    </w:p>
    <w:p w14:paraId="04517A1D" w14:textId="7D0EFC93" w:rsidR="004F5F55" w:rsidRPr="000E7CED" w:rsidRDefault="004864D9" w:rsidP="00097319">
      <w:pPr>
        <w:divId w:val="311714519"/>
        <w:rPr>
          <w:rFonts w:ascii="Times New Roman" w:hAnsi="Times New Roman" w:cs="Times New Roman"/>
          <w:b/>
          <w:sz w:val="28"/>
          <w:szCs w:val="28"/>
        </w:rPr>
      </w:pPr>
      <w:r>
        <w:rPr>
          <w:rFonts w:ascii="Times New Roman" w:hAnsi="Times New Roman" w:cs="Times New Roman"/>
          <w:b/>
          <w:sz w:val="28"/>
          <w:szCs w:val="28"/>
        </w:rPr>
        <w:t>Статья 30</w:t>
      </w:r>
      <w:r w:rsidR="000E7CED" w:rsidRPr="000E7CED">
        <w:rPr>
          <w:rFonts w:ascii="Times New Roman" w:hAnsi="Times New Roman" w:cs="Times New Roman"/>
          <w:b/>
          <w:sz w:val="28"/>
          <w:szCs w:val="28"/>
        </w:rPr>
        <w:t xml:space="preserve">. </w:t>
      </w:r>
      <w:r w:rsidR="004F5F55" w:rsidRPr="000E7CED">
        <w:rPr>
          <w:rFonts w:ascii="Times New Roman" w:hAnsi="Times New Roman" w:cs="Times New Roman"/>
          <w:b/>
          <w:sz w:val="28"/>
          <w:szCs w:val="28"/>
        </w:rPr>
        <w:t>Последнее слово Подсудимого</w:t>
      </w:r>
    </w:p>
    <w:p w14:paraId="07AA1AEE" w14:textId="558E881B"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1. После реплик П</w:t>
      </w:r>
      <w:r w:rsidR="00641270">
        <w:rPr>
          <w:rFonts w:ascii="Times New Roman" w:hAnsi="Times New Roman" w:cs="Times New Roman"/>
          <w:sz w:val="28"/>
          <w:szCs w:val="28"/>
        </w:rPr>
        <w:t xml:space="preserve">редседатель должен предоставить </w:t>
      </w:r>
      <w:r w:rsidRPr="004F5F55">
        <w:rPr>
          <w:rFonts w:ascii="Times New Roman" w:hAnsi="Times New Roman" w:cs="Times New Roman"/>
          <w:sz w:val="28"/>
          <w:szCs w:val="28"/>
        </w:rPr>
        <w:t>Подсудимому право</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на последнее слово.</w:t>
      </w:r>
    </w:p>
    <w:p w14:paraId="63711B05" w14:textId="6DFC0974"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2. В последнем слове Подсудимый вправе выразить своё отношение к</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рассмотрен</w:t>
      </w:r>
      <w:r w:rsidR="00641270">
        <w:rPr>
          <w:rFonts w:ascii="Times New Roman" w:hAnsi="Times New Roman" w:cs="Times New Roman"/>
          <w:sz w:val="28"/>
          <w:szCs w:val="28"/>
        </w:rPr>
        <w:t xml:space="preserve">ному Трибуналом обвинению, дать </w:t>
      </w:r>
      <w:r w:rsidRPr="004F5F55">
        <w:rPr>
          <w:rFonts w:ascii="Times New Roman" w:hAnsi="Times New Roman" w:cs="Times New Roman"/>
          <w:sz w:val="28"/>
          <w:szCs w:val="28"/>
        </w:rPr>
        <w:t>оценку собственным</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действиям и результатам разбирательства.</w:t>
      </w:r>
    </w:p>
    <w:p w14:paraId="3201D33C" w14:textId="524EC449"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3. Подсудимый может отказаться от использования права на последнее</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слово без объяснения причин.</w:t>
      </w:r>
    </w:p>
    <w:p w14:paraId="0B116144"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lastRenderedPageBreak/>
        <w:t>4. Последнее слово не ограничивается временем.</w:t>
      </w:r>
    </w:p>
    <w:p w14:paraId="34CD3795"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5. Во время последнего слова вопросы к Подсудимому запрещены.</w:t>
      </w:r>
    </w:p>
    <w:p w14:paraId="2FF23D4D" w14:textId="4AD47AC6"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6. Подсудимый в последнем слове вправе говорить все, что считает</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нужным сказать в связи с рассматриваемым делом.</w:t>
      </w:r>
    </w:p>
    <w:p w14:paraId="0EC17296" w14:textId="548854DF"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7. Председатель вправе остановить речь, если Подсудимый говорит об</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обстоятельствах, не имеющих отношения к делу.</w:t>
      </w:r>
    </w:p>
    <w:p w14:paraId="78DCE3F7" w14:textId="324AB8A3"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8. Председатель вправе прервать речь, если Подсудимый допускает</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оскорбительные высказывания по отношению к Трибуналу или</w:t>
      </w:r>
      <w:r w:rsidR="00641270">
        <w:rPr>
          <w:rFonts w:ascii="Times New Roman" w:hAnsi="Times New Roman" w:cs="Times New Roman"/>
          <w:sz w:val="28"/>
          <w:szCs w:val="28"/>
        </w:rPr>
        <w:t xml:space="preserve"> </w:t>
      </w:r>
      <w:r w:rsidRPr="004F5F55">
        <w:rPr>
          <w:rFonts w:ascii="Times New Roman" w:hAnsi="Times New Roman" w:cs="Times New Roman"/>
          <w:sz w:val="28"/>
          <w:szCs w:val="28"/>
        </w:rPr>
        <w:t>сторонам Трибунала.</w:t>
      </w:r>
    </w:p>
    <w:p w14:paraId="4D22784F"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9. Сведения, предоставленные в ходе последнего слова, не имеют</w:t>
      </w:r>
    </w:p>
    <w:p w14:paraId="3E6E5906"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доказательной силы. При этом судебное следствие может быть</w:t>
      </w:r>
    </w:p>
    <w:p w14:paraId="5B72632C" w14:textId="0BA27BFD" w:rsid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 xml:space="preserve">возобновлено, </w:t>
      </w:r>
      <w:r w:rsidR="00996EC7">
        <w:rPr>
          <w:rFonts w:ascii="Times New Roman" w:hAnsi="Times New Roman" w:cs="Times New Roman"/>
          <w:sz w:val="28"/>
          <w:szCs w:val="28"/>
        </w:rPr>
        <w:t xml:space="preserve">если Подсудимый сообщил о новых обстоятельствах, </w:t>
      </w:r>
      <w:r w:rsidRPr="004F5F55">
        <w:rPr>
          <w:rFonts w:ascii="Times New Roman" w:hAnsi="Times New Roman" w:cs="Times New Roman"/>
          <w:sz w:val="28"/>
          <w:szCs w:val="28"/>
        </w:rPr>
        <w:t>им</w:t>
      </w:r>
      <w:r w:rsidR="00996EC7">
        <w:rPr>
          <w:rFonts w:ascii="Times New Roman" w:hAnsi="Times New Roman" w:cs="Times New Roman"/>
          <w:sz w:val="28"/>
          <w:szCs w:val="28"/>
        </w:rPr>
        <w:t xml:space="preserve">еющих существенное значение для </w:t>
      </w:r>
      <w:r w:rsidRPr="004F5F55">
        <w:rPr>
          <w:rFonts w:ascii="Times New Roman" w:hAnsi="Times New Roman" w:cs="Times New Roman"/>
          <w:sz w:val="28"/>
          <w:szCs w:val="28"/>
        </w:rPr>
        <w:t>уголовного дела.</w:t>
      </w:r>
    </w:p>
    <w:p w14:paraId="0F066C6C" w14:textId="77777777" w:rsidR="00097319" w:rsidRPr="004F5F55" w:rsidRDefault="00097319" w:rsidP="00097319">
      <w:pPr>
        <w:divId w:val="311714519"/>
        <w:rPr>
          <w:rFonts w:ascii="Times New Roman" w:hAnsi="Times New Roman" w:cs="Times New Roman"/>
          <w:sz w:val="28"/>
          <w:szCs w:val="28"/>
        </w:rPr>
      </w:pPr>
    </w:p>
    <w:p w14:paraId="4E5362E7" w14:textId="6BCF08A6" w:rsidR="004F5F55" w:rsidRPr="00097319" w:rsidRDefault="00097319" w:rsidP="000E7CED">
      <w:pPr>
        <w:divId w:val="311714519"/>
        <w:rPr>
          <w:rFonts w:ascii="Times New Roman" w:hAnsi="Times New Roman" w:cs="Times New Roman"/>
          <w:b/>
          <w:sz w:val="28"/>
          <w:szCs w:val="28"/>
        </w:rPr>
      </w:pPr>
      <w:r w:rsidRPr="00097319">
        <w:rPr>
          <w:rFonts w:ascii="Times New Roman" w:hAnsi="Times New Roman" w:cs="Times New Roman"/>
          <w:b/>
          <w:sz w:val="28"/>
          <w:szCs w:val="28"/>
        </w:rPr>
        <w:t>Статья</w:t>
      </w:r>
      <w:r w:rsidR="004864D9">
        <w:rPr>
          <w:rFonts w:ascii="Times New Roman" w:hAnsi="Times New Roman" w:cs="Times New Roman"/>
          <w:b/>
          <w:sz w:val="28"/>
          <w:szCs w:val="28"/>
        </w:rPr>
        <w:t xml:space="preserve"> 31</w:t>
      </w:r>
      <w:r w:rsidR="004F5F55" w:rsidRPr="00097319">
        <w:rPr>
          <w:rFonts w:ascii="Times New Roman" w:hAnsi="Times New Roman" w:cs="Times New Roman"/>
          <w:b/>
          <w:sz w:val="28"/>
          <w:szCs w:val="28"/>
        </w:rPr>
        <w:t>. Проект Приговора Трибунала</w:t>
      </w:r>
    </w:p>
    <w:p w14:paraId="4D0F5FDA" w14:textId="001D66AA"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1. После того, как все этапы рас</w:t>
      </w:r>
      <w:r w:rsidR="00996EC7">
        <w:rPr>
          <w:rFonts w:ascii="Times New Roman" w:hAnsi="Times New Roman" w:cs="Times New Roman"/>
          <w:sz w:val="28"/>
          <w:szCs w:val="28"/>
        </w:rPr>
        <w:t xml:space="preserve">смотрения дела завершены, Судьи </w:t>
      </w:r>
      <w:r w:rsidRPr="004F5F55">
        <w:rPr>
          <w:rFonts w:ascii="Times New Roman" w:hAnsi="Times New Roman" w:cs="Times New Roman"/>
          <w:sz w:val="28"/>
          <w:szCs w:val="28"/>
        </w:rPr>
        <w:t>удаляются на совещание для составл</w:t>
      </w:r>
      <w:r w:rsidR="00996EC7">
        <w:rPr>
          <w:rFonts w:ascii="Times New Roman" w:hAnsi="Times New Roman" w:cs="Times New Roman"/>
          <w:sz w:val="28"/>
          <w:szCs w:val="28"/>
        </w:rPr>
        <w:t xml:space="preserve">ения рабочего проекта Приговора </w:t>
      </w:r>
      <w:r w:rsidRPr="004F5F55">
        <w:rPr>
          <w:rFonts w:ascii="Times New Roman" w:hAnsi="Times New Roman" w:cs="Times New Roman"/>
          <w:sz w:val="28"/>
          <w:szCs w:val="28"/>
        </w:rPr>
        <w:t>Трибунала. Совещанием руководит Председательствующий Судья.</w:t>
      </w:r>
    </w:p>
    <w:p w14:paraId="3BF4090E" w14:textId="3053A01B"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2. Во время совещания для остальной части органа дейст</w:t>
      </w:r>
      <w:r w:rsidR="00996EC7">
        <w:rPr>
          <w:rFonts w:ascii="Times New Roman" w:hAnsi="Times New Roman" w:cs="Times New Roman"/>
          <w:sz w:val="28"/>
          <w:szCs w:val="28"/>
        </w:rPr>
        <w:t xml:space="preserve">вует режим </w:t>
      </w:r>
      <w:r w:rsidRPr="004F5F55">
        <w:rPr>
          <w:rFonts w:ascii="Times New Roman" w:hAnsi="Times New Roman" w:cs="Times New Roman"/>
          <w:sz w:val="28"/>
          <w:szCs w:val="28"/>
        </w:rPr>
        <w:t>неформальных дебатов без председ</w:t>
      </w:r>
      <w:r w:rsidR="00996EC7">
        <w:rPr>
          <w:rFonts w:ascii="Times New Roman" w:hAnsi="Times New Roman" w:cs="Times New Roman"/>
          <w:sz w:val="28"/>
          <w:szCs w:val="28"/>
        </w:rPr>
        <w:t xml:space="preserve">ательствования. В данном случае </w:t>
      </w:r>
      <w:r w:rsidRPr="004F5F55">
        <w:rPr>
          <w:rFonts w:ascii="Times New Roman" w:hAnsi="Times New Roman" w:cs="Times New Roman"/>
          <w:sz w:val="28"/>
          <w:szCs w:val="28"/>
        </w:rPr>
        <w:t>режим может быть объявлен единолично Председателем.</w:t>
      </w:r>
    </w:p>
    <w:p w14:paraId="1B6E54E9" w14:textId="0FF75318" w:rsidR="004F5F55" w:rsidRPr="004F5F55" w:rsidRDefault="004F5F55" w:rsidP="001B743F">
      <w:pPr>
        <w:divId w:val="311714519"/>
        <w:rPr>
          <w:rFonts w:ascii="Times New Roman" w:hAnsi="Times New Roman" w:cs="Times New Roman"/>
          <w:sz w:val="28"/>
          <w:szCs w:val="28"/>
        </w:rPr>
      </w:pPr>
      <w:r w:rsidRPr="004F5F55">
        <w:rPr>
          <w:rFonts w:ascii="Times New Roman" w:hAnsi="Times New Roman" w:cs="Times New Roman"/>
          <w:sz w:val="28"/>
          <w:szCs w:val="28"/>
        </w:rPr>
        <w:t xml:space="preserve">3. Приговор Трибунала должен содержать </w:t>
      </w:r>
      <w:r w:rsidR="001B743F">
        <w:rPr>
          <w:rFonts w:ascii="Times New Roman" w:hAnsi="Times New Roman" w:cs="Times New Roman"/>
          <w:sz w:val="28"/>
          <w:szCs w:val="28"/>
        </w:rPr>
        <w:t>4 части: вводную, описательную</w:t>
      </w:r>
      <w:r w:rsidR="00996EC7">
        <w:rPr>
          <w:rFonts w:ascii="Times New Roman" w:hAnsi="Times New Roman" w:cs="Times New Roman"/>
          <w:sz w:val="28"/>
          <w:szCs w:val="28"/>
        </w:rPr>
        <w:t xml:space="preserve">, </w:t>
      </w:r>
      <w:r w:rsidR="001B743F">
        <w:rPr>
          <w:rFonts w:ascii="Times New Roman" w:hAnsi="Times New Roman" w:cs="Times New Roman"/>
          <w:sz w:val="28"/>
          <w:szCs w:val="28"/>
        </w:rPr>
        <w:t>мотивировочную и резолютивную</w:t>
      </w:r>
      <w:r w:rsidRPr="004F5F55">
        <w:rPr>
          <w:rFonts w:ascii="Times New Roman" w:hAnsi="Times New Roman" w:cs="Times New Roman"/>
          <w:sz w:val="28"/>
          <w:szCs w:val="28"/>
        </w:rPr>
        <w:t>.</w:t>
      </w:r>
    </w:p>
    <w:p w14:paraId="72BC3274"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4. Вводная часть Приговора должна содержать:</w:t>
      </w:r>
    </w:p>
    <w:p w14:paraId="48D36661" w14:textId="1CEC3CF0" w:rsidR="004F5F55" w:rsidRPr="004F5F55" w:rsidRDefault="004F5F55" w:rsidP="00996EC7">
      <w:pPr>
        <w:divId w:val="311714519"/>
        <w:rPr>
          <w:rFonts w:ascii="Times New Roman" w:hAnsi="Times New Roman" w:cs="Times New Roman"/>
          <w:sz w:val="28"/>
          <w:szCs w:val="28"/>
        </w:rPr>
      </w:pPr>
      <w:r w:rsidRPr="004F5F55">
        <w:rPr>
          <w:rFonts w:ascii="Times New Roman" w:hAnsi="Times New Roman" w:cs="Times New Roman"/>
          <w:sz w:val="28"/>
          <w:szCs w:val="28"/>
        </w:rPr>
        <w:t>a. Сведения о постанов</w:t>
      </w:r>
      <w:r w:rsidR="00996EC7">
        <w:rPr>
          <w:rFonts w:ascii="Times New Roman" w:hAnsi="Times New Roman" w:cs="Times New Roman"/>
          <w:sz w:val="28"/>
          <w:szCs w:val="28"/>
        </w:rPr>
        <w:t>лении Приговора Международного Нюрнбергского трибунала</w:t>
      </w:r>
      <w:r w:rsidRPr="004F5F55">
        <w:rPr>
          <w:rFonts w:ascii="Times New Roman" w:hAnsi="Times New Roman" w:cs="Times New Roman"/>
          <w:sz w:val="28"/>
          <w:szCs w:val="28"/>
        </w:rPr>
        <w:t>;</w:t>
      </w:r>
    </w:p>
    <w:p w14:paraId="710B6A68"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b. Дата и место постановления Приговора;</w:t>
      </w:r>
    </w:p>
    <w:p w14:paraId="5DFE0972"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c. Наименование Трибунала, постановившего Приговор, состав</w:t>
      </w:r>
    </w:p>
    <w:p w14:paraId="75BD4961"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Трибунала, данные о всех участниках заседания;</w:t>
      </w:r>
    </w:p>
    <w:p w14:paraId="79B50ED0"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d. Фамилия и имя Подсудимого;</w:t>
      </w:r>
    </w:p>
    <w:p w14:paraId="32063614"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e. Наименование и статья акта, предусматривающего</w:t>
      </w:r>
    </w:p>
    <w:p w14:paraId="33556220"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ответственность за преступление, в совершении которого</w:t>
      </w:r>
    </w:p>
    <w:p w14:paraId="6DA23CB0"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обвиняется Подсудимый.</w:t>
      </w:r>
    </w:p>
    <w:p w14:paraId="03FF2EB1"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5. Описательная часть Приговора должна содержать:</w:t>
      </w:r>
    </w:p>
    <w:p w14:paraId="6FAEEE6D"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a. Существо предъявленного обвинения;</w:t>
      </w:r>
    </w:p>
    <w:p w14:paraId="24FDB94B"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b. Обстоятельства дела, установленные Трибуналом.</w:t>
      </w:r>
    </w:p>
    <w:p w14:paraId="34BA4917"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6. Мотивировочная часть Приговора должна содержать:</w:t>
      </w:r>
    </w:p>
    <w:p w14:paraId="6992BED6"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a. Основания осуждения или оправдания;</w:t>
      </w:r>
    </w:p>
    <w:p w14:paraId="35A79FE6" w14:textId="7FE532F6"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b. Мотивы, по которым Трибуна</w:t>
      </w:r>
      <w:r w:rsidR="00996EC7">
        <w:rPr>
          <w:rFonts w:ascii="Times New Roman" w:hAnsi="Times New Roman" w:cs="Times New Roman"/>
          <w:sz w:val="28"/>
          <w:szCs w:val="28"/>
        </w:rPr>
        <w:t xml:space="preserve">л принимает решение со ссылками </w:t>
      </w:r>
      <w:r w:rsidRPr="004F5F55">
        <w:rPr>
          <w:rFonts w:ascii="Times New Roman" w:hAnsi="Times New Roman" w:cs="Times New Roman"/>
          <w:sz w:val="28"/>
          <w:szCs w:val="28"/>
        </w:rPr>
        <w:t>на положения нормативно-п</w:t>
      </w:r>
      <w:r w:rsidR="00996EC7">
        <w:rPr>
          <w:rFonts w:ascii="Times New Roman" w:hAnsi="Times New Roman" w:cs="Times New Roman"/>
          <w:sz w:val="28"/>
          <w:szCs w:val="28"/>
        </w:rPr>
        <w:t xml:space="preserve">равовых актов и рассмотренные в </w:t>
      </w:r>
      <w:r w:rsidRPr="004F5F55">
        <w:rPr>
          <w:rFonts w:ascii="Times New Roman" w:hAnsi="Times New Roman" w:cs="Times New Roman"/>
          <w:sz w:val="28"/>
          <w:szCs w:val="28"/>
        </w:rPr>
        <w:t>ходе судебного заседания доказательства.</w:t>
      </w:r>
    </w:p>
    <w:p w14:paraId="7AAE191C"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lastRenderedPageBreak/>
        <w:t>7. Резолютивная часть Приговора должна содержать:</w:t>
      </w:r>
    </w:p>
    <w:p w14:paraId="04065038"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a. Фамилию и имя Подсудимого;</w:t>
      </w:r>
    </w:p>
    <w:p w14:paraId="168C2638" w14:textId="0AE2C458"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b. Решение о признании Подсуд</w:t>
      </w:r>
      <w:r w:rsidR="00996EC7">
        <w:rPr>
          <w:rFonts w:ascii="Times New Roman" w:hAnsi="Times New Roman" w:cs="Times New Roman"/>
          <w:sz w:val="28"/>
          <w:szCs w:val="28"/>
        </w:rPr>
        <w:t xml:space="preserve">имого виновным или невиновным в </w:t>
      </w:r>
      <w:r w:rsidRPr="004F5F55">
        <w:rPr>
          <w:rFonts w:ascii="Times New Roman" w:hAnsi="Times New Roman" w:cs="Times New Roman"/>
          <w:sz w:val="28"/>
          <w:szCs w:val="28"/>
        </w:rPr>
        <w:t>совершении преступления;</w:t>
      </w:r>
    </w:p>
    <w:p w14:paraId="19A3024C"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c. Вид и размер наказания, назначенного Подсудимому за каждое</w:t>
      </w:r>
    </w:p>
    <w:p w14:paraId="1D9BD552"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преступление, в совершении которого он признан виновным.</w:t>
      </w:r>
    </w:p>
    <w:p w14:paraId="7D0B3485" w14:textId="5410BF93"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8. Трибунал при составлении Приго</w:t>
      </w:r>
      <w:r w:rsidR="00996EC7">
        <w:rPr>
          <w:rFonts w:ascii="Times New Roman" w:hAnsi="Times New Roman" w:cs="Times New Roman"/>
          <w:sz w:val="28"/>
          <w:szCs w:val="28"/>
        </w:rPr>
        <w:t xml:space="preserve">вора может признать необходимым </w:t>
      </w:r>
      <w:r w:rsidRPr="004F5F55">
        <w:rPr>
          <w:rFonts w:ascii="Times New Roman" w:hAnsi="Times New Roman" w:cs="Times New Roman"/>
          <w:sz w:val="28"/>
          <w:szCs w:val="28"/>
        </w:rPr>
        <w:t>дополнительно выяснить те и</w:t>
      </w:r>
      <w:r w:rsidR="00996EC7">
        <w:rPr>
          <w:rFonts w:ascii="Times New Roman" w:hAnsi="Times New Roman" w:cs="Times New Roman"/>
          <w:sz w:val="28"/>
          <w:szCs w:val="28"/>
        </w:rPr>
        <w:t xml:space="preserve">ли иные обстоятельства, имеющие </w:t>
      </w:r>
      <w:r w:rsidRPr="004F5F55">
        <w:rPr>
          <w:rFonts w:ascii="Times New Roman" w:hAnsi="Times New Roman" w:cs="Times New Roman"/>
          <w:sz w:val="28"/>
          <w:szCs w:val="28"/>
        </w:rPr>
        <w:t>значение для дела.</w:t>
      </w:r>
    </w:p>
    <w:p w14:paraId="31EAD3F2"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9. После того, как Проект Трибунала принят, он подлежит</w:t>
      </w:r>
    </w:p>
    <w:p w14:paraId="18D1A7AF" w14:textId="7777777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распространению для ознакомления среди Судей.</w:t>
      </w:r>
    </w:p>
    <w:p w14:paraId="1F1107D6" w14:textId="5D4AD557"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10.Председатель предоставляет время С</w:t>
      </w:r>
      <w:r w:rsidR="00996EC7">
        <w:rPr>
          <w:rFonts w:ascii="Times New Roman" w:hAnsi="Times New Roman" w:cs="Times New Roman"/>
          <w:sz w:val="28"/>
          <w:szCs w:val="28"/>
        </w:rPr>
        <w:t xml:space="preserve">удьям, которые желают высказать </w:t>
      </w:r>
      <w:r w:rsidRPr="004F5F55">
        <w:rPr>
          <w:rFonts w:ascii="Times New Roman" w:hAnsi="Times New Roman" w:cs="Times New Roman"/>
          <w:sz w:val="28"/>
          <w:szCs w:val="28"/>
        </w:rPr>
        <w:t>особое мнение, если такое имеется.</w:t>
      </w:r>
    </w:p>
    <w:p w14:paraId="4E992C18" w14:textId="115EB58F" w:rsid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 xml:space="preserve">11.Трибунал </w:t>
      </w:r>
      <w:r w:rsidR="001B743F">
        <w:rPr>
          <w:rFonts w:ascii="Times New Roman" w:hAnsi="Times New Roman" w:cs="Times New Roman"/>
          <w:sz w:val="28"/>
          <w:szCs w:val="28"/>
        </w:rPr>
        <w:t xml:space="preserve">не </w:t>
      </w:r>
      <w:r w:rsidRPr="004F5F55">
        <w:rPr>
          <w:rFonts w:ascii="Times New Roman" w:hAnsi="Times New Roman" w:cs="Times New Roman"/>
          <w:sz w:val="28"/>
          <w:szCs w:val="28"/>
        </w:rPr>
        <w:t>имеет право приговорить</w:t>
      </w:r>
      <w:r w:rsidR="001B743F">
        <w:rPr>
          <w:rFonts w:ascii="Times New Roman" w:hAnsi="Times New Roman" w:cs="Times New Roman"/>
          <w:sz w:val="28"/>
          <w:szCs w:val="28"/>
        </w:rPr>
        <w:t xml:space="preserve"> виновного к смертной казни, но вправе приговорить к</w:t>
      </w:r>
      <w:r w:rsidR="00996EC7">
        <w:rPr>
          <w:rFonts w:ascii="Times New Roman" w:hAnsi="Times New Roman" w:cs="Times New Roman"/>
          <w:sz w:val="28"/>
          <w:szCs w:val="28"/>
        </w:rPr>
        <w:t xml:space="preserve"> </w:t>
      </w:r>
      <w:r w:rsidRPr="004F5F55">
        <w:rPr>
          <w:rFonts w:ascii="Times New Roman" w:hAnsi="Times New Roman" w:cs="Times New Roman"/>
          <w:sz w:val="28"/>
          <w:szCs w:val="28"/>
        </w:rPr>
        <w:t>другому наказанию, которое будет признано справедливым.</w:t>
      </w:r>
    </w:p>
    <w:p w14:paraId="490C47C9" w14:textId="77777777" w:rsidR="00097319" w:rsidRPr="004F5F55" w:rsidRDefault="00097319" w:rsidP="00097319">
      <w:pPr>
        <w:divId w:val="311714519"/>
        <w:rPr>
          <w:rFonts w:ascii="Times New Roman" w:hAnsi="Times New Roman" w:cs="Times New Roman"/>
          <w:sz w:val="28"/>
          <w:szCs w:val="28"/>
        </w:rPr>
      </w:pPr>
    </w:p>
    <w:p w14:paraId="653D700E" w14:textId="1B84B8E2" w:rsidR="004F5F55" w:rsidRPr="00097319" w:rsidRDefault="004864D9" w:rsidP="00097319">
      <w:pPr>
        <w:divId w:val="311714519"/>
        <w:rPr>
          <w:rFonts w:ascii="Times New Roman" w:hAnsi="Times New Roman" w:cs="Times New Roman"/>
          <w:b/>
          <w:sz w:val="28"/>
          <w:szCs w:val="28"/>
        </w:rPr>
      </w:pPr>
      <w:r>
        <w:rPr>
          <w:rFonts w:ascii="Times New Roman" w:hAnsi="Times New Roman" w:cs="Times New Roman"/>
          <w:b/>
          <w:sz w:val="28"/>
          <w:szCs w:val="28"/>
        </w:rPr>
        <w:t>Статья 32</w:t>
      </w:r>
      <w:r w:rsidR="004F5F55" w:rsidRPr="00097319">
        <w:rPr>
          <w:rFonts w:ascii="Times New Roman" w:hAnsi="Times New Roman" w:cs="Times New Roman"/>
          <w:b/>
          <w:sz w:val="28"/>
          <w:szCs w:val="28"/>
        </w:rPr>
        <w:t>. Приговор Трибунала</w:t>
      </w:r>
    </w:p>
    <w:p w14:paraId="64936073" w14:textId="7967E605"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1. После того, как особое мнение выска</w:t>
      </w:r>
      <w:r w:rsidR="00996EC7">
        <w:rPr>
          <w:rFonts w:ascii="Times New Roman" w:hAnsi="Times New Roman" w:cs="Times New Roman"/>
          <w:sz w:val="28"/>
          <w:szCs w:val="28"/>
        </w:rPr>
        <w:t xml:space="preserve">зано, Председатель обращается к </w:t>
      </w:r>
      <w:r w:rsidRPr="004F5F55">
        <w:rPr>
          <w:rFonts w:ascii="Times New Roman" w:hAnsi="Times New Roman" w:cs="Times New Roman"/>
          <w:sz w:val="28"/>
          <w:szCs w:val="28"/>
        </w:rPr>
        <w:t>Судьям для того, чтобы был</w:t>
      </w:r>
      <w:r w:rsidR="00996EC7">
        <w:rPr>
          <w:rFonts w:ascii="Times New Roman" w:hAnsi="Times New Roman" w:cs="Times New Roman"/>
          <w:sz w:val="28"/>
          <w:szCs w:val="28"/>
        </w:rPr>
        <w:t xml:space="preserve"> вынесен окончательный Приговор</w:t>
      </w:r>
      <w:r w:rsidR="001B743F">
        <w:rPr>
          <w:rFonts w:ascii="Times New Roman" w:hAnsi="Times New Roman" w:cs="Times New Roman"/>
          <w:sz w:val="28"/>
          <w:szCs w:val="28"/>
        </w:rPr>
        <w:t xml:space="preserve"> </w:t>
      </w:r>
      <w:r w:rsidRPr="004F5F55">
        <w:rPr>
          <w:rFonts w:ascii="Times New Roman" w:hAnsi="Times New Roman" w:cs="Times New Roman"/>
          <w:sz w:val="28"/>
          <w:szCs w:val="28"/>
        </w:rPr>
        <w:t>Трибунала в процессе голосования в алфавитном порядке.</w:t>
      </w:r>
    </w:p>
    <w:p w14:paraId="5254C9B5" w14:textId="3607BEF2"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2. До проведения голосования, Сек</w:t>
      </w:r>
      <w:r w:rsidR="00996EC7">
        <w:rPr>
          <w:rFonts w:ascii="Times New Roman" w:hAnsi="Times New Roman" w:cs="Times New Roman"/>
          <w:sz w:val="28"/>
          <w:szCs w:val="28"/>
        </w:rPr>
        <w:t xml:space="preserve">ретариат Трибунала обеспечивает </w:t>
      </w:r>
      <w:r w:rsidRPr="004F5F55">
        <w:rPr>
          <w:rFonts w:ascii="Times New Roman" w:hAnsi="Times New Roman" w:cs="Times New Roman"/>
          <w:sz w:val="28"/>
          <w:szCs w:val="28"/>
        </w:rPr>
        <w:t>Судей окончательным текстом проекта Приговора Трибунала.</w:t>
      </w:r>
    </w:p>
    <w:p w14:paraId="1617BD33" w14:textId="11E6DFE3" w:rsidR="004F5F55" w:rsidRPr="004F5F55" w:rsidRDefault="004F5F55" w:rsidP="00097319">
      <w:pPr>
        <w:divId w:val="311714519"/>
        <w:rPr>
          <w:rFonts w:ascii="Times New Roman" w:hAnsi="Times New Roman" w:cs="Times New Roman"/>
          <w:sz w:val="28"/>
          <w:szCs w:val="28"/>
        </w:rPr>
      </w:pPr>
      <w:r w:rsidRPr="004F5F55">
        <w:rPr>
          <w:rFonts w:ascii="Times New Roman" w:hAnsi="Times New Roman" w:cs="Times New Roman"/>
          <w:sz w:val="28"/>
          <w:szCs w:val="28"/>
        </w:rPr>
        <w:t>3. Проект Пригово</w:t>
      </w:r>
      <w:r w:rsidR="00996EC7">
        <w:rPr>
          <w:rFonts w:ascii="Times New Roman" w:hAnsi="Times New Roman" w:cs="Times New Roman"/>
          <w:sz w:val="28"/>
          <w:szCs w:val="28"/>
        </w:rPr>
        <w:t xml:space="preserve">ра Трибунала должен быть принят консенсусом Судей, </w:t>
      </w:r>
      <w:r w:rsidRPr="004F5F55">
        <w:rPr>
          <w:rFonts w:ascii="Times New Roman" w:hAnsi="Times New Roman" w:cs="Times New Roman"/>
          <w:sz w:val="28"/>
          <w:szCs w:val="28"/>
        </w:rPr>
        <w:t>при</w:t>
      </w:r>
      <w:r w:rsidR="0055735D">
        <w:rPr>
          <w:rFonts w:ascii="Times New Roman" w:hAnsi="Times New Roman" w:cs="Times New Roman"/>
          <w:sz w:val="28"/>
          <w:szCs w:val="28"/>
        </w:rPr>
        <w:t>сутствующих на заседании Судей.</w:t>
      </w:r>
    </w:p>
    <w:p w14:paraId="4F547D21" w14:textId="77777777" w:rsidR="0039481B" w:rsidRPr="004F5F55" w:rsidRDefault="0039481B" w:rsidP="0039481B">
      <w:pPr>
        <w:pStyle w:val="s23"/>
        <w:spacing w:before="0" w:beforeAutospacing="0" w:after="0" w:afterAutospacing="0"/>
        <w:ind w:right="720"/>
        <w:divId w:val="2096169568"/>
        <w:rPr>
          <w:rStyle w:val="s4"/>
          <w:color w:val="000000"/>
          <w:sz w:val="28"/>
          <w:szCs w:val="28"/>
        </w:rPr>
      </w:pPr>
    </w:p>
    <w:p w14:paraId="7FDA294F" w14:textId="29FDD5B3" w:rsidR="000D6FF4" w:rsidRPr="004F5F55" w:rsidRDefault="000D6FF4" w:rsidP="0039481B">
      <w:pPr>
        <w:pStyle w:val="s23"/>
        <w:spacing w:before="0" w:beforeAutospacing="0" w:after="0" w:afterAutospacing="0"/>
        <w:ind w:right="720"/>
        <w:jc w:val="center"/>
        <w:divId w:val="2096169568"/>
        <w:rPr>
          <w:color w:val="000000"/>
          <w:sz w:val="28"/>
          <w:szCs w:val="28"/>
        </w:rPr>
      </w:pPr>
      <w:r w:rsidRPr="004F5F55">
        <w:rPr>
          <w:rStyle w:val="s4"/>
          <w:b/>
          <w:bCs/>
          <w:color w:val="000000"/>
          <w:sz w:val="28"/>
          <w:szCs w:val="28"/>
        </w:rPr>
        <w:t>Часть</w:t>
      </w:r>
      <w:r w:rsidRPr="004F5F55">
        <w:rPr>
          <w:rStyle w:val="apple-converted-space"/>
          <w:b/>
          <w:bCs/>
          <w:color w:val="000000"/>
          <w:sz w:val="28"/>
          <w:szCs w:val="28"/>
        </w:rPr>
        <w:t> </w:t>
      </w:r>
      <w:r w:rsidR="0039481B" w:rsidRPr="004F5F55">
        <w:rPr>
          <w:rStyle w:val="s4"/>
          <w:b/>
          <w:bCs/>
          <w:color w:val="000000"/>
          <w:sz w:val="28"/>
          <w:szCs w:val="28"/>
        </w:rPr>
        <w:t>Х</w:t>
      </w:r>
      <w:r w:rsidR="00CC37C4">
        <w:rPr>
          <w:rStyle w:val="s4"/>
          <w:b/>
          <w:bCs/>
          <w:color w:val="000000"/>
          <w:sz w:val="28"/>
          <w:szCs w:val="28"/>
          <w:lang w:val="en-US"/>
        </w:rPr>
        <w:t>I</w:t>
      </w:r>
      <w:r w:rsidR="0039481B" w:rsidRPr="004F5F55">
        <w:rPr>
          <w:rStyle w:val="s4"/>
          <w:b/>
          <w:bCs/>
          <w:color w:val="000000"/>
          <w:sz w:val="28"/>
          <w:szCs w:val="28"/>
        </w:rPr>
        <w:t xml:space="preserve">. </w:t>
      </w:r>
      <w:r w:rsidRPr="004F5F55">
        <w:rPr>
          <w:rStyle w:val="apple-converted-space"/>
          <w:b/>
          <w:bCs/>
          <w:color w:val="000000"/>
          <w:sz w:val="28"/>
          <w:szCs w:val="28"/>
        </w:rPr>
        <w:t> </w:t>
      </w:r>
      <w:r w:rsidRPr="004F5F55">
        <w:rPr>
          <w:rStyle w:val="s4"/>
          <w:b/>
          <w:bCs/>
          <w:color w:val="000000"/>
          <w:sz w:val="28"/>
          <w:szCs w:val="28"/>
        </w:rPr>
        <w:t>Процедурные вопросы и предложения,</w:t>
      </w:r>
      <w:r w:rsidR="00405AA0" w:rsidRPr="004F5F55">
        <w:rPr>
          <w:rStyle w:val="s4"/>
          <w:b/>
          <w:bCs/>
          <w:color w:val="000000"/>
          <w:sz w:val="28"/>
          <w:szCs w:val="28"/>
        </w:rPr>
        <w:t xml:space="preserve"> протесты</w:t>
      </w:r>
      <w:r w:rsidR="008D5768" w:rsidRPr="004F5F55">
        <w:rPr>
          <w:rStyle w:val="s4"/>
          <w:b/>
          <w:bCs/>
          <w:color w:val="000000"/>
          <w:sz w:val="28"/>
          <w:szCs w:val="28"/>
        </w:rPr>
        <w:t>;</w:t>
      </w:r>
      <w:r w:rsidRPr="004F5F55">
        <w:rPr>
          <w:rStyle w:val="s4"/>
          <w:b/>
          <w:bCs/>
          <w:color w:val="000000"/>
          <w:sz w:val="28"/>
          <w:szCs w:val="28"/>
        </w:rPr>
        <w:t xml:space="preserve"> приоритетность их рассмотрения</w:t>
      </w:r>
    </w:p>
    <w:p w14:paraId="3D43D98F" w14:textId="249ACB9D" w:rsidR="002401A9" w:rsidRPr="004F5F55" w:rsidRDefault="004864D9" w:rsidP="00C0414E">
      <w:pPr>
        <w:spacing w:line="276" w:lineRule="auto"/>
        <w:jc w:val="both"/>
        <w:rPr>
          <w:rFonts w:ascii="Times New Roman" w:hAnsi="Times New Roman" w:cs="Times New Roman"/>
          <w:b/>
          <w:sz w:val="28"/>
          <w:szCs w:val="28"/>
        </w:rPr>
      </w:pPr>
      <w:r>
        <w:rPr>
          <w:rFonts w:ascii="Times New Roman" w:hAnsi="Times New Roman" w:cs="Times New Roman"/>
          <w:b/>
          <w:sz w:val="28"/>
          <w:szCs w:val="28"/>
        </w:rPr>
        <w:t>Статья 33</w:t>
      </w:r>
      <w:r w:rsidR="002401A9" w:rsidRPr="004F5F55">
        <w:rPr>
          <w:rFonts w:ascii="Times New Roman" w:hAnsi="Times New Roman" w:cs="Times New Roman"/>
          <w:b/>
          <w:sz w:val="28"/>
          <w:szCs w:val="28"/>
        </w:rPr>
        <w:t>. Последовательность обсуждения вопросов и предложений</w:t>
      </w:r>
    </w:p>
    <w:p w14:paraId="6EFE0C60" w14:textId="77777777" w:rsidR="002401A9" w:rsidRPr="004F5F55" w:rsidRDefault="002401A9" w:rsidP="00241DA9">
      <w:pPr>
        <w:pStyle w:val="a3"/>
        <w:numPr>
          <w:ilvl w:val="0"/>
          <w:numId w:val="25"/>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Ни один рассматриваемый вопрос не может прерывать процедуру голосования, кроме вопроса по голосованию.</w:t>
      </w:r>
    </w:p>
    <w:p w14:paraId="232DBF61" w14:textId="77777777" w:rsidR="002401A9" w:rsidRPr="004F5F55" w:rsidRDefault="002401A9" w:rsidP="00241DA9">
      <w:pPr>
        <w:pStyle w:val="a3"/>
        <w:numPr>
          <w:ilvl w:val="0"/>
          <w:numId w:val="25"/>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Вопросы, которые поднимаются в любой момент заседания.</w:t>
      </w:r>
    </w:p>
    <w:p w14:paraId="2D13B37F" w14:textId="77777777" w:rsidR="002401A9" w:rsidRPr="004F5F55" w:rsidRDefault="002401A9" w:rsidP="00241DA9">
      <w:pPr>
        <w:pStyle w:val="a3"/>
        <w:numPr>
          <w:ilvl w:val="1"/>
          <w:numId w:val="25"/>
        </w:numPr>
        <w:spacing w:after="160" w:line="276" w:lineRule="auto"/>
        <w:jc w:val="both"/>
        <w:rPr>
          <w:rFonts w:ascii="Times New Roman" w:hAnsi="Times New Roman" w:cs="Times New Roman"/>
          <w:sz w:val="28"/>
          <w:szCs w:val="28"/>
        </w:rPr>
      </w:pPr>
      <w:r w:rsidRPr="004F5F55">
        <w:rPr>
          <w:rFonts w:ascii="Times New Roman" w:hAnsi="Times New Roman" w:cs="Times New Roman"/>
          <w:sz w:val="28"/>
          <w:szCs w:val="28"/>
        </w:rPr>
        <w:t>Вопрос личной привилегии;</w:t>
      </w:r>
    </w:p>
    <w:p w14:paraId="67D9DF02" w14:textId="6B716BBF" w:rsidR="002401A9" w:rsidRPr="004F5F55" w:rsidRDefault="002401A9" w:rsidP="00241DA9">
      <w:pPr>
        <w:pStyle w:val="a3"/>
        <w:numPr>
          <w:ilvl w:val="0"/>
          <w:numId w:val="25"/>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 xml:space="preserve">Вопросы, которые поднимаются в любой момент заседания, кроме выступления </w:t>
      </w:r>
      <w:r w:rsidR="0037109F" w:rsidRPr="004F5F55">
        <w:rPr>
          <w:rFonts w:ascii="Times New Roman" w:hAnsi="Times New Roman" w:cs="Times New Roman"/>
          <w:sz w:val="28"/>
          <w:szCs w:val="28"/>
        </w:rPr>
        <w:t>Представителя</w:t>
      </w:r>
      <w:r w:rsidRPr="004F5F55">
        <w:rPr>
          <w:rFonts w:ascii="Times New Roman" w:hAnsi="Times New Roman" w:cs="Times New Roman"/>
          <w:sz w:val="28"/>
          <w:szCs w:val="28"/>
        </w:rPr>
        <w:t>.</w:t>
      </w:r>
    </w:p>
    <w:p w14:paraId="2C4D41B2" w14:textId="77777777" w:rsidR="002401A9" w:rsidRPr="004F5F55" w:rsidRDefault="002401A9" w:rsidP="00241DA9">
      <w:pPr>
        <w:pStyle w:val="a3"/>
        <w:numPr>
          <w:ilvl w:val="1"/>
          <w:numId w:val="25"/>
        </w:numPr>
        <w:spacing w:after="160" w:line="276" w:lineRule="auto"/>
        <w:jc w:val="both"/>
        <w:rPr>
          <w:rFonts w:ascii="Times New Roman" w:hAnsi="Times New Roman" w:cs="Times New Roman"/>
          <w:sz w:val="28"/>
          <w:szCs w:val="28"/>
        </w:rPr>
      </w:pPr>
      <w:r w:rsidRPr="004F5F55">
        <w:rPr>
          <w:rFonts w:ascii="Times New Roman" w:hAnsi="Times New Roman" w:cs="Times New Roman"/>
          <w:sz w:val="28"/>
          <w:szCs w:val="28"/>
        </w:rPr>
        <w:t>Вопрос по ведению заседания/вопрос к Председателю;</w:t>
      </w:r>
    </w:p>
    <w:p w14:paraId="2ADE07B5" w14:textId="77777777" w:rsidR="002401A9" w:rsidRPr="004F5F55" w:rsidRDefault="002401A9" w:rsidP="00241DA9">
      <w:pPr>
        <w:pStyle w:val="a3"/>
        <w:numPr>
          <w:ilvl w:val="1"/>
          <w:numId w:val="25"/>
        </w:numPr>
        <w:spacing w:after="160" w:line="276" w:lineRule="auto"/>
        <w:jc w:val="both"/>
        <w:rPr>
          <w:rFonts w:ascii="Times New Roman" w:hAnsi="Times New Roman" w:cs="Times New Roman"/>
          <w:sz w:val="28"/>
          <w:szCs w:val="28"/>
        </w:rPr>
      </w:pPr>
      <w:r w:rsidRPr="004F5F55">
        <w:rPr>
          <w:rFonts w:ascii="Times New Roman" w:hAnsi="Times New Roman" w:cs="Times New Roman"/>
          <w:sz w:val="28"/>
          <w:szCs w:val="28"/>
        </w:rPr>
        <w:t>Вопрос к Эксперту;</w:t>
      </w:r>
    </w:p>
    <w:p w14:paraId="22DA6D84" w14:textId="7C2610F6" w:rsidR="002401A9" w:rsidRPr="004F5F55" w:rsidRDefault="002401A9" w:rsidP="00241DA9">
      <w:pPr>
        <w:pStyle w:val="a3"/>
        <w:numPr>
          <w:ilvl w:val="0"/>
          <w:numId w:val="25"/>
        </w:numPr>
        <w:spacing w:after="160" w:line="276" w:lineRule="auto"/>
        <w:jc w:val="both"/>
        <w:rPr>
          <w:rFonts w:ascii="Times New Roman" w:hAnsi="Times New Roman" w:cs="Times New Roman"/>
          <w:sz w:val="28"/>
          <w:szCs w:val="28"/>
        </w:rPr>
      </w:pPr>
      <w:r w:rsidRPr="004F5F55">
        <w:rPr>
          <w:rFonts w:ascii="Times New Roman" w:hAnsi="Times New Roman" w:cs="Times New Roman"/>
          <w:sz w:val="28"/>
          <w:szCs w:val="28"/>
        </w:rPr>
        <w:t xml:space="preserve">Предложения, которые не требуют обсуждения и поднимаются в любой момент заседания, кроме выступления </w:t>
      </w:r>
      <w:r w:rsidR="0037109F" w:rsidRPr="004F5F55">
        <w:rPr>
          <w:rFonts w:ascii="Times New Roman" w:hAnsi="Times New Roman" w:cs="Times New Roman"/>
          <w:sz w:val="28"/>
          <w:szCs w:val="28"/>
        </w:rPr>
        <w:t>Представителя</w:t>
      </w:r>
      <w:r w:rsidRPr="004F5F55">
        <w:rPr>
          <w:rFonts w:ascii="Times New Roman" w:hAnsi="Times New Roman" w:cs="Times New Roman"/>
          <w:sz w:val="28"/>
          <w:szCs w:val="28"/>
        </w:rPr>
        <w:t>.</w:t>
      </w:r>
    </w:p>
    <w:p w14:paraId="30A834B9" w14:textId="77777777" w:rsidR="002401A9" w:rsidRPr="004F5F55" w:rsidRDefault="002401A9" w:rsidP="00241DA9">
      <w:pPr>
        <w:pStyle w:val="a3"/>
        <w:numPr>
          <w:ilvl w:val="1"/>
          <w:numId w:val="25"/>
        </w:numPr>
        <w:spacing w:after="160" w:line="276" w:lineRule="auto"/>
        <w:jc w:val="both"/>
        <w:rPr>
          <w:rFonts w:ascii="Times New Roman" w:hAnsi="Times New Roman" w:cs="Times New Roman"/>
          <w:sz w:val="28"/>
          <w:szCs w:val="28"/>
        </w:rPr>
      </w:pPr>
      <w:r w:rsidRPr="004F5F55">
        <w:rPr>
          <w:rFonts w:ascii="Times New Roman" w:hAnsi="Times New Roman" w:cs="Times New Roman"/>
          <w:sz w:val="28"/>
          <w:szCs w:val="28"/>
        </w:rPr>
        <w:t>Предложение перейти к неформальным дебатам без председательства (простое большинство);</w:t>
      </w:r>
    </w:p>
    <w:p w14:paraId="2D80141E" w14:textId="77777777" w:rsidR="002401A9" w:rsidRPr="004F5F55" w:rsidRDefault="002401A9" w:rsidP="00241DA9">
      <w:pPr>
        <w:pStyle w:val="a3"/>
        <w:numPr>
          <w:ilvl w:val="1"/>
          <w:numId w:val="25"/>
        </w:numPr>
        <w:spacing w:after="160" w:line="276" w:lineRule="auto"/>
        <w:jc w:val="both"/>
        <w:rPr>
          <w:rFonts w:ascii="Times New Roman" w:hAnsi="Times New Roman" w:cs="Times New Roman"/>
          <w:sz w:val="28"/>
          <w:szCs w:val="28"/>
        </w:rPr>
      </w:pPr>
      <w:r w:rsidRPr="004F5F55">
        <w:rPr>
          <w:rFonts w:ascii="Times New Roman" w:hAnsi="Times New Roman" w:cs="Times New Roman"/>
          <w:sz w:val="28"/>
          <w:szCs w:val="28"/>
        </w:rPr>
        <w:lastRenderedPageBreak/>
        <w:t>Предложение об изменении регламента (квалифицированное большинство);</w:t>
      </w:r>
    </w:p>
    <w:p w14:paraId="374FD68A" w14:textId="65E6159D" w:rsidR="002401A9" w:rsidRPr="004F5F55" w:rsidRDefault="002401A9" w:rsidP="00241DA9">
      <w:pPr>
        <w:pStyle w:val="a3"/>
        <w:numPr>
          <w:ilvl w:val="1"/>
          <w:numId w:val="25"/>
        </w:numPr>
        <w:spacing w:after="160" w:line="276" w:lineRule="auto"/>
        <w:jc w:val="both"/>
        <w:rPr>
          <w:rFonts w:ascii="Times New Roman" w:hAnsi="Times New Roman" w:cs="Times New Roman"/>
          <w:sz w:val="28"/>
          <w:szCs w:val="28"/>
        </w:rPr>
      </w:pPr>
      <w:r w:rsidRPr="004F5F55">
        <w:rPr>
          <w:rFonts w:ascii="Times New Roman" w:hAnsi="Times New Roman" w:cs="Times New Roman"/>
          <w:sz w:val="28"/>
          <w:szCs w:val="28"/>
        </w:rPr>
        <w:t xml:space="preserve">Предложение о лишении </w:t>
      </w:r>
      <w:r w:rsidR="0037109F" w:rsidRPr="004F5F55">
        <w:rPr>
          <w:rFonts w:ascii="Times New Roman" w:hAnsi="Times New Roman" w:cs="Times New Roman"/>
          <w:sz w:val="28"/>
          <w:szCs w:val="28"/>
        </w:rPr>
        <w:t>Представителя</w:t>
      </w:r>
      <w:r w:rsidRPr="004F5F55">
        <w:rPr>
          <w:rFonts w:ascii="Times New Roman" w:hAnsi="Times New Roman" w:cs="Times New Roman"/>
          <w:sz w:val="28"/>
          <w:szCs w:val="28"/>
        </w:rPr>
        <w:t xml:space="preserve"> права слова (квалифицированное большинство);</w:t>
      </w:r>
    </w:p>
    <w:p w14:paraId="79EBE98E" w14:textId="77777777" w:rsidR="002401A9" w:rsidRPr="004F5F55" w:rsidRDefault="002401A9" w:rsidP="00241DA9">
      <w:pPr>
        <w:pStyle w:val="a3"/>
        <w:numPr>
          <w:ilvl w:val="1"/>
          <w:numId w:val="25"/>
        </w:numPr>
        <w:spacing w:after="160" w:line="276" w:lineRule="auto"/>
        <w:jc w:val="both"/>
        <w:rPr>
          <w:rFonts w:ascii="Times New Roman" w:hAnsi="Times New Roman" w:cs="Times New Roman"/>
          <w:sz w:val="28"/>
          <w:szCs w:val="28"/>
        </w:rPr>
      </w:pPr>
      <w:r w:rsidRPr="004F5F55">
        <w:rPr>
          <w:rFonts w:ascii="Times New Roman" w:hAnsi="Times New Roman" w:cs="Times New Roman"/>
          <w:sz w:val="28"/>
          <w:szCs w:val="28"/>
        </w:rPr>
        <w:t>Предложение о перерыве в работе заседания (простое большинство);</w:t>
      </w:r>
    </w:p>
    <w:p w14:paraId="6A6BEE49" w14:textId="0D6AD212" w:rsidR="002401A9" w:rsidRPr="004F5F55" w:rsidRDefault="002401A9" w:rsidP="00C0414E">
      <w:pPr>
        <w:spacing w:line="276" w:lineRule="auto"/>
        <w:jc w:val="both"/>
        <w:rPr>
          <w:rFonts w:ascii="Times New Roman" w:hAnsi="Times New Roman" w:cs="Times New Roman"/>
          <w:b/>
          <w:sz w:val="28"/>
          <w:szCs w:val="28"/>
        </w:rPr>
      </w:pPr>
      <w:r w:rsidRPr="004F5F55">
        <w:rPr>
          <w:rFonts w:ascii="Times New Roman" w:hAnsi="Times New Roman" w:cs="Times New Roman"/>
          <w:b/>
          <w:sz w:val="28"/>
          <w:szCs w:val="28"/>
        </w:rPr>
        <w:t xml:space="preserve">Статья </w:t>
      </w:r>
      <w:r w:rsidR="004864D9">
        <w:rPr>
          <w:rFonts w:ascii="Times New Roman" w:hAnsi="Times New Roman" w:cs="Times New Roman"/>
          <w:b/>
          <w:sz w:val="28"/>
          <w:szCs w:val="28"/>
        </w:rPr>
        <w:t>34</w:t>
      </w:r>
      <w:r w:rsidRPr="004F5F55">
        <w:rPr>
          <w:rFonts w:ascii="Times New Roman" w:hAnsi="Times New Roman" w:cs="Times New Roman"/>
          <w:b/>
          <w:sz w:val="28"/>
          <w:szCs w:val="28"/>
        </w:rPr>
        <w:t>. Отзыв предложения</w:t>
      </w:r>
    </w:p>
    <w:p w14:paraId="49A1508B" w14:textId="77777777" w:rsidR="002401A9" w:rsidRPr="004F5F55" w:rsidRDefault="002401A9" w:rsidP="00241DA9">
      <w:pPr>
        <w:pStyle w:val="a3"/>
        <w:numPr>
          <w:ilvl w:val="0"/>
          <w:numId w:val="26"/>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Предложение может быть отозвано в любой момент заседания, если по данному предложению не было начато голосование.</w:t>
      </w:r>
    </w:p>
    <w:p w14:paraId="4C9BBF29" w14:textId="19628578" w:rsidR="002401A9" w:rsidRPr="004F5F55" w:rsidRDefault="002401A9" w:rsidP="00241DA9">
      <w:pPr>
        <w:pStyle w:val="a3"/>
        <w:numPr>
          <w:ilvl w:val="0"/>
          <w:numId w:val="26"/>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 xml:space="preserve">Если предложение получило поддержку хотя бы еще </w:t>
      </w:r>
      <w:r w:rsidR="008A0011" w:rsidRPr="004F5F55">
        <w:rPr>
          <w:rFonts w:ascii="Times New Roman" w:hAnsi="Times New Roman" w:cs="Times New Roman"/>
          <w:sz w:val="28"/>
          <w:szCs w:val="28"/>
        </w:rPr>
        <w:t>одного Представителя</w:t>
      </w:r>
      <w:r w:rsidRPr="004F5F55">
        <w:rPr>
          <w:rFonts w:ascii="Times New Roman" w:hAnsi="Times New Roman" w:cs="Times New Roman"/>
          <w:sz w:val="28"/>
          <w:szCs w:val="28"/>
        </w:rPr>
        <w:t>, Представитель, поддержавший предложение, может потребовать вынести данное предложение на голосование в той последовательности, в которой оно бы рассматривалось, если бы не было отозвано.</w:t>
      </w:r>
    </w:p>
    <w:p w14:paraId="0E01597F" w14:textId="74CFBD1D" w:rsidR="002401A9" w:rsidRPr="004F5F55" w:rsidRDefault="002401A9" w:rsidP="00C0414E">
      <w:pPr>
        <w:spacing w:line="276" w:lineRule="auto"/>
        <w:rPr>
          <w:rFonts w:ascii="Times New Roman" w:hAnsi="Times New Roman" w:cs="Times New Roman"/>
          <w:b/>
          <w:sz w:val="28"/>
          <w:szCs w:val="28"/>
        </w:rPr>
      </w:pPr>
      <w:r w:rsidRPr="004F5F55">
        <w:rPr>
          <w:rFonts w:ascii="Times New Roman" w:hAnsi="Times New Roman" w:cs="Times New Roman"/>
          <w:b/>
          <w:sz w:val="28"/>
          <w:szCs w:val="28"/>
          <w:lang w:val="en-US"/>
        </w:rPr>
        <w:t xml:space="preserve">Статья </w:t>
      </w:r>
      <w:r w:rsidR="004864D9">
        <w:rPr>
          <w:rFonts w:ascii="Times New Roman" w:hAnsi="Times New Roman" w:cs="Times New Roman"/>
          <w:b/>
          <w:sz w:val="28"/>
          <w:szCs w:val="28"/>
        </w:rPr>
        <w:t>35</w:t>
      </w:r>
      <w:r w:rsidRPr="004F5F55">
        <w:rPr>
          <w:rFonts w:ascii="Times New Roman" w:hAnsi="Times New Roman" w:cs="Times New Roman"/>
          <w:b/>
          <w:sz w:val="28"/>
          <w:szCs w:val="28"/>
        </w:rPr>
        <w:t>. Вопрос личной привилегии</w:t>
      </w:r>
    </w:p>
    <w:p w14:paraId="64D30931" w14:textId="04380E74" w:rsidR="002401A9" w:rsidRPr="004F5F55" w:rsidRDefault="002401A9" w:rsidP="00241DA9">
      <w:pPr>
        <w:pStyle w:val="a3"/>
        <w:numPr>
          <w:ilvl w:val="0"/>
          <w:numId w:val="27"/>
        </w:numPr>
        <w:spacing w:after="160" w:line="276" w:lineRule="auto"/>
        <w:ind w:left="709" w:hanging="436"/>
        <w:jc w:val="both"/>
        <w:rPr>
          <w:rFonts w:ascii="Times New Roman" w:hAnsi="Times New Roman" w:cs="Times New Roman"/>
          <w:sz w:val="28"/>
          <w:szCs w:val="28"/>
        </w:rPr>
      </w:pPr>
      <w:r w:rsidRPr="004F5F55">
        <w:rPr>
          <w:rFonts w:ascii="Times New Roman" w:hAnsi="Times New Roman" w:cs="Times New Roman"/>
          <w:sz w:val="28"/>
          <w:szCs w:val="28"/>
        </w:rPr>
        <w:t xml:space="preserve">Вопрос личной привилегии может быть поднят </w:t>
      </w:r>
      <w:r w:rsidR="00766C82" w:rsidRPr="004F5F55">
        <w:rPr>
          <w:rFonts w:ascii="Times New Roman" w:hAnsi="Times New Roman" w:cs="Times New Roman"/>
          <w:sz w:val="28"/>
          <w:szCs w:val="28"/>
        </w:rPr>
        <w:t>Представителем</w:t>
      </w:r>
      <w:r w:rsidRPr="004F5F55">
        <w:rPr>
          <w:rFonts w:ascii="Times New Roman" w:hAnsi="Times New Roman" w:cs="Times New Roman"/>
          <w:sz w:val="28"/>
          <w:szCs w:val="28"/>
        </w:rPr>
        <w:t xml:space="preserve"> в любой момент заседания, кроме процедуры голосования.</w:t>
      </w:r>
    </w:p>
    <w:p w14:paraId="0F149583" w14:textId="15502C52" w:rsidR="002401A9" w:rsidRPr="004F5F55" w:rsidRDefault="002401A9" w:rsidP="00241DA9">
      <w:pPr>
        <w:pStyle w:val="a3"/>
        <w:numPr>
          <w:ilvl w:val="0"/>
          <w:numId w:val="27"/>
        </w:numPr>
        <w:spacing w:after="160" w:line="276" w:lineRule="auto"/>
        <w:ind w:left="709" w:hanging="436"/>
        <w:jc w:val="both"/>
        <w:rPr>
          <w:rFonts w:ascii="Times New Roman" w:hAnsi="Times New Roman" w:cs="Times New Roman"/>
          <w:sz w:val="28"/>
          <w:szCs w:val="28"/>
        </w:rPr>
      </w:pPr>
      <w:r w:rsidRPr="004F5F55">
        <w:rPr>
          <w:rFonts w:ascii="Times New Roman" w:hAnsi="Times New Roman" w:cs="Times New Roman"/>
          <w:sz w:val="28"/>
          <w:szCs w:val="28"/>
        </w:rPr>
        <w:t xml:space="preserve">Вопрос личной привилегии подразумевает дискомфорт </w:t>
      </w:r>
      <w:r w:rsidR="00766C82" w:rsidRPr="004F5F55">
        <w:rPr>
          <w:rFonts w:ascii="Times New Roman" w:hAnsi="Times New Roman" w:cs="Times New Roman"/>
          <w:sz w:val="28"/>
          <w:szCs w:val="28"/>
        </w:rPr>
        <w:t>Представителя</w:t>
      </w:r>
      <w:r w:rsidRPr="004F5F55">
        <w:rPr>
          <w:rFonts w:ascii="Times New Roman" w:hAnsi="Times New Roman" w:cs="Times New Roman"/>
          <w:sz w:val="28"/>
          <w:szCs w:val="28"/>
        </w:rPr>
        <w:t xml:space="preserve"> в связи с условиями работы – плохо слышно, плохо видно, душно и др. </w:t>
      </w:r>
    </w:p>
    <w:p w14:paraId="23B88DF8" w14:textId="7B372F5B" w:rsidR="002401A9" w:rsidRPr="004F5F55" w:rsidRDefault="002401A9" w:rsidP="00241DA9">
      <w:pPr>
        <w:pStyle w:val="a3"/>
        <w:numPr>
          <w:ilvl w:val="0"/>
          <w:numId w:val="27"/>
        </w:numPr>
        <w:spacing w:after="160" w:line="276" w:lineRule="auto"/>
        <w:ind w:left="709" w:hanging="436"/>
        <w:jc w:val="both"/>
        <w:rPr>
          <w:rFonts w:ascii="Times New Roman" w:hAnsi="Times New Roman" w:cs="Times New Roman"/>
          <w:sz w:val="28"/>
          <w:szCs w:val="28"/>
        </w:rPr>
      </w:pPr>
      <w:r w:rsidRPr="004F5F55">
        <w:rPr>
          <w:rFonts w:ascii="Times New Roman" w:hAnsi="Times New Roman" w:cs="Times New Roman"/>
          <w:sz w:val="28"/>
          <w:szCs w:val="28"/>
        </w:rPr>
        <w:t xml:space="preserve">При выступлении по вопросу личной привилегии Представитель не может </w:t>
      </w:r>
      <w:r w:rsidR="00996EC7">
        <w:rPr>
          <w:rFonts w:ascii="Times New Roman" w:hAnsi="Times New Roman" w:cs="Times New Roman"/>
          <w:sz w:val="28"/>
          <w:szCs w:val="28"/>
        </w:rPr>
        <w:t>высказываться</w:t>
      </w:r>
      <w:r w:rsidRPr="004F5F55">
        <w:rPr>
          <w:rFonts w:ascii="Times New Roman" w:hAnsi="Times New Roman" w:cs="Times New Roman"/>
          <w:sz w:val="28"/>
          <w:szCs w:val="28"/>
        </w:rPr>
        <w:t xml:space="preserve"> по существу повестки дня. </w:t>
      </w:r>
    </w:p>
    <w:p w14:paraId="7A2B3297" w14:textId="6CD7E5CA" w:rsidR="002401A9" w:rsidRPr="004F5F55" w:rsidRDefault="002401A9" w:rsidP="00C0414E">
      <w:pPr>
        <w:spacing w:line="276" w:lineRule="auto"/>
        <w:jc w:val="both"/>
        <w:rPr>
          <w:rFonts w:ascii="Times New Roman" w:hAnsi="Times New Roman" w:cs="Times New Roman"/>
          <w:b/>
          <w:sz w:val="28"/>
          <w:szCs w:val="28"/>
        </w:rPr>
      </w:pPr>
      <w:r w:rsidRPr="004F5F55">
        <w:rPr>
          <w:rFonts w:ascii="Times New Roman" w:hAnsi="Times New Roman" w:cs="Times New Roman"/>
          <w:b/>
          <w:sz w:val="28"/>
          <w:szCs w:val="28"/>
        </w:rPr>
        <w:t xml:space="preserve">Статья </w:t>
      </w:r>
      <w:r w:rsidR="004864D9">
        <w:rPr>
          <w:rFonts w:ascii="Times New Roman" w:hAnsi="Times New Roman" w:cs="Times New Roman"/>
          <w:b/>
          <w:sz w:val="28"/>
          <w:szCs w:val="28"/>
        </w:rPr>
        <w:t>36</w:t>
      </w:r>
      <w:r w:rsidRPr="004F5F55">
        <w:rPr>
          <w:rFonts w:ascii="Times New Roman" w:hAnsi="Times New Roman" w:cs="Times New Roman"/>
          <w:b/>
          <w:sz w:val="28"/>
          <w:szCs w:val="28"/>
        </w:rPr>
        <w:t>. Вопрос по ведению заседания/вопрос к Председателю</w:t>
      </w:r>
    </w:p>
    <w:p w14:paraId="6640C057" w14:textId="77777777" w:rsidR="002401A9" w:rsidRPr="004F5F55" w:rsidRDefault="002401A9" w:rsidP="00241DA9">
      <w:pPr>
        <w:pStyle w:val="a3"/>
        <w:numPr>
          <w:ilvl w:val="0"/>
          <w:numId w:val="28"/>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Вопрос по ведению заседания/вопрос к Председателю не может прерывать процедуру голосования и выступление оратора.</w:t>
      </w:r>
    </w:p>
    <w:p w14:paraId="5D1FC29D" w14:textId="77777777" w:rsidR="002401A9" w:rsidRPr="004F5F55" w:rsidRDefault="002401A9" w:rsidP="00241DA9">
      <w:pPr>
        <w:pStyle w:val="a3"/>
        <w:numPr>
          <w:ilvl w:val="0"/>
          <w:numId w:val="28"/>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Вопрос по ведению заседания/вопрос к Председателю решается немедленно в соответствии с настоящими Правилами процедуры.</w:t>
      </w:r>
    </w:p>
    <w:p w14:paraId="2679E84A" w14:textId="77777777" w:rsidR="002401A9" w:rsidRPr="004F5F55" w:rsidRDefault="002401A9" w:rsidP="00241DA9">
      <w:pPr>
        <w:pStyle w:val="a3"/>
        <w:numPr>
          <w:ilvl w:val="0"/>
          <w:numId w:val="28"/>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При выступлении по вопросу по ведению заседания/вопросу к Председателю Представитель не может высказываться по существу повестки дня.</w:t>
      </w:r>
    </w:p>
    <w:p w14:paraId="2DD11DE6" w14:textId="7B020EC0" w:rsidR="002401A9" w:rsidRPr="004F5F55" w:rsidRDefault="002401A9" w:rsidP="00C0414E">
      <w:pPr>
        <w:spacing w:line="276" w:lineRule="auto"/>
        <w:jc w:val="both"/>
        <w:rPr>
          <w:rFonts w:ascii="Times New Roman" w:hAnsi="Times New Roman" w:cs="Times New Roman"/>
          <w:b/>
          <w:sz w:val="28"/>
          <w:szCs w:val="28"/>
        </w:rPr>
      </w:pPr>
      <w:r w:rsidRPr="004F5F55">
        <w:rPr>
          <w:rFonts w:ascii="Times New Roman" w:hAnsi="Times New Roman" w:cs="Times New Roman"/>
          <w:b/>
          <w:sz w:val="28"/>
          <w:szCs w:val="28"/>
        </w:rPr>
        <w:t xml:space="preserve">Статья </w:t>
      </w:r>
      <w:r w:rsidR="004864D9">
        <w:rPr>
          <w:rFonts w:ascii="Times New Roman" w:hAnsi="Times New Roman" w:cs="Times New Roman"/>
          <w:b/>
          <w:sz w:val="28"/>
          <w:szCs w:val="28"/>
        </w:rPr>
        <w:t>37</w:t>
      </w:r>
      <w:r w:rsidRPr="004F5F55">
        <w:rPr>
          <w:rFonts w:ascii="Times New Roman" w:hAnsi="Times New Roman" w:cs="Times New Roman"/>
          <w:b/>
          <w:sz w:val="28"/>
          <w:szCs w:val="28"/>
        </w:rPr>
        <w:t>. Вопрос к Эксперту</w:t>
      </w:r>
    </w:p>
    <w:p w14:paraId="4A74D12D" w14:textId="2034B256" w:rsidR="002401A9" w:rsidRPr="004F5F55" w:rsidRDefault="002401A9" w:rsidP="00241DA9">
      <w:pPr>
        <w:pStyle w:val="a3"/>
        <w:numPr>
          <w:ilvl w:val="0"/>
          <w:numId w:val="29"/>
        </w:numPr>
        <w:spacing w:after="160" w:line="276" w:lineRule="auto"/>
        <w:jc w:val="both"/>
        <w:rPr>
          <w:rFonts w:ascii="Times New Roman" w:hAnsi="Times New Roman" w:cs="Times New Roman"/>
          <w:sz w:val="28"/>
          <w:szCs w:val="28"/>
        </w:rPr>
      </w:pPr>
      <w:r w:rsidRPr="004F5F55">
        <w:rPr>
          <w:rFonts w:ascii="Times New Roman" w:hAnsi="Times New Roman" w:cs="Times New Roman"/>
          <w:sz w:val="28"/>
          <w:szCs w:val="28"/>
        </w:rPr>
        <w:t xml:space="preserve">Вопрос к Эксперту не может прерывать процедуру голосования и выступление </w:t>
      </w:r>
      <w:r w:rsidR="005961A1" w:rsidRPr="004F5F55">
        <w:rPr>
          <w:rFonts w:ascii="Times New Roman" w:hAnsi="Times New Roman" w:cs="Times New Roman"/>
          <w:sz w:val="28"/>
          <w:szCs w:val="28"/>
        </w:rPr>
        <w:t>Представителя</w:t>
      </w:r>
      <w:r w:rsidRPr="004F5F55">
        <w:rPr>
          <w:rFonts w:ascii="Times New Roman" w:hAnsi="Times New Roman" w:cs="Times New Roman"/>
          <w:sz w:val="28"/>
          <w:szCs w:val="28"/>
        </w:rPr>
        <w:t>.</w:t>
      </w:r>
    </w:p>
    <w:p w14:paraId="7E899644" w14:textId="77777777" w:rsidR="002401A9" w:rsidRPr="004F5F55" w:rsidRDefault="002401A9" w:rsidP="00241DA9">
      <w:pPr>
        <w:pStyle w:val="a3"/>
        <w:numPr>
          <w:ilvl w:val="0"/>
          <w:numId w:val="29"/>
        </w:numPr>
        <w:spacing w:after="160" w:line="276" w:lineRule="auto"/>
        <w:jc w:val="both"/>
        <w:rPr>
          <w:rFonts w:ascii="Times New Roman" w:hAnsi="Times New Roman" w:cs="Times New Roman"/>
          <w:sz w:val="28"/>
          <w:szCs w:val="28"/>
        </w:rPr>
      </w:pPr>
      <w:r w:rsidRPr="004F5F55">
        <w:rPr>
          <w:rFonts w:ascii="Times New Roman" w:hAnsi="Times New Roman" w:cs="Times New Roman"/>
          <w:sz w:val="28"/>
          <w:szCs w:val="28"/>
        </w:rPr>
        <w:t>Вопрос к Эксперту должен касаться фактической стороны повестки дня, официальной позиции ООН по повестке дня или юридических вопросов по повестке дня.</w:t>
      </w:r>
    </w:p>
    <w:p w14:paraId="7F56B69F" w14:textId="77777777" w:rsidR="002401A9" w:rsidRPr="004F5F55" w:rsidRDefault="002401A9" w:rsidP="00241DA9">
      <w:pPr>
        <w:pStyle w:val="a3"/>
        <w:numPr>
          <w:ilvl w:val="0"/>
          <w:numId w:val="29"/>
        </w:numPr>
        <w:spacing w:after="160" w:line="276" w:lineRule="auto"/>
        <w:jc w:val="both"/>
        <w:rPr>
          <w:rFonts w:ascii="Times New Roman" w:hAnsi="Times New Roman" w:cs="Times New Roman"/>
          <w:sz w:val="28"/>
          <w:szCs w:val="28"/>
        </w:rPr>
      </w:pPr>
      <w:r w:rsidRPr="004F5F55">
        <w:rPr>
          <w:rFonts w:ascii="Times New Roman" w:hAnsi="Times New Roman" w:cs="Times New Roman"/>
          <w:sz w:val="28"/>
          <w:szCs w:val="28"/>
        </w:rPr>
        <w:t>Вопросы, не относящиеся к повестке дня, отклоняются Экспертом самостоятельно.</w:t>
      </w:r>
    </w:p>
    <w:p w14:paraId="3CA8DEC8" w14:textId="77777777" w:rsidR="002401A9" w:rsidRDefault="002401A9" w:rsidP="00241DA9">
      <w:pPr>
        <w:pStyle w:val="a3"/>
        <w:numPr>
          <w:ilvl w:val="0"/>
          <w:numId w:val="29"/>
        </w:numPr>
        <w:spacing w:after="160" w:line="276" w:lineRule="auto"/>
        <w:jc w:val="both"/>
        <w:rPr>
          <w:rFonts w:ascii="Times New Roman" w:hAnsi="Times New Roman" w:cs="Times New Roman"/>
          <w:sz w:val="28"/>
          <w:szCs w:val="28"/>
        </w:rPr>
      </w:pPr>
      <w:r w:rsidRPr="004F5F55">
        <w:rPr>
          <w:rFonts w:ascii="Times New Roman" w:hAnsi="Times New Roman" w:cs="Times New Roman"/>
          <w:sz w:val="28"/>
          <w:szCs w:val="28"/>
        </w:rPr>
        <w:lastRenderedPageBreak/>
        <w:t xml:space="preserve">Слово Эксперту предоставляется с разрешения Председателя. </w:t>
      </w:r>
    </w:p>
    <w:p w14:paraId="6127CEB8" w14:textId="3278FDDE" w:rsidR="0055735D" w:rsidRPr="004F5F55" w:rsidRDefault="0055735D" w:rsidP="00241DA9">
      <w:pPr>
        <w:pStyle w:val="a3"/>
        <w:numPr>
          <w:ilvl w:val="0"/>
          <w:numId w:val="29"/>
        </w:numPr>
        <w:spacing w:after="160" w:line="276" w:lineRule="auto"/>
        <w:jc w:val="both"/>
        <w:rPr>
          <w:rFonts w:ascii="Times New Roman" w:hAnsi="Times New Roman" w:cs="Times New Roman"/>
          <w:sz w:val="28"/>
          <w:szCs w:val="28"/>
        </w:rPr>
      </w:pPr>
      <w:r>
        <w:rPr>
          <w:rFonts w:ascii="Times New Roman" w:hAnsi="Times New Roman" w:cs="Times New Roman"/>
          <w:sz w:val="28"/>
          <w:szCs w:val="28"/>
        </w:rPr>
        <w:t xml:space="preserve">Эксперт вправе обратиться к Председателю Трибунала за разъяснением правовых вопросов. </w:t>
      </w:r>
    </w:p>
    <w:p w14:paraId="19E474BC" w14:textId="25426F8B" w:rsidR="002401A9" w:rsidRPr="004F5F55" w:rsidRDefault="0069256B" w:rsidP="00C0414E">
      <w:pPr>
        <w:spacing w:line="276" w:lineRule="auto"/>
        <w:jc w:val="both"/>
        <w:rPr>
          <w:rFonts w:ascii="Times New Roman" w:hAnsi="Times New Roman" w:cs="Times New Roman"/>
          <w:b/>
          <w:sz w:val="28"/>
          <w:szCs w:val="28"/>
        </w:rPr>
      </w:pPr>
      <w:r w:rsidRPr="004F5F55">
        <w:rPr>
          <w:rFonts w:ascii="Times New Roman" w:hAnsi="Times New Roman" w:cs="Times New Roman"/>
          <w:b/>
          <w:sz w:val="28"/>
          <w:szCs w:val="28"/>
        </w:rPr>
        <w:t xml:space="preserve">Статья </w:t>
      </w:r>
      <w:r w:rsidR="004864D9">
        <w:rPr>
          <w:rFonts w:ascii="Times New Roman" w:hAnsi="Times New Roman" w:cs="Times New Roman"/>
          <w:b/>
          <w:sz w:val="28"/>
          <w:szCs w:val="28"/>
        </w:rPr>
        <w:t>38</w:t>
      </w:r>
      <w:r w:rsidR="002401A9" w:rsidRPr="004F5F55">
        <w:rPr>
          <w:rFonts w:ascii="Times New Roman" w:hAnsi="Times New Roman" w:cs="Times New Roman"/>
          <w:b/>
          <w:sz w:val="28"/>
          <w:szCs w:val="28"/>
        </w:rPr>
        <w:t>. Предложение перейти к неформальным дебатам без председательства</w:t>
      </w:r>
    </w:p>
    <w:p w14:paraId="6C5F1381" w14:textId="4332607C" w:rsidR="002401A9" w:rsidRPr="004F5F55" w:rsidRDefault="002401A9" w:rsidP="00241DA9">
      <w:pPr>
        <w:pStyle w:val="a3"/>
        <w:numPr>
          <w:ilvl w:val="0"/>
          <w:numId w:val="30"/>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 xml:space="preserve">Неформальные дебаты без председательства прерывают ход заседания максимум на 20 минут с целью проведения переговоров между </w:t>
      </w:r>
      <w:r w:rsidR="008A0011" w:rsidRPr="004F5F55">
        <w:rPr>
          <w:rFonts w:ascii="Times New Roman" w:hAnsi="Times New Roman" w:cs="Times New Roman"/>
          <w:sz w:val="28"/>
          <w:szCs w:val="28"/>
        </w:rPr>
        <w:t>Представителями</w:t>
      </w:r>
      <w:r w:rsidRPr="004F5F55">
        <w:rPr>
          <w:rFonts w:ascii="Times New Roman" w:hAnsi="Times New Roman" w:cs="Times New Roman"/>
          <w:sz w:val="28"/>
          <w:szCs w:val="28"/>
        </w:rPr>
        <w:t>.</w:t>
      </w:r>
    </w:p>
    <w:p w14:paraId="167C3972" w14:textId="3ECF4106" w:rsidR="002401A9" w:rsidRPr="004F5F55" w:rsidRDefault="002401A9" w:rsidP="00241DA9">
      <w:pPr>
        <w:pStyle w:val="a3"/>
        <w:numPr>
          <w:ilvl w:val="0"/>
          <w:numId w:val="30"/>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 xml:space="preserve">Предложение перейти к неформальным дебатам без председательства не может прерывать процедуру голосования и выступление </w:t>
      </w:r>
      <w:r w:rsidR="005961A1" w:rsidRPr="004F5F55">
        <w:rPr>
          <w:rFonts w:ascii="Times New Roman" w:hAnsi="Times New Roman" w:cs="Times New Roman"/>
          <w:sz w:val="28"/>
          <w:szCs w:val="28"/>
        </w:rPr>
        <w:t>Представителя</w:t>
      </w:r>
      <w:r w:rsidRPr="004F5F55">
        <w:rPr>
          <w:rFonts w:ascii="Times New Roman" w:hAnsi="Times New Roman" w:cs="Times New Roman"/>
          <w:sz w:val="28"/>
          <w:szCs w:val="28"/>
        </w:rPr>
        <w:t xml:space="preserve">. </w:t>
      </w:r>
    </w:p>
    <w:p w14:paraId="36B48E60" w14:textId="77777777" w:rsidR="002401A9" w:rsidRPr="004F5F55" w:rsidRDefault="002401A9" w:rsidP="00241DA9">
      <w:pPr>
        <w:pStyle w:val="a3"/>
        <w:numPr>
          <w:ilvl w:val="0"/>
          <w:numId w:val="30"/>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 xml:space="preserve">Представитель должен четко оговорить цели объявления неформальных дебатов без председательства и конкретную продолжительность дебатов. </w:t>
      </w:r>
    </w:p>
    <w:p w14:paraId="47C6C90C" w14:textId="35BC90B8" w:rsidR="002401A9" w:rsidRPr="004F5F55" w:rsidRDefault="002401A9" w:rsidP="00241DA9">
      <w:pPr>
        <w:pStyle w:val="a3"/>
        <w:numPr>
          <w:ilvl w:val="0"/>
          <w:numId w:val="30"/>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 xml:space="preserve">Это предложение требует поддержки хотя бы еще одного </w:t>
      </w:r>
      <w:r w:rsidR="008A0011" w:rsidRPr="004F5F55">
        <w:rPr>
          <w:rFonts w:ascii="Times New Roman" w:hAnsi="Times New Roman" w:cs="Times New Roman"/>
          <w:sz w:val="28"/>
          <w:szCs w:val="28"/>
        </w:rPr>
        <w:t>Представителя</w:t>
      </w:r>
      <w:r w:rsidRPr="004F5F55">
        <w:rPr>
          <w:rFonts w:ascii="Times New Roman" w:hAnsi="Times New Roman" w:cs="Times New Roman"/>
          <w:sz w:val="28"/>
          <w:szCs w:val="28"/>
        </w:rPr>
        <w:t>, ставится на голосование без обсуждения.</w:t>
      </w:r>
    </w:p>
    <w:p w14:paraId="39117CFA" w14:textId="77777777" w:rsidR="0069256B" w:rsidRPr="004F5F55" w:rsidRDefault="002401A9" w:rsidP="00241DA9">
      <w:pPr>
        <w:pStyle w:val="a3"/>
        <w:numPr>
          <w:ilvl w:val="0"/>
          <w:numId w:val="30"/>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Для принятия данного предложения требуется простое большинство голосов.</w:t>
      </w:r>
    </w:p>
    <w:p w14:paraId="2BA5C5E8" w14:textId="173B912D" w:rsidR="002401A9" w:rsidRPr="004F5F55" w:rsidRDefault="0069256B" w:rsidP="0069256B">
      <w:pPr>
        <w:spacing w:after="160" w:line="276" w:lineRule="auto"/>
        <w:jc w:val="both"/>
        <w:rPr>
          <w:rFonts w:ascii="Times New Roman" w:hAnsi="Times New Roman" w:cs="Times New Roman"/>
          <w:sz w:val="28"/>
          <w:szCs w:val="28"/>
        </w:rPr>
      </w:pPr>
      <w:r w:rsidRPr="004F5F55">
        <w:rPr>
          <w:rFonts w:ascii="Times New Roman" w:hAnsi="Times New Roman" w:cs="Times New Roman"/>
          <w:b/>
          <w:sz w:val="28"/>
          <w:szCs w:val="28"/>
        </w:rPr>
        <w:t xml:space="preserve">Статья </w:t>
      </w:r>
      <w:r w:rsidR="004864D9">
        <w:rPr>
          <w:rFonts w:ascii="Times New Roman" w:hAnsi="Times New Roman" w:cs="Times New Roman"/>
          <w:b/>
          <w:sz w:val="28"/>
          <w:szCs w:val="28"/>
        </w:rPr>
        <w:t>39.</w:t>
      </w:r>
      <w:r w:rsidR="002401A9" w:rsidRPr="004F5F55">
        <w:rPr>
          <w:rFonts w:ascii="Times New Roman" w:hAnsi="Times New Roman" w:cs="Times New Roman"/>
          <w:b/>
          <w:sz w:val="28"/>
          <w:szCs w:val="28"/>
        </w:rPr>
        <w:t xml:space="preserve"> Предложение об изменении регламента</w:t>
      </w:r>
    </w:p>
    <w:p w14:paraId="11A62396" w14:textId="4B326CA5" w:rsidR="002401A9" w:rsidRPr="004F5F55" w:rsidRDefault="002401A9" w:rsidP="00241DA9">
      <w:pPr>
        <w:pStyle w:val="a3"/>
        <w:numPr>
          <w:ilvl w:val="0"/>
          <w:numId w:val="31"/>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 xml:space="preserve">Если установленный регламент выступлений не способствует эффективной работе </w:t>
      </w:r>
      <w:r w:rsidR="00AA2B22" w:rsidRPr="004F5F55">
        <w:rPr>
          <w:rFonts w:ascii="Times New Roman" w:hAnsi="Times New Roman" w:cs="Times New Roman"/>
          <w:sz w:val="28"/>
          <w:szCs w:val="28"/>
        </w:rPr>
        <w:t>Трибунала</w:t>
      </w:r>
      <w:r w:rsidRPr="004F5F55">
        <w:rPr>
          <w:rFonts w:ascii="Times New Roman" w:hAnsi="Times New Roman" w:cs="Times New Roman"/>
          <w:sz w:val="28"/>
          <w:szCs w:val="28"/>
        </w:rPr>
        <w:t xml:space="preserve">, любой </w:t>
      </w:r>
      <w:r w:rsidR="00014434" w:rsidRPr="004F5F55">
        <w:rPr>
          <w:rFonts w:ascii="Times New Roman" w:hAnsi="Times New Roman" w:cs="Times New Roman"/>
          <w:sz w:val="28"/>
          <w:szCs w:val="28"/>
        </w:rPr>
        <w:t>Представитель</w:t>
      </w:r>
      <w:r w:rsidRPr="004F5F55">
        <w:rPr>
          <w:rFonts w:ascii="Times New Roman" w:hAnsi="Times New Roman" w:cs="Times New Roman"/>
          <w:sz w:val="28"/>
          <w:szCs w:val="28"/>
        </w:rPr>
        <w:t xml:space="preserve"> может выдвинуть предложение об изменении регламента ведения заседания.</w:t>
      </w:r>
    </w:p>
    <w:p w14:paraId="2DAFDDDA" w14:textId="77777777" w:rsidR="002401A9" w:rsidRPr="004F5F55" w:rsidRDefault="002401A9" w:rsidP="00241DA9">
      <w:pPr>
        <w:pStyle w:val="a3"/>
        <w:numPr>
          <w:ilvl w:val="0"/>
          <w:numId w:val="31"/>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 xml:space="preserve">Предложение об изменении регламента не может прерывать процедуру голосования и выступление оратора.  </w:t>
      </w:r>
    </w:p>
    <w:p w14:paraId="4EDEBC0D" w14:textId="77777777" w:rsidR="002401A9" w:rsidRPr="004F5F55" w:rsidRDefault="002401A9" w:rsidP="00241DA9">
      <w:pPr>
        <w:pStyle w:val="a3"/>
        <w:numPr>
          <w:ilvl w:val="0"/>
          <w:numId w:val="31"/>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Предложение об изменении регламента не требует обсуждения и сразу ставится на голосование.</w:t>
      </w:r>
    </w:p>
    <w:p w14:paraId="51E11FFB" w14:textId="77777777" w:rsidR="002401A9" w:rsidRPr="004F5F55" w:rsidRDefault="002401A9" w:rsidP="00241DA9">
      <w:pPr>
        <w:pStyle w:val="a3"/>
        <w:numPr>
          <w:ilvl w:val="0"/>
          <w:numId w:val="31"/>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Для принятия данного процедурного предложения необходимо квалифицированное большинство голосов.</w:t>
      </w:r>
    </w:p>
    <w:p w14:paraId="4494B12E" w14:textId="4D91FED3" w:rsidR="002401A9" w:rsidRPr="004F5F55" w:rsidRDefault="0069256B" w:rsidP="00C0414E">
      <w:pPr>
        <w:spacing w:line="276" w:lineRule="auto"/>
        <w:jc w:val="both"/>
        <w:rPr>
          <w:rFonts w:ascii="Times New Roman" w:hAnsi="Times New Roman" w:cs="Times New Roman"/>
          <w:b/>
          <w:sz w:val="28"/>
          <w:szCs w:val="28"/>
        </w:rPr>
      </w:pPr>
      <w:r w:rsidRPr="004F5F55">
        <w:rPr>
          <w:rFonts w:ascii="Times New Roman" w:hAnsi="Times New Roman" w:cs="Times New Roman"/>
          <w:b/>
          <w:sz w:val="28"/>
          <w:szCs w:val="28"/>
        </w:rPr>
        <w:t xml:space="preserve">Статья </w:t>
      </w:r>
      <w:r w:rsidR="004864D9">
        <w:rPr>
          <w:rFonts w:ascii="Times New Roman" w:hAnsi="Times New Roman" w:cs="Times New Roman"/>
          <w:b/>
          <w:sz w:val="28"/>
          <w:szCs w:val="28"/>
        </w:rPr>
        <w:t>40</w:t>
      </w:r>
      <w:r w:rsidR="00B175FB" w:rsidRPr="004F5F55">
        <w:rPr>
          <w:rFonts w:ascii="Times New Roman" w:hAnsi="Times New Roman" w:cs="Times New Roman"/>
          <w:b/>
          <w:sz w:val="28"/>
          <w:szCs w:val="28"/>
        </w:rPr>
        <w:t>.</w:t>
      </w:r>
      <w:r w:rsidR="002401A9" w:rsidRPr="004F5F55">
        <w:rPr>
          <w:rFonts w:ascii="Times New Roman" w:hAnsi="Times New Roman" w:cs="Times New Roman"/>
          <w:b/>
          <w:sz w:val="28"/>
          <w:szCs w:val="28"/>
        </w:rPr>
        <w:t xml:space="preserve"> Предложение о перерыве в работе заседания</w:t>
      </w:r>
    </w:p>
    <w:p w14:paraId="175E191D" w14:textId="7E0781FC" w:rsidR="002401A9" w:rsidRPr="004F5F55" w:rsidRDefault="002401A9" w:rsidP="00241DA9">
      <w:pPr>
        <w:pStyle w:val="a3"/>
        <w:numPr>
          <w:ilvl w:val="0"/>
          <w:numId w:val="32"/>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 xml:space="preserve">Предложение о перерыве в работе заседания подразумевает приостановку работы </w:t>
      </w:r>
      <w:r w:rsidR="00A820A6" w:rsidRPr="004F5F55">
        <w:rPr>
          <w:rFonts w:ascii="Times New Roman" w:hAnsi="Times New Roman" w:cs="Times New Roman"/>
          <w:sz w:val="28"/>
          <w:szCs w:val="28"/>
        </w:rPr>
        <w:t>Трибунала</w:t>
      </w:r>
      <w:r w:rsidRPr="004F5F55">
        <w:rPr>
          <w:rFonts w:ascii="Times New Roman" w:hAnsi="Times New Roman" w:cs="Times New Roman"/>
          <w:sz w:val="28"/>
          <w:szCs w:val="28"/>
        </w:rPr>
        <w:t xml:space="preserve"> на определенное время.</w:t>
      </w:r>
    </w:p>
    <w:p w14:paraId="0FF63A7D" w14:textId="77777777" w:rsidR="002401A9" w:rsidRPr="004F5F55" w:rsidRDefault="002401A9" w:rsidP="00241DA9">
      <w:pPr>
        <w:pStyle w:val="a3"/>
        <w:numPr>
          <w:ilvl w:val="0"/>
          <w:numId w:val="32"/>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 xml:space="preserve">Любой Представитель может выдвинуть предложение о перерыве в работе заседания, но не во время процедуры голосования и выступления оратора. </w:t>
      </w:r>
    </w:p>
    <w:p w14:paraId="742E95CA" w14:textId="419A1FB9" w:rsidR="002401A9" w:rsidRPr="004F5F55" w:rsidRDefault="002401A9" w:rsidP="00241DA9">
      <w:pPr>
        <w:pStyle w:val="a3"/>
        <w:numPr>
          <w:ilvl w:val="0"/>
          <w:numId w:val="32"/>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 xml:space="preserve">Это предложение требует поддержки хотя бы еще одного </w:t>
      </w:r>
      <w:r w:rsidR="00A820A6" w:rsidRPr="004F5F55">
        <w:rPr>
          <w:rFonts w:ascii="Times New Roman" w:hAnsi="Times New Roman" w:cs="Times New Roman"/>
          <w:sz w:val="28"/>
          <w:szCs w:val="28"/>
        </w:rPr>
        <w:t>представителя</w:t>
      </w:r>
      <w:r w:rsidRPr="004F5F55">
        <w:rPr>
          <w:rFonts w:ascii="Times New Roman" w:hAnsi="Times New Roman" w:cs="Times New Roman"/>
          <w:sz w:val="28"/>
          <w:szCs w:val="28"/>
        </w:rPr>
        <w:t>.</w:t>
      </w:r>
    </w:p>
    <w:p w14:paraId="3A35520E" w14:textId="77777777" w:rsidR="002401A9" w:rsidRPr="004F5F55" w:rsidRDefault="002401A9" w:rsidP="00241DA9">
      <w:pPr>
        <w:pStyle w:val="a3"/>
        <w:numPr>
          <w:ilvl w:val="0"/>
          <w:numId w:val="32"/>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lastRenderedPageBreak/>
        <w:t>Предложение о перерыве в работе заседания может быть отклонено Председателем, но решение Председателя может быть отменено квалифицированным большинством голосов.</w:t>
      </w:r>
    </w:p>
    <w:p w14:paraId="2A99BDAD" w14:textId="77777777" w:rsidR="002401A9" w:rsidRPr="004F5F55" w:rsidRDefault="002401A9" w:rsidP="00241DA9">
      <w:pPr>
        <w:pStyle w:val="a3"/>
        <w:numPr>
          <w:ilvl w:val="0"/>
          <w:numId w:val="32"/>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 xml:space="preserve">Предложение о перерыве в работе заседания не обсуждается и сразу ставится на голосование. </w:t>
      </w:r>
    </w:p>
    <w:p w14:paraId="670E6079" w14:textId="7A9C229B" w:rsidR="002401A9" w:rsidRPr="004F5F55" w:rsidRDefault="002401A9" w:rsidP="00241DA9">
      <w:pPr>
        <w:pStyle w:val="a3"/>
        <w:numPr>
          <w:ilvl w:val="0"/>
          <w:numId w:val="32"/>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Для принятия данного предложения необходимо простое большинство голосов.</w:t>
      </w:r>
    </w:p>
    <w:p w14:paraId="52E88407" w14:textId="4E95B2F6" w:rsidR="008D5768" w:rsidRPr="00CC37C4" w:rsidRDefault="004864D9" w:rsidP="008D5768">
      <w:pPr>
        <w:spacing w:after="160" w:line="276" w:lineRule="auto"/>
        <w:jc w:val="both"/>
        <w:rPr>
          <w:rFonts w:ascii="Times New Roman" w:hAnsi="Times New Roman" w:cs="Times New Roman"/>
          <w:b/>
          <w:sz w:val="28"/>
          <w:szCs w:val="28"/>
        </w:rPr>
      </w:pPr>
      <w:r>
        <w:rPr>
          <w:rFonts w:ascii="Times New Roman" w:hAnsi="Times New Roman" w:cs="Times New Roman"/>
          <w:b/>
          <w:sz w:val="28"/>
          <w:szCs w:val="28"/>
        </w:rPr>
        <w:t>Статья 41</w:t>
      </w:r>
      <w:r w:rsidR="008D5768" w:rsidRPr="00CC37C4">
        <w:rPr>
          <w:rFonts w:ascii="Times New Roman" w:hAnsi="Times New Roman" w:cs="Times New Roman"/>
          <w:b/>
          <w:sz w:val="28"/>
          <w:szCs w:val="28"/>
        </w:rPr>
        <w:t xml:space="preserve">. Протесты. </w:t>
      </w:r>
    </w:p>
    <w:p w14:paraId="61DDD9EF" w14:textId="439262E2" w:rsidR="008D5768" w:rsidRPr="004F5F55" w:rsidRDefault="008D5768" w:rsidP="008D5768">
      <w:pPr>
        <w:pStyle w:val="a3"/>
        <w:numPr>
          <w:ilvl w:val="0"/>
          <w:numId w:val="40"/>
        </w:numPr>
        <w:spacing w:after="160" w:line="276" w:lineRule="auto"/>
        <w:jc w:val="both"/>
        <w:rPr>
          <w:rFonts w:ascii="Times New Roman" w:hAnsi="Times New Roman" w:cs="Times New Roman"/>
          <w:sz w:val="28"/>
          <w:szCs w:val="28"/>
        </w:rPr>
      </w:pPr>
      <w:r w:rsidRPr="004F5F55">
        <w:rPr>
          <w:rFonts w:ascii="Times New Roman" w:hAnsi="Times New Roman" w:cs="Times New Roman"/>
          <w:sz w:val="28"/>
          <w:szCs w:val="28"/>
        </w:rPr>
        <w:t xml:space="preserve">Протесты могут быть вынесены стороной обвинения либо защиты во время допроса свидетелей. </w:t>
      </w:r>
    </w:p>
    <w:p w14:paraId="1BD11C5B" w14:textId="668E506B" w:rsidR="008D5768" w:rsidRPr="004F5F55" w:rsidRDefault="008D5768" w:rsidP="00B206AB">
      <w:pPr>
        <w:pStyle w:val="a3"/>
        <w:numPr>
          <w:ilvl w:val="0"/>
          <w:numId w:val="40"/>
        </w:numPr>
        <w:spacing w:after="160" w:line="276" w:lineRule="auto"/>
        <w:jc w:val="both"/>
        <w:rPr>
          <w:rFonts w:ascii="Times New Roman" w:hAnsi="Times New Roman" w:cs="Times New Roman"/>
          <w:sz w:val="28"/>
          <w:szCs w:val="28"/>
        </w:rPr>
      </w:pPr>
      <w:r w:rsidRPr="004F5F55">
        <w:rPr>
          <w:rFonts w:ascii="Times New Roman" w:hAnsi="Times New Roman" w:cs="Times New Roman"/>
          <w:sz w:val="28"/>
          <w:szCs w:val="28"/>
        </w:rPr>
        <w:t xml:space="preserve">Протесты должны быть аргументированы. </w:t>
      </w:r>
    </w:p>
    <w:p w14:paraId="7CB00657" w14:textId="66B0016B" w:rsidR="00B206AB" w:rsidRPr="004F5F55" w:rsidRDefault="00DD1418" w:rsidP="00B206AB">
      <w:pPr>
        <w:pStyle w:val="a3"/>
        <w:numPr>
          <w:ilvl w:val="0"/>
          <w:numId w:val="40"/>
        </w:numPr>
        <w:spacing w:after="160" w:line="276" w:lineRule="auto"/>
        <w:jc w:val="both"/>
        <w:rPr>
          <w:rFonts w:ascii="Times New Roman" w:hAnsi="Times New Roman" w:cs="Times New Roman"/>
          <w:sz w:val="28"/>
          <w:szCs w:val="28"/>
        </w:rPr>
      </w:pPr>
      <w:r w:rsidRPr="004F5F55">
        <w:rPr>
          <w:rFonts w:ascii="Times New Roman" w:hAnsi="Times New Roman" w:cs="Times New Roman"/>
          <w:sz w:val="28"/>
          <w:szCs w:val="28"/>
        </w:rPr>
        <w:t xml:space="preserve">Решение по протесту выносится сразу </w:t>
      </w:r>
      <w:r w:rsidR="00996EC7" w:rsidRPr="004F5F55">
        <w:rPr>
          <w:rFonts w:ascii="Times New Roman" w:hAnsi="Times New Roman" w:cs="Times New Roman"/>
          <w:sz w:val="28"/>
          <w:szCs w:val="28"/>
        </w:rPr>
        <w:t>после аргументации,</w:t>
      </w:r>
      <w:r w:rsidRPr="004F5F55">
        <w:rPr>
          <w:rFonts w:ascii="Times New Roman" w:hAnsi="Times New Roman" w:cs="Times New Roman"/>
          <w:sz w:val="28"/>
          <w:szCs w:val="28"/>
        </w:rPr>
        <w:t xml:space="preserve"> выдвинувшей проест стороны</w:t>
      </w:r>
      <w:r w:rsidR="0055735D">
        <w:rPr>
          <w:rFonts w:ascii="Times New Roman" w:hAnsi="Times New Roman" w:cs="Times New Roman"/>
          <w:sz w:val="28"/>
          <w:szCs w:val="28"/>
        </w:rPr>
        <w:t>,</w:t>
      </w:r>
      <w:r w:rsidRPr="004F5F55">
        <w:rPr>
          <w:rFonts w:ascii="Times New Roman" w:hAnsi="Times New Roman" w:cs="Times New Roman"/>
          <w:sz w:val="28"/>
          <w:szCs w:val="28"/>
        </w:rPr>
        <w:t xml:space="preserve"> </w:t>
      </w:r>
      <w:r w:rsidR="00E70CA4" w:rsidRPr="004F5F55">
        <w:rPr>
          <w:rFonts w:ascii="Times New Roman" w:hAnsi="Times New Roman" w:cs="Times New Roman"/>
          <w:sz w:val="28"/>
          <w:szCs w:val="28"/>
        </w:rPr>
        <w:t xml:space="preserve">Председателем </w:t>
      </w:r>
      <w:r w:rsidRPr="004F5F55">
        <w:rPr>
          <w:rFonts w:ascii="Times New Roman" w:hAnsi="Times New Roman" w:cs="Times New Roman"/>
          <w:sz w:val="28"/>
          <w:szCs w:val="28"/>
        </w:rPr>
        <w:t xml:space="preserve">и не подлежит обсуждению. </w:t>
      </w:r>
    </w:p>
    <w:p w14:paraId="152867FC" w14:textId="0E8D35E1" w:rsidR="008D5768" w:rsidRPr="004F5F55" w:rsidRDefault="008D5768" w:rsidP="008D5768">
      <w:pPr>
        <w:pStyle w:val="a3"/>
        <w:numPr>
          <w:ilvl w:val="0"/>
          <w:numId w:val="40"/>
        </w:numPr>
        <w:spacing w:after="160" w:line="276" w:lineRule="auto"/>
        <w:jc w:val="both"/>
        <w:rPr>
          <w:rFonts w:ascii="Times New Roman" w:hAnsi="Times New Roman" w:cs="Times New Roman"/>
          <w:sz w:val="28"/>
          <w:szCs w:val="28"/>
        </w:rPr>
      </w:pPr>
      <w:r w:rsidRPr="004F5F55">
        <w:rPr>
          <w:rFonts w:ascii="Times New Roman" w:hAnsi="Times New Roman" w:cs="Times New Roman"/>
          <w:sz w:val="28"/>
          <w:szCs w:val="28"/>
        </w:rPr>
        <w:t>Стороны не должны злоупотреблять протестами. В случае злоупотреблений правом на опротестование</w:t>
      </w:r>
      <w:r w:rsidR="0055735D">
        <w:rPr>
          <w:rFonts w:ascii="Times New Roman" w:hAnsi="Times New Roman" w:cs="Times New Roman"/>
          <w:sz w:val="28"/>
          <w:szCs w:val="28"/>
        </w:rPr>
        <w:t xml:space="preserve"> Председатель в</w:t>
      </w:r>
      <w:r w:rsidR="00E70CA4" w:rsidRPr="004F5F55">
        <w:rPr>
          <w:rFonts w:ascii="Times New Roman" w:hAnsi="Times New Roman" w:cs="Times New Roman"/>
          <w:sz w:val="28"/>
          <w:szCs w:val="28"/>
        </w:rPr>
        <w:t xml:space="preserve">праве ввести санкции. </w:t>
      </w:r>
    </w:p>
    <w:p w14:paraId="3EE6A451" w14:textId="29B15EAC" w:rsidR="002401A9" w:rsidRPr="004F5F55" w:rsidRDefault="00B175FB" w:rsidP="00C0414E">
      <w:pPr>
        <w:spacing w:line="276" w:lineRule="auto"/>
        <w:jc w:val="both"/>
        <w:rPr>
          <w:rFonts w:ascii="Times New Roman" w:hAnsi="Times New Roman" w:cs="Times New Roman"/>
          <w:b/>
          <w:sz w:val="28"/>
          <w:szCs w:val="28"/>
        </w:rPr>
      </w:pPr>
      <w:r w:rsidRPr="004F5F55">
        <w:rPr>
          <w:rFonts w:ascii="Times New Roman" w:hAnsi="Times New Roman" w:cs="Times New Roman"/>
          <w:b/>
          <w:sz w:val="28"/>
          <w:szCs w:val="28"/>
        </w:rPr>
        <w:t>Статья</w:t>
      </w:r>
      <w:r w:rsidR="004864D9">
        <w:rPr>
          <w:rFonts w:ascii="Times New Roman" w:hAnsi="Times New Roman" w:cs="Times New Roman"/>
          <w:b/>
          <w:sz w:val="28"/>
          <w:szCs w:val="28"/>
        </w:rPr>
        <w:t xml:space="preserve"> 42</w:t>
      </w:r>
      <w:r w:rsidRPr="004F5F55">
        <w:rPr>
          <w:rFonts w:ascii="Times New Roman" w:hAnsi="Times New Roman" w:cs="Times New Roman"/>
          <w:b/>
          <w:sz w:val="28"/>
          <w:szCs w:val="28"/>
        </w:rPr>
        <w:t>.</w:t>
      </w:r>
      <w:r w:rsidR="002401A9" w:rsidRPr="004F5F55">
        <w:rPr>
          <w:rFonts w:ascii="Times New Roman" w:hAnsi="Times New Roman" w:cs="Times New Roman"/>
          <w:b/>
          <w:sz w:val="28"/>
          <w:szCs w:val="28"/>
        </w:rPr>
        <w:t xml:space="preserve"> Предложение о лишении Представителя права слова</w:t>
      </w:r>
    </w:p>
    <w:p w14:paraId="313A93AA" w14:textId="77777777" w:rsidR="002401A9" w:rsidRPr="004F5F55" w:rsidRDefault="002401A9" w:rsidP="00241DA9">
      <w:pPr>
        <w:pStyle w:val="a3"/>
        <w:numPr>
          <w:ilvl w:val="0"/>
          <w:numId w:val="33"/>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Лишение права слова подразумевает, что Представитель не может делать никаких заявлений в ходе заседания в течение определенного времени.</w:t>
      </w:r>
    </w:p>
    <w:p w14:paraId="2F3FAB3D" w14:textId="0CDF2556" w:rsidR="002401A9" w:rsidRPr="004F5F55" w:rsidRDefault="002401A9" w:rsidP="00241DA9">
      <w:pPr>
        <w:pStyle w:val="a3"/>
        <w:numPr>
          <w:ilvl w:val="0"/>
          <w:numId w:val="33"/>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 xml:space="preserve">Любой Представитель может вынести предложение о лишении другого Представителя права слова, для чего необходима поддержка еще </w:t>
      </w:r>
      <w:r w:rsidR="004B7A0B" w:rsidRPr="004F5F55">
        <w:rPr>
          <w:rFonts w:ascii="Times New Roman" w:hAnsi="Times New Roman" w:cs="Times New Roman"/>
          <w:sz w:val="28"/>
          <w:szCs w:val="28"/>
        </w:rPr>
        <w:t>одного Представителя</w:t>
      </w:r>
      <w:r w:rsidR="0055735D">
        <w:rPr>
          <w:rFonts w:ascii="Times New Roman" w:hAnsi="Times New Roman" w:cs="Times New Roman"/>
          <w:sz w:val="28"/>
          <w:szCs w:val="28"/>
        </w:rPr>
        <w:t xml:space="preserve"> или же предложение одного из Судей </w:t>
      </w:r>
    </w:p>
    <w:p w14:paraId="38990BC4" w14:textId="274B5B4C" w:rsidR="002401A9" w:rsidRPr="004F5F55" w:rsidRDefault="002401A9" w:rsidP="00241DA9">
      <w:pPr>
        <w:pStyle w:val="a3"/>
        <w:numPr>
          <w:ilvl w:val="0"/>
          <w:numId w:val="33"/>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Основанием для вынесения предложения о лишении Представителя права слова может систематическое нарушение настоящих Правил процедуры или нео</w:t>
      </w:r>
      <w:r w:rsidR="0055735D">
        <w:rPr>
          <w:rFonts w:ascii="Times New Roman" w:hAnsi="Times New Roman" w:cs="Times New Roman"/>
          <w:sz w:val="28"/>
          <w:szCs w:val="28"/>
        </w:rPr>
        <w:t>днократное оскорбление</w:t>
      </w:r>
      <w:r w:rsidRPr="004F5F55">
        <w:rPr>
          <w:rFonts w:ascii="Times New Roman" w:hAnsi="Times New Roman" w:cs="Times New Roman"/>
          <w:sz w:val="28"/>
          <w:szCs w:val="28"/>
        </w:rPr>
        <w:t xml:space="preserve"> других </w:t>
      </w:r>
      <w:r w:rsidR="004B7A0B" w:rsidRPr="004F5F55">
        <w:rPr>
          <w:rFonts w:ascii="Times New Roman" w:hAnsi="Times New Roman" w:cs="Times New Roman"/>
          <w:sz w:val="28"/>
          <w:szCs w:val="28"/>
        </w:rPr>
        <w:t>Представителей</w:t>
      </w:r>
      <w:r w:rsidRPr="004F5F55">
        <w:rPr>
          <w:rFonts w:ascii="Times New Roman" w:hAnsi="Times New Roman" w:cs="Times New Roman"/>
          <w:sz w:val="28"/>
          <w:szCs w:val="28"/>
        </w:rPr>
        <w:t xml:space="preserve">. </w:t>
      </w:r>
    </w:p>
    <w:p w14:paraId="6265386A" w14:textId="77777777" w:rsidR="002401A9" w:rsidRPr="004F5F55" w:rsidRDefault="002401A9" w:rsidP="00241DA9">
      <w:pPr>
        <w:pStyle w:val="a3"/>
        <w:numPr>
          <w:ilvl w:val="0"/>
          <w:numId w:val="33"/>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Данное предложение не обсуждается и сразу выносится на голосование.</w:t>
      </w:r>
    </w:p>
    <w:p w14:paraId="459F01F7" w14:textId="5CE65F34" w:rsidR="00893060" w:rsidRPr="004F5F55" w:rsidRDefault="002401A9" w:rsidP="00241DA9">
      <w:pPr>
        <w:pStyle w:val="a3"/>
        <w:numPr>
          <w:ilvl w:val="0"/>
          <w:numId w:val="33"/>
        </w:numPr>
        <w:spacing w:after="160" w:line="276" w:lineRule="auto"/>
        <w:ind w:left="709" w:hanging="425"/>
        <w:jc w:val="both"/>
        <w:rPr>
          <w:rFonts w:ascii="Times New Roman" w:hAnsi="Times New Roman" w:cs="Times New Roman"/>
          <w:sz w:val="28"/>
          <w:szCs w:val="28"/>
        </w:rPr>
      </w:pPr>
      <w:r w:rsidRPr="004F5F55">
        <w:rPr>
          <w:rFonts w:ascii="Times New Roman" w:hAnsi="Times New Roman" w:cs="Times New Roman"/>
          <w:sz w:val="28"/>
          <w:szCs w:val="28"/>
        </w:rPr>
        <w:t>Для принятия данног</w:t>
      </w:r>
      <w:r w:rsidR="0055735D">
        <w:rPr>
          <w:rFonts w:ascii="Times New Roman" w:hAnsi="Times New Roman" w:cs="Times New Roman"/>
          <w:sz w:val="28"/>
          <w:szCs w:val="28"/>
        </w:rPr>
        <w:t>о предложения необходимо решение Председателя Трибунала.</w:t>
      </w:r>
    </w:p>
    <w:p w14:paraId="6C04E743" w14:textId="36F721E0" w:rsidR="007C1D05" w:rsidRPr="004F5F55" w:rsidRDefault="00CC37C4" w:rsidP="00230E31">
      <w:pPr>
        <w:pStyle w:val="s3"/>
        <w:spacing w:before="0" w:beforeAutospacing="0" w:after="0" w:afterAutospacing="0"/>
        <w:ind w:left="360"/>
        <w:jc w:val="center"/>
        <w:divId w:val="2047217639"/>
        <w:rPr>
          <w:color w:val="000000"/>
          <w:sz w:val="28"/>
          <w:szCs w:val="28"/>
        </w:rPr>
      </w:pPr>
      <w:r>
        <w:rPr>
          <w:rStyle w:val="s4"/>
          <w:b/>
          <w:bCs/>
          <w:color w:val="000000"/>
          <w:sz w:val="28"/>
          <w:szCs w:val="28"/>
        </w:rPr>
        <w:t xml:space="preserve">Часть </w:t>
      </w:r>
      <w:r w:rsidR="007C1D05" w:rsidRPr="004F5F55">
        <w:rPr>
          <w:rStyle w:val="s4"/>
          <w:b/>
          <w:bCs/>
          <w:color w:val="000000"/>
          <w:sz w:val="28"/>
          <w:szCs w:val="28"/>
        </w:rPr>
        <w:t>X</w:t>
      </w:r>
      <w:r>
        <w:rPr>
          <w:rStyle w:val="s4"/>
          <w:b/>
          <w:bCs/>
          <w:color w:val="000000"/>
          <w:sz w:val="28"/>
          <w:szCs w:val="28"/>
          <w:lang w:val="en-US"/>
        </w:rPr>
        <w:t>II</w:t>
      </w:r>
      <w:r w:rsidR="007C1D05" w:rsidRPr="004F5F55">
        <w:rPr>
          <w:rStyle w:val="s4"/>
          <w:b/>
          <w:bCs/>
          <w:color w:val="000000"/>
          <w:sz w:val="28"/>
          <w:szCs w:val="28"/>
        </w:rPr>
        <w:t>. Голосование</w:t>
      </w:r>
    </w:p>
    <w:p w14:paraId="1328F758" w14:textId="1B6FECD9" w:rsidR="007C1D05" w:rsidRPr="004F5F55" w:rsidRDefault="007C1D05" w:rsidP="00230E31">
      <w:pPr>
        <w:pStyle w:val="s22"/>
        <w:spacing w:before="0" w:beforeAutospacing="0" w:after="0" w:afterAutospacing="0"/>
        <w:divId w:val="2047217639"/>
        <w:rPr>
          <w:color w:val="000000"/>
          <w:sz w:val="28"/>
          <w:szCs w:val="28"/>
        </w:rPr>
      </w:pPr>
      <w:r w:rsidRPr="004F5F55">
        <w:rPr>
          <w:rStyle w:val="s4"/>
          <w:b/>
          <w:bCs/>
          <w:color w:val="000000"/>
          <w:sz w:val="28"/>
          <w:szCs w:val="28"/>
        </w:rPr>
        <w:t xml:space="preserve">Статья </w:t>
      </w:r>
      <w:r w:rsidR="004864D9">
        <w:rPr>
          <w:rStyle w:val="s4"/>
          <w:b/>
          <w:bCs/>
          <w:color w:val="000000"/>
          <w:sz w:val="28"/>
          <w:szCs w:val="28"/>
        </w:rPr>
        <w:t>43</w:t>
      </w:r>
      <w:r w:rsidRPr="004F5F55">
        <w:rPr>
          <w:rStyle w:val="s4"/>
          <w:b/>
          <w:bCs/>
          <w:color w:val="000000"/>
          <w:sz w:val="28"/>
          <w:szCs w:val="28"/>
        </w:rPr>
        <w:t>. Виды голосования</w:t>
      </w:r>
    </w:p>
    <w:p w14:paraId="477922AB" w14:textId="2DC8361B" w:rsidR="00230E31" w:rsidRPr="004F5F55" w:rsidRDefault="007C1D05" w:rsidP="00996EC7">
      <w:pPr>
        <w:spacing w:before="100" w:after="100"/>
        <w:ind w:right="1842"/>
        <w:jc w:val="both"/>
        <w:divId w:val="1997102570"/>
        <w:rPr>
          <w:rFonts w:ascii="Times New Roman" w:eastAsia="Times New Roman" w:hAnsi="Times New Roman" w:cs="Times New Roman"/>
          <w:color w:val="000000"/>
          <w:sz w:val="28"/>
          <w:szCs w:val="28"/>
        </w:rPr>
      </w:pPr>
      <w:r w:rsidRPr="004F5F55">
        <w:rPr>
          <w:rStyle w:val="s12"/>
          <w:rFonts w:ascii="Times New Roman" w:eastAsia="Times New Roman" w:hAnsi="Times New Roman" w:cs="Times New Roman"/>
          <w:color w:val="000000"/>
          <w:sz w:val="28"/>
          <w:szCs w:val="28"/>
        </w:rPr>
        <w:t xml:space="preserve">Решения </w:t>
      </w:r>
      <w:r w:rsidR="00230E31" w:rsidRPr="004F5F55">
        <w:rPr>
          <w:rStyle w:val="s12"/>
          <w:rFonts w:ascii="Times New Roman" w:eastAsia="Times New Roman" w:hAnsi="Times New Roman" w:cs="Times New Roman"/>
          <w:color w:val="000000"/>
          <w:sz w:val="28"/>
          <w:szCs w:val="28"/>
        </w:rPr>
        <w:t>Трибунала</w:t>
      </w:r>
      <w:r w:rsidR="00996EC7">
        <w:rPr>
          <w:rStyle w:val="s12"/>
          <w:rFonts w:ascii="Times New Roman" w:eastAsia="Times New Roman" w:hAnsi="Times New Roman" w:cs="Times New Roman"/>
          <w:color w:val="000000"/>
          <w:sz w:val="28"/>
          <w:szCs w:val="28"/>
        </w:rPr>
        <w:t xml:space="preserve"> по процедурным вопросам </w:t>
      </w:r>
      <w:r w:rsidRPr="004F5F55">
        <w:rPr>
          <w:rStyle w:val="s12"/>
          <w:rFonts w:ascii="Times New Roman" w:eastAsia="Times New Roman" w:hAnsi="Times New Roman" w:cs="Times New Roman"/>
          <w:color w:val="000000"/>
          <w:sz w:val="28"/>
          <w:szCs w:val="28"/>
        </w:rPr>
        <w:t>принимаются:</w:t>
      </w:r>
      <w:r w:rsidRPr="004F5F55">
        <w:rPr>
          <w:rStyle w:val="apple-converted-space"/>
          <w:rFonts w:ascii="Times New Roman" w:eastAsia="Times New Roman" w:hAnsi="Times New Roman" w:cs="Times New Roman"/>
          <w:color w:val="000000"/>
          <w:sz w:val="28"/>
          <w:szCs w:val="28"/>
        </w:rPr>
        <w:t> </w:t>
      </w:r>
    </w:p>
    <w:p w14:paraId="5E96C341" w14:textId="77777777" w:rsidR="007C1D05" w:rsidRPr="004F5F55" w:rsidRDefault="007C1D05" w:rsidP="00230E31">
      <w:pPr>
        <w:spacing w:before="100" w:after="100"/>
        <w:ind w:left="360" w:right="1440"/>
        <w:jc w:val="both"/>
        <w:divId w:val="94791424"/>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a.</w:t>
      </w:r>
      <w:r w:rsidRPr="004F5F55">
        <w:rPr>
          <w:rStyle w:val="apple-converted-space"/>
          <w:rFonts w:ascii="Times New Roman" w:eastAsia="Times New Roman" w:hAnsi="Times New Roman" w:cs="Times New Roman"/>
          <w:color w:val="000000"/>
          <w:sz w:val="28"/>
          <w:szCs w:val="28"/>
        </w:rPr>
        <w:t> </w:t>
      </w:r>
      <w:r w:rsidRPr="004F5F55">
        <w:rPr>
          <w:rStyle w:val="s12"/>
          <w:rFonts w:ascii="Times New Roman" w:eastAsia="Times New Roman" w:hAnsi="Times New Roman" w:cs="Times New Roman"/>
          <w:color w:val="000000"/>
          <w:sz w:val="28"/>
          <w:szCs w:val="28"/>
        </w:rPr>
        <w:t>Консенсусом (отсутствие возражений);</w:t>
      </w:r>
    </w:p>
    <w:p w14:paraId="58CD8E12" w14:textId="77777777" w:rsidR="007C1D05" w:rsidRPr="004F5F55" w:rsidRDefault="007C1D05" w:rsidP="00230E31">
      <w:pPr>
        <w:spacing w:before="100" w:after="100"/>
        <w:ind w:left="360" w:right="1440"/>
        <w:jc w:val="both"/>
        <w:divId w:val="173544590"/>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t>b.</w:t>
      </w:r>
      <w:r w:rsidRPr="004F5F55">
        <w:rPr>
          <w:rStyle w:val="apple-converted-space"/>
          <w:rFonts w:ascii="Times New Roman" w:eastAsia="Times New Roman" w:hAnsi="Times New Roman" w:cs="Times New Roman"/>
          <w:color w:val="000000"/>
          <w:sz w:val="28"/>
          <w:szCs w:val="28"/>
        </w:rPr>
        <w:t> </w:t>
      </w:r>
      <w:r w:rsidRPr="004F5F55">
        <w:rPr>
          <w:rStyle w:val="s12"/>
          <w:rFonts w:ascii="Times New Roman" w:eastAsia="Times New Roman" w:hAnsi="Times New Roman" w:cs="Times New Roman"/>
          <w:color w:val="000000"/>
          <w:sz w:val="28"/>
          <w:szCs w:val="28"/>
        </w:rPr>
        <w:t>Простым большинством голосов;</w:t>
      </w:r>
    </w:p>
    <w:p w14:paraId="60D0333C" w14:textId="77777777" w:rsidR="007C1D05" w:rsidRPr="004F5F55" w:rsidRDefault="007C1D05" w:rsidP="00230E31">
      <w:pPr>
        <w:spacing w:before="100" w:after="100"/>
        <w:ind w:left="360" w:right="1440"/>
        <w:jc w:val="both"/>
        <w:divId w:val="465006755"/>
        <w:rPr>
          <w:rFonts w:ascii="Times New Roman" w:eastAsia="Times New Roman" w:hAnsi="Times New Roman" w:cs="Times New Roman"/>
          <w:color w:val="000000"/>
          <w:sz w:val="28"/>
          <w:szCs w:val="28"/>
        </w:rPr>
      </w:pPr>
      <w:r w:rsidRPr="004F5F55">
        <w:rPr>
          <w:rFonts w:ascii="Times New Roman" w:eastAsia="Times New Roman" w:hAnsi="Times New Roman" w:cs="Times New Roman"/>
          <w:color w:val="000000"/>
          <w:sz w:val="28"/>
          <w:szCs w:val="28"/>
        </w:rPr>
        <w:lastRenderedPageBreak/>
        <w:t>c.</w:t>
      </w:r>
      <w:r w:rsidRPr="004F5F55">
        <w:rPr>
          <w:rStyle w:val="apple-converted-space"/>
          <w:rFonts w:ascii="Times New Roman" w:eastAsia="Times New Roman" w:hAnsi="Times New Roman" w:cs="Times New Roman"/>
          <w:color w:val="000000"/>
          <w:sz w:val="28"/>
          <w:szCs w:val="28"/>
        </w:rPr>
        <w:t> </w:t>
      </w:r>
      <w:r w:rsidRPr="004F5F55">
        <w:rPr>
          <w:rStyle w:val="s12"/>
          <w:rFonts w:ascii="Times New Roman" w:eastAsia="Times New Roman" w:hAnsi="Times New Roman" w:cs="Times New Roman"/>
          <w:color w:val="000000"/>
          <w:sz w:val="28"/>
          <w:szCs w:val="28"/>
        </w:rPr>
        <w:t>Квалифицированным большинством голосов (две трети голосов).</w:t>
      </w:r>
    </w:p>
    <w:p w14:paraId="1D1F2D1F" w14:textId="7397DE76" w:rsidR="007C1D05" w:rsidRPr="004F5F55" w:rsidRDefault="007C1D05" w:rsidP="00B50796">
      <w:pPr>
        <w:spacing w:before="100" w:after="100"/>
        <w:ind w:right="2160"/>
        <w:jc w:val="both"/>
        <w:divId w:val="1472407604"/>
        <w:rPr>
          <w:rFonts w:ascii="Times New Roman" w:eastAsia="Times New Roman" w:hAnsi="Times New Roman" w:cs="Times New Roman"/>
          <w:color w:val="000000"/>
          <w:sz w:val="28"/>
          <w:szCs w:val="28"/>
        </w:rPr>
      </w:pPr>
    </w:p>
    <w:p w14:paraId="5012B0FD" w14:textId="4404B37B" w:rsidR="007C1D05" w:rsidRPr="004F5F55" w:rsidRDefault="007C1D05" w:rsidP="00B50796">
      <w:pPr>
        <w:pStyle w:val="s22"/>
        <w:spacing w:before="0" w:beforeAutospacing="0" w:after="0" w:afterAutospacing="0"/>
        <w:divId w:val="2047217639"/>
        <w:rPr>
          <w:color w:val="000000"/>
          <w:sz w:val="28"/>
          <w:szCs w:val="28"/>
        </w:rPr>
      </w:pPr>
      <w:r w:rsidRPr="004F5F55">
        <w:rPr>
          <w:rStyle w:val="s4"/>
          <w:b/>
          <w:bCs/>
          <w:color w:val="000000"/>
          <w:sz w:val="28"/>
          <w:szCs w:val="28"/>
        </w:rPr>
        <w:t xml:space="preserve">Статья </w:t>
      </w:r>
      <w:r w:rsidR="004864D9">
        <w:rPr>
          <w:rStyle w:val="s4"/>
          <w:b/>
          <w:bCs/>
          <w:color w:val="000000"/>
          <w:sz w:val="28"/>
          <w:szCs w:val="28"/>
        </w:rPr>
        <w:t>44</w:t>
      </w:r>
      <w:r w:rsidRPr="004F5F55">
        <w:rPr>
          <w:rStyle w:val="s4"/>
          <w:b/>
          <w:bCs/>
          <w:color w:val="000000"/>
          <w:sz w:val="28"/>
          <w:szCs w:val="28"/>
        </w:rPr>
        <w:t>. Простое большинство</w:t>
      </w:r>
    </w:p>
    <w:p w14:paraId="781CB29F" w14:textId="71546FD7" w:rsidR="007C1D05" w:rsidRPr="004F5F55" w:rsidRDefault="007C1D05" w:rsidP="00230E31">
      <w:pPr>
        <w:pStyle w:val="s17"/>
        <w:spacing w:before="0" w:beforeAutospacing="0" w:after="0" w:afterAutospacing="0"/>
        <w:ind w:left="360"/>
        <w:jc w:val="both"/>
        <w:divId w:val="2047217639"/>
        <w:rPr>
          <w:rStyle w:val="s12"/>
          <w:color w:val="000000"/>
          <w:sz w:val="28"/>
          <w:szCs w:val="28"/>
        </w:rPr>
      </w:pPr>
      <w:r w:rsidRPr="004F5F55">
        <w:rPr>
          <w:rStyle w:val="s12"/>
          <w:color w:val="000000"/>
          <w:sz w:val="28"/>
          <w:szCs w:val="28"/>
        </w:rPr>
        <w:t>Простое большинство – количество делегатов, превышающее половину от числа присутствующих на 1 голос (50%+1голос).</w:t>
      </w:r>
    </w:p>
    <w:p w14:paraId="40600B98" w14:textId="77777777" w:rsidR="00B50796" w:rsidRPr="004F5F55" w:rsidRDefault="00B50796" w:rsidP="00B50796">
      <w:pPr>
        <w:pStyle w:val="s22"/>
        <w:spacing w:before="0" w:beforeAutospacing="0" w:after="0" w:afterAutospacing="0"/>
        <w:divId w:val="2047217639"/>
        <w:rPr>
          <w:color w:val="000000"/>
          <w:sz w:val="28"/>
          <w:szCs w:val="28"/>
        </w:rPr>
      </w:pPr>
    </w:p>
    <w:p w14:paraId="7FFD805C" w14:textId="23DBA538" w:rsidR="007C1D05" w:rsidRPr="004F5F55" w:rsidRDefault="00EA0C2C" w:rsidP="00B50796">
      <w:pPr>
        <w:pStyle w:val="s22"/>
        <w:spacing w:before="0" w:beforeAutospacing="0" w:after="0" w:afterAutospacing="0"/>
        <w:divId w:val="2047217639"/>
        <w:rPr>
          <w:color w:val="000000"/>
          <w:sz w:val="28"/>
          <w:szCs w:val="28"/>
        </w:rPr>
      </w:pPr>
      <w:r w:rsidRPr="004F5F55">
        <w:rPr>
          <w:rStyle w:val="s4"/>
          <w:b/>
          <w:bCs/>
          <w:color w:val="000000"/>
          <w:sz w:val="28"/>
          <w:szCs w:val="28"/>
        </w:rPr>
        <w:t xml:space="preserve">Статья </w:t>
      </w:r>
      <w:r w:rsidR="004864D9">
        <w:rPr>
          <w:rStyle w:val="s4"/>
          <w:b/>
          <w:bCs/>
          <w:color w:val="000000"/>
          <w:sz w:val="28"/>
          <w:szCs w:val="28"/>
        </w:rPr>
        <w:t>45</w:t>
      </w:r>
      <w:r w:rsidRPr="004F5F55">
        <w:rPr>
          <w:rStyle w:val="s4"/>
          <w:b/>
          <w:bCs/>
          <w:color w:val="000000"/>
          <w:sz w:val="28"/>
          <w:szCs w:val="28"/>
        </w:rPr>
        <w:t>.</w:t>
      </w:r>
      <w:r w:rsidR="007C1D05" w:rsidRPr="004F5F55">
        <w:rPr>
          <w:rStyle w:val="s4"/>
          <w:b/>
          <w:bCs/>
          <w:color w:val="000000"/>
          <w:sz w:val="28"/>
          <w:szCs w:val="28"/>
        </w:rPr>
        <w:t xml:space="preserve"> Квалифицированное большинство</w:t>
      </w:r>
    </w:p>
    <w:p w14:paraId="3B323A57" w14:textId="76645948" w:rsidR="007C1D05" w:rsidRPr="004F5F55" w:rsidRDefault="007C1D05" w:rsidP="00230E31">
      <w:pPr>
        <w:pStyle w:val="s17"/>
        <w:spacing w:before="0" w:beforeAutospacing="0" w:after="0" w:afterAutospacing="0"/>
        <w:ind w:left="360"/>
        <w:jc w:val="both"/>
        <w:divId w:val="2047217639"/>
        <w:rPr>
          <w:color w:val="000000"/>
          <w:sz w:val="28"/>
          <w:szCs w:val="28"/>
        </w:rPr>
      </w:pPr>
      <w:r w:rsidRPr="004F5F55">
        <w:rPr>
          <w:rStyle w:val="s12"/>
          <w:color w:val="000000"/>
          <w:sz w:val="28"/>
          <w:szCs w:val="28"/>
        </w:rPr>
        <w:t xml:space="preserve">Квалифицированное большинство – количество </w:t>
      </w:r>
      <w:r w:rsidR="002C1953" w:rsidRPr="004F5F55">
        <w:rPr>
          <w:rStyle w:val="s12"/>
          <w:color w:val="000000"/>
          <w:sz w:val="28"/>
          <w:szCs w:val="28"/>
        </w:rPr>
        <w:t>представителей</w:t>
      </w:r>
      <w:r w:rsidRPr="004F5F55">
        <w:rPr>
          <w:rStyle w:val="s12"/>
          <w:color w:val="000000"/>
          <w:sz w:val="28"/>
          <w:szCs w:val="28"/>
        </w:rPr>
        <w:t xml:space="preserve">, составляющих две трети от числа присутствующих </w:t>
      </w:r>
      <w:r w:rsidR="002C1953" w:rsidRPr="004F5F55">
        <w:rPr>
          <w:rStyle w:val="s12"/>
          <w:color w:val="000000"/>
          <w:sz w:val="28"/>
          <w:szCs w:val="28"/>
        </w:rPr>
        <w:t>представителей</w:t>
      </w:r>
      <w:r w:rsidRPr="004F5F55">
        <w:rPr>
          <w:rStyle w:val="s12"/>
          <w:color w:val="000000"/>
          <w:sz w:val="28"/>
          <w:szCs w:val="28"/>
        </w:rPr>
        <w:t>.</w:t>
      </w:r>
      <w:r w:rsidRPr="004F5F55">
        <w:rPr>
          <w:rStyle w:val="apple-converted-space"/>
          <w:color w:val="000000"/>
          <w:sz w:val="28"/>
          <w:szCs w:val="28"/>
        </w:rPr>
        <w:t> </w:t>
      </w:r>
    </w:p>
    <w:p w14:paraId="10F4EB42" w14:textId="48724159" w:rsidR="007C1D05" w:rsidRPr="004F5F55" w:rsidRDefault="00EA0C2C" w:rsidP="00B50796">
      <w:pPr>
        <w:pStyle w:val="s22"/>
        <w:spacing w:before="0" w:beforeAutospacing="0" w:after="0" w:afterAutospacing="0"/>
        <w:divId w:val="2047217639"/>
        <w:rPr>
          <w:color w:val="000000"/>
          <w:sz w:val="28"/>
          <w:szCs w:val="28"/>
        </w:rPr>
      </w:pPr>
      <w:r w:rsidRPr="004F5F55">
        <w:rPr>
          <w:rStyle w:val="s4"/>
          <w:b/>
          <w:bCs/>
          <w:color w:val="000000"/>
          <w:sz w:val="28"/>
          <w:szCs w:val="28"/>
        </w:rPr>
        <w:t xml:space="preserve">Статья </w:t>
      </w:r>
      <w:r w:rsidR="004864D9">
        <w:rPr>
          <w:rStyle w:val="s4"/>
          <w:b/>
          <w:bCs/>
          <w:color w:val="000000"/>
          <w:sz w:val="28"/>
          <w:szCs w:val="28"/>
        </w:rPr>
        <w:t>46</w:t>
      </w:r>
      <w:r w:rsidRPr="004F5F55">
        <w:rPr>
          <w:rStyle w:val="s4"/>
          <w:b/>
          <w:bCs/>
          <w:color w:val="000000"/>
          <w:sz w:val="28"/>
          <w:szCs w:val="28"/>
        </w:rPr>
        <w:t>.</w:t>
      </w:r>
      <w:r w:rsidR="007C1D05" w:rsidRPr="004F5F55">
        <w:rPr>
          <w:rStyle w:val="s4"/>
          <w:b/>
          <w:bCs/>
          <w:color w:val="000000"/>
          <w:sz w:val="28"/>
          <w:szCs w:val="28"/>
        </w:rPr>
        <w:t xml:space="preserve"> Процедура голосования</w:t>
      </w:r>
    </w:p>
    <w:p w14:paraId="44042C40" w14:textId="76F8FB82" w:rsidR="007C1D05" w:rsidRPr="004F5F55" w:rsidRDefault="002C1953" w:rsidP="00230E31">
      <w:pPr>
        <w:spacing w:before="100" w:after="100"/>
        <w:ind w:left="360" w:right="1440"/>
        <w:jc w:val="both"/>
        <w:divId w:val="1757745397"/>
        <w:rPr>
          <w:rFonts w:ascii="Times New Roman" w:eastAsia="Times New Roman" w:hAnsi="Times New Roman" w:cs="Times New Roman"/>
          <w:color w:val="000000"/>
          <w:sz w:val="28"/>
          <w:szCs w:val="28"/>
        </w:rPr>
      </w:pPr>
      <w:r w:rsidRPr="004F5F55">
        <w:rPr>
          <w:rStyle w:val="s11"/>
          <w:rFonts w:ascii="Times New Roman" w:eastAsia="Times New Roman" w:hAnsi="Times New Roman" w:cs="Times New Roman"/>
          <w:color w:val="000000"/>
          <w:sz w:val="28"/>
          <w:szCs w:val="28"/>
        </w:rPr>
        <w:t>1.</w:t>
      </w:r>
      <w:r w:rsidR="007C1D05" w:rsidRPr="004F5F55">
        <w:rPr>
          <w:rStyle w:val="apple-converted-space"/>
          <w:rFonts w:ascii="Times New Roman" w:eastAsia="Times New Roman" w:hAnsi="Times New Roman" w:cs="Times New Roman"/>
          <w:color w:val="000000"/>
          <w:sz w:val="28"/>
          <w:szCs w:val="28"/>
        </w:rPr>
        <w:t> </w:t>
      </w:r>
      <w:r w:rsidRPr="004F5F55">
        <w:rPr>
          <w:rStyle w:val="apple-converted-space"/>
          <w:rFonts w:ascii="Times New Roman" w:eastAsia="Times New Roman" w:hAnsi="Times New Roman" w:cs="Times New Roman"/>
          <w:color w:val="000000"/>
          <w:sz w:val="28"/>
          <w:szCs w:val="28"/>
        </w:rPr>
        <w:t>Представители</w:t>
      </w:r>
      <w:r w:rsidR="007C1D05" w:rsidRPr="004F5F55">
        <w:rPr>
          <w:rStyle w:val="s12"/>
          <w:rFonts w:ascii="Times New Roman" w:eastAsia="Times New Roman" w:hAnsi="Times New Roman" w:cs="Times New Roman"/>
          <w:color w:val="000000"/>
          <w:sz w:val="28"/>
          <w:szCs w:val="28"/>
        </w:rPr>
        <w:t xml:space="preserve"> не могут воздерживаться по вопросам процедуры. В вопросах по существу Делегаты имеют </w:t>
      </w:r>
      <w:r w:rsidR="00D1665B">
        <w:rPr>
          <w:rStyle w:val="s12"/>
          <w:rFonts w:ascii="Times New Roman" w:eastAsia="Times New Roman" w:hAnsi="Times New Roman" w:cs="Times New Roman"/>
          <w:color w:val="000000"/>
          <w:sz w:val="28"/>
          <w:szCs w:val="28"/>
        </w:rPr>
        <w:t xml:space="preserve">право </w:t>
      </w:r>
      <w:r w:rsidR="007C1D05" w:rsidRPr="004F5F55">
        <w:rPr>
          <w:rStyle w:val="s12"/>
          <w:rFonts w:ascii="Times New Roman" w:eastAsia="Times New Roman" w:hAnsi="Times New Roman" w:cs="Times New Roman"/>
          <w:color w:val="000000"/>
          <w:sz w:val="28"/>
          <w:szCs w:val="28"/>
        </w:rPr>
        <w:t>воздерживаться от голосования.</w:t>
      </w:r>
    </w:p>
    <w:p w14:paraId="18DF2496" w14:textId="1BEC2CFA" w:rsidR="007C1D05" w:rsidRPr="004F5F55" w:rsidRDefault="002C1953" w:rsidP="00230E31">
      <w:pPr>
        <w:spacing w:before="100" w:after="100"/>
        <w:ind w:left="360" w:right="1440"/>
        <w:jc w:val="both"/>
        <w:divId w:val="1107775763"/>
        <w:rPr>
          <w:rFonts w:ascii="Times New Roman" w:eastAsia="Times New Roman" w:hAnsi="Times New Roman" w:cs="Times New Roman"/>
          <w:color w:val="000000"/>
          <w:sz w:val="28"/>
          <w:szCs w:val="28"/>
        </w:rPr>
      </w:pPr>
      <w:r w:rsidRPr="004F5F55">
        <w:rPr>
          <w:rStyle w:val="s11"/>
          <w:rFonts w:ascii="Times New Roman" w:eastAsia="Times New Roman" w:hAnsi="Times New Roman" w:cs="Times New Roman"/>
          <w:color w:val="000000"/>
          <w:sz w:val="28"/>
          <w:szCs w:val="28"/>
        </w:rPr>
        <w:t>2.</w:t>
      </w:r>
      <w:r w:rsidR="007C1D05" w:rsidRPr="004F5F55">
        <w:rPr>
          <w:rStyle w:val="apple-converted-space"/>
          <w:rFonts w:ascii="Times New Roman" w:eastAsia="Times New Roman" w:hAnsi="Times New Roman" w:cs="Times New Roman"/>
          <w:color w:val="000000"/>
          <w:sz w:val="28"/>
          <w:szCs w:val="28"/>
        </w:rPr>
        <w:t> </w:t>
      </w:r>
      <w:r w:rsidR="007C1D05" w:rsidRPr="004F5F55">
        <w:rPr>
          <w:rStyle w:val="s12"/>
          <w:rFonts w:ascii="Times New Roman" w:eastAsia="Times New Roman" w:hAnsi="Times New Roman" w:cs="Times New Roman"/>
          <w:color w:val="000000"/>
          <w:sz w:val="28"/>
          <w:szCs w:val="28"/>
        </w:rPr>
        <w:t xml:space="preserve">Разговоры между Представителями во время голосования запрещены. Никакие вопросы и предложения не могут </w:t>
      </w:r>
      <w:r w:rsidR="00A50D7A" w:rsidRPr="004F5F55">
        <w:rPr>
          <w:rStyle w:val="s12"/>
          <w:rFonts w:ascii="Times New Roman" w:eastAsia="Times New Roman" w:hAnsi="Times New Roman" w:cs="Times New Roman"/>
          <w:color w:val="000000"/>
          <w:sz w:val="28"/>
          <w:szCs w:val="28"/>
        </w:rPr>
        <w:t>прерывать процедуру голосования, кроме вопроса по ведению голосования</w:t>
      </w:r>
    </w:p>
    <w:p w14:paraId="438B5C58" w14:textId="48D5ABED" w:rsidR="007C1D05" w:rsidRPr="004F5F55" w:rsidRDefault="00A50D7A" w:rsidP="00230E31">
      <w:pPr>
        <w:spacing w:before="100" w:after="100"/>
        <w:ind w:left="360" w:right="1440"/>
        <w:jc w:val="both"/>
        <w:divId w:val="1988124168"/>
        <w:rPr>
          <w:rFonts w:ascii="Times New Roman" w:eastAsia="Times New Roman" w:hAnsi="Times New Roman" w:cs="Times New Roman"/>
          <w:color w:val="000000"/>
          <w:sz w:val="28"/>
          <w:szCs w:val="28"/>
        </w:rPr>
      </w:pPr>
      <w:r w:rsidRPr="004F5F55">
        <w:rPr>
          <w:rStyle w:val="s11"/>
          <w:rFonts w:ascii="Times New Roman" w:eastAsia="Times New Roman" w:hAnsi="Times New Roman" w:cs="Times New Roman"/>
          <w:color w:val="000000"/>
          <w:sz w:val="28"/>
          <w:szCs w:val="28"/>
        </w:rPr>
        <w:t>3</w:t>
      </w:r>
      <w:r w:rsidR="007C1D05" w:rsidRPr="004F5F55">
        <w:rPr>
          <w:rStyle w:val="s11"/>
          <w:rFonts w:ascii="Times New Roman" w:eastAsia="Times New Roman" w:hAnsi="Times New Roman" w:cs="Times New Roman"/>
          <w:color w:val="000000"/>
          <w:sz w:val="28"/>
          <w:szCs w:val="28"/>
        </w:rPr>
        <w:t>.</w:t>
      </w:r>
      <w:r w:rsidR="007C1D05" w:rsidRPr="004F5F55">
        <w:rPr>
          <w:rStyle w:val="apple-converted-space"/>
          <w:rFonts w:ascii="Times New Roman" w:eastAsia="Times New Roman" w:hAnsi="Times New Roman" w:cs="Times New Roman"/>
          <w:color w:val="000000"/>
          <w:sz w:val="28"/>
          <w:szCs w:val="28"/>
        </w:rPr>
        <w:t> </w:t>
      </w:r>
      <w:r w:rsidR="007C1D05" w:rsidRPr="004F5F55">
        <w:rPr>
          <w:rStyle w:val="s12"/>
          <w:rFonts w:ascii="Times New Roman" w:eastAsia="Times New Roman" w:hAnsi="Times New Roman" w:cs="Times New Roman"/>
          <w:color w:val="000000"/>
          <w:sz w:val="28"/>
          <w:szCs w:val="28"/>
        </w:rPr>
        <w:t>Во время голосования запрещено перемещаться по залу заседания, а также</w:t>
      </w:r>
      <w:r w:rsidR="00D1665B">
        <w:rPr>
          <w:rStyle w:val="s12"/>
          <w:rFonts w:ascii="Times New Roman" w:eastAsia="Times New Roman" w:hAnsi="Times New Roman" w:cs="Times New Roman"/>
          <w:color w:val="000000"/>
          <w:sz w:val="28"/>
          <w:szCs w:val="28"/>
        </w:rPr>
        <w:t xml:space="preserve"> осуществлять</w:t>
      </w:r>
      <w:r w:rsidR="007C1D05" w:rsidRPr="004F5F55">
        <w:rPr>
          <w:rStyle w:val="s12"/>
          <w:rFonts w:ascii="Times New Roman" w:eastAsia="Times New Roman" w:hAnsi="Times New Roman" w:cs="Times New Roman"/>
          <w:color w:val="000000"/>
          <w:sz w:val="28"/>
          <w:szCs w:val="28"/>
        </w:rPr>
        <w:t xml:space="preserve"> вход или выход из него.</w:t>
      </w:r>
    </w:p>
    <w:p w14:paraId="54626B3E" w14:textId="5017D78F" w:rsidR="007C1D05" w:rsidRPr="004F5F55" w:rsidRDefault="007C1D05" w:rsidP="00230E31">
      <w:pPr>
        <w:pStyle w:val="s22"/>
        <w:spacing w:before="0" w:beforeAutospacing="0" w:after="0" w:afterAutospacing="0"/>
        <w:ind w:left="360"/>
        <w:divId w:val="2047217639"/>
        <w:rPr>
          <w:color w:val="000000"/>
          <w:sz w:val="28"/>
          <w:szCs w:val="28"/>
        </w:rPr>
      </w:pPr>
      <w:r w:rsidRPr="004F5F55">
        <w:rPr>
          <w:rStyle w:val="s4"/>
          <w:b/>
          <w:bCs/>
          <w:color w:val="000000"/>
          <w:sz w:val="28"/>
          <w:szCs w:val="28"/>
        </w:rPr>
        <w:t xml:space="preserve">Статья </w:t>
      </w:r>
      <w:r w:rsidR="004864D9">
        <w:rPr>
          <w:rStyle w:val="s4"/>
          <w:b/>
          <w:bCs/>
          <w:color w:val="000000"/>
          <w:sz w:val="28"/>
          <w:szCs w:val="28"/>
        </w:rPr>
        <w:t>47</w:t>
      </w:r>
      <w:r w:rsidRPr="004F5F55">
        <w:rPr>
          <w:rStyle w:val="s4"/>
          <w:b/>
          <w:bCs/>
          <w:color w:val="000000"/>
          <w:sz w:val="28"/>
          <w:szCs w:val="28"/>
        </w:rPr>
        <w:t>. Способ голосования</w:t>
      </w:r>
    </w:p>
    <w:p w14:paraId="64B8140D" w14:textId="48578E07" w:rsidR="007C1D05" w:rsidRPr="004F5F55" w:rsidRDefault="007C1D05" w:rsidP="00EA0C2C">
      <w:pPr>
        <w:spacing w:before="100" w:after="100"/>
        <w:ind w:right="1440"/>
        <w:jc w:val="both"/>
        <w:divId w:val="85346008"/>
        <w:rPr>
          <w:rFonts w:ascii="Times New Roman" w:eastAsia="Times New Roman" w:hAnsi="Times New Roman" w:cs="Times New Roman"/>
          <w:color w:val="000000"/>
          <w:sz w:val="28"/>
          <w:szCs w:val="28"/>
        </w:rPr>
      </w:pPr>
      <w:r w:rsidRPr="004F5F55">
        <w:rPr>
          <w:rStyle w:val="s12"/>
          <w:rFonts w:ascii="Times New Roman" w:eastAsia="Times New Roman" w:hAnsi="Times New Roman" w:cs="Times New Roman"/>
          <w:color w:val="000000"/>
          <w:sz w:val="28"/>
          <w:szCs w:val="28"/>
        </w:rPr>
        <w:t xml:space="preserve">Голосование проводится путем поднятия табличек, если </w:t>
      </w:r>
      <w:r w:rsidR="00A50D7A" w:rsidRPr="004F5F55">
        <w:rPr>
          <w:rStyle w:val="s12"/>
          <w:rFonts w:ascii="Times New Roman" w:eastAsia="Times New Roman" w:hAnsi="Times New Roman" w:cs="Times New Roman"/>
          <w:color w:val="000000"/>
          <w:sz w:val="28"/>
          <w:szCs w:val="28"/>
        </w:rPr>
        <w:t>Трибунал</w:t>
      </w:r>
      <w:r w:rsidRPr="004F5F55">
        <w:rPr>
          <w:rStyle w:val="s12"/>
          <w:rFonts w:ascii="Times New Roman" w:eastAsia="Times New Roman" w:hAnsi="Times New Roman" w:cs="Times New Roman"/>
          <w:color w:val="000000"/>
          <w:sz w:val="28"/>
          <w:szCs w:val="28"/>
        </w:rPr>
        <w:t xml:space="preserve"> не примет другого решения.</w:t>
      </w:r>
    </w:p>
    <w:p w14:paraId="04E626BF" w14:textId="5F5AB174" w:rsidR="007C1D05" w:rsidRPr="004F5F55" w:rsidRDefault="007C1D05" w:rsidP="00230E31">
      <w:pPr>
        <w:pStyle w:val="s10"/>
        <w:spacing w:before="0" w:beforeAutospacing="0" w:after="0" w:afterAutospacing="0"/>
        <w:ind w:left="360"/>
        <w:jc w:val="both"/>
        <w:divId w:val="2047217639"/>
        <w:rPr>
          <w:color w:val="000000"/>
          <w:sz w:val="28"/>
          <w:szCs w:val="28"/>
        </w:rPr>
      </w:pPr>
      <w:r w:rsidRPr="004F5F55">
        <w:rPr>
          <w:rStyle w:val="s4"/>
          <w:b/>
          <w:bCs/>
          <w:color w:val="000000"/>
          <w:sz w:val="28"/>
          <w:szCs w:val="28"/>
        </w:rPr>
        <w:t xml:space="preserve">Статья </w:t>
      </w:r>
      <w:r w:rsidR="004864D9">
        <w:rPr>
          <w:rStyle w:val="s4"/>
          <w:b/>
          <w:bCs/>
          <w:color w:val="000000"/>
          <w:sz w:val="28"/>
          <w:szCs w:val="28"/>
        </w:rPr>
        <w:t>48</w:t>
      </w:r>
      <w:r w:rsidRPr="004F5F55">
        <w:rPr>
          <w:rStyle w:val="s4"/>
          <w:b/>
          <w:bCs/>
          <w:color w:val="000000"/>
          <w:sz w:val="28"/>
          <w:szCs w:val="28"/>
        </w:rPr>
        <w:t>. Разделение голосов поровну</w:t>
      </w:r>
    </w:p>
    <w:p w14:paraId="0C690FB5" w14:textId="77777777" w:rsidR="007C1D05" w:rsidRPr="004F5F55" w:rsidRDefault="007C1D05" w:rsidP="00230E31">
      <w:pPr>
        <w:spacing w:before="100" w:after="100"/>
        <w:ind w:left="360" w:right="1440"/>
        <w:jc w:val="both"/>
        <w:divId w:val="1549994815"/>
        <w:rPr>
          <w:rFonts w:ascii="Times New Roman" w:eastAsia="Times New Roman" w:hAnsi="Times New Roman" w:cs="Times New Roman"/>
          <w:color w:val="000000"/>
          <w:sz w:val="28"/>
          <w:szCs w:val="28"/>
        </w:rPr>
      </w:pPr>
      <w:r w:rsidRPr="004F5F55">
        <w:rPr>
          <w:rStyle w:val="s11"/>
          <w:rFonts w:ascii="Times New Roman" w:eastAsia="Times New Roman" w:hAnsi="Times New Roman" w:cs="Times New Roman"/>
          <w:color w:val="000000"/>
          <w:sz w:val="28"/>
          <w:szCs w:val="28"/>
        </w:rPr>
        <w:t>1.</w:t>
      </w:r>
      <w:r w:rsidRPr="004F5F55">
        <w:rPr>
          <w:rStyle w:val="apple-converted-space"/>
          <w:rFonts w:ascii="Times New Roman" w:eastAsia="Times New Roman" w:hAnsi="Times New Roman" w:cs="Times New Roman"/>
          <w:color w:val="000000"/>
          <w:sz w:val="28"/>
          <w:szCs w:val="28"/>
        </w:rPr>
        <w:t> </w:t>
      </w:r>
      <w:r w:rsidRPr="004F5F55">
        <w:rPr>
          <w:rStyle w:val="s12"/>
          <w:rFonts w:ascii="Times New Roman" w:eastAsia="Times New Roman" w:hAnsi="Times New Roman" w:cs="Times New Roman"/>
          <w:color w:val="000000"/>
          <w:sz w:val="28"/>
          <w:szCs w:val="28"/>
        </w:rPr>
        <w:t>Если по какому-либо вопросу (кроме вопросов с квалифицированным большинством) голоса разделяются поровну, проводится повторное голосование.</w:t>
      </w:r>
    </w:p>
    <w:p w14:paraId="358C4D93" w14:textId="2FFFB8ED" w:rsidR="007C1D05" w:rsidRPr="004F5F55" w:rsidRDefault="007C1D05" w:rsidP="00D1665B">
      <w:pPr>
        <w:spacing w:before="100" w:after="100"/>
        <w:ind w:left="360" w:right="1440"/>
        <w:jc w:val="both"/>
        <w:divId w:val="2020352219"/>
        <w:rPr>
          <w:rFonts w:ascii="Times New Roman" w:eastAsia="Times New Roman" w:hAnsi="Times New Roman" w:cs="Times New Roman"/>
          <w:color w:val="000000"/>
          <w:sz w:val="28"/>
          <w:szCs w:val="28"/>
        </w:rPr>
      </w:pPr>
      <w:r w:rsidRPr="004F5F55">
        <w:rPr>
          <w:rStyle w:val="s11"/>
          <w:rFonts w:ascii="Times New Roman" w:eastAsia="Times New Roman" w:hAnsi="Times New Roman" w:cs="Times New Roman"/>
          <w:color w:val="000000"/>
          <w:sz w:val="28"/>
          <w:szCs w:val="28"/>
        </w:rPr>
        <w:t>2.</w:t>
      </w:r>
      <w:r w:rsidRPr="004F5F55">
        <w:rPr>
          <w:rStyle w:val="apple-converted-space"/>
          <w:rFonts w:ascii="Times New Roman" w:eastAsia="Times New Roman" w:hAnsi="Times New Roman" w:cs="Times New Roman"/>
          <w:color w:val="000000"/>
          <w:sz w:val="28"/>
          <w:szCs w:val="28"/>
        </w:rPr>
        <w:t> </w:t>
      </w:r>
      <w:r w:rsidRPr="004F5F55">
        <w:rPr>
          <w:rStyle w:val="s12"/>
          <w:rFonts w:ascii="Times New Roman" w:eastAsia="Times New Roman" w:hAnsi="Times New Roman" w:cs="Times New Roman"/>
          <w:color w:val="000000"/>
          <w:sz w:val="28"/>
          <w:szCs w:val="28"/>
        </w:rPr>
        <w:t>При повтор</w:t>
      </w:r>
      <w:r w:rsidR="00D1665B">
        <w:rPr>
          <w:rStyle w:val="s12"/>
          <w:rFonts w:ascii="Times New Roman" w:eastAsia="Times New Roman" w:hAnsi="Times New Roman" w:cs="Times New Roman"/>
          <w:color w:val="000000"/>
          <w:sz w:val="28"/>
          <w:szCs w:val="28"/>
        </w:rPr>
        <w:t>ном</w:t>
      </w:r>
      <w:r w:rsidRPr="004F5F55">
        <w:rPr>
          <w:rStyle w:val="s12"/>
          <w:rFonts w:ascii="Times New Roman" w:eastAsia="Times New Roman" w:hAnsi="Times New Roman" w:cs="Times New Roman"/>
          <w:color w:val="000000"/>
          <w:sz w:val="28"/>
          <w:szCs w:val="28"/>
        </w:rPr>
        <w:t xml:space="preserve"> разделении голосов поровну, предложение считается отклоненным.</w:t>
      </w:r>
    </w:p>
    <w:p w14:paraId="2FEC4FBD" w14:textId="41DB5149" w:rsidR="007F74BB" w:rsidRPr="00097319" w:rsidRDefault="005A4D1D" w:rsidP="007F74BB">
      <w:pPr>
        <w:pStyle w:val="a8"/>
        <w:jc w:val="center"/>
        <w:divId w:val="311714519"/>
        <w:rPr>
          <w:b/>
          <w:color w:val="000000"/>
          <w:sz w:val="28"/>
          <w:szCs w:val="28"/>
        </w:rPr>
      </w:pPr>
      <w:r w:rsidRPr="00097319">
        <w:rPr>
          <w:b/>
          <w:color w:val="000000"/>
          <w:sz w:val="28"/>
          <w:szCs w:val="28"/>
        </w:rPr>
        <w:t xml:space="preserve">Часть </w:t>
      </w:r>
      <w:r w:rsidR="007F74BB" w:rsidRPr="00097319">
        <w:rPr>
          <w:b/>
          <w:color w:val="000000"/>
          <w:sz w:val="28"/>
          <w:szCs w:val="28"/>
          <w:lang w:val="en-US"/>
        </w:rPr>
        <w:t>X</w:t>
      </w:r>
      <w:r w:rsidR="00CC37C4">
        <w:rPr>
          <w:b/>
          <w:color w:val="000000"/>
          <w:sz w:val="28"/>
          <w:szCs w:val="28"/>
          <w:lang w:val="en-US"/>
        </w:rPr>
        <w:t>III</w:t>
      </w:r>
      <w:r w:rsidR="007F74BB" w:rsidRPr="00097319">
        <w:rPr>
          <w:b/>
          <w:color w:val="000000"/>
          <w:sz w:val="28"/>
          <w:szCs w:val="28"/>
        </w:rPr>
        <w:t>. Документы</w:t>
      </w:r>
    </w:p>
    <w:p w14:paraId="2C47A49C" w14:textId="5F795FA2" w:rsidR="007F74BB" w:rsidRPr="00097319" w:rsidRDefault="000E7CED" w:rsidP="007F74BB">
      <w:pPr>
        <w:pStyle w:val="a8"/>
        <w:divId w:val="311714519"/>
        <w:rPr>
          <w:b/>
          <w:color w:val="000000"/>
          <w:sz w:val="28"/>
          <w:szCs w:val="28"/>
        </w:rPr>
      </w:pPr>
      <w:r>
        <w:rPr>
          <w:b/>
          <w:color w:val="000000"/>
          <w:sz w:val="28"/>
          <w:szCs w:val="28"/>
        </w:rPr>
        <w:t>Ста</w:t>
      </w:r>
      <w:r w:rsidR="004864D9">
        <w:rPr>
          <w:b/>
          <w:color w:val="000000"/>
          <w:sz w:val="28"/>
          <w:szCs w:val="28"/>
        </w:rPr>
        <w:t>тья 49</w:t>
      </w:r>
      <w:r w:rsidR="007F74BB" w:rsidRPr="00097319">
        <w:rPr>
          <w:b/>
          <w:color w:val="000000"/>
          <w:sz w:val="28"/>
          <w:szCs w:val="28"/>
        </w:rPr>
        <w:t>. Ходатайства</w:t>
      </w:r>
    </w:p>
    <w:p w14:paraId="142F7DEA" w14:textId="063EEBE8" w:rsidR="00C0036E" w:rsidRPr="00D1665B" w:rsidRDefault="00A72532" w:rsidP="00D1665B">
      <w:pPr>
        <w:pStyle w:val="a8"/>
        <w:numPr>
          <w:ilvl w:val="0"/>
          <w:numId w:val="41"/>
        </w:numPr>
        <w:ind w:right="2160"/>
        <w:divId w:val="311714519"/>
        <w:rPr>
          <w:color w:val="000000"/>
          <w:sz w:val="28"/>
          <w:szCs w:val="28"/>
        </w:rPr>
      </w:pPr>
      <w:r w:rsidRPr="004F5F55">
        <w:rPr>
          <w:color w:val="000000"/>
          <w:sz w:val="28"/>
          <w:szCs w:val="28"/>
        </w:rPr>
        <w:lastRenderedPageBreak/>
        <w:t xml:space="preserve">Право заявлять </w:t>
      </w:r>
      <w:r w:rsidR="00996EC7" w:rsidRPr="004F5F55">
        <w:rPr>
          <w:color w:val="000000"/>
          <w:sz w:val="28"/>
          <w:szCs w:val="28"/>
        </w:rPr>
        <w:t>ходатайство</w:t>
      </w:r>
      <w:r w:rsidRPr="004F5F55">
        <w:rPr>
          <w:color w:val="000000"/>
          <w:sz w:val="28"/>
          <w:szCs w:val="28"/>
        </w:rPr>
        <w:t xml:space="preserve"> в ходе заседания принадлежит стороне обвинения, стороне защиты и Подсудимому в установленном порядке.</w:t>
      </w:r>
      <w:r w:rsidRPr="004F5F55">
        <w:rPr>
          <w:color w:val="000000"/>
          <w:sz w:val="28"/>
          <w:szCs w:val="28"/>
        </w:rPr>
        <w:cr/>
        <w:t xml:space="preserve">2. </w:t>
      </w:r>
      <w:r w:rsidR="00996EC7" w:rsidRPr="004F5F55">
        <w:rPr>
          <w:color w:val="000000"/>
          <w:sz w:val="28"/>
          <w:szCs w:val="28"/>
        </w:rPr>
        <w:t>Ходатайство</w:t>
      </w:r>
      <w:r w:rsidRPr="004F5F55">
        <w:rPr>
          <w:color w:val="000000"/>
          <w:sz w:val="28"/>
          <w:szCs w:val="28"/>
        </w:rPr>
        <w:t xml:space="preserve"> заявляется в Трибунал.</w:t>
      </w:r>
      <w:r w:rsidRPr="004F5F55">
        <w:rPr>
          <w:color w:val="000000"/>
          <w:sz w:val="28"/>
          <w:szCs w:val="28"/>
        </w:rPr>
        <w:cr/>
        <w:t xml:space="preserve">3. </w:t>
      </w:r>
      <w:r w:rsidR="00996EC7" w:rsidRPr="004F5F55">
        <w:rPr>
          <w:color w:val="000000"/>
          <w:sz w:val="28"/>
          <w:szCs w:val="28"/>
        </w:rPr>
        <w:t>Ходатайство</w:t>
      </w:r>
      <w:r w:rsidRPr="004F5F55">
        <w:rPr>
          <w:color w:val="000000"/>
          <w:sz w:val="28"/>
          <w:szCs w:val="28"/>
        </w:rPr>
        <w:t xml:space="preserve"> должно содержа</w:t>
      </w:r>
      <w:r w:rsidR="007503AC" w:rsidRPr="004F5F55">
        <w:rPr>
          <w:color w:val="000000"/>
          <w:sz w:val="28"/>
          <w:szCs w:val="28"/>
        </w:rPr>
        <w:t>ть мотивацию.</w:t>
      </w:r>
      <w:r w:rsidR="007503AC" w:rsidRPr="004F5F55">
        <w:rPr>
          <w:color w:val="000000"/>
          <w:sz w:val="28"/>
          <w:szCs w:val="28"/>
        </w:rPr>
        <w:cr/>
        <w:t xml:space="preserve">4. </w:t>
      </w:r>
      <w:r w:rsidR="00996EC7" w:rsidRPr="004F5F55">
        <w:rPr>
          <w:color w:val="000000"/>
          <w:sz w:val="28"/>
          <w:szCs w:val="28"/>
        </w:rPr>
        <w:t>Ходатайство</w:t>
      </w:r>
      <w:r w:rsidR="007503AC" w:rsidRPr="004F5F55">
        <w:rPr>
          <w:color w:val="000000"/>
          <w:sz w:val="28"/>
          <w:szCs w:val="28"/>
        </w:rPr>
        <w:t xml:space="preserve"> </w:t>
      </w:r>
      <w:r w:rsidRPr="004F5F55">
        <w:rPr>
          <w:color w:val="000000"/>
          <w:sz w:val="28"/>
          <w:szCs w:val="28"/>
        </w:rPr>
        <w:t>может</w:t>
      </w:r>
      <w:r w:rsidR="007503AC" w:rsidRPr="004F5F55">
        <w:rPr>
          <w:color w:val="000000"/>
          <w:sz w:val="28"/>
          <w:szCs w:val="28"/>
        </w:rPr>
        <w:t xml:space="preserve"> </w:t>
      </w:r>
      <w:r w:rsidRPr="004F5F55">
        <w:rPr>
          <w:color w:val="000000"/>
          <w:sz w:val="28"/>
          <w:szCs w:val="28"/>
        </w:rPr>
        <w:t>быть</w:t>
      </w:r>
      <w:r w:rsidR="007503AC" w:rsidRPr="004F5F55">
        <w:rPr>
          <w:color w:val="000000"/>
          <w:sz w:val="28"/>
          <w:szCs w:val="28"/>
        </w:rPr>
        <w:t xml:space="preserve"> заявлено в любой момент заседания Трибунала, </w:t>
      </w:r>
      <w:r w:rsidRPr="004F5F55">
        <w:rPr>
          <w:color w:val="000000"/>
          <w:sz w:val="28"/>
          <w:szCs w:val="28"/>
        </w:rPr>
        <w:t xml:space="preserve">кроме процедуры голосования. Письменное </w:t>
      </w:r>
      <w:r w:rsidR="00996EC7" w:rsidRPr="004F5F55">
        <w:rPr>
          <w:color w:val="000000"/>
          <w:sz w:val="28"/>
          <w:szCs w:val="28"/>
        </w:rPr>
        <w:t>ходатайство</w:t>
      </w:r>
      <w:r w:rsidRPr="004F5F55">
        <w:rPr>
          <w:color w:val="000000"/>
          <w:sz w:val="28"/>
          <w:szCs w:val="28"/>
        </w:rPr>
        <w:t xml:space="preserve"> приобщ</w:t>
      </w:r>
      <w:r w:rsidR="00996EC7">
        <w:rPr>
          <w:color w:val="000000"/>
          <w:sz w:val="28"/>
          <w:szCs w:val="28"/>
        </w:rPr>
        <w:t xml:space="preserve">ается к </w:t>
      </w:r>
      <w:r w:rsidRPr="004F5F55">
        <w:rPr>
          <w:color w:val="000000"/>
          <w:sz w:val="28"/>
          <w:szCs w:val="28"/>
        </w:rPr>
        <w:t>материалам уголовного дела, устное – заносится в протокол заседания.</w:t>
      </w:r>
      <w:r w:rsidRPr="004F5F55">
        <w:rPr>
          <w:color w:val="000000"/>
          <w:sz w:val="28"/>
          <w:szCs w:val="28"/>
        </w:rPr>
        <w:cr/>
        <w:t xml:space="preserve">5. Выделяются следующе виды </w:t>
      </w:r>
      <w:r w:rsidR="00996EC7" w:rsidRPr="004F5F55">
        <w:rPr>
          <w:color w:val="000000"/>
          <w:sz w:val="28"/>
          <w:szCs w:val="28"/>
        </w:rPr>
        <w:t>ходатайств</w:t>
      </w:r>
      <w:r w:rsidRPr="004F5F55">
        <w:rPr>
          <w:color w:val="000000"/>
          <w:sz w:val="28"/>
          <w:szCs w:val="28"/>
        </w:rPr>
        <w:t>:</w:t>
      </w:r>
      <w:r w:rsidRPr="004F5F55">
        <w:rPr>
          <w:color w:val="000000"/>
          <w:sz w:val="28"/>
          <w:szCs w:val="28"/>
        </w:rPr>
        <w:cr/>
        <w:t>a. Вызов и допрос свидетеля;</w:t>
      </w:r>
      <w:r w:rsidRPr="004F5F55">
        <w:rPr>
          <w:color w:val="000000"/>
          <w:sz w:val="28"/>
          <w:szCs w:val="28"/>
        </w:rPr>
        <w:cr/>
        <w:t>b. Предоставление</w:t>
      </w:r>
      <w:r w:rsidR="00996EC7">
        <w:rPr>
          <w:color w:val="000000"/>
          <w:sz w:val="28"/>
          <w:szCs w:val="28"/>
        </w:rPr>
        <w:t xml:space="preserve"> </w:t>
      </w:r>
      <w:r w:rsidRPr="004F5F55">
        <w:rPr>
          <w:color w:val="000000"/>
          <w:sz w:val="28"/>
          <w:szCs w:val="28"/>
        </w:rPr>
        <w:t>доказательства</w:t>
      </w:r>
      <w:r w:rsidR="00996EC7">
        <w:rPr>
          <w:color w:val="000000"/>
          <w:sz w:val="28"/>
          <w:szCs w:val="28"/>
        </w:rPr>
        <w:t xml:space="preserve"> </w:t>
      </w:r>
      <w:r w:rsidRPr="004F5F55">
        <w:rPr>
          <w:color w:val="000000"/>
          <w:sz w:val="28"/>
          <w:szCs w:val="28"/>
        </w:rPr>
        <w:t>и</w:t>
      </w:r>
      <w:r w:rsidR="00996EC7">
        <w:rPr>
          <w:color w:val="000000"/>
          <w:sz w:val="28"/>
          <w:szCs w:val="28"/>
        </w:rPr>
        <w:t xml:space="preserve"> </w:t>
      </w:r>
      <w:r w:rsidRPr="004F5F55">
        <w:rPr>
          <w:color w:val="000000"/>
          <w:sz w:val="28"/>
          <w:szCs w:val="28"/>
        </w:rPr>
        <w:t>приобщение</w:t>
      </w:r>
      <w:r w:rsidR="00996EC7">
        <w:rPr>
          <w:color w:val="000000"/>
          <w:sz w:val="28"/>
          <w:szCs w:val="28"/>
        </w:rPr>
        <w:t xml:space="preserve"> </w:t>
      </w:r>
      <w:r w:rsidRPr="004F5F55">
        <w:rPr>
          <w:color w:val="000000"/>
          <w:sz w:val="28"/>
          <w:szCs w:val="28"/>
        </w:rPr>
        <w:t>к</w:t>
      </w:r>
      <w:r w:rsidR="00996EC7">
        <w:rPr>
          <w:color w:val="000000"/>
          <w:sz w:val="28"/>
          <w:szCs w:val="28"/>
        </w:rPr>
        <w:t xml:space="preserve"> </w:t>
      </w:r>
      <w:r w:rsidRPr="004F5F55">
        <w:rPr>
          <w:color w:val="000000"/>
          <w:sz w:val="28"/>
          <w:szCs w:val="28"/>
        </w:rPr>
        <w:t>уголовному</w:t>
      </w:r>
      <w:r w:rsidR="00996EC7">
        <w:rPr>
          <w:color w:val="000000"/>
          <w:sz w:val="28"/>
          <w:szCs w:val="28"/>
        </w:rPr>
        <w:t xml:space="preserve"> </w:t>
      </w:r>
      <w:r w:rsidRPr="004F5F55">
        <w:rPr>
          <w:color w:val="000000"/>
          <w:sz w:val="28"/>
          <w:szCs w:val="28"/>
        </w:rPr>
        <w:t>делу;</w:t>
      </w:r>
      <w:r w:rsidRPr="004F5F55">
        <w:rPr>
          <w:color w:val="000000"/>
          <w:sz w:val="28"/>
          <w:szCs w:val="28"/>
        </w:rPr>
        <w:cr/>
        <w:t xml:space="preserve">c. </w:t>
      </w:r>
      <w:r w:rsidR="00525C96" w:rsidRPr="004F5F55">
        <w:rPr>
          <w:color w:val="000000"/>
          <w:sz w:val="28"/>
          <w:szCs w:val="28"/>
        </w:rPr>
        <w:t>Отвод доказательств</w:t>
      </w:r>
      <w:r w:rsidRPr="004F5F55">
        <w:rPr>
          <w:color w:val="000000"/>
          <w:sz w:val="28"/>
          <w:szCs w:val="28"/>
        </w:rPr>
        <w:t>;</w:t>
      </w:r>
      <w:r w:rsidRPr="004F5F55">
        <w:rPr>
          <w:color w:val="000000"/>
          <w:sz w:val="28"/>
          <w:szCs w:val="28"/>
        </w:rPr>
        <w:cr/>
        <w:t xml:space="preserve">d. Отвод вопросов </w:t>
      </w:r>
      <w:r w:rsidR="00996EC7" w:rsidRPr="004F5F55">
        <w:rPr>
          <w:color w:val="000000"/>
          <w:sz w:val="28"/>
          <w:szCs w:val="28"/>
        </w:rPr>
        <w:t>одной</w:t>
      </w:r>
      <w:r w:rsidRPr="004F5F55">
        <w:rPr>
          <w:color w:val="000000"/>
          <w:sz w:val="28"/>
          <w:szCs w:val="28"/>
        </w:rPr>
        <w:t>̆ из сторон;</w:t>
      </w:r>
      <w:r w:rsidRPr="004F5F55">
        <w:rPr>
          <w:color w:val="000000"/>
          <w:sz w:val="28"/>
          <w:szCs w:val="28"/>
        </w:rPr>
        <w:cr/>
        <w:t>e. Проведение</w:t>
      </w:r>
      <w:r w:rsidR="00996EC7">
        <w:rPr>
          <w:color w:val="000000"/>
          <w:sz w:val="28"/>
          <w:szCs w:val="28"/>
        </w:rPr>
        <w:t xml:space="preserve"> </w:t>
      </w:r>
      <w:r w:rsidRPr="004F5F55">
        <w:rPr>
          <w:color w:val="000000"/>
          <w:sz w:val="28"/>
          <w:szCs w:val="28"/>
        </w:rPr>
        <w:t>повторного</w:t>
      </w:r>
      <w:r w:rsidR="00996EC7">
        <w:rPr>
          <w:color w:val="000000"/>
          <w:sz w:val="28"/>
          <w:szCs w:val="28"/>
        </w:rPr>
        <w:t xml:space="preserve"> </w:t>
      </w:r>
      <w:r w:rsidRPr="004F5F55">
        <w:rPr>
          <w:color w:val="000000"/>
          <w:sz w:val="28"/>
          <w:szCs w:val="28"/>
        </w:rPr>
        <w:t>перекрестного</w:t>
      </w:r>
      <w:r w:rsidR="00996EC7">
        <w:rPr>
          <w:color w:val="000000"/>
          <w:sz w:val="28"/>
          <w:szCs w:val="28"/>
        </w:rPr>
        <w:t xml:space="preserve"> </w:t>
      </w:r>
      <w:r w:rsidRPr="004F5F55">
        <w:rPr>
          <w:color w:val="000000"/>
          <w:sz w:val="28"/>
          <w:szCs w:val="28"/>
        </w:rPr>
        <w:t>допроса;</w:t>
      </w:r>
      <w:r w:rsidRPr="004F5F55">
        <w:rPr>
          <w:color w:val="000000"/>
          <w:sz w:val="28"/>
          <w:szCs w:val="28"/>
        </w:rPr>
        <w:cr/>
        <w:t xml:space="preserve">f. Изложение </w:t>
      </w:r>
      <w:r w:rsidR="00996EC7" w:rsidRPr="004F5F55">
        <w:rPr>
          <w:color w:val="000000"/>
          <w:sz w:val="28"/>
          <w:szCs w:val="28"/>
        </w:rPr>
        <w:t>собственной</w:t>
      </w:r>
      <w:r w:rsidRPr="004F5F55">
        <w:rPr>
          <w:color w:val="000000"/>
          <w:sz w:val="28"/>
          <w:szCs w:val="28"/>
        </w:rPr>
        <w:t>̆ версии обвинения;</w:t>
      </w:r>
      <w:r w:rsidRPr="004F5F55">
        <w:rPr>
          <w:color w:val="000000"/>
          <w:sz w:val="28"/>
          <w:szCs w:val="28"/>
        </w:rPr>
        <w:cr/>
        <w:t>g. Продление судебного следствия;</w:t>
      </w:r>
      <w:r w:rsidR="00D1665B">
        <w:rPr>
          <w:color w:val="000000"/>
          <w:sz w:val="28"/>
          <w:szCs w:val="28"/>
        </w:rPr>
        <w:br/>
      </w:r>
      <w:r w:rsidR="00C0036E" w:rsidRPr="00D1665B">
        <w:rPr>
          <w:color w:val="000000"/>
          <w:sz w:val="28"/>
          <w:szCs w:val="28"/>
        </w:rPr>
        <w:t xml:space="preserve">h. Предоставление права </w:t>
      </w:r>
      <w:r w:rsidR="00F741EF" w:rsidRPr="00D1665B">
        <w:rPr>
          <w:color w:val="000000"/>
          <w:sz w:val="28"/>
          <w:szCs w:val="28"/>
        </w:rPr>
        <w:t xml:space="preserve">участвовать в судебных прениях. </w:t>
      </w:r>
    </w:p>
    <w:p w14:paraId="7755C9D2" w14:textId="2DE8EB5E" w:rsidR="00F741EF" w:rsidRPr="004F5F55" w:rsidRDefault="00F741EF" w:rsidP="0072573C">
      <w:pPr>
        <w:pStyle w:val="a8"/>
        <w:ind w:right="1440"/>
        <w:divId w:val="311714519"/>
        <w:rPr>
          <w:color w:val="000000"/>
          <w:sz w:val="28"/>
          <w:szCs w:val="28"/>
        </w:rPr>
      </w:pPr>
      <w:r w:rsidRPr="004F5F55">
        <w:rPr>
          <w:color w:val="000000"/>
          <w:sz w:val="28"/>
          <w:szCs w:val="28"/>
        </w:rPr>
        <w:t>6. Иные</w:t>
      </w:r>
      <w:r w:rsidR="00250C4C" w:rsidRPr="004F5F55">
        <w:rPr>
          <w:color w:val="000000"/>
          <w:sz w:val="28"/>
          <w:szCs w:val="28"/>
        </w:rPr>
        <w:t xml:space="preserve"> ходатайства не могут быть заявлены</w:t>
      </w:r>
      <w:r w:rsidRPr="004F5F55">
        <w:rPr>
          <w:color w:val="000000"/>
          <w:sz w:val="28"/>
          <w:szCs w:val="28"/>
        </w:rPr>
        <w:cr/>
        <w:t xml:space="preserve">7. </w:t>
      </w:r>
      <w:r w:rsidR="00996EC7" w:rsidRPr="004F5F55">
        <w:rPr>
          <w:color w:val="000000"/>
          <w:sz w:val="28"/>
          <w:szCs w:val="28"/>
        </w:rPr>
        <w:t>Ходатайства</w:t>
      </w:r>
      <w:r w:rsidRPr="004F5F55">
        <w:rPr>
          <w:color w:val="000000"/>
          <w:sz w:val="28"/>
          <w:szCs w:val="28"/>
        </w:rPr>
        <w:t xml:space="preserve"> подлежат рассмотрению Председательствующим </w:t>
      </w:r>
      <w:r w:rsidR="00996EC7" w:rsidRPr="004F5F55">
        <w:rPr>
          <w:color w:val="000000"/>
          <w:sz w:val="28"/>
          <w:szCs w:val="28"/>
        </w:rPr>
        <w:t>Судьёй</w:t>
      </w:r>
      <w:r w:rsidR="00D1665B">
        <w:rPr>
          <w:color w:val="000000"/>
          <w:sz w:val="28"/>
          <w:szCs w:val="28"/>
        </w:rPr>
        <w:br/>
      </w:r>
      <w:r w:rsidRPr="004F5F55">
        <w:rPr>
          <w:color w:val="000000"/>
          <w:sz w:val="28"/>
          <w:szCs w:val="28"/>
        </w:rPr>
        <w:t>непосредственно после его заявления.</w:t>
      </w:r>
      <w:r w:rsidRPr="004F5F55">
        <w:rPr>
          <w:color w:val="000000"/>
          <w:sz w:val="28"/>
          <w:szCs w:val="28"/>
        </w:rPr>
        <w:cr/>
        <w:t xml:space="preserve">8. </w:t>
      </w:r>
      <w:r w:rsidR="00996EC7" w:rsidRPr="004F5F55">
        <w:rPr>
          <w:color w:val="000000"/>
          <w:sz w:val="28"/>
          <w:szCs w:val="28"/>
        </w:rPr>
        <w:t>Ходатайство</w:t>
      </w:r>
      <w:r w:rsidRPr="004F5F55">
        <w:rPr>
          <w:color w:val="000000"/>
          <w:sz w:val="28"/>
          <w:szCs w:val="28"/>
        </w:rPr>
        <w:t xml:space="preserve"> может быть удовлетворено или отклонено. Отклонени</w:t>
      </w:r>
      <w:r w:rsidR="00D1665B">
        <w:rPr>
          <w:color w:val="000000"/>
          <w:sz w:val="28"/>
          <w:szCs w:val="28"/>
        </w:rPr>
        <w:t xml:space="preserve">е </w:t>
      </w:r>
      <w:r w:rsidR="00996EC7" w:rsidRPr="004F5F55">
        <w:rPr>
          <w:color w:val="000000"/>
          <w:sz w:val="28"/>
          <w:szCs w:val="28"/>
        </w:rPr>
        <w:t>ходатайства</w:t>
      </w:r>
      <w:r w:rsidRPr="004F5F55">
        <w:rPr>
          <w:color w:val="000000"/>
          <w:sz w:val="28"/>
          <w:szCs w:val="28"/>
        </w:rPr>
        <w:t xml:space="preserve"> не лишает заявителя права вновь заявить </w:t>
      </w:r>
      <w:r w:rsidR="00996EC7" w:rsidRPr="004F5F55">
        <w:rPr>
          <w:color w:val="000000"/>
          <w:sz w:val="28"/>
          <w:szCs w:val="28"/>
        </w:rPr>
        <w:t>ходатайство</w:t>
      </w:r>
      <w:r w:rsidRPr="004F5F55">
        <w:rPr>
          <w:color w:val="000000"/>
          <w:sz w:val="28"/>
          <w:szCs w:val="28"/>
        </w:rPr>
        <w:t>.</w:t>
      </w:r>
      <w:r w:rsidRPr="004F5F55">
        <w:rPr>
          <w:color w:val="000000"/>
          <w:sz w:val="28"/>
          <w:szCs w:val="28"/>
        </w:rPr>
        <w:cr/>
        <w:t xml:space="preserve">9. Все </w:t>
      </w:r>
      <w:r w:rsidR="00996EC7" w:rsidRPr="004F5F55">
        <w:rPr>
          <w:color w:val="000000"/>
          <w:sz w:val="28"/>
          <w:szCs w:val="28"/>
        </w:rPr>
        <w:t>ходатайства</w:t>
      </w:r>
      <w:r w:rsidRPr="004F5F55">
        <w:rPr>
          <w:color w:val="000000"/>
          <w:sz w:val="28"/>
          <w:szCs w:val="28"/>
        </w:rPr>
        <w:t xml:space="preserve"> Подсудимых з</w:t>
      </w:r>
      <w:r w:rsidR="00D1665B">
        <w:rPr>
          <w:color w:val="000000"/>
          <w:sz w:val="28"/>
          <w:szCs w:val="28"/>
        </w:rPr>
        <w:t xml:space="preserve">аявляются через Защитника, если </w:t>
      </w:r>
      <w:r w:rsidRPr="004F5F55">
        <w:rPr>
          <w:color w:val="000000"/>
          <w:sz w:val="28"/>
          <w:szCs w:val="28"/>
        </w:rPr>
        <w:t>Трибунал не решит иначе.</w:t>
      </w:r>
    </w:p>
    <w:p w14:paraId="7E60FACB" w14:textId="238AFA13" w:rsidR="00E372C9" w:rsidRPr="00097319" w:rsidRDefault="004864D9" w:rsidP="007F74BB">
      <w:pPr>
        <w:pStyle w:val="a8"/>
        <w:divId w:val="311714519"/>
        <w:rPr>
          <w:b/>
          <w:color w:val="000000"/>
          <w:sz w:val="28"/>
          <w:szCs w:val="28"/>
        </w:rPr>
      </w:pPr>
      <w:r>
        <w:rPr>
          <w:b/>
          <w:color w:val="000000"/>
          <w:sz w:val="28"/>
          <w:szCs w:val="28"/>
        </w:rPr>
        <w:t>Статья 50</w:t>
      </w:r>
      <w:r w:rsidR="00685E12" w:rsidRPr="00097319">
        <w:rPr>
          <w:b/>
          <w:color w:val="000000"/>
          <w:sz w:val="28"/>
          <w:szCs w:val="28"/>
        </w:rPr>
        <w:t>. Доказательства</w:t>
      </w:r>
    </w:p>
    <w:p w14:paraId="0D0567B8" w14:textId="6AD1AFF9" w:rsidR="00DE0463" w:rsidRPr="004F5F55" w:rsidRDefault="00DE0463" w:rsidP="007F74BB">
      <w:pPr>
        <w:pStyle w:val="a8"/>
        <w:divId w:val="311714519"/>
        <w:rPr>
          <w:color w:val="000000"/>
          <w:sz w:val="28"/>
          <w:szCs w:val="28"/>
        </w:rPr>
      </w:pPr>
      <w:r w:rsidRPr="004F5F55">
        <w:rPr>
          <w:color w:val="000000"/>
          <w:sz w:val="28"/>
          <w:szCs w:val="28"/>
        </w:rPr>
        <w:t xml:space="preserve">1. Все необходимые доказательства предоставляются </w:t>
      </w:r>
      <w:r w:rsidR="00996EC7" w:rsidRPr="004F5F55">
        <w:rPr>
          <w:color w:val="000000"/>
          <w:sz w:val="28"/>
          <w:szCs w:val="28"/>
        </w:rPr>
        <w:t>стороной</w:t>
      </w:r>
      <w:r w:rsidRPr="004F5F55">
        <w:rPr>
          <w:color w:val="000000"/>
          <w:sz w:val="28"/>
          <w:szCs w:val="28"/>
        </w:rPr>
        <w:t xml:space="preserve">̆ обвинения и </w:t>
      </w:r>
      <w:r w:rsidR="00996EC7" w:rsidRPr="004F5F55">
        <w:rPr>
          <w:color w:val="000000"/>
          <w:sz w:val="28"/>
          <w:szCs w:val="28"/>
        </w:rPr>
        <w:t>стороной</w:t>
      </w:r>
      <w:r w:rsidR="00D1665B">
        <w:rPr>
          <w:color w:val="000000"/>
          <w:sz w:val="28"/>
          <w:szCs w:val="28"/>
        </w:rPr>
        <w:t xml:space="preserve"> </w:t>
      </w:r>
      <w:r w:rsidRPr="004F5F55">
        <w:rPr>
          <w:color w:val="000000"/>
          <w:sz w:val="28"/>
          <w:szCs w:val="28"/>
        </w:rPr>
        <w:t>защиты до начала судебного следствия.</w:t>
      </w:r>
      <w:r w:rsidRPr="004F5F55">
        <w:rPr>
          <w:color w:val="000000"/>
          <w:sz w:val="28"/>
          <w:szCs w:val="28"/>
        </w:rPr>
        <w:cr/>
        <w:t>2. В случае возникновения дополнительных доказательств по решению Трибунала они могут быть поданы и допущены к исследованию во время заседания Трибунала.</w:t>
      </w:r>
      <w:r w:rsidRPr="004F5F55">
        <w:rPr>
          <w:color w:val="000000"/>
          <w:sz w:val="28"/>
          <w:szCs w:val="28"/>
        </w:rPr>
        <w:cr/>
      </w:r>
      <w:r w:rsidRPr="004F5F55">
        <w:rPr>
          <w:color w:val="000000"/>
          <w:sz w:val="28"/>
          <w:szCs w:val="28"/>
        </w:rPr>
        <w:lastRenderedPageBreak/>
        <w:t>3. Трибунал принимает к рассмотрению:</w:t>
      </w:r>
      <w:r w:rsidRPr="004F5F55">
        <w:rPr>
          <w:color w:val="000000"/>
          <w:sz w:val="28"/>
          <w:szCs w:val="28"/>
        </w:rPr>
        <w:cr/>
        <w:t>a. Документы;</w:t>
      </w:r>
      <w:r w:rsidRPr="004F5F55">
        <w:rPr>
          <w:color w:val="000000"/>
          <w:sz w:val="28"/>
          <w:szCs w:val="28"/>
        </w:rPr>
        <w:cr/>
        <w:t>b. Вещественные доказательства;</w:t>
      </w:r>
      <w:r w:rsidRPr="004F5F55">
        <w:rPr>
          <w:color w:val="000000"/>
          <w:sz w:val="28"/>
          <w:szCs w:val="28"/>
        </w:rPr>
        <w:cr/>
        <w:t xml:space="preserve">c. Показания </w:t>
      </w:r>
      <w:r w:rsidR="00996EC7" w:rsidRPr="004F5F55">
        <w:rPr>
          <w:color w:val="000000"/>
          <w:sz w:val="28"/>
          <w:szCs w:val="28"/>
        </w:rPr>
        <w:t>Свидетелей</w:t>
      </w:r>
      <w:r w:rsidRPr="004F5F55">
        <w:rPr>
          <w:color w:val="000000"/>
          <w:sz w:val="28"/>
          <w:szCs w:val="28"/>
        </w:rPr>
        <w:t>̆ – устные и письменные;</w:t>
      </w:r>
      <w:r w:rsidRPr="004F5F55">
        <w:rPr>
          <w:color w:val="000000"/>
          <w:sz w:val="28"/>
          <w:szCs w:val="28"/>
        </w:rPr>
        <w:cr/>
        <w:t>d. Показания Подсудимых – устные и письменные;</w:t>
      </w:r>
      <w:r w:rsidRPr="004F5F55">
        <w:rPr>
          <w:color w:val="000000"/>
          <w:sz w:val="28"/>
          <w:szCs w:val="28"/>
        </w:rPr>
        <w:cr/>
        <w:t>4. Все документы, письменные показания и вещественные доказательства а</w:t>
      </w:r>
      <w:r w:rsidR="00D1665B">
        <w:rPr>
          <w:color w:val="000000"/>
          <w:sz w:val="28"/>
          <w:szCs w:val="28"/>
        </w:rPr>
        <w:t>дресуются Председателю</w:t>
      </w:r>
      <w:r w:rsidRPr="004F5F55">
        <w:rPr>
          <w:color w:val="000000"/>
          <w:sz w:val="28"/>
          <w:szCs w:val="28"/>
        </w:rPr>
        <w:t xml:space="preserve"> Трибунала.</w:t>
      </w:r>
      <w:r w:rsidRPr="004F5F55">
        <w:rPr>
          <w:color w:val="000000"/>
          <w:sz w:val="28"/>
          <w:szCs w:val="28"/>
        </w:rPr>
        <w:cr/>
        <w:t>5. Трибунал устанавливает и принимает наиболее быструю процедуру рассмотрения и допускает любые доказательства, которые имеют доказательную силу и относятся к рассматриваемому делу.</w:t>
      </w:r>
      <w:r w:rsidRPr="004F5F55">
        <w:rPr>
          <w:color w:val="000000"/>
          <w:sz w:val="28"/>
          <w:szCs w:val="28"/>
        </w:rPr>
        <w:cr/>
      </w:r>
      <w:r w:rsidR="00F66657" w:rsidRPr="004F5F55">
        <w:rPr>
          <w:color w:val="000000"/>
          <w:sz w:val="28"/>
          <w:szCs w:val="28"/>
        </w:rPr>
        <w:t>6</w:t>
      </w:r>
      <w:r w:rsidRPr="004F5F55">
        <w:rPr>
          <w:color w:val="000000"/>
          <w:sz w:val="28"/>
          <w:szCs w:val="28"/>
        </w:rPr>
        <w:t>. Вопрос о принятии или непринятии</w:t>
      </w:r>
      <w:r w:rsidR="00996EC7">
        <w:rPr>
          <w:color w:val="000000"/>
          <w:sz w:val="28"/>
          <w:szCs w:val="28"/>
        </w:rPr>
        <w:t xml:space="preserve"> письменных показаний в каждом </w:t>
      </w:r>
      <w:r w:rsidRPr="004F5F55">
        <w:rPr>
          <w:color w:val="000000"/>
          <w:sz w:val="28"/>
          <w:szCs w:val="28"/>
        </w:rPr>
        <w:t xml:space="preserve">конкретном случае решается </w:t>
      </w:r>
      <w:r w:rsidR="00273FB1" w:rsidRPr="004F5F55">
        <w:rPr>
          <w:color w:val="000000"/>
          <w:sz w:val="28"/>
          <w:szCs w:val="28"/>
        </w:rPr>
        <w:t xml:space="preserve">Председателем </w:t>
      </w:r>
      <w:r w:rsidRPr="004F5F55">
        <w:rPr>
          <w:color w:val="000000"/>
          <w:sz w:val="28"/>
          <w:szCs w:val="28"/>
        </w:rPr>
        <w:t>Трибунала.</w:t>
      </w:r>
    </w:p>
    <w:sectPr w:rsidR="00DE0463" w:rsidRPr="004F5F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2BCF5" w14:textId="77777777" w:rsidR="00F877CA" w:rsidRDefault="00F877CA" w:rsidP="000740A5">
      <w:r>
        <w:separator/>
      </w:r>
    </w:p>
  </w:endnote>
  <w:endnote w:type="continuationSeparator" w:id="0">
    <w:p w14:paraId="24A42AAF" w14:textId="77777777" w:rsidR="00F877CA" w:rsidRDefault="00F877CA" w:rsidP="0007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kit-standard">
    <w:altName w:val="Arial"/>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FEE7E" w14:textId="77777777" w:rsidR="00F877CA" w:rsidRDefault="00F877CA" w:rsidP="000740A5">
      <w:r>
        <w:separator/>
      </w:r>
    </w:p>
  </w:footnote>
  <w:footnote w:type="continuationSeparator" w:id="0">
    <w:p w14:paraId="758664EE" w14:textId="77777777" w:rsidR="00F877CA" w:rsidRDefault="00F877CA" w:rsidP="000740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C28"/>
    <w:multiLevelType w:val="hybridMultilevel"/>
    <w:tmpl w:val="9D4AC538"/>
    <w:lvl w:ilvl="0" w:tplc="FFFFFFFF">
      <w:start w:val="1"/>
      <w:numFmt w:val="decimal"/>
      <w:lvlText w:val="%1."/>
      <w:lvlJc w:val="left"/>
      <w:pPr>
        <w:ind w:left="720" w:hanging="360"/>
      </w:pPr>
      <w:rPr>
        <w:rFonts w:ascii="-webkit-standard" w:eastAsiaTheme="minorEastAsia" w:hAnsi="-webkit-standard" w:hint="default"/>
        <w:b/>
        <w:i/>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438DE"/>
    <w:multiLevelType w:val="hybridMultilevel"/>
    <w:tmpl w:val="7C5EB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B49F5"/>
    <w:multiLevelType w:val="hybridMultilevel"/>
    <w:tmpl w:val="FD7E87B0"/>
    <w:lvl w:ilvl="0" w:tplc="FFFFFFFF">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 w15:restartNumberingAfterBreak="0">
    <w:nsid w:val="0B8B7546"/>
    <w:multiLevelType w:val="hybridMultilevel"/>
    <w:tmpl w:val="ADECD128"/>
    <w:lvl w:ilvl="0" w:tplc="FFFFFFFF">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 w15:restartNumberingAfterBreak="0">
    <w:nsid w:val="0C7638CB"/>
    <w:multiLevelType w:val="hybridMultilevel"/>
    <w:tmpl w:val="F196BEC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AD4EDA"/>
    <w:multiLevelType w:val="hybridMultilevel"/>
    <w:tmpl w:val="A950F4C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D0B3D"/>
    <w:multiLevelType w:val="hybridMultilevel"/>
    <w:tmpl w:val="A030F16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813E9"/>
    <w:multiLevelType w:val="hybridMultilevel"/>
    <w:tmpl w:val="E056F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6F7578"/>
    <w:multiLevelType w:val="hybridMultilevel"/>
    <w:tmpl w:val="884C353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75943"/>
    <w:multiLevelType w:val="hybridMultilevel"/>
    <w:tmpl w:val="591600FE"/>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FD15FA"/>
    <w:multiLevelType w:val="hybridMultilevel"/>
    <w:tmpl w:val="8C168A08"/>
    <w:lvl w:ilvl="0" w:tplc="FFFFFFFF">
      <w:start w:val="1"/>
      <w:numFmt w:val="decimal"/>
      <w:lvlText w:val="%1."/>
      <w:lvlJc w:val="left"/>
      <w:pPr>
        <w:ind w:left="720" w:hanging="360"/>
      </w:pPr>
      <w:rPr>
        <w:rFonts w:hint="default"/>
      </w:rPr>
    </w:lvl>
    <w:lvl w:ilvl="1" w:tplc="00DE8B28">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FD7EE1"/>
    <w:multiLevelType w:val="hybridMultilevel"/>
    <w:tmpl w:val="ABB83F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A16B6B"/>
    <w:multiLevelType w:val="hybridMultilevel"/>
    <w:tmpl w:val="F202F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051AB1"/>
    <w:multiLevelType w:val="hybridMultilevel"/>
    <w:tmpl w:val="59C44F9E"/>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1975ED"/>
    <w:multiLevelType w:val="hybridMultilevel"/>
    <w:tmpl w:val="883A7F0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695E5C"/>
    <w:multiLevelType w:val="hybridMultilevel"/>
    <w:tmpl w:val="99689052"/>
    <w:lvl w:ilvl="0" w:tplc="FFFFFFFF">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6" w15:restartNumberingAfterBreak="0">
    <w:nsid w:val="41506455"/>
    <w:multiLevelType w:val="hybridMultilevel"/>
    <w:tmpl w:val="9A7E7F7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657EB9"/>
    <w:multiLevelType w:val="hybridMultilevel"/>
    <w:tmpl w:val="931C227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3D4827"/>
    <w:multiLevelType w:val="hybridMultilevel"/>
    <w:tmpl w:val="81A4E8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8F495B"/>
    <w:multiLevelType w:val="hybridMultilevel"/>
    <w:tmpl w:val="1E286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90171F"/>
    <w:multiLevelType w:val="hybridMultilevel"/>
    <w:tmpl w:val="7A686EA8"/>
    <w:lvl w:ilvl="0" w:tplc="0419000F">
      <w:start w:val="1"/>
      <w:numFmt w:val="decimal"/>
      <w:lvlText w:val="%1."/>
      <w:lvlJc w:val="left"/>
      <w:pPr>
        <w:ind w:left="405" w:hanging="360"/>
      </w:p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15:restartNumberingAfterBreak="0">
    <w:nsid w:val="4CB2034E"/>
    <w:multiLevelType w:val="hybridMultilevel"/>
    <w:tmpl w:val="0D80423E"/>
    <w:lvl w:ilvl="0" w:tplc="FFFFFFFF">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2" w15:restartNumberingAfterBreak="0">
    <w:nsid w:val="4D492954"/>
    <w:multiLevelType w:val="hybridMultilevel"/>
    <w:tmpl w:val="8BBE971C"/>
    <w:lvl w:ilvl="0" w:tplc="FFFFFFFF">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3" w15:restartNumberingAfterBreak="0">
    <w:nsid w:val="50157755"/>
    <w:multiLevelType w:val="hybridMultilevel"/>
    <w:tmpl w:val="B982550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344DEF"/>
    <w:multiLevelType w:val="hybridMultilevel"/>
    <w:tmpl w:val="426445E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837627"/>
    <w:multiLevelType w:val="hybridMultilevel"/>
    <w:tmpl w:val="1AAEE18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FC7DBE"/>
    <w:multiLevelType w:val="hybridMultilevel"/>
    <w:tmpl w:val="58089F1A"/>
    <w:lvl w:ilvl="0" w:tplc="FFFFFFFF">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7" w15:restartNumberingAfterBreak="0">
    <w:nsid w:val="56BC33EB"/>
    <w:multiLevelType w:val="hybridMultilevel"/>
    <w:tmpl w:val="1996FE0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E16B78"/>
    <w:multiLevelType w:val="hybridMultilevel"/>
    <w:tmpl w:val="4892587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9F3051"/>
    <w:multiLevelType w:val="hybridMultilevel"/>
    <w:tmpl w:val="F6E66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FD1848"/>
    <w:multiLevelType w:val="hybridMultilevel"/>
    <w:tmpl w:val="58985008"/>
    <w:lvl w:ilvl="0" w:tplc="FFFFFFFF">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1" w15:restartNumberingAfterBreak="0">
    <w:nsid w:val="61536DF7"/>
    <w:multiLevelType w:val="hybridMultilevel"/>
    <w:tmpl w:val="8BD600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090AA8"/>
    <w:multiLevelType w:val="hybridMultilevel"/>
    <w:tmpl w:val="2362B184"/>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606CFF"/>
    <w:multiLevelType w:val="hybridMultilevel"/>
    <w:tmpl w:val="E28A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A40CCD"/>
    <w:multiLevelType w:val="hybridMultilevel"/>
    <w:tmpl w:val="E28A5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D7265E"/>
    <w:multiLevelType w:val="hybridMultilevel"/>
    <w:tmpl w:val="57AE360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037E5E"/>
    <w:multiLevelType w:val="hybridMultilevel"/>
    <w:tmpl w:val="6722059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317466"/>
    <w:multiLevelType w:val="hybridMultilevel"/>
    <w:tmpl w:val="41CEC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2222ED"/>
    <w:multiLevelType w:val="hybridMultilevel"/>
    <w:tmpl w:val="3D5A10DC"/>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EA413C"/>
    <w:multiLevelType w:val="hybridMultilevel"/>
    <w:tmpl w:val="B1CEDC4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084796"/>
    <w:multiLevelType w:val="hybridMultilevel"/>
    <w:tmpl w:val="F3B86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C7138B"/>
    <w:multiLevelType w:val="hybridMultilevel"/>
    <w:tmpl w:val="203C18E0"/>
    <w:lvl w:ilvl="0" w:tplc="FFFFFFFF">
      <w:start w:val="1"/>
      <w:numFmt w:val="lowerLetter"/>
      <w:lvlText w:val="%1)"/>
      <w:lvlJc w:val="left"/>
      <w:pPr>
        <w:ind w:left="720" w:hanging="360"/>
      </w:pPr>
      <w:rPr>
        <w:rFonts w:hint="default"/>
      </w:rPr>
    </w:lvl>
    <w:lvl w:ilvl="1" w:tplc="A39043A6">
      <w:start w:val="2"/>
      <w:numFmt w:val="bullet"/>
      <w:lvlText w:val=""/>
      <w:lvlJc w:val="left"/>
      <w:pPr>
        <w:ind w:left="1440" w:hanging="360"/>
      </w:pPr>
      <w:rPr>
        <w:rFonts w:ascii="Symbol" w:eastAsia="Times New Roman" w:hAnsi="Symbol" w:cstheme="minorBidi" w:hint="default"/>
        <w:color w:val="000066"/>
        <w:sz w:val="2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2"/>
  </w:num>
  <w:num w:numId="4">
    <w:abstractNumId w:val="39"/>
  </w:num>
  <w:num w:numId="5">
    <w:abstractNumId w:val="17"/>
  </w:num>
  <w:num w:numId="6">
    <w:abstractNumId w:val="3"/>
  </w:num>
  <w:num w:numId="7">
    <w:abstractNumId w:val="22"/>
  </w:num>
  <w:num w:numId="8">
    <w:abstractNumId w:val="13"/>
  </w:num>
  <w:num w:numId="9">
    <w:abstractNumId w:val="40"/>
  </w:num>
  <w:num w:numId="10">
    <w:abstractNumId w:val="38"/>
  </w:num>
  <w:num w:numId="11">
    <w:abstractNumId w:val="36"/>
  </w:num>
  <w:num w:numId="12">
    <w:abstractNumId w:val="26"/>
  </w:num>
  <w:num w:numId="13">
    <w:abstractNumId w:val="30"/>
  </w:num>
  <w:num w:numId="14">
    <w:abstractNumId w:val="21"/>
  </w:num>
  <w:num w:numId="15">
    <w:abstractNumId w:val="14"/>
  </w:num>
  <w:num w:numId="16">
    <w:abstractNumId w:val="6"/>
  </w:num>
  <w:num w:numId="17">
    <w:abstractNumId w:val="10"/>
  </w:num>
  <w:num w:numId="18">
    <w:abstractNumId w:val="8"/>
  </w:num>
  <w:num w:numId="19">
    <w:abstractNumId w:val="28"/>
  </w:num>
  <w:num w:numId="20">
    <w:abstractNumId w:val="35"/>
  </w:num>
  <w:num w:numId="21">
    <w:abstractNumId w:val="5"/>
  </w:num>
  <w:num w:numId="22">
    <w:abstractNumId w:val="23"/>
  </w:num>
  <w:num w:numId="23">
    <w:abstractNumId w:val="9"/>
  </w:num>
  <w:num w:numId="24">
    <w:abstractNumId w:val="27"/>
  </w:num>
  <w:num w:numId="25">
    <w:abstractNumId w:val="31"/>
  </w:num>
  <w:num w:numId="26">
    <w:abstractNumId w:val="19"/>
  </w:num>
  <w:num w:numId="27">
    <w:abstractNumId w:val="37"/>
  </w:num>
  <w:num w:numId="28">
    <w:abstractNumId w:val="34"/>
  </w:num>
  <w:num w:numId="29">
    <w:abstractNumId w:val="33"/>
  </w:num>
  <w:num w:numId="30">
    <w:abstractNumId w:val="12"/>
  </w:num>
  <w:num w:numId="31">
    <w:abstractNumId w:val="7"/>
  </w:num>
  <w:num w:numId="32">
    <w:abstractNumId w:val="1"/>
  </w:num>
  <w:num w:numId="33">
    <w:abstractNumId w:val="29"/>
  </w:num>
  <w:num w:numId="34">
    <w:abstractNumId w:val="20"/>
  </w:num>
  <w:num w:numId="35">
    <w:abstractNumId w:val="24"/>
  </w:num>
  <w:num w:numId="36">
    <w:abstractNumId w:val="41"/>
  </w:num>
  <w:num w:numId="37">
    <w:abstractNumId w:val="32"/>
  </w:num>
  <w:num w:numId="38">
    <w:abstractNumId w:val="0"/>
  </w:num>
  <w:num w:numId="39">
    <w:abstractNumId w:val="4"/>
  </w:num>
  <w:num w:numId="40">
    <w:abstractNumId w:val="25"/>
  </w:num>
  <w:num w:numId="41">
    <w:abstractNumId w:val="16"/>
  </w:num>
  <w:num w:numId="42">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487"/>
    <w:rsid w:val="00010E90"/>
    <w:rsid w:val="00014434"/>
    <w:rsid w:val="0002671F"/>
    <w:rsid w:val="00030F21"/>
    <w:rsid w:val="00050A21"/>
    <w:rsid w:val="00050C4E"/>
    <w:rsid w:val="00055EBD"/>
    <w:rsid w:val="00061E87"/>
    <w:rsid w:val="000734FC"/>
    <w:rsid w:val="000740A5"/>
    <w:rsid w:val="00075ED2"/>
    <w:rsid w:val="00083211"/>
    <w:rsid w:val="000923E9"/>
    <w:rsid w:val="00097319"/>
    <w:rsid w:val="000D6FF4"/>
    <w:rsid w:val="000E7CED"/>
    <w:rsid w:val="001343C3"/>
    <w:rsid w:val="001605D2"/>
    <w:rsid w:val="00164E1B"/>
    <w:rsid w:val="00172CC3"/>
    <w:rsid w:val="0018543B"/>
    <w:rsid w:val="00185616"/>
    <w:rsid w:val="001B4129"/>
    <w:rsid w:val="001B743F"/>
    <w:rsid w:val="001D7EAA"/>
    <w:rsid w:val="001E3E61"/>
    <w:rsid w:val="001E4D1B"/>
    <w:rsid w:val="001E6652"/>
    <w:rsid w:val="001F41BC"/>
    <w:rsid w:val="00202A74"/>
    <w:rsid w:val="002079C1"/>
    <w:rsid w:val="00210874"/>
    <w:rsid w:val="002128FC"/>
    <w:rsid w:val="00223460"/>
    <w:rsid w:val="00223A71"/>
    <w:rsid w:val="00230E31"/>
    <w:rsid w:val="002401A9"/>
    <w:rsid w:val="0024172F"/>
    <w:rsid w:val="00241DA9"/>
    <w:rsid w:val="00244B2D"/>
    <w:rsid w:val="00250C4C"/>
    <w:rsid w:val="0025237C"/>
    <w:rsid w:val="002550F5"/>
    <w:rsid w:val="00262543"/>
    <w:rsid w:val="00273FB1"/>
    <w:rsid w:val="00277948"/>
    <w:rsid w:val="0028152C"/>
    <w:rsid w:val="002938B1"/>
    <w:rsid w:val="002966E9"/>
    <w:rsid w:val="00296D0F"/>
    <w:rsid w:val="00297A0C"/>
    <w:rsid w:val="002B69AA"/>
    <w:rsid w:val="002C1953"/>
    <w:rsid w:val="002C65F7"/>
    <w:rsid w:val="002D23DE"/>
    <w:rsid w:val="002E0AD0"/>
    <w:rsid w:val="002F361D"/>
    <w:rsid w:val="002F5AC6"/>
    <w:rsid w:val="002F7885"/>
    <w:rsid w:val="0032371A"/>
    <w:rsid w:val="00326E79"/>
    <w:rsid w:val="003364E3"/>
    <w:rsid w:val="003379FD"/>
    <w:rsid w:val="00365709"/>
    <w:rsid w:val="00370883"/>
    <w:rsid w:val="0037109F"/>
    <w:rsid w:val="0038080B"/>
    <w:rsid w:val="00391487"/>
    <w:rsid w:val="00391C50"/>
    <w:rsid w:val="00392DD6"/>
    <w:rsid w:val="0039481B"/>
    <w:rsid w:val="003A2788"/>
    <w:rsid w:val="003C0B73"/>
    <w:rsid w:val="003C39AA"/>
    <w:rsid w:val="004009A9"/>
    <w:rsid w:val="00405610"/>
    <w:rsid w:val="00405AA0"/>
    <w:rsid w:val="00442A8F"/>
    <w:rsid w:val="00454828"/>
    <w:rsid w:val="004670AA"/>
    <w:rsid w:val="00486331"/>
    <w:rsid w:val="004864D9"/>
    <w:rsid w:val="0049430B"/>
    <w:rsid w:val="00495657"/>
    <w:rsid w:val="004A2156"/>
    <w:rsid w:val="004A2D1C"/>
    <w:rsid w:val="004A51BC"/>
    <w:rsid w:val="004B79B8"/>
    <w:rsid w:val="004B7A0B"/>
    <w:rsid w:val="004D441E"/>
    <w:rsid w:val="004D62E4"/>
    <w:rsid w:val="004D672A"/>
    <w:rsid w:val="004F3554"/>
    <w:rsid w:val="004F5F55"/>
    <w:rsid w:val="0050405D"/>
    <w:rsid w:val="00505623"/>
    <w:rsid w:val="00522545"/>
    <w:rsid w:val="005229B9"/>
    <w:rsid w:val="00525C96"/>
    <w:rsid w:val="00526F18"/>
    <w:rsid w:val="0053191D"/>
    <w:rsid w:val="005357C6"/>
    <w:rsid w:val="0055695B"/>
    <w:rsid w:val="0055735D"/>
    <w:rsid w:val="00586238"/>
    <w:rsid w:val="005961A1"/>
    <w:rsid w:val="005969AF"/>
    <w:rsid w:val="005A4D1D"/>
    <w:rsid w:val="005B1ABA"/>
    <w:rsid w:val="005B4CD3"/>
    <w:rsid w:val="00614DD0"/>
    <w:rsid w:val="0061678B"/>
    <w:rsid w:val="00621B71"/>
    <w:rsid w:val="00641270"/>
    <w:rsid w:val="006511C8"/>
    <w:rsid w:val="00672281"/>
    <w:rsid w:val="00685E12"/>
    <w:rsid w:val="0069256B"/>
    <w:rsid w:val="00696443"/>
    <w:rsid w:val="006A1817"/>
    <w:rsid w:val="006C2398"/>
    <w:rsid w:val="006C6571"/>
    <w:rsid w:val="006E24D0"/>
    <w:rsid w:val="006E6577"/>
    <w:rsid w:val="006F7F3F"/>
    <w:rsid w:val="007117EF"/>
    <w:rsid w:val="00724FE2"/>
    <w:rsid w:val="0072573C"/>
    <w:rsid w:val="00727F2E"/>
    <w:rsid w:val="00744C9A"/>
    <w:rsid w:val="007503AC"/>
    <w:rsid w:val="00766C82"/>
    <w:rsid w:val="007742E8"/>
    <w:rsid w:val="0078063F"/>
    <w:rsid w:val="00787143"/>
    <w:rsid w:val="0079328F"/>
    <w:rsid w:val="00794A8E"/>
    <w:rsid w:val="007B7D0E"/>
    <w:rsid w:val="007C1D05"/>
    <w:rsid w:val="007C2FB6"/>
    <w:rsid w:val="007E11AE"/>
    <w:rsid w:val="007F0E6B"/>
    <w:rsid w:val="007F74BB"/>
    <w:rsid w:val="00805F20"/>
    <w:rsid w:val="00882E15"/>
    <w:rsid w:val="00884751"/>
    <w:rsid w:val="00893060"/>
    <w:rsid w:val="008A0011"/>
    <w:rsid w:val="008C4492"/>
    <w:rsid w:val="008D5768"/>
    <w:rsid w:val="00902736"/>
    <w:rsid w:val="00913644"/>
    <w:rsid w:val="00914F3F"/>
    <w:rsid w:val="00923AC7"/>
    <w:rsid w:val="00935AEC"/>
    <w:rsid w:val="00943800"/>
    <w:rsid w:val="00947060"/>
    <w:rsid w:val="009527E6"/>
    <w:rsid w:val="0096538F"/>
    <w:rsid w:val="00985D41"/>
    <w:rsid w:val="00996EC7"/>
    <w:rsid w:val="009A78F3"/>
    <w:rsid w:val="009B43F5"/>
    <w:rsid w:val="009B756C"/>
    <w:rsid w:val="009C210E"/>
    <w:rsid w:val="009E6C92"/>
    <w:rsid w:val="009F0BD9"/>
    <w:rsid w:val="009F4C37"/>
    <w:rsid w:val="00A34B86"/>
    <w:rsid w:val="00A50D7A"/>
    <w:rsid w:val="00A54429"/>
    <w:rsid w:val="00A72532"/>
    <w:rsid w:val="00A820A6"/>
    <w:rsid w:val="00A93B8C"/>
    <w:rsid w:val="00AA2B22"/>
    <w:rsid w:val="00AC0609"/>
    <w:rsid w:val="00AD50C5"/>
    <w:rsid w:val="00B05C01"/>
    <w:rsid w:val="00B175FB"/>
    <w:rsid w:val="00B206AB"/>
    <w:rsid w:val="00B20E7E"/>
    <w:rsid w:val="00B2562A"/>
    <w:rsid w:val="00B411D4"/>
    <w:rsid w:val="00B50796"/>
    <w:rsid w:val="00B5511C"/>
    <w:rsid w:val="00B62B97"/>
    <w:rsid w:val="00B62DCA"/>
    <w:rsid w:val="00B667AD"/>
    <w:rsid w:val="00B7394C"/>
    <w:rsid w:val="00B75B7B"/>
    <w:rsid w:val="00B93869"/>
    <w:rsid w:val="00BC34DB"/>
    <w:rsid w:val="00BC6E9C"/>
    <w:rsid w:val="00BD0EFC"/>
    <w:rsid w:val="00BE45F8"/>
    <w:rsid w:val="00BE725F"/>
    <w:rsid w:val="00C0036E"/>
    <w:rsid w:val="00C0414E"/>
    <w:rsid w:val="00C05C9B"/>
    <w:rsid w:val="00C235A8"/>
    <w:rsid w:val="00C33BDF"/>
    <w:rsid w:val="00C35B69"/>
    <w:rsid w:val="00C42DB4"/>
    <w:rsid w:val="00C45147"/>
    <w:rsid w:val="00CA2217"/>
    <w:rsid w:val="00CA419F"/>
    <w:rsid w:val="00CB4E6F"/>
    <w:rsid w:val="00CB6D14"/>
    <w:rsid w:val="00CB6E52"/>
    <w:rsid w:val="00CC37C4"/>
    <w:rsid w:val="00CD1F1F"/>
    <w:rsid w:val="00D00F98"/>
    <w:rsid w:val="00D1665B"/>
    <w:rsid w:val="00D365E6"/>
    <w:rsid w:val="00D5196A"/>
    <w:rsid w:val="00D974E6"/>
    <w:rsid w:val="00DD1418"/>
    <w:rsid w:val="00DE0463"/>
    <w:rsid w:val="00DE74C0"/>
    <w:rsid w:val="00E11693"/>
    <w:rsid w:val="00E15137"/>
    <w:rsid w:val="00E23541"/>
    <w:rsid w:val="00E33855"/>
    <w:rsid w:val="00E367FD"/>
    <w:rsid w:val="00E372C9"/>
    <w:rsid w:val="00E44D03"/>
    <w:rsid w:val="00E61384"/>
    <w:rsid w:val="00E6553C"/>
    <w:rsid w:val="00E70CA4"/>
    <w:rsid w:val="00E77386"/>
    <w:rsid w:val="00EA0C2C"/>
    <w:rsid w:val="00EA646E"/>
    <w:rsid w:val="00EB3498"/>
    <w:rsid w:val="00EB5ECB"/>
    <w:rsid w:val="00EE057D"/>
    <w:rsid w:val="00F15A89"/>
    <w:rsid w:val="00F23F71"/>
    <w:rsid w:val="00F34066"/>
    <w:rsid w:val="00F57653"/>
    <w:rsid w:val="00F6393C"/>
    <w:rsid w:val="00F654AD"/>
    <w:rsid w:val="00F66657"/>
    <w:rsid w:val="00F741EF"/>
    <w:rsid w:val="00F74391"/>
    <w:rsid w:val="00F875A1"/>
    <w:rsid w:val="00F877CA"/>
    <w:rsid w:val="00FC14C8"/>
    <w:rsid w:val="00FE02B1"/>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2479"/>
  <w15:docId w15:val="{66E63653-29E0-4265-850D-EC2D1F2B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B6D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653"/>
    <w:pPr>
      <w:ind w:left="720"/>
      <w:contextualSpacing/>
    </w:pPr>
  </w:style>
  <w:style w:type="paragraph" w:styleId="a4">
    <w:name w:val="header"/>
    <w:basedOn w:val="a"/>
    <w:link w:val="a5"/>
    <w:uiPriority w:val="99"/>
    <w:unhideWhenUsed/>
    <w:rsid w:val="000740A5"/>
    <w:pPr>
      <w:tabs>
        <w:tab w:val="center" w:pos="4677"/>
        <w:tab w:val="right" w:pos="9355"/>
      </w:tabs>
    </w:pPr>
  </w:style>
  <w:style w:type="character" w:customStyle="1" w:styleId="a5">
    <w:name w:val="Верхний колонтитул Знак"/>
    <w:basedOn w:val="a0"/>
    <w:link w:val="a4"/>
    <w:uiPriority w:val="99"/>
    <w:rsid w:val="000740A5"/>
  </w:style>
  <w:style w:type="paragraph" w:styleId="a6">
    <w:name w:val="footer"/>
    <w:basedOn w:val="a"/>
    <w:link w:val="a7"/>
    <w:uiPriority w:val="99"/>
    <w:unhideWhenUsed/>
    <w:rsid w:val="000740A5"/>
    <w:pPr>
      <w:tabs>
        <w:tab w:val="center" w:pos="4677"/>
        <w:tab w:val="right" w:pos="9355"/>
      </w:tabs>
    </w:pPr>
  </w:style>
  <w:style w:type="character" w:customStyle="1" w:styleId="a7">
    <w:name w:val="Нижний колонтитул Знак"/>
    <w:basedOn w:val="a0"/>
    <w:link w:val="a6"/>
    <w:uiPriority w:val="99"/>
    <w:rsid w:val="000740A5"/>
  </w:style>
  <w:style w:type="paragraph" w:styleId="a8">
    <w:name w:val="Normal (Web)"/>
    <w:basedOn w:val="a"/>
    <w:uiPriority w:val="99"/>
    <w:unhideWhenUsed/>
    <w:rsid w:val="00442A8F"/>
    <w:pPr>
      <w:spacing w:before="100" w:beforeAutospacing="1" w:after="100" w:afterAutospacing="1"/>
    </w:pPr>
    <w:rPr>
      <w:rFonts w:ascii="Times New Roman" w:hAnsi="Times New Roman" w:cs="Times New Roman"/>
      <w:sz w:val="24"/>
      <w:szCs w:val="24"/>
    </w:rPr>
  </w:style>
  <w:style w:type="paragraph" w:customStyle="1" w:styleId="s23">
    <w:name w:val="s23"/>
    <w:basedOn w:val="a"/>
    <w:rsid w:val="000D6FF4"/>
    <w:pPr>
      <w:spacing w:before="100" w:beforeAutospacing="1" w:after="100" w:afterAutospacing="1"/>
    </w:pPr>
    <w:rPr>
      <w:rFonts w:ascii="Times New Roman" w:hAnsi="Times New Roman" w:cs="Times New Roman"/>
      <w:sz w:val="24"/>
      <w:szCs w:val="24"/>
    </w:rPr>
  </w:style>
  <w:style w:type="character" w:customStyle="1" w:styleId="s4">
    <w:name w:val="s4"/>
    <w:basedOn w:val="a0"/>
    <w:rsid w:val="000D6FF4"/>
  </w:style>
  <w:style w:type="character" w:customStyle="1" w:styleId="apple-converted-space">
    <w:name w:val="apple-converted-space"/>
    <w:basedOn w:val="a0"/>
    <w:rsid w:val="000D6FF4"/>
  </w:style>
  <w:style w:type="paragraph" w:customStyle="1" w:styleId="s10">
    <w:name w:val="s10"/>
    <w:basedOn w:val="a"/>
    <w:rsid w:val="000D6FF4"/>
    <w:pPr>
      <w:spacing w:before="100" w:beforeAutospacing="1" w:after="100" w:afterAutospacing="1"/>
    </w:pPr>
    <w:rPr>
      <w:rFonts w:ascii="Times New Roman" w:hAnsi="Times New Roman" w:cs="Times New Roman"/>
      <w:sz w:val="24"/>
      <w:szCs w:val="24"/>
    </w:rPr>
  </w:style>
  <w:style w:type="character" w:customStyle="1" w:styleId="s11">
    <w:name w:val="s11"/>
    <w:basedOn w:val="a0"/>
    <w:rsid w:val="000D6FF4"/>
  </w:style>
  <w:style w:type="character" w:customStyle="1" w:styleId="s12">
    <w:name w:val="s12"/>
    <w:basedOn w:val="a0"/>
    <w:rsid w:val="000D6FF4"/>
  </w:style>
  <w:style w:type="paragraph" w:customStyle="1" w:styleId="s22">
    <w:name w:val="s22"/>
    <w:basedOn w:val="a"/>
    <w:rsid w:val="000D6FF4"/>
    <w:pPr>
      <w:spacing w:before="100" w:beforeAutospacing="1" w:after="100" w:afterAutospacing="1"/>
    </w:pPr>
    <w:rPr>
      <w:rFonts w:ascii="Times New Roman" w:hAnsi="Times New Roman" w:cs="Times New Roman"/>
      <w:sz w:val="24"/>
      <w:szCs w:val="24"/>
    </w:rPr>
  </w:style>
  <w:style w:type="paragraph" w:customStyle="1" w:styleId="s3">
    <w:name w:val="s3"/>
    <w:basedOn w:val="a"/>
    <w:rsid w:val="007C1D05"/>
    <w:pPr>
      <w:spacing w:before="100" w:beforeAutospacing="1" w:after="100" w:afterAutospacing="1"/>
    </w:pPr>
    <w:rPr>
      <w:rFonts w:ascii="Times New Roman" w:hAnsi="Times New Roman" w:cs="Times New Roman"/>
      <w:sz w:val="24"/>
      <w:szCs w:val="24"/>
    </w:rPr>
  </w:style>
  <w:style w:type="paragraph" w:customStyle="1" w:styleId="s17">
    <w:name w:val="s17"/>
    <w:basedOn w:val="a"/>
    <w:rsid w:val="007C1D05"/>
    <w:pPr>
      <w:spacing w:before="100" w:beforeAutospacing="1" w:after="100" w:afterAutospacing="1"/>
    </w:pPr>
    <w:rPr>
      <w:rFonts w:ascii="Times New Roman" w:hAnsi="Times New Roman" w:cs="Times New Roman"/>
      <w:sz w:val="24"/>
      <w:szCs w:val="24"/>
    </w:rPr>
  </w:style>
  <w:style w:type="character" w:customStyle="1" w:styleId="10">
    <w:name w:val="Заголовок 1 Знак"/>
    <w:basedOn w:val="a0"/>
    <w:link w:val="1"/>
    <w:uiPriority w:val="9"/>
    <w:rsid w:val="00CB6D14"/>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CB6D14"/>
    <w:pPr>
      <w:spacing w:line="259" w:lineRule="auto"/>
      <w:outlineLvl w:val="9"/>
    </w:pPr>
  </w:style>
  <w:style w:type="paragraph" w:styleId="2">
    <w:name w:val="toc 2"/>
    <w:basedOn w:val="a"/>
    <w:next w:val="a"/>
    <w:autoRedefine/>
    <w:uiPriority w:val="39"/>
    <w:unhideWhenUsed/>
    <w:rsid w:val="00CB6D14"/>
    <w:pPr>
      <w:spacing w:after="100" w:line="259" w:lineRule="auto"/>
      <w:ind w:left="220"/>
    </w:pPr>
    <w:rPr>
      <w:rFonts w:cs="Times New Roman"/>
    </w:rPr>
  </w:style>
  <w:style w:type="paragraph" w:styleId="11">
    <w:name w:val="toc 1"/>
    <w:basedOn w:val="a"/>
    <w:next w:val="a"/>
    <w:autoRedefine/>
    <w:uiPriority w:val="39"/>
    <w:unhideWhenUsed/>
    <w:rsid w:val="00CB6D14"/>
    <w:pPr>
      <w:spacing w:after="100" w:line="259" w:lineRule="auto"/>
    </w:pPr>
    <w:rPr>
      <w:rFonts w:cs="Times New Roman"/>
    </w:rPr>
  </w:style>
  <w:style w:type="paragraph" w:styleId="3">
    <w:name w:val="toc 3"/>
    <w:basedOn w:val="a"/>
    <w:next w:val="a"/>
    <w:autoRedefine/>
    <w:uiPriority w:val="39"/>
    <w:unhideWhenUsed/>
    <w:rsid w:val="00CB6D14"/>
    <w:pPr>
      <w:spacing w:after="100" w:line="259" w:lineRule="auto"/>
      <w:ind w:left="440"/>
    </w:pPr>
    <w:rPr>
      <w:rFonts w:cs="Times New Roman"/>
    </w:rPr>
  </w:style>
  <w:style w:type="paragraph" w:styleId="aa">
    <w:name w:val="Balloon Text"/>
    <w:basedOn w:val="a"/>
    <w:link w:val="ab"/>
    <w:uiPriority w:val="99"/>
    <w:semiHidden/>
    <w:unhideWhenUsed/>
    <w:rsid w:val="00E61384"/>
    <w:rPr>
      <w:rFonts w:ascii="Tahoma" w:hAnsi="Tahoma" w:cs="Tahoma"/>
      <w:sz w:val="16"/>
      <w:szCs w:val="16"/>
    </w:rPr>
  </w:style>
  <w:style w:type="character" w:customStyle="1" w:styleId="ab">
    <w:name w:val="Текст выноски Знак"/>
    <w:basedOn w:val="a0"/>
    <w:link w:val="aa"/>
    <w:uiPriority w:val="99"/>
    <w:semiHidden/>
    <w:rsid w:val="00E61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9931">
      <w:bodyDiv w:val="1"/>
      <w:marLeft w:val="0"/>
      <w:marRight w:val="0"/>
      <w:marTop w:val="0"/>
      <w:marBottom w:val="0"/>
      <w:divBdr>
        <w:top w:val="none" w:sz="0" w:space="0" w:color="auto"/>
        <w:left w:val="none" w:sz="0" w:space="0" w:color="auto"/>
        <w:bottom w:val="none" w:sz="0" w:space="0" w:color="auto"/>
        <w:right w:val="none" w:sz="0" w:space="0" w:color="auto"/>
      </w:divBdr>
      <w:divsChild>
        <w:div w:id="311714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962615">
              <w:marLeft w:val="0"/>
              <w:marRight w:val="0"/>
              <w:marTop w:val="0"/>
              <w:marBottom w:val="0"/>
              <w:divBdr>
                <w:top w:val="none" w:sz="0" w:space="0" w:color="auto"/>
                <w:left w:val="none" w:sz="0" w:space="0" w:color="auto"/>
                <w:bottom w:val="none" w:sz="0" w:space="0" w:color="auto"/>
                <w:right w:val="none" w:sz="0" w:space="0" w:color="auto"/>
              </w:divBdr>
            </w:div>
            <w:div w:id="1947957659">
              <w:marLeft w:val="0"/>
              <w:marRight w:val="0"/>
              <w:marTop w:val="0"/>
              <w:marBottom w:val="0"/>
              <w:divBdr>
                <w:top w:val="none" w:sz="0" w:space="0" w:color="auto"/>
                <w:left w:val="none" w:sz="0" w:space="0" w:color="auto"/>
                <w:bottom w:val="none" w:sz="0" w:space="0" w:color="auto"/>
                <w:right w:val="none" w:sz="0" w:space="0" w:color="auto"/>
              </w:divBdr>
            </w:div>
            <w:div w:id="396250178">
              <w:marLeft w:val="0"/>
              <w:marRight w:val="0"/>
              <w:marTop w:val="0"/>
              <w:marBottom w:val="0"/>
              <w:divBdr>
                <w:top w:val="none" w:sz="0" w:space="0" w:color="auto"/>
                <w:left w:val="none" w:sz="0" w:space="0" w:color="auto"/>
                <w:bottom w:val="none" w:sz="0" w:space="0" w:color="auto"/>
                <w:right w:val="none" w:sz="0" w:space="0" w:color="auto"/>
              </w:divBdr>
            </w:div>
            <w:div w:id="2096169568">
              <w:marLeft w:val="0"/>
              <w:marRight w:val="0"/>
              <w:marTop w:val="0"/>
              <w:marBottom w:val="0"/>
              <w:divBdr>
                <w:top w:val="none" w:sz="0" w:space="0" w:color="auto"/>
                <w:left w:val="none" w:sz="0" w:space="0" w:color="auto"/>
                <w:bottom w:val="none" w:sz="0" w:space="0" w:color="auto"/>
                <w:right w:val="none" w:sz="0" w:space="0" w:color="auto"/>
              </w:divBdr>
              <w:divsChild>
                <w:div w:id="124398658">
                  <w:marLeft w:val="525"/>
                  <w:marRight w:val="0"/>
                  <w:marTop w:val="0"/>
                  <w:marBottom w:val="0"/>
                  <w:divBdr>
                    <w:top w:val="none" w:sz="0" w:space="0" w:color="auto"/>
                    <w:left w:val="none" w:sz="0" w:space="0" w:color="auto"/>
                    <w:bottom w:val="none" w:sz="0" w:space="0" w:color="auto"/>
                    <w:right w:val="none" w:sz="0" w:space="0" w:color="auto"/>
                  </w:divBdr>
                </w:div>
                <w:div w:id="1703437673">
                  <w:marLeft w:val="525"/>
                  <w:marRight w:val="0"/>
                  <w:marTop w:val="0"/>
                  <w:marBottom w:val="0"/>
                  <w:divBdr>
                    <w:top w:val="none" w:sz="0" w:space="0" w:color="auto"/>
                    <w:left w:val="none" w:sz="0" w:space="0" w:color="auto"/>
                    <w:bottom w:val="none" w:sz="0" w:space="0" w:color="auto"/>
                    <w:right w:val="none" w:sz="0" w:space="0" w:color="auto"/>
                  </w:divBdr>
                </w:div>
                <w:div w:id="538205216">
                  <w:marLeft w:val="1080"/>
                  <w:marRight w:val="0"/>
                  <w:marTop w:val="0"/>
                  <w:marBottom w:val="0"/>
                  <w:divBdr>
                    <w:top w:val="none" w:sz="0" w:space="0" w:color="auto"/>
                    <w:left w:val="none" w:sz="0" w:space="0" w:color="auto"/>
                    <w:bottom w:val="none" w:sz="0" w:space="0" w:color="auto"/>
                    <w:right w:val="none" w:sz="0" w:space="0" w:color="auto"/>
                  </w:divBdr>
                </w:div>
                <w:div w:id="1696810482">
                  <w:marLeft w:val="525"/>
                  <w:marRight w:val="0"/>
                  <w:marTop w:val="0"/>
                  <w:marBottom w:val="0"/>
                  <w:divBdr>
                    <w:top w:val="none" w:sz="0" w:space="0" w:color="auto"/>
                    <w:left w:val="none" w:sz="0" w:space="0" w:color="auto"/>
                    <w:bottom w:val="none" w:sz="0" w:space="0" w:color="auto"/>
                    <w:right w:val="none" w:sz="0" w:space="0" w:color="auto"/>
                  </w:divBdr>
                </w:div>
                <w:div w:id="1731342698">
                  <w:marLeft w:val="1080"/>
                  <w:marRight w:val="0"/>
                  <w:marTop w:val="0"/>
                  <w:marBottom w:val="0"/>
                  <w:divBdr>
                    <w:top w:val="none" w:sz="0" w:space="0" w:color="auto"/>
                    <w:left w:val="none" w:sz="0" w:space="0" w:color="auto"/>
                    <w:bottom w:val="none" w:sz="0" w:space="0" w:color="auto"/>
                    <w:right w:val="none" w:sz="0" w:space="0" w:color="auto"/>
                  </w:divBdr>
                </w:div>
                <w:div w:id="1291933595">
                  <w:marLeft w:val="1080"/>
                  <w:marRight w:val="0"/>
                  <w:marTop w:val="0"/>
                  <w:marBottom w:val="0"/>
                  <w:divBdr>
                    <w:top w:val="none" w:sz="0" w:space="0" w:color="auto"/>
                    <w:left w:val="none" w:sz="0" w:space="0" w:color="auto"/>
                    <w:bottom w:val="none" w:sz="0" w:space="0" w:color="auto"/>
                    <w:right w:val="none" w:sz="0" w:space="0" w:color="auto"/>
                  </w:divBdr>
                </w:div>
                <w:div w:id="2014645881">
                  <w:marLeft w:val="540"/>
                  <w:marRight w:val="0"/>
                  <w:marTop w:val="0"/>
                  <w:marBottom w:val="0"/>
                  <w:divBdr>
                    <w:top w:val="none" w:sz="0" w:space="0" w:color="auto"/>
                    <w:left w:val="none" w:sz="0" w:space="0" w:color="auto"/>
                    <w:bottom w:val="none" w:sz="0" w:space="0" w:color="auto"/>
                    <w:right w:val="none" w:sz="0" w:space="0" w:color="auto"/>
                  </w:divBdr>
                </w:div>
                <w:div w:id="1408650009">
                  <w:marLeft w:val="1080"/>
                  <w:marRight w:val="0"/>
                  <w:marTop w:val="0"/>
                  <w:marBottom w:val="0"/>
                  <w:divBdr>
                    <w:top w:val="none" w:sz="0" w:space="0" w:color="auto"/>
                    <w:left w:val="none" w:sz="0" w:space="0" w:color="auto"/>
                    <w:bottom w:val="none" w:sz="0" w:space="0" w:color="auto"/>
                    <w:right w:val="none" w:sz="0" w:space="0" w:color="auto"/>
                  </w:divBdr>
                </w:div>
                <w:div w:id="585648974">
                  <w:marLeft w:val="1080"/>
                  <w:marRight w:val="0"/>
                  <w:marTop w:val="0"/>
                  <w:marBottom w:val="0"/>
                  <w:divBdr>
                    <w:top w:val="none" w:sz="0" w:space="0" w:color="auto"/>
                    <w:left w:val="none" w:sz="0" w:space="0" w:color="auto"/>
                    <w:bottom w:val="none" w:sz="0" w:space="0" w:color="auto"/>
                    <w:right w:val="none" w:sz="0" w:space="0" w:color="auto"/>
                  </w:divBdr>
                </w:div>
                <w:div w:id="86734669">
                  <w:marLeft w:val="1080"/>
                  <w:marRight w:val="0"/>
                  <w:marTop w:val="0"/>
                  <w:marBottom w:val="0"/>
                  <w:divBdr>
                    <w:top w:val="none" w:sz="0" w:space="0" w:color="auto"/>
                    <w:left w:val="none" w:sz="0" w:space="0" w:color="auto"/>
                    <w:bottom w:val="none" w:sz="0" w:space="0" w:color="auto"/>
                    <w:right w:val="none" w:sz="0" w:space="0" w:color="auto"/>
                  </w:divBdr>
                </w:div>
                <w:div w:id="2022539157">
                  <w:marLeft w:val="1080"/>
                  <w:marRight w:val="0"/>
                  <w:marTop w:val="0"/>
                  <w:marBottom w:val="0"/>
                  <w:divBdr>
                    <w:top w:val="none" w:sz="0" w:space="0" w:color="auto"/>
                    <w:left w:val="none" w:sz="0" w:space="0" w:color="auto"/>
                    <w:bottom w:val="none" w:sz="0" w:space="0" w:color="auto"/>
                    <w:right w:val="none" w:sz="0" w:space="0" w:color="auto"/>
                  </w:divBdr>
                </w:div>
                <w:div w:id="395129979">
                  <w:marLeft w:val="1080"/>
                  <w:marRight w:val="0"/>
                  <w:marTop w:val="0"/>
                  <w:marBottom w:val="0"/>
                  <w:divBdr>
                    <w:top w:val="none" w:sz="0" w:space="0" w:color="auto"/>
                    <w:left w:val="none" w:sz="0" w:space="0" w:color="auto"/>
                    <w:bottom w:val="none" w:sz="0" w:space="0" w:color="auto"/>
                    <w:right w:val="none" w:sz="0" w:space="0" w:color="auto"/>
                  </w:divBdr>
                </w:div>
                <w:div w:id="1876699420">
                  <w:marLeft w:val="1080"/>
                  <w:marRight w:val="0"/>
                  <w:marTop w:val="0"/>
                  <w:marBottom w:val="0"/>
                  <w:divBdr>
                    <w:top w:val="none" w:sz="0" w:space="0" w:color="auto"/>
                    <w:left w:val="none" w:sz="0" w:space="0" w:color="auto"/>
                    <w:bottom w:val="none" w:sz="0" w:space="0" w:color="auto"/>
                    <w:right w:val="none" w:sz="0" w:space="0" w:color="auto"/>
                  </w:divBdr>
                </w:div>
                <w:div w:id="698355708">
                  <w:marLeft w:val="1080"/>
                  <w:marRight w:val="0"/>
                  <w:marTop w:val="0"/>
                  <w:marBottom w:val="0"/>
                  <w:divBdr>
                    <w:top w:val="none" w:sz="0" w:space="0" w:color="auto"/>
                    <w:left w:val="none" w:sz="0" w:space="0" w:color="auto"/>
                    <w:bottom w:val="none" w:sz="0" w:space="0" w:color="auto"/>
                    <w:right w:val="none" w:sz="0" w:space="0" w:color="auto"/>
                  </w:divBdr>
                </w:div>
                <w:div w:id="916789286">
                  <w:marLeft w:val="525"/>
                  <w:marRight w:val="0"/>
                  <w:marTop w:val="0"/>
                  <w:marBottom w:val="0"/>
                  <w:divBdr>
                    <w:top w:val="none" w:sz="0" w:space="0" w:color="auto"/>
                    <w:left w:val="none" w:sz="0" w:space="0" w:color="auto"/>
                    <w:bottom w:val="none" w:sz="0" w:space="0" w:color="auto"/>
                    <w:right w:val="none" w:sz="0" w:space="0" w:color="auto"/>
                  </w:divBdr>
                </w:div>
                <w:div w:id="2105878550">
                  <w:marLeft w:val="525"/>
                  <w:marRight w:val="0"/>
                  <w:marTop w:val="0"/>
                  <w:marBottom w:val="0"/>
                  <w:divBdr>
                    <w:top w:val="none" w:sz="0" w:space="0" w:color="auto"/>
                    <w:left w:val="none" w:sz="0" w:space="0" w:color="auto"/>
                    <w:bottom w:val="none" w:sz="0" w:space="0" w:color="auto"/>
                    <w:right w:val="none" w:sz="0" w:space="0" w:color="auto"/>
                  </w:divBdr>
                </w:div>
                <w:div w:id="1776241411">
                  <w:marLeft w:val="525"/>
                  <w:marRight w:val="0"/>
                  <w:marTop w:val="0"/>
                  <w:marBottom w:val="0"/>
                  <w:divBdr>
                    <w:top w:val="none" w:sz="0" w:space="0" w:color="auto"/>
                    <w:left w:val="none" w:sz="0" w:space="0" w:color="auto"/>
                    <w:bottom w:val="none" w:sz="0" w:space="0" w:color="auto"/>
                    <w:right w:val="none" w:sz="0" w:space="0" w:color="auto"/>
                  </w:divBdr>
                </w:div>
                <w:div w:id="1547184754">
                  <w:marLeft w:val="525"/>
                  <w:marRight w:val="0"/>
                  <w:marTop w:val="0"/>
                  <w:marBottom w:val="0"/>
                  <w:divBdr>
                    <w:top w:val="none" w:sz="0" w:space="0" w:color="auto"/>
                    <w:left w:val="none" w:sz="0" w:space="0" w:color="auto"/>
                    <w:bottom w:val="none" w:sz="0" w:space="0" w:color="auto"/>
                    <w:right w:val="none" w:sz="0" w:space="0" w:color="auto"/>
                  </w:divBdr>
                </w:div>
                <w:div w:id="2038890501">
                  <w:marLeft w:val="525"/>
                  <w:marRight w:val="0"/>
                  <w:marTop w:val="0"/>
                  <w:marBottom w:val="0"/>
                  <w:divBdr>
                    <w:top w:val="none" w:sz="0" w:space="0" w:color="auto"/>
                    <w:left w:val="none" w:sz="0" w:space="0" w:color="auto"/>
                    <w:bottom w:val="none" w:sz="0" w:space="0" w:color="auto"/>
                    <w:right w:val="none" w:sz="0" w:space="0" w:color="auto"/>
                  </w:divBdr>
                </w:div>
                <w:div w:id="966007207">
                  <w:marLeft w:val="525"/>
                  <w:marRight w:val="0"/>
                  <w:marTop w:val="0"/>
                  <w:marBottom w:val="0"/>
                  <w:divBdr>
                    <w:top w:val="none" w:sz="0" w:space="0" w:color="auto"/>
                    <w:left w:val="none" w:sz="0" w:space="0" w:color="auto"/>
                    <w:bottom w:val="none" w:sz="0" w:space="0" w:color="auto"/>
                    <w:right w:val="none" w:sz="0" w:space="0" w:color="auto"/>
                  </w:divBdr>
                </w:div>
                <w:div w:id="462776124">
                  <w:marLeft w:val="525"/>
                  <w:marRight w:val="0"/>
                  <w:marTop w:val="0"/>
                  <w:marBottom w:val="0"/>
                  <w:divBdr>
                    <w:top w:val="none" w:sz="0" w:space="0" w:color="auto"/>
                    <w:left w:val="none" w:sz="0" w:space="0" w:color="auto"/>
                    <w:bottom w:val="none" w:sz="0" w:space="0" w:color="auto"/>
                    <w:right w:val="none" w:sz="0" w:space="0" w:color="auto"/>
                  </w:divBdr>
                </w:div>
                <w:div w:id="2134903150">
                  <w:marLeft w:val="525"/>
                  <w:marRight w:val="0"/>
                  <w:marTop w:val="0"/>
                  <w:marBottom w:val="0"/>
                  <w:divBdr>
                    <w:top w:val="none" w:sz="0" w:space="0" w:color="auto"/>
                    <w:left w:val="none" w:sz="0" w:space="0" w:color="auto"/>
                    <w:bottom w:val="none" w:sz="0" w:space="0" w:color="auto"/>
                    <w:right w:val="none" w:sz="0" w:space="0" w:color="auto"/>
                  </w:divBdr>
                </w:div>
                <w:div w:id="989601358">
                  <w:marLeft w:val="540"/>
                  <w:marRight w:val="0"/>
                  <w:marTop w:val="0"/>
                  <w:marBottom w:val="0"/>
                  <w:divBdr>
                    <w:top w:val="none" w:sz="0" w:space="0" w:color="auto"/>
                    <w:left w:val="none" w:sz="0" w:space="0" w:color="auto"/>
                    <w:bottom w:val="none" w:sz="0" w:space="0" w:color="auto"/>
                    <w:right w:val="none" w:sz="0" w:space="0" w:color="auto"/>
                  </w:divBdr>
                </w:div>
                <w:div w:id="730035160">
                  <w:marLeft w:val="540"/>
                  <w:marRight w:val="0"/>
                  <w:marTop w:val="0"/>
                  <w:marBottom w:val="0"/>
                  <w:divBdr>
                    <w:top w:val="none" w:sz="0" w:space="0" w:color="auto"/>
                    <w:left w:val="none" w:sz="0" w:space="0" w:color="auto"/>
                    <w:bottom w:val="none" w:sz="0" w:space="0" w:color="auto"/>
                    <w:right w:val="none" w:sz="0" w:space="0" w:color="auto"/>
                  </w:divBdr>
                </w:div>
                <w:div w:id="1192382283">
                  <w:marLeft w:val="540"/>
                  <w:marRight w:val="0"/>
                  <w:marTop w:val="0"/>
                  <w:marBottom w:val="0"/>
                  <w:divBdr>
                    <w:top w:val="none" w:sz="0" w:space="0" w:color="auto"/>
                    <w:left w:val="none" w:sz="0" w:space="0" w:color="auto"/>
                    <w:bottom w:val="none" w:sz="0" w:space="0" w:color="auto"/>
                    <w:right w:val="none" w:sz="0" w:space="0" w:color="auto"/>
                  </w:divBdr>
                </w:div>
                <w:div w:id="291133441">
                  <w:marLeft w:val="540"/>
                  <w:marRight w:val="0"/>
                  <w:marTop w:val="0"/>
                  <w:marBottom w:val="0"/>
                  <w:divBdr>
                    <w:top w:val="none" w:sz="0" w:space="0" w:color="auto"/>
                    <w:left w:val="none" w:sz="0" w:space="0" w:color="auto"/>
                    <w:bottom w:val="none" w:sz="0" w:space="0" w:color="auto"/>
                    <w:right w:val="none" w:sz="0" w:space="0" w:color="auto"/>
                  </w:divBdr>
                </w:div>
                <w:div w:id="1013845009">
                  <w:marLeft w:val="525"/>
                  <w:marRight w:val="0"/>
                  <w:marTop w:val="0"/>
                  <w:marBottom w:val="0"/>
                  <w:divBdr>
                    <w:top w:val="none" w:sz="0" w:space="0" w:color="auto"/>
                    <w:left w:val="none" w:sz="0" w:space="0" w:color="auto"/>
                    <w:bottom w:val="none" w:sz="0" w:space="0" w:color="auto"/>
                    <w:right w:val="none" w:sz="0" w:space="0" w:color="auto"/>
                  </w:divBdr>
                </w:div>
                <w:div w:id="1990745696">
                  <w:marLeft w:val="525"/>
                  <w:marRight w:val="0"/>
                  <w:marTop w:val="0"/>
                  <w:marBottom w:val="0"/>
                  <w:divBdr>
                    <w:top w:val="none" w:sz="0" w:space="0" w:color="auto"/>
                    <w:left w:val="none" w:sz="0" w:space="0" w:color="auto"/>
                    <w:bottom w:val="none" w:sz="0" w:space="0" w:color="auto"/>
                    <w:right w:val="none" w:sz="0" w:space="0" w:color="auto"/>
                  </w:divBdr>
                </w:div>
                <w:div w:id="897515806">
                  <w:marLeft w:val="525"/>
                  <w:marRight w:val="0"/>
                  <w:marTop w:val="0"/>
                  <w:marBottom w:val="0"/>
                  <w:divBdr>
                    <w:top w:val="none" w:sz="0" w:space="0" w:color="auto"/>
                    <w:left w:val="none" w:sz="0" w:space="0" w:color="auto"/>
                    <w:bottom w:val="none" w:sz="0" w:space="0" w:color="auto"/>
                    <w:right w:val="none" w:sz="0" w:space="0" w:color="auto"/>
                  </w:divBdr>
                </w:div>
                <w:div w:id="1695957272">
                  <w:marLeft w:val="525"/>
                  <w:marRight w:val="0"/>
                  <w:marTop w:val="0"/>
                  <w:marBottom w:val="0"/>
                  <w:divBdr>
                    <w:top w:val="none" w:sz="0" w:space="0" w:color="auto"/>
                    <w:left w:val="none" w:sz="0" w:space="0" w:color="auto"/>
                    <w:bottom w:val="none" w:sz="0" w:space="0" w:color="auto"/>
                    <w:right w:val="none" w:sz="0" w:space="0" w:color="auto"/>
                  </w:divBdr>
                </w:div>
                <w:div w:id="1511137619">
                  <w:marLeft w:val="525"/>
                  <w:marRight w:val="0"/>
                  <w:marTop w:val="0"/>
                  <w:marBottom w:val="0"/>
                  <w:divBdr>
                    <w:top w:val="none" w:sz="0" w:space="0" w:color="auto"/>
                    <w:left w:val="none" w:sz="0" w:space="0" w:color="auto"/>
                    <w:bottom w:val="none" w:sz="0" w:space="0" w:color="auto"/>
                    <w:right w:val="none" w:sz="0" w:space="0" w:color="auto"/>
                  </w:divBdr>
                </w:div>
                <w:div w:id="2043901002">
                  <w:marLeft w:val="525"/>
                  <w:marRight w:val="0"/>
                  <w:marTop w:val="0"/>
                  <w:marBottom w:val="0"/>
                  <w:divBdr>
                    <w:top w:val="none" w:sz="0" w:space="0" w:color="auto"/>
                    <w:left w:val="none" w:sz="0" w:space="0" w:color="auto"/>
                    <w:bottom w:val="none" w:sz="0" w:space="0" w:color="auto"/>
                    <w:right w:val="none" w:sz="0" w:space="0" w:color="auto"/>
                  </w:divBdr>
                </w:div>
                <w:div w:id="1921673890">
                  <w:marLeft w:val="525"/>
                  <w:marRight w:val="0"/>
                  <w:marTop w:val="0"/>
                  <w:marBottom w:val="0"/>
                  <w:divBdr>
                    <w:top w:val="none" w:sz="0" w:space="0" w:color="auto"/>
                    <w:left w:val="none" w:sz="0" w:space="0" w:color="auto"/>
                    <w:bottom w:val="none" w:sz="0" w:space="0" w:color="auto"/>
                    <w:right w:val="none" w:sz="0" w:space="0" w:color="auto"/>
                  </w:divBdr>
                </w:div>
                <w:div w:id="1775661597">
                  <w:marLeft w:val="525"/>
                  <w:marRight w:val="0"/>
                  <w:marTop w:val="0"/>
                  <w:marBottom w:val="0"/>
                  <w:divBdr>
                    <w:top w:val="none" w:sz="0" w:space="0" w:color="auto"/>
                    <w:left w:val="none" w:sz="0" w:space="0" w:color="auto"/>
                    <w:bottom w:val="none" w:sz="0" w:space="0" w:color="auto"/>
                    <w:right w:val="none" w:sz="0" w:space="0" w:color="auto"/>
                  </w:divBdr>
                </w:div>
                <w:div w:id="2131122162">
                  <w:marLeft w:val="525"/>
                  <w:marRight w:val="0"/>
                  <w:marTop w:val="0"/>
                  <w:marBottom w:val="0"/>
                  <w:divBdr>
                    <w:top w:val="none" w:sz="0" w:space="0" w:color="auto"/>
                    <w:left w:val="none" w:sz="0" w:space="0" w:color="auto"/>
                    <w:bottom w:val="none" w:sz="0" w:space="0" w:color="auto"/>
                    <w:right w:val="none" w:sz="0" w:space="0" w:color="auto"/>
                  </w:divBdr>
                </w:div>
                <w:div w:id="2056813693">
                  <w:marLeft w:val="525"/>
                  <w:marRight w:val="0"/>
                  <w:marTop w:val="0"/>
                  <w:marBottom w:val="0"/>
                  <w:divBdr>
                    <w:top w:val="none" w:sz="0" w:space="0" w:color="auto"/>
                    <w:left w:val="none" w:sz="0" w:space="0" w:color="auto"/>
                    <w:bottom w:val="none" w:sz="0" w:space="0" w:color="auto"/>
                    <w:right w:val="none" w:sz="0" w:space="0" w:color="auto"/>
                  </w:divBdr>
                </w:div>
                <w:div w:id="2120634776">
                  <w:marLeft w:val="525"/>
                  <w:marRight w:val="0"/>
                  <w:marTop w:val="0"/>
                  <w:marBottom w:val="0"/>
                  <w:divBdr>
                    <w:top w:val="none" w:sz="0" w:space="0" w:color="auto"/>
                    <w:left w:val="none" w:sz="0" w:space="0" w:color="auto"/>
                    <w:bottom w:val="none" w:sz="0" w:space="0" w:color="auto"/>
                    <w:right w:val="none" w:sz="0" w:space="0" w:color="auto"/>
                  </w:divBdr>
                </w:div>
                <w:div w:id="1663269942">
                  <w:marLeft w:val="525"/>
                  <w:marRight w:val="0"/>
                  <w:marTop w:val="0"/>
                  <w:marBottom w:val="0"/>
                  <w:divBdr>
                    <w:top w:val="none" w:sz="0" w:space="0" w:color="auto"/>
                    <w:left w:val="none" w:sz="0" w:space="0" w:color="auto"/>
                    <w:bottom w:val="none" w:sz="0" w:space="0" w:color="auto"/>
                    <w:right w:val="none" w:sz="0" w:space="0" w:color="auto"/>
                  </w:divBdr>
                </w:div>
                <w:div w:id="1209686557">
                  <w:marLeft w:val="525"/>
                  <w:marRight w:val="0"/>
                  <w:marTop w:val="0"/>
                  <w:marBottom w:val="0"/>
                  <w:divBdr>
                    <w:top w:val="none" w:sz="0" w:space="0" w:color="auto"/>
                    <w:left w:val="none" w:sz="0" w:space="0" w:color="auto"/>
                    <w:bottom w:val="none" w:sz="0" w:space="0" w:color="auto"/>
                    <w:right w:val="none" w:sz="0" w:space="0" w:color="auto"/>
                  </w:divBdr>
                </w:div>
                <w:div w:id="535429944">
                  <w:marLeft w:val="525"/>
                  <w:marRight w:val="0"/>
                  <w:marTop w:val="0"/>
                  <w:marBottom w:val="0"/>
                  <w:divBdr>
                    <w:top w:val="none" w:sz="0" w:space="0" w:color="auto"/>
                    <w:left w:val="none" w:sz="0" w:space="0" w:color="auto"/>
                    <w:bottom w:val="none" w:sz="0" w:space="0" w:color="auto"/>
                    <w:right w:val="none" w:sz="0" w:space="0" w:color="auto"/>
                  </w:divBdr>
                </w:div>
                <w:div w:id="199436058">
                  <w:marLeft w:val="525"/>
                  <w:marRight w:val="0"/>
                  <w:marTop w:val="0"/>
                  <w:marBottom w:val="0"/>
                  <w:divBdr>
                    <w:top w:val="none" w:sz="0" w:space="0" w:color="auto"/>
                    <w:left w:val="none" w:sz="0" w:space="0" w:color="auto"/>
                    <w:bottom w:val="none" w:sz="0" w:space="0" w:color="auto"/>
                    <w:right w:val="none" w:sz="0" w:space="0" w:color="auto"/>
                  </w:divBdr>
                </w:div>
                <w:div w:id="587470225">
                  <w:marLeft w:val="525"/>
                  <w:marRight w:val="0"/>
                  <w:marTop w:val="0"/>
                  <w:marBottom w:val="0"/>
                  <w:divBdr>
                    <w:top w:val="none" w:sz="0" w:space="0" w:color="auto"/>
                    <w:left w:val="none" w:sz="0" w:space="0" w:color="auto"/>
                    <w:bottom w:val="none" w:sz="0" w:space="0" w:color="auto"/>
                    <w:right w:val="none" w:sz="0" w:space="0" w:color="auto"/>
                  </w:divBdr>
                </w:div>
                <w:div w:id="1668096560">
                  <w:marLeft w:val="525"/>
                  <w:marRight w:val="0"/>
                  <w:marTop w:val="0"/>
                  <w:marBottom w:val="0"/>
                  <w:divBdr>
                    <w:top w:val="none" w:sz="0" w:space="0" w:color="auto"/>
                    <w:left w:val="none" w:sz="0" w:space="0" w:color="auto"/>
                    <w:bottom w:val="none" w:sz="0" w:space="0" w:color="auto"/>
                    <w:right w:val="none" w:sz="0" w:space="0" w:color="auto"/>
                  </w:divBdr>
                </w:div>
                <w:div w:id="684015100">
                  <w:marLeft w:val="525"/>
                  <w:marRight w:val="0"/>
                  <w:marTop w:val="0"/>
                  <w:marBottom w:val="0"/>
                  <w:divBdr>
                    <w:top w:val="none" w:sz="0" w:space="0" w:color="auto"/>
                    <w:left w:val="none" w:sz="0" w:space="0" w:color="auto"/>
                    <w:bottom w:val="none" w:sz="0" w:space="0" w:color="auto"/>
                    <w:right w:val="none" w:sz="0" w:space="0" w:color="auto"/>
                  </w:divBdr>
                </w:div>
                <w:div w:id="317463568">
                  <w:marLeft w:val="525"/>
                  <w:marRight w:val="0"/>
                  <w:marTop w:val="0"/>
                  <w:marBottom w:val="0"/>
                  <w:divBdr>
                    <w:top w:val="none" w:sz="0" w:space="0" w:color="auto"/>
                    <w:left w:val="none" w:sz="0" w:space="0" w:color="auto"/>
                    <w:bottom w:val="none" w:sz="0" w:space="0" w:color="auto"/>
                    <w:right w:val="none" w:sz="0" w:space="0" w:color="auto"/>
                  </w:divBdr>
                </w:div>
                <w:div w:id="875044587">
                  <w:marLeft w:val="525"/>
                  <w:marRight w:val="0"/>
                  <w:marTop w:val="0"/>
                  <w:marBottom w:val="0"/>
                  <w:divBdr>
                    <w:top w:val="none" w:sz="0" w:space="0" w:color="auto"/>
                    <w:left w:val="none" w:sz="0" w:space="0" w:color="auto"/>
                    <w:bottom w:val="none" w:sz="0" w:space="0" w:color="auto"/>
                    <w:right w:val="none" w:sz="0" w:space="0" w:color="auto"/>
                  </w:divBdr>
                </w:div>
                <w:div w:id="820998449">
                  <w:marLeft w:val="525"/>
                  <w:marRight w:val="0"/>
                  <w:marTop w:val="0"/>
                  <w:marBottom w:val="0"/>
                  <w:divBdr>
                    <w:top w:val="none" w:sz="0" w:space="0" w:color="auto"/>
                    <w:left w:val="none" w:sz="0" w:space="0" w:color="auto"/>
                    <w:bottom w:val="none" w:sz="0" w:space="0" w:color="auto"/>
                    <w:right w:val="none" w:sz="0" w:space="0" w:color="auto"/>
                  </w:divBdr>
                </w:div>
                <w:div w:id="166019267">
                  <w:marLeft w:val="525"/>
                  <w:marRight w:val="0"/>
                  <w:marTop w:val="0"/>
                  <w:marBottom w:val="0"/>
                  <w:divBdr>
                    <w:top w:val="none" w:sz="0" w:space="0" w:color="auto"/>
                    <w:left w:val="none" w:sz="0" w:space="0" w:color="auto"/>
                    <w:bottom w:val="none" w:sz="0" w:space="0" w:color="auto"/>
                    <w:right w:val="none" w:sz="0" w:space="0" w:color="auto"/>
                  </w:divBdr>
                </w:div>
                <w:div w:id="337734851">
                  <w:marLeft w:val="525"/>
                  <w:marRight w:val="0"/>
                  <w:marTop w:val="0"/>
                  <w:marBottom w:val="0"/>
                  <w:divBdr>
                    <w:top w:val="none" w:sz="0" w:space="0" w:color="auto"/>
                    <w:left w:val="none" w:sz="0" w:space="0" w:color="auto"/>
                    <w:bottom w:val="none" w:sz="0" w:space="0" w:color="auto"/>
                    <w:right w:val="none" w:sz="0" w:space="0" w:color="auto"/>
                  </w:divBdr>
                </w:div>
                <w:div w:id="398409837">
                  <w:marLeft w:val="525"/>
                  <w:marRight w:val="0"/>
                  <w:marTop w:val="0"/>
                  <w:marBottom w:val="0"/>
                  <w:divBdr>
                    <w:top w:val="none" w:sz="0" w:space="0" w:color="auto"/>
                    <w:left w:val="none" w:sz="0" w:space="0" w:color="auto"/>
                    <w:bottom w:val="none" w:sz="0" w:space="0" w:color="auto"/>
                    <w:right w:val="none" w:sz="0" w:space="0" w:color="auto"/>
                  </w:divBdr>
                </w:div>
                <w:div w:id="544101458">
                  <w:marLeft w:val="525"/>
                  <w:marRight w:val="0"/>
                  <w:marTop w:val="0"/>
                  <w:marBottom w:val="0"/>
                  <w:divBdr>
                    <w:top w:val="none" w:sz="0" w:space="0" w:color="auto"/>
                    <w:left w:val="none" w:sz="0" w:space="0" w:color="auto"/>
                    <w:bottom w:val="none" w:sz="0" w:space="0" w:color="auto"/>
                    <w:right w:val="none" w:sz="0" w:space="0" w:color="auto"/>
                  </w:divBdr>
                </w:div>
                <w:div w:id="1920871250">
                  <w:marLeft w:val="525"/>
                  <w:marRight w:val="0"/>
                  <w:marTop w:val="0"/>
                  <w:marBottom w:val="0"/>
                  <w:divBdr>
                    <w:top w:val="none" w:sz="0" w:space="0" w:color="auto"/>
                    <w:left w:val="none" w:sz="0" w:space="0" w:color="auto"/>
                    <w:bottom w:val="none" w:sz="0" w:space="0" w:color="auto"/>
                    <w:right w:val="none" w:sz="0" w:space="0" w:color="auto"/>
                  </w:divBdr>
                </w:div>
                <w:div w:id="46227753">
                  <w:marLeft w:val="525"/>
                  <w:marRight w:val="0"/>
                  <w:marTop w:val="0"/>
                  <w:marBottom w:val="0"/>
                  <w:divBdr>
                    <w:top w:val="none" w:sz="0" w:space="0" w:color="auto"/>
                    <w:left w:val="none" w:sz="0" w:space="0" w:color="auto"/>
                    <w:bottom w:val="none" w:sz="0" w:space="0" w:color="auto"/>
                    <w:right w:val="none" w:sz="0" w:space="0" w:color="auto"/>
                  </w:divBdr>
                </w:div>
                <w:div w:id="1125660774">
                  <w:marLeft w:val="0"/>
                  <w:marRight w:val="0"/>
                  <w:marTop w:val="0"/>
                  <w:marBottom w:val="0"/>
                  <w:divBdr>
                    <w:top w:val="none" w:sz="0" w:space="0" w:color="auto"/>
                    <w:left w:val="none" w:sz="0" w:space="0" w:color="auto"/>
                    <w:bottom w:val="none" w:sz="0" w:space="0" w:color="auto"/>
                    <w:right w:val="none" w:sz="0" w:space="0" w:color="auto"/>
                  </w:divBdr>
                  <w:divsChild>
                    <w:div w:id="287204270">
                      <w:marLeft w:val="525"/>
                      <w:marRight w:val="0"/>
                      <w:marTop w:val="0"/>
                      <w:marBottom w:val="0"/>
                      <w:divBdr>
                        <w:top w:val="none" w:sz="0" w:space="0" w:color="auto"/>
                        <w:left w:val="none" w:sz="0" w:space="0" w:color="auto"/>
                        <w:bottom w:val="none" w:sz="0" w:space="0" w:color="auto"/>
                        <w:right w:val="none" w:sz="0" w:space="0" w:color="auto"/>
                      </w:divBdr>
                    </w:div>
                    <w:div w:id="742681916">
                      <w:marLeft w:val="525"/>
                      <w:marRight w:val="0"/>
                      <w:marTop w:val="0"/>
                      <w:marBottom w:val="0"/>
                      <w:divBdr>
                        <w:top w:val="none" w:sz="0" w:space="0" w:color="auto"/>
                        <w:left w:val="none" w:sz="0" w:space="0" w:color="auto"/>
                        <w:bottom w:val="none" w:sz="0" w:space="0" w:color="auto"/>
                        <w:right w:val="none" w:sz="0" w:space="0" w:color="auto"/>
                      </w:divBdr>
                    </w:div>
                    <w:div w:id="1297612918">
                      <w:marLeft w:val="1080"/>
                      <w:marRight w:val="0"/>
                      <w:marTop w:val="0"/>
                      <w:marBottom w:val="0"/>
                      <w:divBdr>
                        <w:top w:val="none" w:sz="0" w:space="0" w:color="auto"/>
                        <w:left w:val="none" w:sz="0" w:space="0" w:color="auto"/>
                        <w:bottom w:val="none" w:sz="0" w:space="0" w:color="auto"/>
                        <w:right w:val="none" w:sz="0" w:space="0" w:color="auto"/>
                      </w:divBdr>
                    </w:div>
                    <w:div w:id="1151796889">
                      <w:marLeft w:val="525"/>
                      <w:marRight w:val="0"/>
                      <w:marTop w:val="0"/>
                      <w:marBottom w:val="0"/>
                      <w:divBdr>
                        <w:top w:val="none" w:sz="0" w:space="0" w:color="auto"/>
                        <w:left w:val="none" w:sz="0" w:space="0" w:color="auto"/>
                        <w:bottom w:val="none" w:sz="0" w:space="0" w:color="auto"/>
                        <w:right w:val="none" w:sz="0" w:space="0" w:color="auto"/>
                      </w:divBdr>
                    </w:div>
                    <w:div w:id="550074180">
                      <w:marLeft w:val="1080"/>
                      <w:marRight w:val="0"/>
                      <w:marTop w:val="0"/>
                      <w:marBottom w:val="0"/>
                      <w:divBdr>
                        <w:top w:val="none" w:sz="0" w:space="0" w:color="auto"/>
                        <w:left w:val="none" w:sz="0" w:space="0" w:color="auto"/>
                        <w:bottom w:val="none" w:sz="0" w:space="0" w:color="auto"/>
                        <w:right w:val="none" w:sz="0" w:space="0" w:color="auto"/>
                      </w:divBdr>
                    </w:div>
                    <w:div w:id="622422321">
                      <w:marLeft w:val="1080"/>
                      <w:marRight w:val="0"/>
                      <w:marTop w:val="0"/>
                      <w:marBottom w:val="0"/>
                      <w:divBdr>
                        <w:top w:val="none" w:sz="0" w:space="0" w:color="auto"/>
                        <w:left w:val="none" w:sz="0" w:space="0" w:color="auto"/>
                        <w:bottom w:val="none" w:sz="0" w:space="0" w:color="auto"/>
                        <w:right w:val="none" w:sz="0" w:space="0" w:color="auto"/>
                      </w:divBdr>
                    </w:div>
                    <w:div w:id="708528062">
                      <w:marLeft w:val="540"/>
                      <w:marRight w:val="0"/>
                      <w:marTop w:val="0"/>
                      <w:marBottom w:val="0"/>
                      <w:divBdr>
                        <w:top w:val="none" w:sz="0" w:space="0" w:color="auto"/>
                        <w:left w:val="none" w:sz="0" w:space="0" w:color="auto"/>
                        <w:bottom w:val="none" w:sz="0" w:space="0" w:color="auto"/>
                        <w:right w:val="none" w:sz="0" w:space="0" w:color="auto"/>
                      </w:divBdr>
                    </w:div>
                    <w:div w:id="1475021635">
                      <w:marLeft w:val="1080"/>
                      <w:marRight w:val="0"/>
                      <w:marTop w:val="0"/>
                      <w:marBottom w:val="0"/>
                      <w:divBdr>
                        <w:top w:val="none" w:sz="0" w:space="0" w:color="auto"/>
                        <w:left w:val="none" w:sz="0" w:space="0" w:color="auto"/>
                        <w:bottom w:val="none" w:sz="0" w:space="0" w:color="auto"/>
                        <w:right w:val="none" w:sz="0" w:space="0" w:color="auto"/>
                      </w:divBdr>
                    </w:div>
                    <w:div w:id="558247283">
                      <w:marLeft w:val="1080"/>
                      <w:marRight w:val="0"/>
                      <w:marTop w:val="0"/>
                      <w:marBottom w:val="0"/>
                      <w:divBdr>
                        <w:top w:val="none" w:sz="0" w:space="0" w:color="auto"/>
                        <w:left w:val="none" w:sz="0" w:space="0" w:color="auto"/>
                        <w:bottom w:val="none" w:sz="0" w:space="0" w:color="auto"/>
                        <w:right w:val="none" w:sz="0" w:space="0" w:color="auto"/>
                      </w:divBdr>
                    </w:div>
                    <w:div w:id="965698335">
                      <w:marLeft w:val="1080"/>
                      <w:marRight w:val="0"/>
                      <w:marTop w:val="0"/>
                      <w:marBottom w:val="0"/>
                      <w:divBdr>
                        <w:top w:val="none" w:sz="0" w:space="0" w:color="auto"/>
                        <w:left w:val="none" w:sz="0" w:space="0" w:color="auto"/>
                        <w:bottom w:val="none" w:sz="0" w:space="0" w:color="auto"/>
                        <w:right w:val="none" w:sz="0" w:space="0" w:color="auto"/>
                      </w:divBdr>
                    </w:div>
                    <w:div w:id="1322730212">
                      <w:marLeft w:val="1080"/>
                      <w:marRight w:val="0"/>
                      <w:marTop w:val="0"/>
                      <w:marBottom w:val="0"/>
                      <w:divBdr>
                        <w:top w:val="none" w:sz="0" w:space="0" w:color="auto"/>
                        <w:left w:val="none" w:sz="0" w:space="0" w:color="auto"/>
                        <w:bottom w:val="none" w:sz="0" w:space="0" w:color="auto"/>
                        <w:right w:val="none" w:sz="0" w:space="0" w:color="auto"/>
                      </w:divBdr>
                    </w:div>
                    <w:div w:id="853038848">
                      <w:marLeft w:val="1080"/>
                      <w:marRight w:val="0"/>
                      <w:marTop w:val="0"/>
                      <w:marBottom w:val="0"/>
                      <w:divBdr>
                        <w:top w:val="none" w:sz="0" w:space="0" w:color="auto"/>
                        <w:left w:val="none" w:sz="0" w:space="0" w:color="auto"/>
                        <w:bottom w:val="none" w:sz="0" w:space="0" w:color="auto"/>
                        <w:right w:val="none" w:sz="0" w:space="0" w:color="auto"/>
                      </w:divBdr>
                    </w:div>
                    <w:div w:id="1272325367">
                      <w:marLeft w:val="1080"/>
                      <w:marRight w:val="0"/>
                      <w:marTop w:val="0"/>
                      <w:marBottom w:val="0"/>
                      <w:divBdr>
                        <w:top w:val="none" w:sz="0" w:space="0" w:color="auto"/>
                        <w:left w:val="none" w:sz="0" w:space="0" w:color="auto"/>
                        <w:bottom w:val="none" w:sz="0" w:space="0" w:color="auto"/>
                        <w:right w:val="none" w:sz="0" w:space="0" w:color="auto"/>
                      </w:divBdr>
                    </w:div>
                    <w:div w:id="555750203">
                      <w:marLeft w:val="1080"/>
                      <w:marRight w:val="0"/>
                      <w:marTop w:val="0"/>
                      <w:marBottom w:val="0"/>
                      <w:divBdr>
                        <w:top w:val="none" w:sz="0" w:space="0" w:color="auto"/>
                        <w:left w:val="none" w:sz="0" w:space="0" w:color="auto"/>
                        <w:bottom w:val="none" w:sz="0" w:space="0" w:color="auto"/>
                        <w:right w:val="none" w:sz="0" w:space="0" w:color="auto"/>
                      </w:divBdr>
                    </w:div>
                    <w:div w:id="1563757593">
                      <w:marLeft w:val="525"/>
                      <w:marRight w:val="0"/>
                      <w:marTop w:val="0"/>
                      <w:marBottom w:val="0"/>
                      <w:divBdr>
                        <w:top w:val="none" w:sz="0" w:space="0" w:color="auto"/>
                        <w:left w:val="none" w:sz="0" w:space="0" w:color="auto"/>
                        <w:bottom w:val="none" w:sz="0" w:space="0" w:color="auto"/>
                        <w:right w:val="none" w:sz="0" w:space="0" w:color="auto"/>
                      </w:divBdr>
                    </w:div>
                    <w:div w:id="360667415">
                      <w:marLeft w:val="525"/>
                      <w:marRight w:val="0"/>
                      <w:marTop w:val="0"/>
                      <w:marBottom w:val="0"/>
                      <w:divBdr>
                        <w:top w:val="none" w:sz="0" w:space="0" w:color="auto"/>
                        <w:left w:val="none" w:sz="0" w:space="0" w:color="auto"/>
                        <w:bottom w:val="none" w:sz="0" w:space="0" w:color="auto"/>
                        <w:right w:val="none" w:sz="0" w:space="0" w:color="auto"/>
                      </w:divBdr>
                    </w:div>
                    <w:div w:id="1643390307">
                      <w:marLeft w:val="525"/>
                      <w:marRight w:val="0"/>
                      <w:marTop w:val="0"/>
                      <w:marBottom w:val="0"/>
                      <w:divBdr>
                        <w:top w:val="none" w:sz="0" w:space="0" w:color="auto"/>
                        <w:left w:val="none" w:sz="0" w:space="0" w:color="auto"/>
                        <w:bottom w:val="none" w:sz="0" w:space="0" w:color="auto"/>
                        <w:right w:val="none" w:sz="0" w:space="0" w:color="auto"/>
                      </w:divBdr>
                    </w:div>
                    <w:div w:id="1304970893">
                      <w:marLeft w:val="525"/>
                      <w:marRight w:val="0"/>
                      <w:marTop w:val="0"/>
                      <w:marBottom w:val="0"/>
                      <w:divBdr>
                        <w:top w:val="none" w:sz="0" w:space="0" w:color="auto"/>
                        <w:left w:val="none" w:sz="0" w:space="0" w:color="auto"/>
                        <w:bottom w:val="none" w:sz="0" w:space="0" w:color="auto"/>
                        <w:right w:val="none" w:sz="0" w:space="0" w:color="auto"/>
                      </w:divBdr>
                    </w:div>
                    <w:div w:id="57482282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 w:id="2047217639">
              <w:marLeft w:val="0"/>
              <w:marRight w:val="0"/>
              <w:marTop w:val="0"/>
              <w:marBottom w:val="0"/>
              <w:divBdr>
                <w:top w:val="none" w:sz="0" w:space="0" w:color="auto"/>
                <w:left w:val="none" w:sz="0" w:space="0" w:color="auto"/>
                <w:bottom w:val="none" w:sz="0" w:space="0" w:color="auto"/>
                <w:right w:val="none" w:sz="0" w:space="0" w:color="auto"/>
              </w:divBdr>
              <w:divsChild>
                <w:div w:id="1997102570">
                  <w:marLeft w:val="525"/>
                  <w:marRight w:val="0"/>
                  <w:marTop w:val="0"/>
                  <w:marBottom w:val="0"/>
                  <w:divBdr>
                    <w:top w:val="none" w:sz="0" w:space="0" w:color="auto"/>
                    <w:left w:val="none" w:sz="0" w:space="0" w:color="auto"/>
                    <w:bottom w:val="none" w:sz="0" w:space="0" w:color="auto"/>
                    <w:right w:val="none" w:sz="0" w:space="0" w:color="auto"/>
                  </w:divBdr>
                </w:div>
                <w:div w:id="94791424">
                  <w:marLeft w:val="1080"/>
                  <w:marRight w:val="0"/>
                  <w:marTop w:val="0"/>
                  <w:marBottom w:val="0"/>
                  <w:divBdr>
                    <w:top w:val="none" w:sz="0" w:space="0" w:color="auto"/>
                    <w:left w:val="none" w:sz="0" w:space="0" w:color="auto"/>
                    <w:bottom w:val="none" w:sz="0" w:space="0" w:color="auto"/>
                    <w:right w:val="none" w:sz="0" w:space="0" w:color="auto"/>
                  </w:divBdr>
                </w:div>
                <w:div w:id="173544590">
                  <w:marLeft w:val="1080"/>
                  <w:marRight w:val="0"/>
                  <w:marTop w:val="0"/>
                  <w:marBottom w:val="0"/>
                  <w:divBdr>
                    <w:top w:val="none" w:sz="0" w:space="0" w:color="auto"/>
                    <w:left w:val="none" w:sz="0" w:space="0" w:color="auto"/>
                    <w:bottom w:val="none" w:sz="0" w:space="0" w:color="auto"/>
                    <w:right w:val="none" w:sz="0" w:space="0" w:color="auto"/>
                  </w:divBdr>
                </w:div>
                <w:div w:id="465006755">
                  <w:marLeft w:val="1080"/>
                  <w:marRight w:val="0"/>
                  <w:marTop w:val="0"/>
                  <w:marBottom w:val="0"/>
                  <w:divBdr>
                    <w:top w:val="none" w:sz="0" w:space="0" w:color="auto"/>
                    <w:left w:val="none" w:sz="0" w:space="0" w:color="auto"/>
                    <w:bottom w:val="none" w:sz="0" w:space="0" w:color="auto"/>
                    <w:right w:val="none" w:sz="0" w:space="0" w:color="auto"/>
                  </w:divBdr>
                </w:div>
                <w:div w:id="1472407604">
                  <w:marLeft w:val="525"/>
                  <w:marRight w:val="0"/>
                  <w:marTop w:val="0"/>
                  <w:marBottom w:val="0"/>
                  <w:divBdr>
                    <w:top w:val="none" w:sz="0" w:space="0" w:color="auto"/>
                    <w:left w:val="none" w:sz="0" w:space="0" w:color="auto"/>
                    <w:bottom w:val="none" w:sz="0" w:space="0" w:color="auto"/>
                    <w:right w:val="none" w:sz="0" w:space="0" w:color="auto"/>
                  </w:divBdr>
                </w:div>
                <w:div w:id="1577012139">
                  <w:marLeft w:val="1080"/>
                  <w:marRight w:val="0"/>
                  <w:marTop w:val="0"/>
                  <w:marBottom w:val="0"/>
                  <w:divBdr>
                    <w:top w:val="none" w:sz="0" w:space="0" w:color="auto"/>
                    <w:left w:val="none" w:sz="0" w:space="0" w:color="auto"/>
                    <w:bottom w:val="none" w:sz="0" w:space="0" w:color="auto"/>
                    <w:right w:val="none" w:sz="0" w:space="0" w:color="auto"/>
                  </w:divBdr>
                </w:div>
                <w:div w:id="93402102">
                  <w:marLeft w:val="1080"/>
                  <w:marRight w:val="0"/>
                  <w:marTop w:val="0"/>
                  <w:marBottom w:val="0"/>
                  <w:divBdr>
                    <w:top w:val="none" w:sz="0" w:space="0" w:color="auto"/>
                    <w:left w:val="none" w:sz="0" w:space="0" w:color="auto"/>
                    <w:bottom w:val="none" w:sz="0" w:space="0" w:color="auto"/>
                    <w:right w:val="none" w:sz="0" w:space="0" w:color="auto"/>
                  </w:divBdr>
                </w:div>
                <w:div w:id="1760636597">
                  <w:marLeft w:val="525"/>
                  <w:marRight w:val="0"/>
                  <w:marTop w:val="0"/>
                  <w:marBottom w:val="0"/>
                  <w:divBdr>
                    <w:top w:val="none" w:sz="0" w:space="0" w:color="auto"/>
                    <w:left w:val="none" w:sz="0" w:space="0" w:color="auto"/>
                    <w:bottom w:val="none" w:sz="0" w:space="0" w:color="auto"/>
                    <w:right w:val="none" w:sz="0" w:space="0" w:color="auto"/>
                  </w:divBdr>
                </w:div>
                <w:div w:id="1757745397">
                  <w:marLeft w:val="525"/>
                  <w:marRight w:val="0"/>
                  <w:marTop w:val="0"/>
                  <w:marBottom w:val="0"/>
                  <w:divBdr>
                    <w:top w:val="none" w:sz="0" w:space="0" w:color="auto"/>
                    <w:left w:val="none" w:sz="0" w:space="0" w:color="auto"/>
                    <w:bottom w:val="none" w:sz="0" w:space="0" w:color="auto"/>
                    <w:right w:val="none" w:sz="0" w:space="0" w:color="auto"/>
                  </w:divBdr>
                </w:div>
                <w:div w:id="439641560">
                  <w:marLeft w:val="525"/>
                  <w:marRight w:val="0"/>
                  <w:marTop w:val="0"/>
                  <w:marBottom w:val="0"/>
                  <w:divBdr>
                    <w:top w:val="none" w:sz="0" w:space="0" w:color="auto"/>
                    <w:left w:val="none" w:sz="0" w:space="0" w:color="auto"/>
                    <w:bottom w:val="none" w:sz="0" w:space="0" w:color="auto"/>
                    <w:right w:val="none" w:sz="0" w:space="0" w:color="auto"/>
                  </w:divBdr>
                </w:div>
                <w:div w:id="1107775763">
                  <w:marLeft w:val="525"/>
                  <w:marRight w:val="0"/>
                  <w:marTop w:val="0"/>
                  <w:marBottom w:val="0"/>
                  <w:divBdr>
                    <w:top w:val="none" w:sz="0" w:space="0" w:color="auto"/>
                    <w:left w:val="none" w:sz="0" w:space="0" w:color="auto"/>
                    <w:bottom w:val="none" w:sz="0" w:space="0" w:color="auto"/>
                    <w:right w:val="none" w:sz="0" w:space="0" w:color="auto"/>
                  </w:divBdr>
                </w:div>
                <w:div w:id="1988124168">
                  <w:marLeft w:val="525"/>
                  <w:marRight w:val="0"/>
                  <w:marTop w:val="0"/>
                  <w:marBottom w:val="0"/>
                  <w:divBdr>
                    <w:top w:val="none" w:sz="0" w:space="0" w:color="auto"/>
                    <w:left w:val="none" w:sz="0" w:space="0" w:color="auto"/>
                    <w:bottom w:val="none" w:sz="0" w:space="0" w:color="auto"/>
                    <w:right w:val="none" w:sz="0" w:space="0" w:color="auto"/>
                  </w:divBdr>
                </w:div>
                <w:div w:id="85346008">
                  <w:marLeft w:val="540"/>
                  <w:marRight w:val="0"/>
                  <w:marTop w:val="0"/>
                  <w:marBottom w:val="0"/>
                  <w:divBdr>
                    <w:top w:val="none" w:sz="0" w:space="0" w:color="auto"/>
                    <w:left w:val="none" w:sz="0" w:space="0" w:color="auto"/>
                    <w:bottom w:val="none" w:sz="0" w:space="0" w:color="auto"/>
                    <w:right w:val="none" w:sz="0" w:space="0" w:color="auto"/>
                  </w:divBdr>
                </w:div>
                <w:div w:id="1709406067">
                  <w:marLeft w:val="540"/>
                  <w:marRight w:val="0"/>
                  <w:marTop w:val="0"/>
                  <w:marBottom w:val="0"/>
                  <w:divBdr>
                    <w:top w:val="none" w:sz="0" w:space="0" w:color="auto"/>
                    <w:left w:val="none" w:sz="0" w:space="0" w:color="auto"/>
                    <w:bottom w:val="none" w:sz="0" w:space="0" w:color="auto"/>
                    <w:right w:val="none" w:sz="0" w:space="0" w:color="auto"/>
                  </w:divBdr>
                </w:div>
                <w:div w:id="670565168">
                  <w:marLeft w:val="540"/>
                  <w:marRight w:val="0"/>
                  <w:marTop w:val="0"/>
                  <w:marBottom w:val="0"/>
                  <w:divBdr>
                    <w:top w:val="none" w:sz="0" w:space="0" w:color="auto"/>
                    <w:left w:val="none" w:sz="0" w:space="0" w:color="auto"/>
                    <w:bottom w:val="none" w:sz="0" w:space="0" w:color="auto"/>
                    <w:right w:val="none" w:sz="0" w:space="0" w:color="auto"/>
                  </w:divBdr>
                </w:div>
                <w:div w:id="1549994815">
                  <w:marLeft w:val="525"/>
                  <w:marRight w:val="0"/>
                  <w:marTop w:val="0"/>
                  <w:marBottom w:val="0"/>
                  <w:divBdr>
                    <w:top w:val="none" w:sz="0" w:space="0" w:color="auto"/>
                    <w:left w:val="none" w:sz="0" w:space="0" w:color="auto"/>
                    <w:bottom w:val="none" w:sz="0" w:space="0" w:color="auto"/>
                    <w:right w:val="none" w:sz="0" w:space="0" w:color="auto"/>
                  </w:divBdr>
                </w:div>
                <w:div w:id="202035221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3357">
      <w:bodyDiv w:val="1"/>
      <w:marLeft w:val="0"/>
      <w:marRight w:val="0"/>
      <w:marTop w:val="0"/>
      <w:marBottom w:val="0"/>
      <w:divBdr>
        <w:top w:val="none" w:sz="0" w:space="0" w:color="auto"/>
        <w:left w:val="none" w:sz="0" w:space="0" w:color="auto"/>
        <w:bottom w:val="none" w:sz="0" w:space="0" w:color="auto"/>
        <w:right w:val="none" w:sz="0" w:space="0" w:color="auto"/>
      </w:divBdr>
    </w:div>
    <w:div w:id="371544287">
      <w:bodyDiv w:val="1"/>
      <w:marLeft w:val="0"/>
      <w:marRight w:val="0"/>
      <w:marTop w:val="0"/>
      <w:marBottom w:val="0"/>
      <w:divBdr>
        <w:top w:val="none" w:sz="0" w:space="0" w:color="auto"/>
        <w:left w:val="none" w:sz="0" w:space="0" w:color="auto"/>
        <w:bottom w:val="none" w:sz="0" w:space="0" w:color="auto"/>
        <w:right w:val="none" w:sz="0" w:space="0" w:color="auto"/>
      </w:divBdr>
      <w:divsChild>
        <w:div w:id="2125750">
          <w:marLeft w:val="0"/>
          <w:marRight w:val="0"/>
          <w:marTop w:val="0"/>
          <w:marBottom w:val="0"/>
          <w:divBdr>
            <w:top w:val="none" w:sz="0" w:space="0" w:color="auto"/>
            <w:left w:val="none" w:sz="0" w:space="0" w:color="auto"/>
            <w:bottom w:val="none" w:sz="0" w:space="0" w:color="auto"/>
            <w:right w:val="none" w:sz="0" w:space="0" w:color="auto"/>
          </w:divBdr>
        </w:div>
        <w:div w:id="374546749">
          <w:marLeft w:val="0"/>
          <w:marRight w:val="0"/>
          <w:marTop w:val="0"/>
          <w:marBottom w:val="0"/>
          <w:divBdr>
            <w:top w:val="none" w:sz="0" w:space="0" w:color="auto"/>
            <w:left w:val="none" w:sz="0" w:space="0" w:color="auto"/>
            <w:bottom w:val="none" w:sz="0" w:space="0" w:color="auto"/>
            <w:right w:val="none" w:sz="0" w:space="0" w:color="auto"/>
          </w:divBdr>
        </w:div>
      </w:divsChild>
    </w:div>
    <w:div w:id="607084956">
      <w:bodyDiv w:val="1"/>
      <w:marLeft w:val="0"/>
      <w:marRight w:val="0"/>
      <w:marTop w:val="0"/>
      <w:marBottom w:val="0"/>
      <w:divBdr>
        <w:top w:val="none" w:sz="0" w:space="0" w:color="auto"/>
        <w:left w:val="none" w:sz="0" w:space="0" w:color="auto"/>
        <w:bottom w:val="none" w:sz="0" w:space="0" w:color="auto"/>
        <w:right w:val="none" w:sz="0" w:space="0" w:color="auto"/>
      </w:divBdr>
    </w:div>
    <w:div w:id="799955830">
      <w:bodyDiv w:val="1"/>
      <w:marLeft w:val="0"/>
      <w:marRight w:val="0"/>
      <w:marTop w:val="0"/>
      <w:marBottom w:val="0"/>
      <w:divBdr>
        <w:top w:val="none" w:sz="0" w:space="0" w:color="auto"/>
        <w:left w:val="none" w:sz="0" w:space="0" w:color="auto"/>
        <w:bottom w:val="none" w:sz="0" w:space="0" w:color="auto"/>
        <w:right w:val="none" w:sz="0" w:space="0" w:color="auto"/>
      </w:divBdr>
    </w:div>
    <w:div w:id="891580364">
      <w:bodyDiv w:val="1"/>
      <w:marLeft w:val="0"/>
      <w:marRight w:val="0"/>
      <w:marTop w:val="0"/>
      <w:marBottom w:val="0"/>
      <w:divBdr>
        <w:top w:val="none" w:sz="0" w:space="0" w:color="auto"/>
        <w:left w:val="none" w:sz="0" w:space="0" w:color="auto"/>
        <w:bottom w:val="none" w:sz="0" w:space="0" w:color="auto"/>
        <w:right w:val="none" w:sz="0" w:space="0" w:color="auto"/>
      </w:divBdr>
      <w:divsChild>
        <w:div w:id="1492524841">
          <w:marLeft w:val="525"/>
          <w:marRight w:val="0"/>
          <w:marTop w:val="0"/>
          <w:marBottom w:val="0"/>
          <w:divBdr>
            <w:top w:val="none" w:sz="0" w:space="0" w:color="auto"/>
            <w:left w:val="none" w:sz="0" w:space="0" w:color="auto"/>
            <w:bottom w:val="none" w:sz="0" w:space="0" w:color="auto"/>
            <w:right w:val="none" w:sz="0" w:space="0" w:color="auto"/>
          </w:divBdr>
        </w:div>
        <w:div w:id="2087340217">
          <w:marLeft w:val="525"/>
          <w:marRight w:val="0"/>
          <w:marTop w:val="0"/>
          <w:marBottom w:val="0"/>
          <w:divBdr>
            <w:top w:val="none" w:sz="0" w:space="0" w:color="auto"/>
            <w:left w:val="none" w:sz="0" w:space="0" w:color="auto"/>
            <w:bottom w:val="none" w:sz="0" w:space="0" w:color="auto"/>
            <w:right w:val="none" w:sz="0" w:space="0" w:color="auto"/>
          </w:divBdr>
        </w:div>
        <w:div w:id="104661778">
          <w:marLeft w:val="525"/>
          <w:marRight w:val="0"/>
          <w:marTop w:val="0"/>
          <w:marBottom w:val="0"/>
          <w:divBdr>
            <w:top w:val="none" w:sz="0" w:space="0" w:color="auto"/>
            <w:left w:val="none" w:sz="0" w:space="0" w:color="auto"/>
            <w:bottom w:val="none" w:sz="0" w:space="0" w:color="auto"/>
            <w:right w:val="none" w:sz="0" w:space="0" w:color="auto"/>
          </w:divBdr>
        </w:div>
        <w:div w:id="1662730189">
          <w:marLeft w:val="525"/>
          <w:marRight w:val="0"/>
          <w:marTop w:val="0"/>
          <w:marBottom w:val="0"/>
          <w:divBdr>
            <w:top w:val="none" w:sz="0" w:space="0" w:color="auto"/>
            <w:left w:val="none" w:sz="0" w:space="0" w:color="auto"/>
            <w:bottom w:val="none" w:sz="0" w:space="0" w:color="auto"/>
            <w:right w:val="none" w:sz="0" w:space="0" w:color="auto"/>
          </w:divBdr>
        </w:div>
      </w:divsChild>
    </w:div>
    <w:div w:id="933175404">
      <w:bodyDiv w:val="1"/>
      <w:marLeft w:val="0"/>
      <w:marRight w:val="0"/>
      <w:marTop w:val="0"/>
      <w:marBottom w:val="0"/>
      <w:divBdr>
        <w:top w:val="none" w:sz="0" w:space="0" w:color="auto"/>
        <w:left w:val="none" w:sz="0" w:space="0" w:color="auto"/>
        <w:bottom w:val="none" w:sz="0" w:space="0" w:color="auto"/>
        <w:right w:val="none" w:sz="0" w:space="0" w:color="auto"/>
      </w:divBdr>
      <w:divsChild>
        <w:div w:id="1477339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871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050719">
          <w:marLeft w:val="0"/>
          <w:marRight w:val="0"/>
          <w:marTop w:val="0"/>
          <w:marBottom w:val="0"/>
          <w:divBdr>
            <w:top w:val="none" w:sz="0" w:space="0" w:color="auto"/>
            <w:left w:val="none" w:sz="0" w:space="0" w:color="auto"/>
            <w:bottom w:val="none" w:sz="0" w:space="0" w:color="auto"/>
            <w:right w:val="none" w:sz="0" w:space="0" w:color="auto"/>
          </w:divBdr>
        </w:div>
      </w:divsChild>
    </w:div>
    <w:div w:id="1039744248">
      <w:bodyDiv w:val="1"/>
      <w:marLeft w:val="0"/>
      <w:marRight w:val="0"/>
      <w:marTop w:val="0"/>
      <w:marBottom w:val="0"/>
      <w:divBdr>
        <w:top w:val="none" w:sz="0" w:space="0" w:color="auto"/>
        <w:left w:val="none" w:sz="0" w:space="0" w:color="auto"/>
        <w:bottom w:val="none" w:sz="0" w:space="0" w:color="auto"/>
        <w:right w:val="none" w:sz="0" w:space="0" w:color="auto"/>
      </w:divBdr>
      <w:divsChild>
        <w:div w:id="1060905710">
          <w:marLeft w:val="0"/>
          <w:marRight w:val="0"/>
          <w:marTop w:val="0"/>
          <w:marBottom w:val="0"/>
          <w:divBdr>
            <w:top w:val="none" w:sz="0" w:space="0" w:color="auto"/>
            <w:left w:val="none" w:sz="0" w:space="0" w:color="auto"/>
            <w:bottom w:val="none" w:sz="0" w:space="0" w:color="auto"/>
            <w:right w:val="none" w:sz="0" w:space="0" w:color="auto"/>
          </w:divBdr>
        </w:div>
      </w:divsChild>
    </w:div>
    <w:div w:id="1066999794">
      <w:bodyDiv w:val="1"/>
      <w:marLeft w:val="0"/>
      <w:marRight w:val="0"/>
      <w:marTop w:val="0"/>
      <w:marBottom w:val="0"/>
      <w:divBdr>
        <w:top w:val="none" w:sz="0" w:space="0" w:color="auto"/>
        <w:left w:val="none" w:sz="0" w:space="0" w:color="auto"/>
        <w:bottom w:val="none" w:sz="0" w:space="0" w:color="auto"/>
        <w:right w:val="none" w:sz="0" w:space="0" w:color="auto"/>
      </w:divBdr>
    </w:div>
    <w:div w:id="1154906965">
      <w:bodyDiv w:val="1"/>
      <w:marLeft w:val="0"/>
      <w:marRight w:val="0"/>
      <w:marTop w:val="0"/>
      <w:marBottom w:val="0"/>
      <w:divBdr>
        <w:top w:val="none" w:sz="0" w:space="0" w:color="auto"/>
        <w:left w:val="none" w:sz="0" w:space="0" w:color="auto"/>
        <w:bottom w:val="none" w:sz="0" w:space="0" w:color="auto"/>
        <w:right w:val="none" w:sz="0" w:space="0" w:color="auto"/>
      </w:divBdr>
    </w:div>
    <w:div w:id="1194461914">
      <w:bodyDiv w:val="1"/>
      <w:marLeft w:val="0"/>
      <w:marRight w:val="0"/>
      <w:marTop w:val="0"/>
      <w:marBottom w:val="0"/>
      <w:divBdr>
        <w:top w:val="none" w:sz="0" w:space="0" w:color="auto"/>
        <w:left w:val="none" w:sz="0" w:space="0" w:color="auto"/>
        <w:bottom w:val="none" w:sz="0" w:space="0" w:color="auto"/>
        <w:right w:val="none" w:sz="0" w:space="0" w:color="auto"/>
      </w:divBdr>
      <w:divsChild>
        <w:div w:id="1800300606">
          <w:marLeft w:val="0"/>
          <w:marRight w:val="0"/>
          <w:marTop w:val="0"/>
          <w:marBottom w:val="0"/>
          <w:divBdr>
            <w:top w:val="none" w:sz="0" w:space="0" w:color="auto"/>
            <w:left w:val="none" w:sz="0" w:space="0" w:color="auto"/>
            <w:bottom w:val="none" w:sz="0" w:space="0" w:color="auto"/>
            <w:right w:val="none" w:sz="0" w:space="0" w:color="auto"/>
          </w:divBdr>
        </w:div>
      </w:divsChild>
    </w:div>
    <w:div w:id="1404140959">
      <w:bodyDiv w:val="1"/>
      <w:marLeft w:val="0"/>
      <w:marRight w:val="0"/>
      <w:marTop w:val="0"/>
      <w:marBottom w:val="0"/>
      <w:divBdr>
        <w:top w:val="none" w:sz="0" w:space="0" w:color="auto"/>
        <w:left w:val="none" w:sz="0" w:space="0" w:color="auto"/>
        <w:bottom w:val="none" w:sz="0" w:space="0" w:color="auto"/>
        <w:right w:val="none" w:sz="0" w:space="0" w:color="auto"/>
      </w:divBdr>
    </w:div>
    <w:div w:id="1501695423">
      <w:bodyDiv w:val="1"/>
      <w:marLeft w:val="0"/>
      <w:marRight w:val="0"/>
      <w:marTop w:val="0"/>
      <w:marBottom w:val="0"/>
      <w:divBdr>
        <w:top w:val="none" w:sz="0" w:space="0" w:color="auto"/>
        <w:left w:val="none" w:sz="0" w:space="0" w:color="auto"/>
        <w:bottom w:val="none" w:sz="0" w:space="0" w:color="auto"/>
        <w:right w:val="none" w:sz="0" w:space="0" w:color="auto"/>
      </w:divBdr>
    </w:div>
    <w:div w:id="16243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DCD9-6EC3-474E-A710-14781504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5312</Words>
  <Characters>30280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Hoang Yen</dc:creator>
  <cp:lastModifiedBy>Олег Кононенко</cp:lastModifiedBy>
  <cp:revision>2</cp:revision>
  <dcterms:created xsi:type="dcterms:W3CDTF">2018-09-05T18:06:00Z</dcterms:created>
  <dcterms:modified xsi:type="dcterms:W3CDTF">2018-09-05T18:06:00Z</dcterms:modified>
</cp:coreProperties>
</file>