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9B" w:rsidRPr="00B2443A" w:rsidRDefault="00323B9B" w:rsidP="003C6DC6">
      <w:pPr>
        <w:pStyle w:val="Default"/>
        <w:ind w:left="-851"/>
        <w:jc w:val="center"/>
        <w:rPr>
          <w:rFonts w:ascii="Times New Roman" w:hAnsi="Times New Roman" w:cs="Times New Roman"/>
          <w:color w:val="auto"/>
          <w:sz w:val="28"/>
          <w:szCs w:val="28"/>
          <w:lang w:val="es-GT"/>
        </w:rPr>
      </w:pPr>
    </w:p>
    <w:p w:rsidR="00323B9B" w:rsidRPr="00B2443A" w:rsidRDefault="00323B9B" w:rsidP="003C6DC6">
      <w:pPr>
        <w:pStyle w:val="Default"/>
        <w:ind w:left="-851"/>
        <w:jc w:val="center"/>
        <w:rPr>
          <w:rFonts w:ascii="Times New Roman" w:hAnsi="Times New Roman" w:cs="Times New Roman"/>
          <w:color w:val="auto"/>
          <w:sz w:val="28"/>
          <w:szCs w:val="28"/>
          <w:lang w:val="es-GT"/>
        </w:rPr>
      </w:pPr>
    </w:p>
    <w:p w:rsidR="00A870D8" w:rsidRDefault="000208F4" w:rsidP="003C6DC6">
      <w:pPr>
        <w:pStyle w:val="Default"/>
        <w:ind w:left="-851"/>
        <w:jc w:val="center"/>
        <w:rPr>
          <w:rFonts w:ascii="Times New Roman" w:hAnsi="Times New Roman" w:cs="Times New Roman"/>
          <w:color w:val="auto"/>
          <w:sz w:val="28"/>
          <w:szCs w:val="28"/>
          <w:lang w:val="es-GT"/>
        </w:rPr>
      </w:pPr>
      <w:r w:rsidRPr="00B2443A">
        <w:rPr>
          <w:rFonts w:ascii="Times New Roman" w:hAnsi="Times New Roman" w:cs="Times New Roman"/>
          <w:color w:val="auto"/>
          <w:sz w:val="28"/>
          <w:szCs w:val="28"/>
          <w:lang w:val="es-GT"/>
        </w:rPr>
        <w:t xml:space="preserve">Modelo </w:t>
      </w:r>
      <w:r w:rsidRPr="00B2443A">
        <w:rPr>
          <w:rFonts w:ascii="Times New Roman" w:hAnsi="Times New Roman" w:cs="Times New Roman"/>
          <w:color w:val="auto"/>
          <w:sz w:val="28"/>
          <w:szCs w:val="28"/>
          <w:lang w:val="es-ES_tradnl"/>
        </w:rPr>
        <w:t xml:space="preserve">de la </w:t>
      </w:r>
      <w:r w:rsidR="00D02522" w:rsidRPr="00B2443A">
        <w:rPr>
          <w:rFonts w:ascii="Times New Roman" w:hAnsi="Times New Roman" w:cs="Times New Roman"/>
          <w:color w:val="auto"/>
          <w:sz w:val="28"/>
          <w:szCs w:val="28"/>
          <w:lang w:val="es-GT"/>
        </w:rPr>
        <w:t xml:space="preserve">ONU de la Universidad Estatal </w:t>
      </w:r>
      <w:r w:rsidR="00A870D8">
        <w:rPr>
          <w:rFonts w:ascii="Times New Roman" w:hAnsi="Times New Roman" w:cs="Times New Roman"/>
          <w:color w:val="auto"/>
          <w:sz w:val="28"/>
          <w:szCs w:val="28"/>
          <w:lang w:val="es-GT"/>
        </w:rPr>
        <w:t xml:space="preserve">Rusa de Humanidades </w:t>
      </w:r>
    </w:p>
    <w:p w:rsidR="00A82046" w:rsidRPr="00B2443A" w:rsidRDefault="00D02522" w:rsidP="003C6DC6">
      <w:pPr>
        <w:pStyle w:val="Default"/>
        <w:ind w:left="-851"/>
        <w:jc w:val="center"/>
        <w:rPr>
          <w:rFonts w:ascii="Times New Roman" w:hAnsi="Times New Roman" w:cs="Times New Roman"/>
          <w:color w:val="auto"/>
          <w:sz w:val="28"/>
          <w:szCs w:val="28"/>
          <w:lang w:val="es-GT"/>
        </w:rPr>
      </w:pPr>
      <w:r w:rsidRPr="00A870D8">
        <w:rPr>
          <w:rFonts w:ascii="Times New Roman" w:hAnsi="Times New Roman" w:cs="Times New Roman"/>
          <w:color w:val="auto"/>
          <w:sz w:val="28"/>
          <w:szCs w:val="28"/>
          <w:lang w:val="es-ES"/>
        </w:rPr>
        <w:t>RSUH</w:t>
      </w:r>
      <w:r w:rsidR="00A870D8">
        <w:rPr>
          <w:rFonts w:ascii="Times New Roman" w:hAnsi="Times New Roman" w:cs="Times New Roman"/>
          <w:color w:val="auto"/>
          <w:sz w:val="28"/>
          <w:szCs w:val="28"/>
          <w:lang w:val="es-GT"/>
        </w:rPr>
        <w:t>MUN 2018</w:t>
      </w:r>
    </w:p>
    <w:p w:rsidR="000208F4" w:rsidRPr="00B2443A" w:rsidRDefault="000208F4" w:rsidP="003C6DC6">
      <w:pPr>
        <w:pStyle w:val="Default"/>
        <w:ind w:left="-851"/>
        <w:jc w:val="center"/>
        <w:rPr>
          <w:rFonts w:ascii="Times New Roman" w:hAnsi="Times New Roman" w:cs="Times New Roman"/>
          <w:color w:val="auto"/>
          <w:sz w:val="28"/>
          <w:szCs w:val="28"/>
          <w:lang w:val="es-GT"/>
        </w:rPr>
      </w:pPr>
    </w:p>
    <w:p w:rsidR="000208F4" w:rsidRPr="00B2443A" w:rsidRDefault="000208F4" w:rsidP="003C6DC6">
      <w:pPr>
        <w:pStyle w:val="Default"/>
        <w:ind w:left="-851"/>
        <w:jc w:val="center"/>
        <w:rPr>
          <w:rFonts w:ascii="Times New Roman" w:hAnsi="Times New Roman" w:cs="Times New Roman"/>
          <w:color w:val="auto"/>
          <w:sz w:val="28"/>
          <w:szCs w:val="28"/>
          <w:lang w:val="es-GT"/>
        </w:rPr>
      </w:pPr>
    </w:p>
    <w:p w:rsidR="000208F4" w:rsidRPr="00B2443A" w:rsidRDefault="000208F4" w:rsidP="003C6DC6">
      <w:pPr>
        <w:pStyle w:val="Default"/>
        <w:ind w:left="-851"/>
        <w:jc w:val="center"/>
        <w:rPr>
          <w:rFonts w:ascii="Times New Roman" w:hAnsi="Times New Roman" w:cs="Times New Roman"/>
          <w:color w:val="auto"/>
          <w:sz w:val="28"/>
          <w:szCs w:val="28"/>
          <w:lang w:val="es-GT"/>
        </w:rPr>
      </w:pPr>
    </w:p>
    <w:p w:rsidR="000208F4" w:rsidRPr="00B2443A" w:rsidRDefault="000208F4" w:rsidP="003C6DC6">
      <w:pPr>
        <w:pStyle w:val="Default"/>
        <w:ind w:left="-851"/>
        <w:jc w:val="center"/>
        <w:rPr>
          <w:rFonts w:ascii="Times New Roman" w:hAnsi="Times New Roman" w:cs="Times New Roman"/>
          <w:color w:val="auto"/>
          <w:sz w:val="28"/>
          <w:szCs w:val="28"/>
          <w:lang w:val="es-GT"/>
        </w:rPr>
      </w:pPr>
    </w:p>
    <w:p w:rsidR="00323B9B" w:rsidRPr="00B2443A" w:rsidRDefault="00323B9B" w:rsidP="000208F4">
      <w:pPr>
        <w:pStyle w:val="Default"/>
        <w:ind w:left="-851"/>
        <w:jc w:val="center"/>
        <w:rPr>
          <w:rFonts w:ascii="Times New Roman" w:hAnsi="Times New Roman" w:cs="Times New Roman"/>
          <w:color w:val="auto"/>
          <w:sz w:val="28"/>
          <w:szCs w:val="28"/>
          <w:lang w:val="es-GT"/>
        </w:rPr>
      </w:pPr>
    </w:p>
    <w:p w:rsidR="00323B9B" w:rsidRPr="00A870D8" w:rsidRDefault="00B2443A" w:rsidP="000208F4">
      <w:pPr>
        <w:pStyle w:val="Default"/>
        <w:ind w:left="-851"/>
        <w:jc w:val="center"/>
        <w:rPr>
          <w:rFonts w:ascii="Times New Roman" w:hAnsi="Times New Roman" w:cs="Times New Roman"/>
          <w:color w:val="auto"/>
          <w:sz w:val="28"/>
          <w:szCs w:val="28"/>
          <w:lang w:val="es-ES"/>
        </w:rPr>
      </w:pPr>
      <w:r w:rsidRPr="00A870D8">
        <w:rPr>
          <w:rFonts w:ascii="Times New Roman" w:hAnsi="Times New Roman" w:cs="Times New Roman"/>
          <w:color w:val="auto"/>
          <w:sz w:val="28"/>
          <w:szCs w:val="28"/>
          <w:lang w:val="es-ES"/>
        </w:rPr>
        <w:t>Comisión de la Condición Jurídica y Social de la Mujer</w:t>
      </w:r>
    </w:p>
    <w:p w:rsidR="00B2443A" w:rsidRPr="00B2443A" w:rsidRDefault="00B2443A" w:rsidP="000208F4">
      <w:pPr>
        <w:pStyle w:val="Default"/>
        <w:ind w:left="-851"/>
        <w:jc w:val="center"/>
        <w:rPr>
          <w:rFonts w:ascii="Times New Roman" w:hAnsi="Times New Roman" w:cs="Times New Roman"/>
          <w:color w:val="auto"/>
          <w:sz w:val="28"/>
          <w:szCs w:val="28"/>
          <w:lang w:val="es-GT"/>
        </w:rPr>
      </w:pPr>
    </w:p>
    <w:p w:rsidR="000208F4" w:rsidRPr="00B2443A" w:rsidRDefault="000208F4" w:rsidP="00323B9B">
      <w:pPr>
        <w:pStyle w:val="Default"/>
        <w:ind w:left="-851"/>
        <w:jc w:val="center"/>
        <w:rPr>
          <w:rFonts w:ascii="Times New Roman" w:hAnsi="Times New Roman" w:cs="Times New Roman"/>
          <w:color w:val="auto"/>
          <w:sz w:val="28"/>
          <w:szCs w:val="28"/>
          <w:lang w:val="es-GT"/>
        </w:rPr>
      </w:pPr>
      <w:r w:rsidRPr="00B2443A">
        <w:rPr>
          <w:rFonts w:ascii="Times New Roman" w:hAnsi="Times New Roman" w:cs="Times New Roman"/>
          <w:color w:val="auto"/>
          <w:sz w:val="28"/>
          <w:szCs w:val="28"/>
          <w:u w:val="single"/>
          <w:lang w:val="es-GT"/>
        </w:rPr>
        <w:t>Agen</w:t>
      </w:r>
      <w:r w:rsidR="00271237" w:rsidRPr="00B2443A">
        <w:rPr>
          <w:rFonts w:ascii="Times New Roman" w:hAnsi="Times New Roman" w:cs="Times New Roman"/>
          <w:color w:val="auto"/>
          <w:sz w:val="28"/>
          <w:szCs w:val="28"/>
          <w:u w:val="single"/>
          <w:lang w:val="es-GT"/>
        </w:rPr>
        <w:t>da</w:t>
      </w:r>
      <w:r w:rsidR="00271237" w:rsidRPr="00B2443A">
        <w:rPr>
          <w:rFonts w:ascii="Times New Roman" w:hAnsi="Times New Roman" w:cs="Times New Roman"/>
          <w:color w:val="auto"/>
          <w:sz w:val="28"/>
          <w:szCs w:val="28"/>
          <w:lang w:val="es-GT"/>
        </w:rPr>
        <w:t xml:space="preserve">: </w:t>
      </w:r>
      <w:r w:rsidR="00D02522" w:rsidRPr="00B2443A">
        <w:rPr>
          <w:rFonts w:ascii="Times New Roman" w:hAnsi="Times New Roman" w:cs="Times New Roman"/>
          <w:color w:val="auto"/>
          <w:sz w:val="28"/>
          <w:szCs w:val="28"/>
          <w:lang w:val="es-GT"/>
        </w:rPr>
        <w:t xml:space="preserve">La influencia del apartheid en las mujeres </w:t>
      </w:r>
    </w:p>
    <w:p w:rsidR="000208F4" w:rsidRPr="00B2443A" w:rsidRDefault="000208F4" w:rsidP="003C6DC6">
      <w:pPr>
        <w:pStyle w:val="Default"/>
        <w:ind w:left="-851"/>
        <w:jc w:val="center"/>
        <w:rPr>
          <w:rFonts w:ascii="Times New Roman" w:hAnsi="Times New Roman" w:cs="Times New Roman"/>
          <w:color w:val="auto"/>
          <w:sz w:val="28"/>
          <w:szCs w:val="28"/>
          <w:lang w:val="es-GT"/>
        </w:rPr>
      </w:pPr>
    </w:p>
    <w:p w:rsidR="000208F4" w:rsidRPr="00B2443A" w:rsidRDefault="000208F4" w:rsidP="003C6DC6">
      <w:pPr>
        <w:pStyle w:val="Default"/>
        <w:ind w:left="-851"/>
        <w:jc w:val="center"/>
        <w:rPr>
          <w:rFonts w:ascii="Times New Roman" w:hAnsi="Times New Roman" w:cs="Times New Roman"/>
          <w:color w:val="auto"/>
          <w:sz w:val="28"/>
          <w:szCs w:val="28"/>
          <w:lang w:val="es-ES_tradnl"/>
        </w:rPr>
      </w:pPr>
    </w:p>
    <w:p w:rsidR="000208F4" w:rsidRPr="00B2443A" w:rsidRDefault="000208F4" w:rsidP="003C6DC6">
      <w:pPr>
        <w:pStyle w:val="Default"/>
        <w:ind w:left="-851"/>
        <w:jc w:val="center"/>
        <w:rPr>
          <w:rFonts w:ascii="Times New Roman" w:hAnsi="Times New Roman" w:cs="Times New Roman"/>
          <w:color w:val="auto"/>
          <w:sz w:val="28"/>
          <w:szCs w:val="28"/>
          <w:lang w:val="es-ES_tradnl"/>
        </w:rPr>
      </w:pPr>
    </w:p>
    <w:p w:rsidR="000208F4" w:rsidRPr="00B2443A" w:rsidRDefault="000208F4" w:rsidP="003C6DC6">
      <w:pPr>
        <w:pStyle w:val="Default"/>
        <w:ind w:left="-851"/>
        <w:jc w:val="center"/>
        <w:rPr>
          <w:rFonts w:ascii="Times New Roman" w:hAnsi="Times New Roman" w:cs="Times New Roman"/>
          <w:color w:val="auto"/>
          <w:sz w:val="28"/>
          <w:szCs w:val="28"/>
          <w:lang w:val="es-ES_tradnl"/>
        </w:rPr>
      </w:pPr>
    </w:p>
    <w:p w:rsidR="000208F4" w:rsidRPr="00B2443A" w:rsidRDefault="000208F4" w:rsidP="003C6DC6">
      <w:pPr>
        <w:pStyle w:val="Default"/>
        <w:ind w:left="-851"/>
        <w:jc w:val="center"/>
        <w:rPr>
          <w:rFonts w:ascii="Times New Roman" w:hAnsi="Times New Roman" w:cs="Times New Roman"/>
          <w:color w:val="auto"/>
          <w:sz w:val="28"/>
          <w:szCs w:val="28"/>
          <w:lang w:val="es-ES_tradnl"/>
        </w:rPr>
      </w:pPr>
    </w:p>
    <w:p w:rsidR="000208F4" w:rsidRPr="00B2443A" w:rsidRDefault="000208F4" w:rsidP="003C6DC6">
      <w:pPr>
        <w:pStyle w:val="Default"/>
        <w:ind w:left="-851"/>
        <w:jc w:val="center"/>
        <w:rPr>
          <w:rFonts w:ascii="Times New Roman" w:hAnsi="Times New Roman" w:cs="Times New Roman"/>
          <w:color w:val="auto"/>
          <w:sz w:val="28"/>
          <w:szCs w:val="28"/>
          <w:lang w:val="es-ES_tradnl"/>
        </w:rPr>
      </w:pPr>
    </w:p>
    <w:p w:rsidR="000208F4" w:rsidRPr="00B2443A" w:rsidRDefault="000208F4" w:rsidP="003C6DC6">
      <w:pPr>
        <w:pStyle w:val="Default"/>
        <w:ind w:left="-851"/>
        <w:jc w:val="center"/>
        <w:rPr>
          <w:rFonts w:ascii="Times New Roman" w:hAnsi="Times New Roman" w:cs="Times New Roman"/>
          <w:color w:val="auto"/>
          <w:sz w:val="28"/>
          <w:szCs w:val="28"/>
          <w:lang w:val="es-ES_tradnl"/>
        </w:rPr>
      </w:pPr>
    </w:p>
    <w:p w:rsidR="000208F4" w:rsidRPr="00B2443A" w:rsidRDefault="000208F4" w:rsidP="003C6DC6">
      <w:pPr>
        <w:pStyle w:val="Default"/>
        <w:ind w:left="-851"/>
        <w:jc w:val="center"/>
        <w:rPr>
          <w:rFonts w:ascii="Times New Roman" w:hAnsi="Times New Roman" w:cs="Times New Roman"/>
          <w:color w:val="auto"/>
          <w:sz w:val="28"/>
          <w:szCs w:val="28"/>
          <w:lang w:val="es-ES_tradnl"/>
        </w:rPr>
      </w:pPr>
    </w:p>
    <w:p w:rsidR="000208F4" w:rsidRPr="00B2443A" w:rsidRDefault="000208F4" w:rsidP="003C6DC6">
      <w:pPr>
        <w:pStyle w:val="Default"/>
        <w:ind w:left="-851"/>
        <w:jc w:val="center"/>
        <w:rPr>
          <w:rFonts w:ascii="Times New Roman" w:hAnsi="Times New Roman" w:cs="Times New Roman"/>
          <w:color w:val="auto"/>
          <w:sz w:val="30"/>
          <w:szCs w:val="30"/>
          <w:lang w:val="es-ES_tradnl"/>
        </w:rPr>
      </w:pPr>
    </w:p>
    <w:p w:rsidR="00A82046" w:rsidRPr="00B2443A" w:rsidRDefault="00A82046" w:rsidP="003C6DC6">
      <w:pPr>
        <w:pStyle w:val="Default"/>
        <w:ind w:left="-851"/>
        <w:jc w:val="center"/>
        <w:rPr>
          <w:rFonts w:ascii="Times New Roman" w:hAnsi="Times New Roman" w:cs="Times New Roman"/>
          <w:color w:val="auto"/>
          <w:sz w:val="30"/>
          <w:szCs w:val="30"/>
          <w:lang w:val="es-ES_tradnl"/>
        </w:rPr>
      </w:pPr>
      <w:r w:rsidRPr="00B2443A">
        <w:rPr>
          <w:rFonts w:ascii="Times New Roman" w:hAnsi="Times New Roman" w:cs="Times New Roman"/>
          <w:color w:val="auto"/>
          <w:sz w:val="30"/>
          <w:szCs w:val="30"/>
          <w:lang w:val="es-ES_tradnl"/>
        </w:rPr>
        <w:t>Reglas de procedimiento</w:t>
      </w:r>
    </w:p>
    <w:p w:rsidR="00A82046" w:rsidRPr="00B2443A" w:rsidRDefault="00A82046" w:rsidP="00A82046">
      <w:pPr>
        <w:pStyle w:val="Default"/>
        <w:ind w:left="-851"/>
        <w:jc w:val="both"/>
        <w:rPr>
          <w:rFonts w:ascii="Times New Roman" w:hAnsi="Times New Roman" w:cs="Times New Roman"/>
          <w:color w:val="auto"/>
          <w:lang w:val="es-ES_tradnl"/>
        </w:rPr>
      </w:pPr>
    </w:p>
    <w:p w:rsidR="00A82046" w:rsidRPr="00B2443A" w:rsidRDefault="00A82046" w:rsidP="00A82046">
      <w:pPr>
        <w:pStyle w:val="Default"/>
        <w:ind w:left="-851"/>
        <w:jc w:val="both"/>
        <w:rPr>
          <w:rFonts w:ascii="Times New Roman" w:hAnsi="Times New Roman" w:cs="Times New Roman"/>
          <w:color w:val="auto"/>
          <w:lang w:val="es-ES_tradnl"/>
        </w:rPr>
      </w:pPr>
      <w:r w:rsidRPr="00B2443A">
        <w:rPr>
          <w:rFonts w:ascii="Times New Roman" w:hAnsi="Times New Roman" w:cs="Times New Roman"/>
          <w:color w:val="auto"/>
          <w:lang w:val="es-ES_tradnl"/>
        </w:rPr>
        <w:t xml:space="preserve"> </w:t>
      </w:r>
    </w:p>
    <w:p w:rsidR="009D7B56" w:rsidRPr="00B2443A" w:rsidRDefault="009D7B56" w:rsidP="00A82046">
      <w:pPr>
        <w:pStyle w:val="1"/>
        <w:rPr>
          <w:b w:val="0"/>
          <w:color w:val="auto"/>
          <w:lang w:val="es-GT"/>
        </w:rPr>
      </w:pPr>
      <w:r w:rsidRPr="00B2443A">
        <w:rPr>
          <w:b w:val="0"/>
          <w:color w:val="auto"/>
          <w:lang w:val="es-GT"/>
        </w:rPr>
        <w:br w:type="page"/>
      </w:r>
    </w:p>
    <w:p w:rsidR="00A82046" w:rsidRPr="00B2443A" w:rsidRDefault="00A82046" w:rsidP="00507890">
      <w:pPr>
        <w:pStyle w:val="1"/>
        <w:rPr>
          <w:b w:val="0"/>
          <w:color w:val="auto"/>
          <w:lang w:val="es-GT"/>
        </w:rPr>
      </w:pPr>
      <w:r w:rsidRPr="00B2443A">
        <w:rPr>
          <w:b w:val="0"/>
          <w:color w:val="auto"/>
          <w:lang w:val="es-GT"/>
        </w:rPr>
        <w:lastRenderedPageBreak/>
        <w:t>I. Reglamento Prov</w:t>
      </w:r>
      <w:r w:rsidR="00323B9B" w:rsidRPr="00B2443A">
        <w:rPr>
          <w:b w:val="0"/>
          <w:color w:val="auto"/>
          <w:lang w:val="es-GT"/>
        </w:rPr>
        <w:t>isional d</w:t>
      </w:r>
      <w:r w:rsidR="00A870D8">
        <w:rPr>
          <w:b w:val="0"/>
          <w:color w:val="auto"/>
          <w:lang w:val="es-GT"/>
        </w:rPr>
        <w:t xml:space="preserve">e la Comisión de la Condición </w:t>
      </w:r>
      <w:r w:rsidR="00A870D8" w:rsidRPr="00A870D8">
        <w:rPr>
          <w:b w:val="0"/>
          <w:color w:val="auto"/>
          <w:lang w:val="es-GT"/>
        </w:rPr>
        <w:t>Jurídica y Social de la Mujer</w:t>
      </w:r>
      <w:r w:rsidR="00CA7771" w:rsidRPr="00B2443A">
        <w:rPr>
          <w:b w:val="0"/>
          <w:color w:val="auto"/>
          <w:lang w:val="es-GT"/>
        </w:rPr>
        <w:t>.</w:t>
      </w:r>
      <w:r w:rsidRPr="00B2443A">
        <w:rPr>
          <w:b w:val="0"/>
          <w:color w:val="auto"/>
          <w:lang w:val="es-GT"/>
        </w:rPr>
        <w:br/>
      </w:r>
      <w:r w:rsidRPr="00B2443A">
        <w:rPr>
          <w:rStyle w:val="20"/>
          <w:b w:val="0"/>
          <w:color w:val="auto"/>
          <w:lang w:val="es-GT"/>
        </w:rPr>
        <w:t>1. Legalidad.</w:t>
      </w:r>
      <w:r w:rsidRPr="00B2443A">
        <w:rPr>
          <w:b w:val="0"/>
          <w:bCs w:val="0"/>
          <w:color w:val="auto"/>
          <w:lang w:val="es-GT"/>
        </w:rPr>
        <w:t xml:space="preserve"> </w:t>
      </w:r>
      <w:r w:rsidRPr="00B2443A">
        <w:rPr>
          <w:b w:val="0"/>
          <w:color w:val="auto"/>
          <w:lang w:val="es-GT"/>
        </w:rPr>
        <w:t xml:space="preserve">Las reglas de procedimiento son únicas. La Secretaría del Modelo </w:t>
      </w:r>
      <w:r w:rsidR="00222A15" w:rsidRPr="00B2443A">
        <w:rPr>
          <w:b w:val="0"/>
          <w:color w:val="auto"/>
          <w:lang w:val="es-GT"/>
        </w:rPr>
        <w:t>la ONU de la</w:t>
      </w:r>
      <w:r w:rsidR="00A870D8">
        <w:rPr>
          <w:b w:val="0"/>
          <w:color w:val="auto"/>
          <w:lang w:val="es-GT"/>
        </w:rPr>
        <w:t xml:space="preserve"> Universidad Estatal Rusa de Humanidades </w:t>
      </w:r>
      <w:r w:rsidR="00222A15" w:rsidRPr="00B2443A">
        <w:rPr>
          <w:b w:val="0"/>
          <w:color w:val="auto"/>
          <w:lang w:val="es-ES"/>
        </w:rPr>
        <w:t xml:space="preserve">(después – «el Modelo») </w:t>
      </w:r>
      <w:r w:rsidR="00222A15" w:rsidRPr="00B2443A">
        <w:rPr>
          <w:b w:val="0"/>
          <w:color w:val="auto"/>
          <w:lang w:val="es-GT"/>
        </w:rPr>
        <w:t>de</w:t>
      </w:r>
      <w:r w:rsidRPr="00B2443A">
        <w:rPr>
          <w:b w:val="0"/>
          <w:color w:val="auto"/>
          <w:lang w:val="es-GT"/>
        </w:rPr>
        <w:t xml:space="preserve">tendrá la última palabra si hubiera controversia alguna en su interpretación. </w:t>
      </w:r>
      <w:r w:rsidRPr="00B2443A">
        <w:rPr>
          <w:b w:val="0"/>
          <w:color w:val="auto"/>
          <w:lang w:val="es-GT"/>
        </w:rPr>
        <w:br/>
        <w:t>2. Idioma</w:t>
      </w:r>
      <w:r w:rsidRPr="00B2443A">
        <w:rPr>
          <w:b w:val="0"/>
          <w:bCs w:val="0"/>
          <w:color w:val="auto"/>
          <w:lang w:val="es-GT"/>
        </w:rPr>
        <w:t xml:space="preserve">. </w:t>
      </w:r>
      <w:r w:rsidR="009D7B56" w:rsidRPr="00B2443A">
        <w:rPr>
          <w:b w:val="0"/>
          <w:bCs w:val="0"/>
          <w:color w:val="auto"/>
          <w:lang w:val="es-GT"/>
        </w:rPr>
        <w:br/>
        <w:t xml:space="preserve">a. </w:t>
      </w:r>
      <w:r w:rsidRPr="00B2443A">
        <w:rPr>
          <w:b w:val="0"/>
          <w:color w:val="auto"/>
          <w:lang w:val="es-GT"/>
        </w:rPr>
        <w:t xml:space="preserve">El español </w:t>
      </w:r>
      <w:r w:rsidR="009D7B56" w:rsidRPr="00B2443A">
        <w:rPr>
          <w:b w:val="0"/>
          <w:color w:val="auto"/>
          <w:lang w:val="es-ES_tradnl"/>
        </w:rPr>
        <w:t xml:space="preserve">será </w:t>
      </w:r>
      <w:r w:rsidRPr="00B2443A">
        <w:rPr>
          <w:b w:val="0"/>
          <w:color w:val="auto"/>
          <w:lang w:val="es-GT"/>
        </w:rPr>
        <w:t>el idioma oficia</w:t>
      </w:r>
      <w:r w:rsidR="00323B9B" w:rsidRPr="00B2443A">
        <w:rPr>
          <w:b w:val="0"/>
          <w:color w:val="auto"/>
          <w:lang w:val="es-GT"/>
        </w:rPr>
        <w:t>l d</w:t>
      </w:r>
      <w:r w:rsidR="00A870D8">
        <w:rPr>
          <w:b w:val="0"/>
          <w:color w:val="auto"/>
          <w:lang w:val="es-GT"/>
        </w:rPr>
        <w:t xml:space="preserve">e la </w:t>
      </w:r>
      <w:r w:rsidR="00A870D8" w:rsidRPr="00A870D8">
        <w:rPr>
          <w:b w:val="0"/>
          <w:color w:val="auto"/>
          <w:lang w:val="es-GT"/>
        </w:rPr>
        <w:t>Comisión de la Condición Jurídica y Social de la Mujer</w:t>
      </w:r>
      <w:r w:rsidR="00931A56" w:rsidRPr="00B2443A">
        <w:rPr>
          <w:b w:val="0"/>
          <w:color w:val="auto"/>
          <w:lang w:val="es-GT"/>
        </w:rPr>
        <w:t xml:space="preserve"> </w:t>
      </w:r>
      <w:r w:rsidR="00931A56" w:rsidRPr="00B2443A">
        <w:rPr>
          <w:b w:val="0"/>
          <w:color w:val="auto"/>
          <w:lang w:val="es-ES"/>
        </w:rPr>
        <w:t>(después – «el Comité»)</w:t>
      </w:r>
      <w:r w:rsidR="00323B9B" w:rsidRPr="00B2443A">
        <w:rPr>
          <w:b w:val="0"/>
          <w:color w:val="auto"/>
          <w:lang w:val="es-GT"/>
        </w:rPr>
        <w:t xml:space="preserve">. </w:t>
      </w:r>
      <w:r w:rsidR="009D7B56" w:rsidRPr="00B2443A">
        <w:rPr>
          <w:b w:val="0"/>
          <w:color w:val="auto"/>
          <w:lang w:val="es-GT"/>
        </w:rPr>
        <w:br/>
        <w:t>b. En caso de que</w:t>
      </w:r>
      <w:r w:rsidR="004A16DB" w:rsidRPr="00B2443A">
        <w:rPr>
          <w:b w:val="0"/>
          <w:color w:val="auto"/>
          <w:lang w:val="es-GT"/>
        </w:rPr>
        <w:t xml:space="preserve"> un delegado desee</w:t>
      </w:r>
      <w:r w:rsidRPr="00B2443A">
        <w:rPr>
          <w:b w:val="0"/>
          <w:color w:val="auto"/>
          <w:lang w:val="es-GT"/>
        </w:rPr>
        <w:t xml:space="preserve"> presentar un documento o hacer referencia a un comentario qu</w:t>
      </w:r>
      <w:r w:rsidR="009D7B56" w:rsidRPr="00B2443A">
        <w:rPr>
          <w:b w:val="0"/>
          <w:color w:val="auto"/>
          <w:lang w:val="es-GT"/>
        </w:rPr>
        <w:t>e sea en otro idioma que no sea el español</w:t>
      </w:r>
      <w:r w:rsidRPr="00B2443A">
        <w:rPr>
          <w:b w:val="0"/>
          <w:color w:val="auto"/>
          <w:lang w:val="es-GT"/>
        </w:rPr>
        <w:t>, deberá presentar una traducción inmediata a la Mesa, la cual se hará del c</w:t>
      </w:r>
      <w:r w:rsidR="00323B9B" w:rsidRPr="00B2443A">
        <w:rPr>
          <w:b w:val="0"/>
          <w:color w:val="auto"/>
          <w:lang w:val="es-GT"/>
        </w:rPr>
        <w:t>onocimiento del resto de la Comisión</w:t>
      </w:r>
      <w:r w:rsidRPr="00B2443A">
        <w:rPr>
          <w:b w:val="0"/>
          <w:color w:val="auto"/>
          <w:lang w:val="es-GT"/>
        </w:rPr>
        <w:t>.</w:t>
      </w:r>
    </w:p>
    <w:p w:rsidR="00BE4858" w:rsidRPr="00B2443A" w:rsidRDefault="009D7B56" w:rsidP="00CC5FE6">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3. El Secretariado.</w:t>
      </w:r>
      <w:r w:rsidR="00A82046" w:rsidRPr="00B2443A">
        <w:rPr>
          <w:rFonts w:ascii="Times New Roman" w:hAnsi="Times New Roman" w:cs="Times New Roman"/>
          <w:bCs/>
          <w:color w:val="auto"/>
          <w:lang w:val="es-GT"/>
        </w:rPr>
        <w:t xml:space="preserve"> </w:t>
      </w:r>
    </w:p>
    <w:p w:rsidR="009D7B56" w:rsidRPr="00B2443A" w:rsidRDefault="00BE4858" w:rsidP="00CC5FE6">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a. </w:t>
      </w:r>
      <w:r w:rsidR="00A82046" w:rsidRPr="00B2443A">
        <w:rPr>
          <w:rFonts w:ascii="Times New Roman" w:hAnsi="Times New Roman" w:cs="Times New Roman"/>
          <w:color w:val="auto"/>
          <w:lang w:val="es-GT"/>
        </w:rPr>
        <w:t>Se compone por el Secretario General, quien es la más alta autoridad del modelo, además de las Mesas de l</w:t>
      </w:r>
      <w:r w:rsidR="00323B9B" w:rsidRPr="00B2443A">
        <w:rPr>
          <w:rFonts w:ascii="Times New Roman" w:hAnsi="Times New Roman" w:cs="Times New Roman"/>
          <w:color w:val="auto"/>
          <w:lang w:val="es-GT"/>
        </w:rPr>
        <w:t xml:space="preserve">os Comités: Presidentes, </w:t>
      </w:r>
      <w:r w:rsidR="009D7B56" w:rsidRPr="00B2443A">
        <w:rPr>
          <w:rFonts w:ascii="Times New Roman" w:hAnsi="Times New Roman" w:cs="Times New Roman"/>
          <w:color w:val="auto"/>
          <w:lang w:val="es-GT"/>
        </w:rPr>
        <w:t>Vicepresidentes y Expertos</w:t>
      </w:r>
      <w:r w:rsidR="00A82046" w:rsidRPr="00B2443A">
        <w:rPr>
          <w:rFonts w:ascii="Times New Roman" w:hAnsi="Times New Roman" w:cs="Times New Roman"/>
          <w:color w:val="auto"/>
          <w:lang w:val="es-GT"/>
        </w:rPr>
        <w:t xml:space="preserve">. </w:t>
      </w:r>
    </w:p>
    <w:p w:rsidR="00BE4858" w:rsidRPr="00B2443A" w:rsidRDefault="00BE4858" w:rsidP="00BE4858">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 xml:space="preserve">b. El Secretario General tiene derecho a asistir a todas las reuniones del Comité en persona o a través de representante autorizado y </w:t>
      </w:r>
      <w:r w:rsidR="0010580A" w:rsidRPr="00B2443A">
        <w:rPr>
          <w:rFonts w:ascii="Times New Roman" w:hAnsi="Times New Roman" w:cs="Times New Roman"/>
          <w:bCs/>
          <w:color w:val="auto"/>
          <w:lang w:val="es-GT"/>
        </w:rPr>
        <w:t xml:space="preserve">hacer declaraciones </w:t>
      </w:r>
      <w:r w:rsidRPr="00B2443A">
        <w:rPr>
          <w:rFonts w:ascii="Times New Roman" w:hAnsi="Times New Roman" w:cs="Times New Roman"/>
          <w:bCs/>
          <w:color w:val="auto"/>
          <w:lang w:val="es-GT"/>
        </w:rPr>
        <w:t>orales sobre cualquier problema</w:t>
      </w:r>
      <w:r w:rsidR="0010580A" w:rsidRPr="00B2443A">
        <w:rPr>
          <w:rFonts w:ascii="Times New Roman" w:hAnsi="Times New Roman" w:cs="Times New Roman"/>
          <w:bCs/>
          <w:color w:val="auto"/>
          <w:lang w:val="es-GT"/>
        </w:rPr>
        <w:t xml:space="preserve"> en cualquier momento</w:t>
      </w:r>
      <w:r w:rsidRPr="00B2443A">
        <w:rPr>
          <w:rFonts w:ascii="Times New Roman" w:hAnsi="Times New Roman" w:cs="Times New Roman"/>
          <w:bCs/>
          <w:color w:val="auto"/>
          <w:lang w:val="es-GT"/>
        </w:rPr>
        <w:t xml:space="preserve">.  </w:t>
      </w:r>
    </w:p>
    <w:p w:rsidR="00377830" w:rsidRPr="00B2443A" w:rsidRDefault="009D7B56" w:rsidP="0010580A">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4. Delega</w:t>
      </w:r>
      <w:r w:rsidR="00377830" w:rsidRPr="00B2443A">
        <w:rPr>
          <w:rFonts w:ascii="Times New Roman" w:hAnsi="Times New Roman" w:cs="Times New Roman"/>
          <w:bCs/>
          <w:color w:val="auto"/>
          <w:lang w:val="es-GT"/>
        </w:rPr>
        <w:t>ciones</w:t>
      </w:r>
      <w:r w:rsidRPr="00B2443A">
        <w:rPr>
          <w:rFonts w:ascii="Times New Roman" w:hAnsi="Times New Roman" w:cs="Times New Roman"/>
          <w:bCs/>
          <w:color w:val="auto"/>
          <w:lang w:val="es-GT"/>
        </w:rPr>
        <w:t>.</w:t>
      </w:r>
      <w:r w:rsidR="00A82046" w:rsidRPr="00B2443A">
        <w:rPr>
          <w:rFonts w:ascii="Times New Roman" w:hAnsi="Times New Roman" w:cs="Times New Roman"/>
          <w:bCs/>
          <w:color w:val="auto"/>
          <w:lang w:val="es-GT"/>
        </w:rPr>
        <w:t xml:space="preserve"> </w:t>
      </w:r>
      <w:r w:rsidR="00F537DA" w:rsidRPr="00B2443A">
        <w:rPr>
          <w:rFonts w:ascii="Times New Roman" w:hAnsi="Times New Roman" w:cs="Times New Roman"/>
          <w:color w:val="auto"/>
          <w:lang w:val="es-ES_tradnl"/>
        </w:rPr>
        <w:t xml:space="preserve"> </w:t>
      </w:r>
    </w:p>
    <w:p w:rsidR="00377830" w:rsidRPr="00B2443A" w:rsidRDefault="0010580A" w:rsidP="0037783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a</w:t>
      </w:r>
      <w:r w:rsidR="00377830" w:rsidRPr="00B2443A">
        <w:rPr>
          <w:rFonts w:ascii="Times New Roman" w:hAnsi="Times New Roman" w:cs="Times New Roman"/>
          <w:bCs/>
          <w:color w:val="auto"/>
          <w:lang w:val="es-GT"/>
        </w:rPr>
        <w:t>.</w:t>
      </w:r>
      <w:r w:rsidR="00F537DA" w:rsidRPr="00B2443A">
        <w:rPr>
          <w:rFonts w:ascii="Times New Roman" w:hAnsi="Times New Roman" w:cs="Times New Roman"/>
          <w:color w:val="auto"/>
          <w:lang w:val="es-GT"/>
        </w:rPr>
        <w:t xml:space="preserve"> Cada Estado Miembro de la Comisión</w:t>
      </w:r>
      <w:r w:rsidR="00377830" w:rsidRPr="00B2443A">
        <w:rPr>
          <w:rFonts w:ascii="Times New Roman" w:hAnsi="Times New Roman" w:cs="Times New Roman"/>
          <w:color w:val="auto"/>
          <w:lang w:val="es-GT"/>
        </w:rPr>
        <w:t xml:space="preserve"> estará representado por una Delegación, la cual se compone por un Delegado y tiene sólo un voto. </w:t>
      </w:r>
    </w:p>
    <w:p w:rsidR="00377830" w:rsidRPr="00B2443A" w:rsidRDefault="0010580A" w:rsidP="00377830">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b</w:t>
      </w:r>
      <w:r w:rsidR="00377830" w:rsidRPr="00B2443A">
        <w:rPr>
          <w:rFonts w:ascii="Times New Roman" w:hAnsi="Times New Roman" w:cs="Times New Roman"/>
          <w:color w:val="auto"/>
          <w:lang w:val="es-GT"/>
        </w:rPr>
        <w:t>. Una Delegación Doble, conformada por dos delegados que representen el mismo Estado</w:t>
      </w:r>
      <w:r w:rsidR="007D1E0C" w:rsidRPr="00B2443A">
        <w:rPr>
          <w:rFonts w:ascii="Times New Roman" w:hAnsi="Times New Roman" w:cs="Times New Roman"/>
          <w:color w:val="auto"/>
          <w:lang w:val="es-GT"/>
        </w:rPr>
        <w:t xml:space="preserve"> </w:t>
      </w:r>
      <w:r w:rsidR="007D1E0C" w:rsidRPr="00B2443A">
        <w:rPr>
          <w:rFonts w:ascii="Times New Roman" w:hAnsi="Times New Roman" w:cs="Times New Roman"/>
          <w:color w:val="auto"/>
          <w:lang w:val="es-ES_tradnl"/>
        </w:rPr>
        <w:t>y tengan un solo voto</w:t>
      </w:r>
      <w:r w:rsidR="00377830" w:rsidRPr="00B2443A">
        <w:rPr>
          <w:rFonts w:ascii="Times New Roman" w:hAnsi="Times New Roman" w:cs="Times New Roman"/>
          <w:color w:val="auto"/>
          <w:lang w:val="es-GT"/>
        </w:rPr>
        <w:t>, puede ser permitida a con</w:t>
      </w:r>
      <w:r w:rsidR="00323B9B" w:rsidRPr="00B2443A">
        <w:rPr>
          <w:rFonts w:ascii="Times New Roman" w:hAnsi="Times New Roman" w:cs="Times New Roman"/>
          <w:color w:val="auto"/>
          <w:lang w:val="es-GT"/>
        </w:rPr>
        <w:t>sideración de la Mesa de la Comisión</w:t>
      </w:r>
      <w:r w:rsidR="00377830" w:rsidRPr="00B2443A">
        <w:rPr>
          <w:rFonts w:ascii="Times New Roman" w:hAnsi="Times New Roman" w:cs="Times New Roman"/>
          <w:color w:val="auto"/>
          <w:lang w:val="es-GT"/>
        </w:rPr>
        <w:t xml:space="preserve">. </w:t>
      </w:r>
      <w:r w:rsidR="004A16DB" w:rsidRPr="00B2443A">
        <w:rPr>
          <w:rFonts w:ascii="Times New Roman" w:hAnsi="Times New Roman" w:cs="Times New Roman"/>
          <w:color w:val="auto"/>
          <w:lang w:val="es-GT"/>
        </w:rPr>
        <w:t>Por consig</w:t>
      </w:r>
      <w:r w:rsidR="00271237" w:rsidRPr="00B2443A">
        <w:rPr>
          <w:rFonts w:ascii="Times New Roman" w:hAnsi="Times New Roman" w:cs="Times New Roman"/>
          <w:color w:val="auto"/>
          <w:lang w:val="es-GT"/>
        </w:rPr>
        <w:t>u</w:t>
      </w:r>
      <w:r w:rsidR="004A16DB" w:rsidRPr="00B2443A">
        <w:rPr>
          <w:rFonts w:ascii="Times New Roman" w:hAnsi="Times New Roman" w:cs="Times New Roman"/>
          <w:color w:val="auto"/>
          <w:lang w:val="es-GT"/>
        </w:rPr>
        <w:t xml:space="preserve">iente, </w:t>
      </w:r>
      <w:r w:rsidR="00377830" w:rsidRPr="00B2443A">
        <w:rPr>
          <w:rFonts w:ascii="Times New Roman" w:hAnsi="Times New Roman" w:cs="Times New Roman"/>
          <w:color w:val="auto"/>
          <w:lang w:val="es-GT"/>
        </w:rPr>
        <w:t xml:space="preserve">solo uno de ellos tendrá derecho a hablar y votar durante cada sesión. Cuando se trata de una delegación doble, un delegado no puede ceder o compartir su tiempo con un miembro de su misma delegación. </w:t>
      </w:r>
    </w:p>
    <w:p w:rsidR="00377830" w:rsidRPr="00B2443A" w:rsidRDefault="004A16DB" w:rsidP="00A82046">
      <w:pPr>
        <w:pStyle w:val="Default"/>
        <w:ind w:left="-851"/>
        <w:jc w:val="both"/>
        <w:rPr>
          <w:rFonts w:ascii="Times New Roman" w:hAnsi="Times New Roman" w:cs="Times New Roman"/>
          <w:color w:val="auto"/>
          <w:lang w:val="es-ES_tradnl"/>
        </w:rPr>
      </w:pPr>
      <w:r w:rsidRPr="00B2443A">
        <w:rPr>
          <w:rFonts w:ascii="Times New Roman" w:hAnsi="Times New Roman" w:cs="Times New Roman"/>
          <w:color w:val="auto"/>
          <w:lang w:val="es-GT"/>
        </w:rPr>
        <w:t>5. Observadores. Los Est</w:t>
      </w:r>
      <w:r w:rsidR="00F537DA" w:rsidRPr="00B2443A">
        <w:rPr>
          <w:rFonts w:ascii="Times New Roman" w:hAnsi="Times New Roman" w:cs="Times New Roman"/>
          <w:color w:val="auto"/>
          <w:lang w:val="es-GT"/>
        </w:rPr>
        <w:t xml:space="preserve">ados no miembros de la Comisión </w:t>
      </w:r>
      <w:r w:rsidRPr="00B2443A">
        <w:rPr>
          <w:rFonts w:ascii="Times New Roman" w:hAnsi="Times New Roman" w:cs="Times New Roman"/>
          <w:color w:val="auto"/>
          <w:lang w:val="es-GT"/>
        </w:rPr>
        <w:t>pueden participar en el Modelo con el estatus de Observador Acreditado sin derecho a votar con la excepción a los asuntos de procedimiento.</w:t>
      </w:r>
      <w:r w:rsidR="001D2292" w:rsidRPr="00B2443A">
        <w:rPr>
          <w:rFonts w:ascii="Times New Roman" w:hAnsi="Times New Roman" w:cs="Times New Roman"/>
          <w:color w:val="auto"/>
          <w:lang w:val="es-GT"/>
        </w:rPr>
        <w:t xml:space="preserve"> </w:t>
      </w:r>
      <w:r w:rsidR="001D2292" w:rsidRPr="00B2443A">
        <w:rPr>
          <w:rFonts w:ascii="Times New Roman" w:hAnsi="Times New Roman" w:cs="Times New Roman"/>
          <w:color w:val="auto"/>
          <w:lang w:val="es-ES_tradnl"/>
        </w:rPr>
        <w:t>En el resto los derechos de Observadores son los mismos que los de Delegados.</w:t>
      </w:r>
    </w:p>
    <w:p w:rsidR="007D1E0C" w:rsidRPr="00B2443A" w:rsidRDefault="00507890" w:rsidP="007D1E0C">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6</w:t>
      </w:r>
      <w:r w:rsidR="007D1E0C" w:rsidRPr="00B2443A">
        <w:rPr>
          <w:rFonts w:ascii="Times New Roman" w:hAnsi="Times New Roman" w:cs="Times New Roman"/>
          <w:bCs/>
          <w:color w:val="auto"/>
          <w:lang w:val="es-GT"/>
        </w:rPr>
        <w:t xml:space="preserve">. Poderes generales de la Mesa. </w:t>
      </w:r>
    </w:p>
    <w:p w:rsidR="000C5FA3" w:rsidRPr="00B2443A" w:rsidRDefault="00CC5FE6" w:rsidP="007D1E0C">
      <w:pPr>
        <w:pStyle w:val="Default"/>
        <w:ind w:left="-851"/>
        <w:jc w:val="both"/>
        <w:rPr>
          <w:rFonts w:ascii="Times New Roman" w:hAnsi="Times New Roman" w:cs="Times New Roman"/>
          <w:bCs/>
          <w:color w:val="auto"/>
          <w:lang w:val="es-GT"/>
        </w:rPr>
      </w:pPr>
      <w:r w:rsidRPr="00B2443A">
        <w:rPr>
          <w:rFonts w:ascii="Times New Roman" w:hAnsi="Times New Roman" w:cs="Times New Roman"/>
          <w:color w:val="auto"/>
          <w:lang w:val="es-GT"/>
        </w:rPr>
        <w:t xml:space="preserve">a. </w:t>
      </w:r>
      <w:r w:rsidR="007D1E0C" w:rsidRPr="00B2443A">
        <w:rPr>
          <w:rFonts w:ascii="Times New Roman" w:hAnsi="Times New Roman" w:cs="Times New Roman"/>
          <w:bCs/>
          <w:color w:val="auto"/>
          <w:lang w:val="es-GT"/>
        </w:rPr>
        <w:t xml:space="preserve">La Mesa </w:t>
      </w:r>
      <w:r w:rsidR="00A870D8">
        <w:rPr>
          <w:rFonts w:ascii="Times New Roman" w:hAnsi="Times New Roman" w:cs="Times New Roman"/>
          <w:bCs/>
          <w:color w:val="auto"/>
          <w:lang w:val="es-ES_tradnl"/>
        </w:rPr>
        <w:t xml:space="preserve">de la </w:t>
      </w:r>
      <w:r w:rsidR="00A870D8" w:rsidRPr="00A870D8">
        <w:rPr>
          <w:rFonts w:ascii="Times New Roman" w:hAnsi="Times New Roman" w:cs="Times New Roman"/>
          <w:bCs/>
          <w:color w:val="auto"/>
          <w:lang w:val="es-ES_tradnl"/>
        </w:rPr>
        <w:t>Comisión de la Condición Jurídica y Social de la Mujer</w:t>
      </w:r>
      <w:r w:rsidR="00A870D8">
        <w:rPr>
          <w:rFonts w:ascii="Times New Roman" w:hAnsi="Times New Roman" w:cs="Times New Roman"/>
          <w:bCs/>
          <w:color w:val="auto"/>
          <w:lang w:val="es-ES_tradnl"/>
        </w:rPr>
        <w:t xml:space="preserve"> </w:t>
      </w:r>
      <w:r w:rsidR="007D1E0C" w:rsidRPr="00B2443A">
        <w:rPr>
          <w:rFonts w:ascii="Times New Roman" w:hAnsi="Times New Roman" w:cs="Times New Roman"/>
          <w:bCs/>
          <w:color w:val="auto"/>
          <w:lang w:val="es-GT"/>
        </w:rPr>
        <w:t>estará</w:t>
      </w:r>
      <w:r w:rsidR="000C5FA3" w:rsidRPr="00B2443A">
        <w:rPr>
          <w:rFonts w:ascii="Times New Roman" w:hAnsi="Times New Roman" w:cs="Times New Roman"/>
          <w:bCs/>
          <w:color w:val="auto"/>
          <w:lang w:val="es-GT"/>
        </w:rPr>
        <w:t xml:space="preserve"> representad</w:t>
      </w:r>
      <w:r w:rsidR="00271237" w:rsidRPr="00B2443A">
        <w:rPr>
          <w:rFonts w:ascii="Times New Roman" w:hAnsi="Times New Roman" w:cs="Times New Roman"/>
          <w:bCs/>
          <w:color w:val="auto"/>
          <w:lang w:val="es-GT"/>
        </w:rPr>
        <w:t>a por la Presidente, el Vicepres</w:t>
      </w:r>
      <w:r w:rsidR="000C5FA3" w:rsidRPr="00B2443A">
        <w:rPr>
          <w:rFonts w:ascii="Times New Roman" w:hAnsi="Times New Roman" w:cs="Times New Roman"/>
          <w:bCs/>
          <w:color w:val="auto"/>
          <w:lang w:val="es-GT"/>
        </w:rPr>
        <w:t xml:space="preserve">idente </w:t>
      </w:r>
      <w:r w:rsidR="00F537DA" w:rsidRPr="00B2443A">
        <w:rPr>
          <w:rFonts w:ascii="Times New Roman" w:hAnsi="Times New Roman" w:cs="Times New Roman"/>
          <w:bCs/>
          <w:color w:val="auto"/>
          <w:lang w:val="es-ES_tradnl"/>
        </w:rPr>
        <w:t>y el Experto</w:t>
      </w:r>
      <w:r w:rsidR="000C5FA3" w:rsidRPr="00B2443A">
        <w:rPr>
          <w:rFonts w:ascii="Times New Roman" w:hAnsi="Times New Roman" w:cs="Times New Roman"/>
          <w:bCs/>
          <w:color w:val="auto"/>
          <w:lang w:val="es-ES_tradnl"/>
        </w:rPr>
        <w:t>.</w:t>
      </w:r>
      <w:r w:rsidR="000C5FA3" w:rsidRPr="00B2443A">
        <w:rPr>
          <w:rFonts w:ascii="Times New Roman" w:hAnsi="Times New Roman" w:cs="Times New Roman"/>
          <w:bCs/>
          <w:color w:val="auto"/>
          <w:lang w:val="es-GT"/>
        </w:rPr>
        <w:t xml:space="preserve"> </w:t>
      </w:r>
    </w:p>
    <w:p w:rsidR="00CC5FE6" w:rsidRPr="00B2443A" w:rsidRDefault="00CC5FE6" w:rsidP="007D1E0C">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b.</w:t>
      </w:r>
      <w:r w:rsidRPr="00B2443A">
        <w:rPr>
          <w:rFonts w:ascii="Times New Roman" w:hAnsi="Times New Roman" w:cs="Times New Roman"/>
          <w:color w:val="auto"/>
          <w:lang w:val="es-GT"/>
        </w:rPr>
        <w:t xml:space="preserve"> La Mesa represent</w:t>
      </w:r>
      <w:r w:rsidR="00F537DA" w:rsidRPr="00B2443A">
        <w:rPr>
          <w:rFonts w:ascii="Times New Roman" w:hAnsi="Times New Roman" w:cs="Times New Roman"/>
          <w:color w:val="auto"/>
          <w:lang w:val="es-GT"/>
        </w:rPr>
        <w:t>a uno de los Estados de la Comisión</w:t>
      </w:r>
      <w:r w:rsidRPr="00B2443A">
        <w:rPr>
          <w:rFonts w:ascii="Times New Roman" w:hAnsi="Times New Roman" w:cs="Times New Roman"/>
          <w:color w:val="auto"/>
          <w:lang w:val="es-GT"/>
        </w:rPr>
        <w:t>.</w:t>
      </w:r>
    </w:p>
    <w:p w:rsidR="000C5FA3" w:rsidRPr="00B2443A" w:rsidRDefault="00CC5FE6" w:rsidP="007D1E0C">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c. </w:t>
      </w:r>
      <w:r w:rsidR="00A82046" w:rsidRPr="00B2443A">
        <w:rPr>
          <w:rFonts w:ascii="Times New Roman" w:hAnsi="Times New Roman" w:cs="Times New Roman"/>
          <w:color w:val="auto"/>
          <w:lang w:val="es-GT"/>
        </w:rPr>
        <w:t>La</w:t>
      </w:r>
      <w:r w:rsidR="002A002D" w:rsidRPr="00B2443A">
        <w:rPr>
          <w:rFonts w:ascii="Times New Roman" w:hAnsi="Times New Roman" w:cs="Times New Roman"/>
          <w:color w:val="auto"/>
          <w:lang w:val="es-GT"/>
        </w:rPr>
        <w:t xml:space="preserve"> máxima autoridad la ejercerá </w:t>
      </w:r>
      <w:r w:rsidR="00271237" w:rsidRPr="00B2443A">
        <w:rPr>
          <w:rFonts w:ascii="Times New Roman" w:hAnsi="Times New Roman" w:cs="Times New Roman"/>
          <w:color w:val="auto"/>
          <w:lang w:val="es-ES_tradnl"/>
        </w:rPr>
        <w:t>la Presidente</w:t>
      </w:r>
      <w:r w:rsidR="00A82046" w:rsidRPr="00B2443A">
        <w:rPr>
          <w:rFonts w:ascii="Times New Roman" w:hAnsi="Times New Roman" w:cs="Times New Roman"/>
          <w:color w:val="auto"/>
          <w:lang w:val="es-GT"/>
        </w:rPr>
        <w:t xml:space="preserve">, siendo sus decisiones inapelables. </w:t>
      </w:r>
    </w:p>
    <w:p w:rsidR="00CC5FE6" w:rsidRPr="00B2443A" w:rsidRDefault="00CC5FE6" w:rsidP="007D1E0C">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d. En caso de ausencia de </w:t>
      </w:r>
      <w:r w:rsidR="00271237" w:rsidRPr="00B2443A">
        <w:rPr>
          <w:rFonts w:ascii="Times New Roman" w:hAnsi="Times New Roman" w:cs="Times New Roman"/>
          <w:color w:val="auto"/>
          <w:lang w:val="es-GT"/>
        </w:rPr>
        <w:t>la Presidente</w:t>
      </w:r>
      <w:r w:rsidRPr="00B2443A">
        <w:rPr>
          <w:rFonts w:ascii="Times New Roman" w:hAnsi="Times New Roman" w:cs="Times New Roman"/>
          <w:color w:val="auto"/>
          <w:lang w:val="es-GT"/>
        </w:rPr>
        <w:t xml:space="preserve"> el Vicepresidente gozará de los mismos derechos que </w:t>
      </w:r>
      <w:r w:rsidR="00271237" w:rsidRPr="00B2443A">
        <w:rPr>
          <w:rFonts w:ascii="Times New Roman" w:hAnsi="Times New Roman" w:cs="Times New Roman"/>
          <w:color w:val="auto"/>
          <w:lang w:val="es-GT"/>
        </w:rPr>
        <w:t>la Presidente</w:t>
      </w:r>
      <w:r w:rsidRPr="00B2443A">
        <w:rPr>
          <w:rFonts w:ascii="Times New Roman" w:hAnsi="Times New Roman" w:cs="Times New Roman"/>
          <w:color w:val="auto"/>
          <w:lang w:val="es-GT"/>
        </w:rPr>
        <w:t xml:space="preserve">. </w:t>
      </w:r>
    </w:p>
    <w:p w:rsidR="009648CA" w:rsidRPr="00B2443A" w:rsidRDefault="00CC5FE6" w:rsidP="009648C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e. La Mesa podrá asesorar a los delegados sobre el posible curso del debate. </w:t>
      </w:r>
    </w:p>
    <w:p w:rsidR="00CC5FE6" w:rsidRPr="00B2443A" w:rsidRDefault="00507890" w:rsidP="009648C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7</w:t>
      </w:r>
      <w:r w:rsidR="00CC5FE6" w:rsidRPr="00B2443A">
        <w:rPr>
          <w:rFonts w:ascii="Times New Roman" w:hAnsi="Times New Roman" w:cs="Times New Roman"/>
          <w:color w:val="auto"/>
          <w:lang w:val="es-GT"/>
        </w:rPr>
        <w:t xml:space="preserve">. Poderes de </w:t>
      </w:r>
      <w:r w:rsidR="00271237" w:rsidRPr="00B2443A">
        <w:rPr>
          <w:rFonts w:ascii="Times New Roman" w:hAnsi="Times New Roman" w:cs="Times New Roman"/>
          <w:color w:val="auto"/>
          <w:lang w:val="es-GT"/>
        </w:rPr>
        <w:t>la Presidente</w:t>
      </w:r>
      <w:r w:rsidR="00CC5FE6" w:rsidRPr="00B2443A">
        <w:rPr>
          <w:rFonts w:ascii="Times New Roman" w:hAnsi="Times New Roman" w:cs="Times New Roman"/>
          <w:color w:val="auto"/>
          <w:lang w:val="es-GT"/>
        </w:rPr>
        <w:t xml:space="preserve">. </w:t>
      </w:r>
    </w:p>
    <w:p w:rsidR="00CC5FE6" w:rsidRPr="00B2443A" w:rsidRDefault="00CC5FE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a. </w:t>
      </w:r>
      <w:r w:rsidR="003955BA" w:rsidRPr="00B2443A">
        <w:rPr>
          <w:rFonts w:ascii="Times New Roman" w:hAnsi="Times New Roman" w:cs="Times New Roman"/>
          <w:color w:val="auto"/>
          <w:lang w:val="es-GT"/>
        </w:rPr>
        <w:t xml:space="preserve">Tiene el control </w:t>
      </w:r>
      <w:r w:rsidR="00A82046" w:rsidRPr="00B2443A">
        <w:rPr>
          <w:rFonts w:ascii="Times New Roman" w:hAnsi="Times New Roman" w:cs="Times New Roman"/>
          <w:color w:val="auto"/>
          <w:lang w:val="es-GT"/>
        </w:rPr>
        <w:t>de los</w:t>
      </w:r>
      <w:r w:rsidRPr="00B2443A">
        <w:rPr>
          <w:rFonts w:ascii="Times New Roman" w:hAnsi="Times New Roman" w:cs="Times New Roman"/>
          <w:color w:val="auto"/>
          <w:lang w:val="es-GT"/>
        </w:rPr>
        <w:t xml:space="preserve"> procedimientos</w:t>
      </w:r>
      <w:r w:rsidR="00A870D8">
        <w:rPr>
          <w:rFonts w:ascii="Times New Roman" w:hAnsi="Times New Roman" w:cs="Times New Roman"/>
          <w:color w:val="auto"/>
          <w:lang w:val="es-GT"/>
        </w:rPr>
        <w:t xml:space="preserve"> de </w:t>
      </w:r>
      <w:r w:rsidR="00A870D8">
        <w:rPr>
          <w:rFonts w:ascii="Times New Roman" w:hAnsi="Times New Roman" w:cs="Times New Roman"/>
          <w:bCs/>
          <w:color w:val="auto"/>
          <w:lang w:val="es-ES_tradnl"/>
        </w:rPr>
        <w:t xml:space="preserve">la </w:t>
      </w:r>
      <w:r w:rsidR="00A870D8" w:rsidRPr="00A870D8">
        <w:rPr>
          <w:rFonts w:ascii="Times New Roman" w:hAnsi="Times New Roman" w:cs="Times New Roman"/>
          <w:bCs/>
          <w:color w:val="auto"/>
          <w:lang w:val="es-ES_tradnl"/>
        </w:rPr>
        <w:t>Comisión de la Condición Jurídica y Social de la Mujer</w:t>
      </w:r>
      <w:r w:rsidRPr="00B2443A">
        <w:rPr>
          <w:rFonts w:ascii="Times New Roman" w:hAnsi="Times New Roman" w:cs="Times New Roman"/>
          <w:color w:val="auto"/>
          <w:lang w:val="es-GT"/>
        </w:rPr>
        <w:t>, lo cual incluye:</w:t>
      </w:r>
    </w:p>
    <w:p w:rsidR="00CC5FE6" w:rsidRPr="00B2443A" w:rsidRDefault="00CC5FE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F537DA" w:rsidRPr="00B2443A">
        <w:rPr>
          <w:rFonts w:ascii="Times New Roman" w:hAnsi="Times New Roman" w:cs="Times New Roman"/>
          <w:color w:val="auto"/>
          <w:lang w:val="es-GT"/>
        </w:rPr>
        <w:t>declarar</w:t>
      </w:r>
      <w:r w:rsidRPr="00B2443A">
        <w:rPr>
          <w:rFonts w:ascii="Times New Roman" w:hAnsi="Times New Roman" w:cs="Times New Roman"/>
          <w:color w:val="auto"/>
          <w:lang w:val="es-GT"/>
        </w:rPr>
        <w:t xml:space="preserve"> apertura y clausura, suspensión o aplazamiento de las sesiones;</w:t>
      </w:r>
    </w:p>
    <w:p w:rsidR="00CC5FE6" w:rsidRPr="00B2443A" w:rsidRDefault="00CC5FE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mantener </w:t>
      </w:r>
      <w:r w:rsidR="00A82046" w:rsidRPr="00B2443A">
        <w:rPr>
          <w:rFonts w:ascii="Times New Roman" w:hAnsi="Times New Roman" w:cs="Times New Roman"/>
          <w:color w:val="auto"/>
          <w:lang w:val="es-GT"/>
        </w:rPr>
        <w:t xml:space="preserve">el orden en las sesiones;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d</w:t>
      </w:r>
      <w:r w:rsidR="00A82046" w:rsidRPr="00B2443A">
        <w:rPr>
          <w:rFonts w:ascii="Times New Roman" w:hAnsi="Times New Roman" w:cs="Times New Roman"/>
          <w:color w:val="auto"/>
          <w:lang w:val="es-GT"/>
        </w:rPr>
        <w:t xml:space="preserve">eclarar abierto el foro;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orientar a los miemb</w:t>
      </w:r>
      <w:r w:rsidR="007E06EF" w:rsidRPr="00B2443A">
        <w:rPr>
          <w:rFonts w:ascii="Times New Roman" w:hAnsi="Times New Roman" w:cs="Times New Roman"/>
          <w:color w:val="auto"/>
          <w:lang w:val="es-GT"/>
        </w:rPr>
        <w:t>ros de la Comisión</w:t>
      </w:r>
      <w:r w:rsidR="00A82046" w:rsidRPr="00B2443A">
        <w:rPr>
          <w:rFonts w:ascii="Times New Roman" w:hAnsi="Times New Roman" w:cs="Times New Roman"/>
          <w:color w:val="auto"/>
          <w:lang w:val="es-GT"/>
        </w:rPr>
        <w:t xml:space="preserve"> sobre normas de procedimiento, protocolo e información;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asegurarse de</w:t>
      </w:r>
      <w:r w:rsidRPr="00B2443A">
        <w:rPr>
          <w:rFonts w:ascii="Times New Roman" w:hAnsi="Times New Roman" w:cs="Times New Roman"/>
          <w:color w:val="auto"/>
          <w:lang w:val="es-GT"/>
        </w:rPr>
        <w:t>l cumplimiento de estas normas;</w:t>
      </w:r>
      <w:r w:rsidR="00A82046" w:rsidRPr="00B2443A">
        <w:rPr>
          <w:rFonts w:ascii="Times New Roman" w:hAnsi="Times New Roman" w:cs="Times New Roman"/>
          <w:color w:val="auto"/>
          <w:lang w:val="es-GT"/>
        </w:rPr>
        <w:t xml:space="preserve">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conducir el debate;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otorgar el uso de la palabra; </w:t>
      </w:r>
    </w:p>
    <w:p w:rsidR="00A82046"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revisar, comentar y aprobar o rechazar Hojas de Trabajo y Proyectos de Resolución. </w:t>
      </w:r>
    </w:p>
    <w:p w:rsidR="002A002D" w:rsidRPr="00B2443A" w:rsidRDefault="00A82046" w:rsidP="002A002D">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Además, durante el transc</w:t>
      </w:r>
      <w:r w:rsidR="002A002D" w:rsidRPr="00B2443A">
        <w:rPr>
          <w:rFonts w:ascii="Times New Roman" w:hAnsi="Times New Roman" w:cs="Times New Roman"/>
          <w:color w:val="auto"/>
          <w:lang w:val="es-GT"/>
        </w:rPr>
        <w:t xml:space="preserve">urso del debate, </w:t>
      </w:r>
      <w:r w:rsidR="00271237" w:rsidRPr="00B2443A">
        <w:rPr>
          <w:rFonts w:ascii="Times New Roman" w:hAnsi="Times New Roman" w:cs="Times New Roman"/>
          <w:color w:val="auto"/>
          <w:lang w:val="es-ES_tradnl"/>
        </w:rPr>
        <w:t>la Presidente</w:t>
      </w:r>
      <w:r w:rsidRPr="00B2443A">
        <w:rPr>
          <w:rFonts w:ascii="Times New Roman" w:hAnsi="Times New Roman" w:cs="Times New Roman"/>
          <w:color w:val="auto"/>
          <w:lang w:val="es-GT"/>
        </w:rPr>
        <w:t xml:space="preserve"> puede sugerir y aprobar las siguientes mociones de procedimiento: </w:t>
      </w:r>
    </w:p>
    <w:p w:rsidR="002A002D" w:rsidRPr="00B2443A" w:rsidRDefault="002A002D" w:rsidP="002A002D">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l</w:t>
      </w:r>
      <w:r w:rsidR="00A82046" w:rsidRPr="00B2443A">
        <w:rPr>
          <w:rFonts w:ascii="Times New Roman" w:hAnsi="Times New Roman" w:cs="Times New Roman"/>
          <w:color w:val="auto"/>
          <w:lang w:val="es-GT"/>
        </w:rPr>
        <w:t xml:space="preserve">imitar el tiempo de los discursos y el número de veces que puede intervenir un delegado; </w:t>
      </w:r>
    </w:p>
    <w:p w:rsidR="002A002D" w:rsidRPr="00B2443A" w:rsidRDefault="002A002D" w:rsidP="002A002D">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determinar el número de preguntas y comentarios que se pueden formular en una sesión extraordinaria de preguntas; </w:t>
      </w:r>
    </w:p>
    <w:p w:rsidR="00A82046" w:rsidRPr="00B2443A" w:rsidRDefault="002A002D" w:rsidP="002A002D">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la apertura o cierre de la lista de oradores, así como todas las demás cuestiones de fondo o de procedimiento. </w:t>
      </w:r>
    </w:p>
    <w:p w:rsidR="002A002D" w:rsidRPr="00B2443A" w:rsidRDefault="00507890" w:rsidP="00A82046">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8</w:t>
      </w:r>
      <w:r w:rsidR="002A002D" w:rsidRPr="00B2443A">
        <w:rPr>
          <w:rFonts w:ascii="Times New Roman" w:hAnsi="Times New Roman" w:cs="Times New Roman"/>
          <w:bCs/>
          <w:color w:val="auto"/>
          <w:lang w:val="es-GT"/>
        </w:rPr>
        <w:t xml:space="preserve">. </w:t>
      </w:r>
      <w:r w:rsidR="002A002D" w:rsidRPr="00B2443A">
        <w:rPr>
          <w:rFonts w:ascii="Times New Roman" w:hAnsi="Times New Roman" w:cs="Times New Roman"/>
          <w:bCs/>
          <w:color w:val="auto"/>
          <w:lang w:val="es-ES_tradnl"/>
        </w:rPr>
        <w:t xml:space="preserve">Poderes del Vicepresidente.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a. En caso de que </w:t>
      </w:r>
      <w:r w:rsidR="00271237" w:rsidRPr="00B2443A">
        <w:rPr>
          <w:rFonts w:ascii="Times New Roman" w:hAnsi="Times New Roman" w:cs="Times New Roman"/>
          <w:color w:val="auto"/>
          <w:lang w:val="es-GT"/>
        </w:rPr>
        <w:t>la Presidente</w:t>
      </w:r>
      <w:r w:rsidR="00A82046" w:rsidRPr="00B2443A">
        <w:rPr>
          <w:rFonts w:ascii="Times New Roman" w:hAnsi="Times New Roman" w:cs="Times New Roman"/>
          <w:color w:val="auto"/>
          <w:lang w:val="es-GT"/>
        </w:rPr>
        <w:t xml:space="preserve"> deba ausentars</w:t>
      </w:r>
      <w:r w:rsidR="00F537DA" w:rsidRPr="00B2443A">
        <w:rPr>
          <w:rFonts w:ascii="Times New Roman" w:hAnsi="Times New Roman" w:cs="Times New Roman"/>
          <w:color w:val="auto"/>
          <w:lang w:val="es-GT"/>
        </w:rPr>
        <w:t>e de una sesión, el Vicepresidente</w:t>
      </w:r>
      <w:r w:rsidRPr="00B2443A">
        <w:rPr>
          <w:rFonts w:ascii="Times New Roman" w:hAnsi="Times New Roman" w:cs="Times New Roman"/>
          <w:color w:val="auto"/>
          <w:lang w:val="es-GT"/>
        </w:rPr>
        <w:t xml:space="preserve"> la</w:t>
      </w:r>
      <w:r w:rsidR="00A82046" w:rsidRPr="00B2443A">
        <w:rPr>
          <w:rFonts w:ascii="Times New Roman" w:hAnsi="Times New Roman" w:cs="Times New Roman"/>
          <w:color w:val="auto"/>
          <w:lang w:val="es-GT"/>
        </w:rPr>
        <w:t xml:space="preserve"> reemplaza. En tal caso, pose</w:t>
      </w:r>
      <w:r w:rsidRPr="00B2443A">
        <w:rPr>
          <w:rFonts w:ascii="Times New Roman" w:hAnsi="Times New Roman" w:cs="Times New Roman"/>
          <w:color w:val="auto"/>
          <w:lang w:val="es-GT"/>
        </w:rPr>
        <w:t xml:space="preserve">erá las mismas facultades que </w:t>
      </w:r>
      <w:r w:rsidR="00271237" w:rsidRPr="00B2443A">
        <w:rPr>
          <w:rFonts w:ascii="Times New Roman" w:hAnsi="Times New Roman" w:cs="Times New Roman"/>
          <w:color w:val="auto"/>
          <w:lang w:val="es-GT"/>
        </w:rPr>
        <w:t>la Presidente</w:t>
      </w:r>
      <w:r w:rsidR="00A82046" w:rsidRPr="00B2443A">
        <w:rPr>
          <w:rFonts w:ascii="Times New Roman" w:hAnsi="Times New Roman" w:cs="Times New Roman"/>
          <w:color w:val="auto"/>
          <w:lang w:val="es-GT"/>
        </w:rPr>
        <w:t xml:space="preserve">. </w:t>
      </w:r>
    </w:p>
    <w:p w:rsidR="002A002D" w:rsidRPr="00B2443A" w:rsidRDefault="002A002D" w:rsidP="002A002D">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lastRenderedPageBreak/>
        <w:t>b. E</w:t>
      </w:r>
      <w:r w:rsidR="00A82046" w:rsidRPr="00B2443A">
        <w:rPr>
          <w:rFonts w:ascii="Times New Roman" w:hAnsi="Times New Roman" w:cs="Times New Roman"/>
          <w:color w:val="auto"/>
          <w:lang w:val="es-GT"/>
        </w:rPr>
        <w:t xml:space="preserve">stá a cargo de conducir el debate, otorgar la palabra a los oradores y garantizar que el debate fluya eficientemente. </w:t>
      </w:r>
    </w:p>
    <w:p w:rsidR="00A82046" w:rsidRPr="00B2443A" w:rsidRDefault="002A002D" w:rsidP="002A002D">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c. </w:t>
      </w:r>
      <w:r w:rsidR="00A82046" w:rsidRPr="00B2443A">
        <w:rPr>
          <w:rFonts w:ascii="Times New Roman" w:hAnsi="Times New Roman" w:cs="Times New Roman"/>
          <w:color w:val="auto"/>
          <w:lang w:val="es-GT"/>
        </w:rPr>
        <w:t xml:space="preserve">Posee las facultades para: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c</w:t>
      </w:r>
      <w:r w:rsidR="00A82046" w:rsidRPr="00B2443A">
        <w:rPr>
          <w:rFonts w:ascii="Times New Roman" w:hAnsi="Times New Roman" w:cs="Times New Roman"/>
          <w:color w:val="auto"/>
          <w:lang w:val="es-GT"/>
        </w:rPr>
        <w:t xml:space="preserve">oordinar el derecho a la palabra;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anunciar las decisiones de la Mesa;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limitar el tiempo del orador;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abrir y cerrar el foro; </w:t>
      </w:r>
    </w:p>
    <w:p w:rsidR="002A002D"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definir el orden en que se presentaran los Proyectos de Resolución; </w:t>
      </w:r>
    </w:p>
    <w:p w:rsidR="00A82046" w:rsidRPr="00B2443A" w:rsidRDefault="002A002D"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formar parte de la Mesa de Aprobación de Hojas de Trabajo y Proyectos de Resolución. </w:t>
      </w:r>
    </w:p>
    <w:p w:rsidR="002A002D" w:rsidRPr="00B2443A" w:rsidRDefault="00507890" w:rsidP="00A82046">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9</w:t>
      </w:r>
      <w:r w:rsidR="00F537DA" w:rsidRPr="00B2443A">
        <w:rPr>
          <w:rFonts w:ascii="Times New Roman" w:hAnsi="Times New Roman" w:cs="Times New Roman"/>
          <w:bCs/>
          <w:color w:val="auto"/>
          <w:lang w:val="es-GT"/>
        </w:rPr>
        <w:t xml:space="preserve">. </w:t>
      </w:r>
      <w:r w:rsidR="0010580A" w:rsidRPr="00B2443A">
        <w:rPr>
          <w:rFonts w:ascii="Times New Roman" w:hAnsi="Times New Roman" w:cs="Times New Roman"/>
          <w:bCs/>
          <w:color w:val="auto"/>
          <w:lang w:val="es-GT"/>
        </w:rPr>
        <w:t>Poderes del E</w:t>
      </w:r>
      <w:r w:rsidR="00F537DA" w:rsidRPr="00B2443A">
        <w:rPr>
          <w:rFonts w:ascii="Times New Roman" w:hAnsi="Times New Roman" w:cs="Times New Roman"/>
          <w:bCs/>
          <w:color w:val="auto"/>
          <w:lang w:val="es-GT"/>
        </w:rPr>
        <w:t>xperto</w:t>
      </w:r>
      <w:r w:rsidR="002A002D" w:rsidRPr="00B2443A">
        <w:rPr>
          <w:rFonts w:ascii="Times New Roman" w:hAnsi="Times New Roman" w:cs="Times New Roman"/>
          <w:bCs/>
          <w:color w:val="auto"/>
          <w:lang w:val="es-GT"/>
        </w:rPr>
        <w:t xml:space="preserve">. </w:t>
      </w:r>
    </w:p>
    <w:p w:rsidR="009648CA" w:rsidRPr="00B2443A" w:rsidRDefault="002A002D" w:rsidP="00A82046">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 xml:space="preserve">a. </w:t>
      </w:r>
      <w:r w:rsidR="00F537DA" w:rsidRPr="00B2443A">
        <w:rPr>
          <w:rFonts w:ascii="Times New Roman" w:hAnsi="Times New Roman" w:cs="Times New Roman"/>
          <w:bCs/>
          <w:color w:val="auto"/>
          <w:lang w:val="es-GT"/>
        </w:rPr>
        <w:t>El experto</w:t>
      </w:r>
      <w:r w:rsidRPr="00B2443A">
        <w:rPr>
          <w:rFonts w:ascii="Times New Roman" w:hAnsi="Times New Roman" w:cs="Times New Roman"/>
          <w:bCs/>
          <w:color w:val="auto"/>
          <w:lang w:val="es-GT"/>
        </w:rPr>
        <w:t xml:space="preserve"> prepara</w:t>
      </w:r>
      <w:r w:rsidR="009648CA" w:rsidRPr="00B2443A">
        <w:rPr>
          <w:rFonts w:ascii="Times New Roman" w:hAnsi="Times New Roman" w:cs="Times New Roman"/>
          <w:bCs/>
          <w:color w:val="auto"/>
          <w:lang w:val="es-GT"/>
        </w:rPr>
        <w:t>rá el informe según el tema y partici</w:t>
      </w:r>
      <w:r w:rsidR="003955BA" w:rsidRPr="00B2443A">
        <w:rPr>
          <w:rFonts w:ascii="Times New Roman" w:hAnsi="Times New Roman" w:cs="Times New Roman"/>
          <w:bCs/>
          <w:color w:val="auto"/>
          <w:lang w:val="es-GT"/>
        </w:rPr>
        <w:t>pará en las sesiones del Comité</w:t>
      </w:r>
      <w:r w:rsidR="009648CA" w:rsidRPr="00B2443A">
        <w:rPr>
          <w:rFonts w:ascii="Times New Roman" w:hAnsi="Times New Roman" w:cs="Times New Roman"/>
          <w:bCs/>
          <w:color w:val="auto"/>
          <w:lang w:val="es-GT"/>
        </w:rPr>
        <w:t>.</w:t>
      </w:r>
    </w:p>
    <w:p w:rsidR="00931A56" w:rsidRPr="00B2443A" w:rsidRDefault="00931A56" w:rsidP="00A82046">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b. La opinión del experto no puede ser impugnada.</w:t>
      </w:r>
    </w:p>
    <w:p w:rsidR="009648CA" w:rsidRPr="00B2443A" w:rsidRDefault="00931A5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c</w:t>
      </w:r>
      <w:r w:rsidR="009648CA" w:rsidRPr="00B2443A">
        <w:rPr>
          <w:rFonts w:ascii="Times New Roman" w:hAnsi="Times New Roman" w:cs="Times New Roman"/>
          <w:bCs/>
          <w:color w:val="auto"/>
          <w:lang w:val="es-GT"/>
        </w:rPr>
        <w:t xml:space="preserve">. </w:t>
      </w:r>
      <w:r w:rsidR="00432ADB" w:rsidRPr="00B2443A">
        <w:rPr>
          <w:rFonts w:ascii="Times New Roman" w:hAnsi="Times New Roman" w:cs="Times New Roman"/>
          <w:color w:val="auto"/>
          <w:lang w:val="es-GT"/>
        </w:rPr>
        <w:t>Esta</w:t>
      </w:r>
      <w:r w:rsidR="00A82046" w:rsidRPr="00B2443A">
        <w:rPr>
          <w:rFonts w:ascii="Times New Roman" w:hAnsi="Times New Roman" w:cs="Times New Roman"/>
          <w:color w:val="auto"/>
          <w:lang w:val="es-GT"/>
        </w:rPr>
        <w:t xml:space="preserve"> bajo su responsabilidad: </w:t>
      </w:r>
    </w:p>
    <w:p w:rsidR="009648CA" w:rsidRPr="00B2443A" w:rsidRDefault="009648CA"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d</w:t>
      </w:r>
      <w:r w:rsidR="00A82046" w:rsidRPr="00B2443A">
        <w:rPr>
          <w:rFonts w:ascii="Times New Roman" w:hAnsi="Times New Roman" w:cs="Times New Roman"/>
          <w:color w:val="auto"/>
          <w:lang w:val="es-GT"/>
        </w:rPr>
        <w:t xml:space="preserve">irigir el pase de lista al inicio de cada sesión; </w:t>
      </w:r>
    </w:p>
    <w:p w:rsidR="009648CA" w:rsidRPr="00B2443A" w:rsidRDefault="009648CA"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271237" w:rsidRPr="00B2443A">
        <w:rPr>
          <w:rFonts w:ascii="Times New Roman" w:hAnsi="Times New Roman" w:cs="Times New Roman"/>
          <w:color w:val="auto"/>
          <w:lang w:val="es-GT"/>
        </w:rPr>
        <w:t>anot</w:t>
      </w:r>
      <w:r w:rsidR="00A82046" w:rsidRPr="00B2443A">
        <w:rPr>
          <w:rFonts w:ascii="Times New Roman" w:hAnsi="Times New Roman" w:cs="Times New Roman"/>
          <w:color w:val="auto"/>
          <w:lang w:val="es-GT"/>
        </w:rPr>
        <w:t xml:space="preserve">ar los nombres de las delegaciones que, mediante mano alzada o vía escrita, deseen pertenecer a la lista de oradores; </w:t>
      </w:r>
    </w:p>
    <w:p w:rsidR="009648CA" w:rsidRPr="00B2443A" w:rsidRDefault="009648CA" w:rsidP="009648C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registrar todos los votos.</w:t>
      </w:r>
    </w:p>
    <w:p w:rsidR="009648CA" w:rsidRPr="00B2443A" w:rsidRDefault="00931A56" w:rsidP="009648C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d</w:t>
      </w:r>
      <w:r w:rsidR="009648CA" w:rsidRPr="00B2443A">
        <w:rPr>
          <w:rFonts w:ascii="Times New Roman" w:hAnsi="Times New Roman" w:cs="Times New Roman"/>
          <w:color w:val="auto"/>
          <w:lang w:val="es-GT"/>
        </w:rPr>
        <w:t>.</w:t>
      </w:r>
      <w:r w:rsidR="00F537DA" w:rsidRPr="00B2443A">
        <w:rPr>
          <w:rFonts w:ascii="Times New Roman" w:hAnsi="Times New Roman" w:cs="Times New Roman"/>
          <w:color w:val="auto"/>
          <w:lang w:val="es-GT"/>
        </w:rPr>
        <w:t xml:space="preserve"> El experto</w:t>
      </w:r>
      <w:r w:rsidR="009648CA" w:rsidRPr="00B2443A">
        <w:rPr>
          <w:rFonts w:ascii="Times New Roman" w:hAnsi="Times New Roman" w:cs="Times New Roman"/>
          <w:color w:val="auto"/>
          <w:lang w:val="es-GT"/>
        </w:rPr>
        <w:t xml:space="preserve"> examinará todos los documentos de trabajo y enmiendas al proyecto de resolución para verificar que correspondan a las reglas de ejecución de los documentos de trabajo, al derecho internacional y a las resoluciones previas de las Naciones Unidas.</w:t>
      </w:r>
    </w:p>
    <w:p w:rsidR="009648CA" w:rsidRPr="00B2443A" w:rsidRDefault="00931A5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e</w:t>
      </w:r>
      <w:r w:rsidR="009648CA" w:rsidRPr="00B2443A">
        <w:rPr>
          <w:rFonts w:ascii="Times New Roman" w:hAnsi="Times New Roman" w:cs="Times New Roman"/>
          <w:color w:val="auto"/>
          <w:lang w:val="es-GT"/>
        </w:rPr>
        <w:t xml:space="preserve">. </w:t>
      </w:r>
      <w:r w:rsidR="00271237" w:rsidRPr="00B2443A">
        <w:rPr>
          <w:rFonts w:ascii="Times New Roman" w:hAnsi="Times New Roman" w:cs="Times New Roman"/>
          <w:color w:val="auto"/>
          <w:lang w:val="es-GT"/>
        </w:rPr>
        <w:t>La Presidente</w:t>
      </w:r>
      <w:r w:rsidR="009648CA" w:rsidRPr="00B2443A">
        <w:rPr>
          <w:rFonts w:ascii="Times New Roman" w:hAnsi="Times New Roman" w:cs="Times New Roman"/>
          <w:color w:val="auto"/>
          <w:lang w:val="es-GT"/>
        </w:rPr>
        <w:t xml:space="preserve"> podrá en cualquier moment</w:t>
      </w:r>
      <w:r w:rsidR="00F537DA" w:rsidRPr="00B2443A">
        <w:rPr>
          <w:rFonts w:ascii="Times New Roman" w:hAnsi="Times New Roman" w:cs="Times New Roman"/>
          <w:color w:val="auto"/>
          <w:lang w:val="es-GT"/>
        </w:rPr>
        <w:t>o dirigirse al Experto</w:t>
      </w:r>
      <w:r w:rsidR="009648CA" w:rsidRPr="00B2443A">
        <w:rPr>
          <w:rFonts w:ascii="Times New Roman" w:hAnsi="Times New Roman" w:cs="Times New Roman"/>
          <w:color w:val="auto"/>
          <w:lang w:val="es-GT"/>
        </w:rPr>
        <w:t xml:space="preserve"> que aclare un asunto sustancial o legal pertinente al tema.</w:t>
      </w:r>
    </w:p>
    <w:p w:rsidR="0010580A" w:rsidRPr="00B2443A" w:rsidRDefault="00931A56" w:rsidP="009648C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f</w:t>
      </w:r>
      <w:r w:rsidR="009648CA" w:rsidRPr="00B2443A">
        <w:rPr>
          <w:rFonts w:ascii="Times New Roman" w:hAnsi="Times New Roman" w:cs="Times New Roman"/>
          <w:color w:val="auto"/>
          <w:lang w:val="es-GT"/>
        </w:rPr>
        <w:t>.</w:t>
      </w:r>
      <w:r w:rsidR="00F537DA" w:rsidRPr="00B2443A">
        <w:rPr>
          <w:rFonts w:ascii="Times New Roman" w:hAnsi="Times New Roman" w:cs="Times New Roman"/>
          <w:color w:val="auto"/>
          <w:lang w:val="es-GT"/>
        </w:rPr>
        <w:t xml:space="preserve"> El Experto</w:t>
      </w:r>
      <w:r w:rsidR="009648CA" w:rsidRPr="00B2443A">
        <w:rPr>
          <w:rFonts w:ascii="Times New Roman" w:hAnsi="Times New Roman" w:cs="Times New Roman"/>
          <w:color w:val="auto"/>
          <w:lang w:val="es-GT"/>
        </w:rPr>
        <w:t xml:space="preserve"> resolverá los inconvenientes de los delegados y facilitará la comunicación de ellos a través de</w:t>
      </w:r>
      <w:r w:rsidR="000A17D7" w:rsidRPr="00B2443A">
        <w:rPr>
          <w:rFonts w:ascii="Times New Roman" w:hAnsi="Times New Roman" w:cs="Times New Roman"/>
          <w:color w:val="auto"/>
          <w:lang w:val="es-GT"/>
        </w:rPr>
        <w:t xml:space="preserve"> la valija</w:t>
      </w:r>
      <w:r w:rsidR="009648CA" w:rsidRPr="00B2443A">
        <w:rPr>
          <w:rFonts w:ascii="Times New Roman" w:hAnsi="Times New Roman" w:cs="Times New Roman"/>
          <w:color w:val="auto"/>
          <w:lang w:val="es-GT"/>
        </w:rPr>
        <w:t>.</w:t>
      </w:r>
    </w:p>
    <w:p w:rsidR="0010580A" w:rsidRPr="00B2443A" w:rsidRDefault="0010580A" w:rsidP="009648C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10. Poderes de los Secretarios.</w:t>
      </w:r>
    </w:p>
    <w:p w:rsidR="0010580A" w:rsidRPr="00B2443A" w:rsidRDefault="0010580A" w:rsidP="009648C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a. Los secretarios </w:t>
      </w:r>
      <w:r w:rsidR="00B63436" w:rsidRPr="00B2443A">
        <w:rPr>
          <w:rFonts w:ascii="Times New Roman" w:hAnsi="Times New Roman" w:cs="Times New Roman"/>
          <w:color w:val="auto"/>
          <w:lang w:val="es-GT"/>
        </w:rPr>
        <w:t>trabajan bajo la</w:t>
      </w:r>
      <w:r w:rsidR="00B63436" w:rsidRPr="00B2443A">
        <w:rPr>
          <w:rFonts w:ascii="Times New Roman" w:hAnsi="Times New Roman" w:cs="Times New Roman"/>
          <w:color w:val="auto"/>
          <w:lang w:val="es-ES"/>
        </w:rPr>
        <w:t xml:space="preserve"> dirección</w:t>
      </w:r>
      <w:r w:rsidRPr="00B2443A">
        <w:rPr>
          <w:rFonts w:ascii="Times New Roman" w:hAnsi="Times New Roman" w:cs="Times New Roman"/>
          <w:color w:val="auto"/>
          <w:lang w:val="es-GT"/>
        </w:rPr>
        <w:t xml:space="preserve"> de la Presidente. </w:t>
      </w:r>
    </w:p>
    <w:p w:rsidR="0010580A" w:rsidRPr="00B2443A" w:rsidRDefault="0010580A" w:rsidP="0010580A">
      <w:pPr>
        <w:pStyle w:val="Default"/>
        <w:ind w:left="-851"/>
        <w:jc w:val="both"/>
        <w:rPr>
          <w:rFonts w:ascii="Times New Roman" w:hAnsi="Times New Roman" w:cs="Times New Roman"/>
          <w:color w:val="auto"/>
          <w:lang w:val="es-ES"/>
        </w:rPr>
      </w:pPr>
      <w:r w:rsidRPr="00B2443A">
        <w:rPr>
          <w:rFonts w:ascii="Times New Roman" w:hAnsi="Times New Roman" w:cs="Times New Roman"/>
          <w:color w:val="auto"/>
          <w:lang w:val="es-GT"/>
        </w:rPr>
        <w:t xml:space="preserve">b. </w:t>
      </w:r>
      <w:r w:rsidR="00432ADB" w:rsidRPr="00B2443A">
        <w:rPr>
          <w:rFonts w:ascii="Times New Roman" w:hAnsi="Times New Roman" w:cs="Times New Roman"/>
          <w:color w:val="auto"/>
          <w:lang w:val="es-GT"/>
        </w:rPr>
        <w:t>Esta</w:t>
      </w:r>
      <w:r w:rsidRPr="00B2443A">
        <w:rPr>
          <w:rFonts w:ascii="Times New Roman" w:hAnsi="Times New Roman" w:cs="Times New Roman"/>
          <w:color w:val="auto"/>
          <w:lang w:val="es-GT"/>
        </w:rPr>
        <w:t xml:space="preserve"> bajo su responsabilidad</w:t>
      </w:r>
      <w:r w:rsidRPr="00B2443A">
        <w:rPr>
          <w:rFonts w:ascii="Times New Roman" w:hAnsi="Times New Roman" w:cs="Times New Roman"/>
          <w:color w:val="auto"/>
          <w:lang w:val="es-ES"/>
        </w:rPr>
        <w:t>:</w:t>
      </w:r>
    </w:p>
    <w:p w:rsidR="0010580A" w:rsidRPr="00B2443A" w:rsidRDefault="0010580A" w:rsidP="0010580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ES"/>
        </w:rPr>
        <w:t xml:space="preserve">- </w:t>
      </w:r>
      <w:r w:rsidRPr="00B2443A">
        <w:rPr>
          <w:rFonts w:ascii="Times New Roman" w:hAnsi="Times New Roman" w:cs="Times New Roman"/>
          <w:color w:val="auto"/>
          <w:lang w:val="es-GT"/>
        </w:rPr>
        <w:t>publicar y distr</w:t>
      </w:r>
      <w:r w:rsidR="00432ADB" w:rsidRPr="00B2443A">
        <w:rPr>
          <w:rFonts w:ascii="Times New Roman" w:hAnsi="Times New Roman" w:cs="Times New Roman"/>
          <w:color w:val="auto"/>
          <w:lang w:val="es-GT"/>
        </w:rPr>
        <w:t>ibuir los documentos del Comité</w:t>
      </w:r>
      <w:r w:rsidRPr="00B2443A">
        <w:rPr>
          <w:rFonts w:ascii="Times New Roman" w:hAnsi="Times New Roman" w:cs="Times New Roman"/>
          <w:color w:val="auto"/>
          <w:lang w:val="es-GT"/>
        </w:rPr>
        <w:t>;</w:t>
      </w:r>
    </w:p>
    <w:p w:rsidR="0010580A" w:rsidRPr="00B2443A" w:rsidRDefault="0010580A" w:rsidP="0010580A">
      <w:pPr>
        <w:pStyle w:val="Default"/>
        <w:ind w:left="-851"/>
        <w:jc w:val="both"/>
        <w:rPr>
          <w:rFonts w:ascii="Times New Roman" w:hAnsi="Times New Roman" w:cs="Times New Roman"/>
          <w:color w:val="auto"/>
          <w:lang w:val="es-ES"/>
        </w:rPr>
      </w:pPr>
      <w:r w:rsidRPr="00B2443A">
        <w:rPr>
          <w:rFonts w:ascii="Times New Roman" w:hAnsi="Times New Roman" w:cs="Times New Roman"/>
          <w:color w:val="auto"/>
          <w:lang w:val="es-ES"/>
        </w:rPr>
        <w:t>-</w:t>
      </w:r>
      <w:r w:rsidR="00B63436" w:rsidRPr="00B2443A">
        <w:rPr>
          <w:rFonts w:ascii="Times New Roman" w:hAnsi="Times New Roman" w:cs="Times New Roman"/>
          <w:color w:val="auto"/>
          <w:lang w:val="es-GT"/>
        </w:rPr>
        <w:t xml:space="preserve"> levantar actas de la sesión</w:t>
      </w:r>
      <w:r w:rsidRPr="00B2443A">
        <w:rPr>
          <w:rFonts w:ascii="Times New Roman" w:hAnsi="Times New Roman" w:cs="Times New Roman"/>
          <w:color w:val="auto"/>
          <w:lang w:val="es-ES"/>
        </w:rPr>
        <w:t>;</w:t>
      </w:r>
    </w:p>
    <w:p w:rsidR="00B63436" w:rsidRPr="00B2443A" w:rsidRDefault="00B63436" w:rsidP="0010580A">
      <w:pPr>
        <w:pStyle w:val="Default"/>
        <w:ind w:left="-851"/>
        <w:jc w:val="both"/>
        <w:rPr>
          <w:rFonts w:ascii="Times New Roman" w:hAnsi="Times New Roman" w:cs="Times New Roman"/>
          <w:color w:val="auto"/>
          <w:lang w:val="es-ES"/>
        </w:rPr>
      </w:pPr>
      <w:r w:rsidRPr="00B2443A">
        <w:rPr>
          <w:rFonts w:ascii="Times New Roman" w:hAnsi="Times New Roman" w:cs="Times New Roman"/>
          <w:color w:val="auto"/>
          <w:lang w:val="es-ES"/>
        </w:rPr>
        <w:t>- facilitar la comunicación de las delegaciones y la Mesa a través de mensajes escrito</w:t>
      </w:r>
      <w:r w:rsidR="00432ADB" w:rsidRPr="00B2443A">
        <w:rPr>
          <w:rFonts w:ascii="Times New Roman" w:hAnsi="Times New Roman" w:cs="Times New Roman"/>
          <w:color w:val="auto"/>
          <w:lang w:val="es-ES"/>
        </w:rPr>
        <w:t>s</w:t>
      </w:r>
      <w:r w:rsidRPr="00B2443A">
        <w:rPr>
          <w:rFonts w:ascii="Times New Roman" w:hAnsi="Times New Roman" w:cs="Times New Roman"/>
          <w:color w:val="auto"/>
          <w:lang w:val="es-ES"/>
        </w:rPr>
        <w:t>;</w:t>
      </w:r>
    </w:p>
    <w:p w:rsidR="0010580A" w:rsidRPr="00B2443A" w:rsidRDefault="0010580A" w:rsidP="0010580A">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ES"/>
        </w:rPr>
        <w:t xml:space="preserve">- </w:t>
      </w:r>
      <w:r w:rsidR="00B63436" w:rsidRPr="00B2443A">
        <w:rPr>
          <w:rFonts w:ascii="Times New Roman" w:hAnsi="Times New Roman" w:cs="Times New Roman"/>
          <w:color w:val="auto"/>
          <w:lang w:val="es-ES"/>
        </w:rPr>
        <w:t>registrar</w:t>
      </w:r>
      <w:r w:rsidR="00B63436" w:rsidRPr="00B2443A">
        <w:rPr>
          <w:rFonts w:ascii="Times New Roman" w:hAnsi="Times New Roman" w:cs="Times New Roman"/>
          <w:color w:val="auto"/>
          <w:lang w:val="es-GT"/>
        </w:rPr>
        <w:t xml:space="preserve"> los votos de las delegaciones</w:t>
      </w:r>
      <w:r w:rsidRPr="00B2443A">
        <w:rPr>
          <w:rFonts w:ascii="Times New Roman" w:hAnsi="Times New Roman" w:cs="Times New Roman"/>
          <w:color w:val="auto"/>
          <w:lang w:val="es-GT"/>
        </w:rPr>
        <w:t>;</w:t>
      </w:r>
    </w:p>
    <w:p w:rsidR="0010580A" w:rsidRPr="00B2443A" w:rsidRDefault="0010580A" w:rsidP="0010580A">
      <w:pPr>
        <w:pStyle w:val="Default"/>
        <w:ind w:left="-851"/>
        <w:jc w:val="both"/>
        <w:rPr>
          <w:rFonts w:ascii="Times New Roman" w:hAnsi="Times New Roman" w:cs="Times New Roman"/>
          <w:color w:val="auto"/>
          <w:lang w:val="es-ES"/>
        </w:rPr>
      </w:pPr>
      <w:r w:rsidRPr="00B2443A">
        <w:rPr>
          <w:rFonts w:ascii="Times New Roman" w:hAnsi="Times New Roman" w:cs="Times New Roman"/>
          <w:color w:val="auto"/>
          <w:lang w:val="es-ES"/>
        </w:rPr>
        <w:t xml:space="preserve">- </w:t>
      </w:r>
      <w:r w:rsidRPr="00B2443A">
        <w:rPr>
          <w:rFonts w:ascii="Times New Roman" w:hAnsi="Times New Roman" w:cs="Times New Roman"/>
          <w:color w:val="auto"/>
          <w:lang w:val="es-GT"/>
        </w:rPr>
        <w:t>p</w:t>
      </w:r>
      <w:r w:rsidR="00432ADB" w:rsidRPr="00B2443A">
        <w:rPr>
          <w:rFonts w:ascii="Times New Roman" w:hAnsi="Times New Roman" w:cs="Times New Roman"/>
          <w:color w:val="auto"/>
          <w:lang w:val="es-GT"/>
        </w:rPr>
        <w:t>reparar una decisión del Comité para su publicación.</w:t>
      </w:r>
    </w:p>
    <w:p w:rsidR="00A61936" w:rsidRPr="00B2443A" w:rsidRDefault="00A61936" w:rsidP="009648CA">
      <w:pPr>
        <w:pStyle w:val="Default"/>
        <w:ind w:left="-851"/>
        <w:jc w:val="both"/>
        <w:rPr>
          <w:rFonts w:ascii="Times New Roman" w:hAnsi="Times New Roman" w:cs="Times New Roman"/>
          <w:color w:val="auto"/>
          <w:lang w:val="es-ES"/>
        </w:rPr>
      </w:pPr>
    </w:p>
    <w:p w:rsidR="00A61936" w:rsidRPr="00B2443A" w:rsidRDefault="00A61936" w:rsidP="00F52E8C">
      <w:pPr>
        <w:pStyle w:val="Default"/>
        <w:ind w:left="-851"/>
        <w:jc w:val="both"/>
        <w:rPr>
          <w:rFonts w:ascii="Times New Roman" w:hAnsi="Times New Roman" w:cs="Times New Roman"/>
          <w:color w:val="auto"/>
          <w:lang w:val="es-ES_tradnl"/>
        </w:rPr>
      </w:pPr>
      <w:r w:rsidRPr="00B2443A">
        <w:rPr>
          <w:rFonts w:ascii="Times New Roman" w:hAnsi="Times New Roman" w:cs="Times New Roman"/>
          <w:color w:val="auto"/>
          <w:lang w:val="es-GT"/>
        </w:rPr>
        <w:t>II.</w:t>
      </w:r>
      <w:r w:rsidR="00507890" w:rsidRPr="00B2443A">
        <w:rPr>
          <w:rFonts w:ascii="Times New Roman" w:hAnsi="Times New Roman" w:cs="Times New Roman"/>
          <w:color w:val="auto"/>
          <w:lang w:val="es-GT"/>
        </w:rPr>
        <w:t xml:space="preserve"> </w:t>
      </w:r>
      <w:r w:rsidR="00F450BD" w:rsidRPr="00B2443A">
        <w:rPr>
          <w:rFonts w:ascii="Times New Roman" w:hAnsi="Times New Roman" w:cs="Times New Roman"/>
          <w:color w:val="auto"/>
          <w:lang w:val="es-ES_tradnl"/>
        </w:rPr>
        <w:t>El protoco</w:t>
      </w:r>
      <w:r w:rsidRPr="00B2443A">
        <w:rPr>
          <w:rFonts w:ascii="Times New Roman" w:hAnsi="Times New Roman" w:cs="Times New Roman"/>
          <w:color w:val="auto"/>
          <w:lang w:val="es-ES_tradnl"/>
        </w:rPr>
        <w:t>lo diplomático</w:t>
      </w:r>
      <w:r w:rsidR="00CA7771" w:rsidRPr="00B2443A">
        <w:rPr>
          <w:rFonts w:ascii="Times New Roman" w:hAnsi="Times New Roman" w:cs="Times New Roman"/>
          <w:color w:val="auto"/>
          <w:lang w:val="es-ES_tradnl"/>
        </w:rPr>
        <w:t>.</w:t>
      </w:r>
    </w:p>
    <w:p w:rsidR="00507890" w:rsidRPr="00B2443A" w:rsidRDefault="00A61936"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1. </w:t>
      </w:r>
      <w:r w:rsidR="00507890" w:rsidRPr="00B2443A">
        <w:rPr>
          <w:rFonts w:ascii="Times New Roman" w:hAnsi="Times New Roman" w:cs="Times New Roman"/>
          <w:bCs/>
          <w:color w:val="auto"/>
          <w:lang w:val="es-GT"/>
        </w:rPr>
        <w:t>Código de vestimenta</w:t>
      </w:r>
      <w:r w:rsidRPr="00B2443A">
        <w:rPr>
          <w:rFonts w:ascii="Times New Roman" w:hAnsi="Times New Roman" w:cs="Times New Roman"/>
          <w:bCs/>
          <w:color w:val="auto"/>
          <w:lang w:val="es-GT"/>
        </w:rPr>
        <w:t>.</w:t>
      </w:r>
      <w:r w:rsidR="00507890" w:rsidRPr="00B2443A">
        <w:rPr>
          <w:rFonts w:ascii="Times New Roman" w:hAnsi="Times New Roman" w:cs="Times New Roman"/>
          <w:bCs/>
          <w:color w:val="auto"/>
          <w:lang w:val="es-GT"/>
        </w:rPr>
        <w:t xml:space="preserve"> </w:t>
      </w:r>
    </w:p>
    <w:p w:rsidR="00A61936" w:rsidRPr="00B2443A" w:rsidRDefault="00A61936" w:rsidP="00A6193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a. El delegado debe v</w:t>
      </w:r>
      <w:r w:rsidR="00507890" w:rsidRPr="00B2443A">
        <w:rPr>
          <w:rFonts w:ascii="Times New Roman" w:hAnsi="Times New Roman" w:cs="Times New Roman"/>
          <w:color w:val="auto"/>
          <w:lang w:val="es-GT"/>
        </w:rPr>
        <w:t xml:space="preserve">estirse </w:t>
      </w:r>
      <w:r w:rsidRPr="00B2443A">
        <w:rPr>
          <w:rFonts w:ascii="Times New Roman" w:hAnsi="Times New Roman" w:cs="Times New Roman"/>
          <w:color w:val="auto"/>
          <w:lang w:val="es-GT"/>
        </w:rPr>
        <w:t>según el atuendo occidental de negocios, o atuendo de negocios estándar internacional, el cual consiste en un traje, compuesto por un pantalón de vestir, un</w:t>
      </w:r>
      <w:r w:rsidRPr="00B2443A">
        <w:rPr>
          <w:rFonts w:ascii="Times New Roman" w:hAnsi="Times New Roman" w:cs="Times New Roman"/>
          <w:color w:val="auto"/>
          <w:lang w:val="es-ES_tradnl"/>
        </w:rPr>
        <w:t>a</w:t>
      </w:r>
      <w:r w:rsidRPr="00B2443A">
        <w:rPr>
          <w:rFonts w:ascii="Times New Roman" w:hAnsi="Times New Roman" w:cs="Times New Roman"/>
          <w:color w:val="auto"/>
          <w:lang w:val="es-GT"/>
        </w:rPr>
        <w:t xml:space="preserve"> chaqueta que combine, una camisa de botones de vestir y una corbata. También son importantes zapatos y calcetines de estilo conservador. Se pueden utilizar faldas y vestidos, siempre y cuando sean de una medida apropiada. </w:t>
      </w:r>
    </w:p>
    <w:p w:rsidR="00507890" w:rsidRPr="00B2443A" w:rsidRDefault="00A61936" w:rsidP="00A6193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b. Puede usarse </w:t>
      </w:r>
      <w:r w:rsidR="000A17D7" w:rsidRPr="00B2443A">
        <w:rPr>
          <w:rFonts w:ascii="Times New Roman" w:hAnsi="Times New Roman" w:cs="Times New Roman"/>
          <w:color w:val="auto"/>
          <w:lang w:val="es-GT"/>
        </w:rPr>
        <w:t xml:space="preserve">un traje étnico o tradicional </w:t>
      </w:r>
      <w:r w:rsidR="00F52E8C" w:rsidRPr="00B2443A">
        <w:rPr>
          <w:rFonts w:ascii="Times New Roman" w:hAnsi="Times New Roman" w:cs="Times New Roman"/>
          <w:color w:val="auto"/>
          <w:lang w:val="es-GT"/>
        </w:rPr>
        <w:t>del Estado</w:t>
      </w:r>
      <w:r w:rsidRPr="00B2443A">
        <w:rPr>
          <w:rFonts w:ascii="Times New Roman" w:hAnsi="Times New Roman" w:cs="Times New Roman"/>
          <w:color w:val="auto"/>
          <w:lang w:val="es-GT"/>
        </w:rPr>
        <w:t xml:space="preserve"> Miembro el cual representa el Delegado</w:t>
      </w:r>
      <w:r w:rsidR="00507890" w:rsidRPr="00B2443A">
        <w:rPr>
          <w:rFonts w:ascii="Times New Roman" w:hAnsi="Times New Roman" w:cs="Times New Roman"/>
          <w:color w:val="auto"/>
          <w:lang w:val="es-GT"/>
        </w:rPr>
        <w:t xml:space="preserve">, siempre y cuando sea aprobada con anterioridad por la Mesa. </w:t>
      </w:r>
    </w:p>
    <w:p w:rsidR="00A61936" w:rsidRPr="00B2443A" w:rsidRDefault="00A61936" w:rsidP="00A6193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c.</w:t>
      </w:r>
      <w:r w:rsidR="00F52E8C" w:rsidRPr="00B2443A">
        <w:rPr>
          <w:rFonts w:ascii="Times New Roman" w:hAnsi="Times New Roman" w:cs="Times New Roman"/>
          <w:color w:val="auto"/>
          <w:lang w:val="es-GT"/>
        </w:rPr>
        <w:t xml:space="preserve"> Se </w:t>
      </w:r>
      <w:r w:rsidR="00271237" w:rsidRPr="00B2443A">
        <w:rPr>
          <w:rFonts w:ascii="Times New Roman" w:hAnsi="Times New Roman" w:cs="Times New Roman"/>
          <w:color w:val="auto"/>
          <w:lang w:val="es-GT"/>
        </w:rPr>
        <w:t>prohíbe</w:t>
      </w:r>
      <w:r w:rsidR="00F52E8C" w:rsidRPr="00B2443A">
        <w:rPr>
          <w:rFonts w:ascii="Times New Roman" w:hAnsi="Times New Roman" w:cs="Times New Roman"/>
          <w:color w:val="auto"/>
          <w:lang w:val="es-GT"/>
        </w:rPr>
        <w:t xml:space="preserve"> </w:t>
      </w:r>
      <w:r w:rsidRPr="00B2443A">
        <w:rPr>
          <w:rFonts w:ascii="Times New Roman" w:hAnsi="Times New Roman" w:cs="Times New Roman"/>
          <w:color w:val="auto"/>
          <w:lang w:val="es-GT"/>
        </w:rPr>
        <w:t xml:space="preserve">jeans, </w:t>
      </w:r>
      <w:r w:rsidR="000A17D7" w:rsidRPr="00B2443A">
        <w:rPr>
          <w:rFonts w:ascii="Times New Roman" w:hAnsi="Times New Roman" w:cs="Times New Roman"/>
          <w:color w:val="auto"/>
          <w:lang w:val="es-GT"/>
        </w:rPr>
        <w:t>zapatos deportivos</w:t>
      </w:r>
      <w:r w:rsidR="00F52E8C" w:rsidRPr="00B2443A">
        <w:rPr>
          <w:rFonts w:ascii="Times New Roman" w:hAnsi="Times New Roman" w:cs="Times New Roman"/>
          <w:color w:val="auto"/>
          <w:lang w:val="es-GT"/>
        </w:rPr>
        <w:t xml:space="preserve">, </w:t>
      </w:r>
      <w:r w:rsidR="000A17D7" w:rsidRPr="00B2443A">
        <w:rPr>
          <w:rFonts w:ascii="Times New Roman" w:hAnsi="Times New Roman" w:cs="Times New Roman"/>
          <w:color w:val="auto"/>
          <w:lang w:val="es-GT"/>
        </w:rPr>
        <w:t xml:space="preserve">tacones altos, </w:t>
      </w:r>
      <w:r w:rsidR="00F52E8C" w:rsidRPr="00B2443A">
        <w:rPr>
          <w:rFonts w:ascii="Times New Roman" w:hAnsi="Times New Roman" w:cs="Times New Roman"/>
          <w:color w:val="auto"/>
          <w:lang w:val="es-GT"/>
        </w:rPr>
        <w:t>escotes.</w:t>
      </w:r>
    </w:p>
    <w:p w:rsidR="000A17D7" w:rsidRPr="00B2443A" w:rsidRDefault="000A17D7"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d. </w:t>
      </w:r>
      <w:r w:rsidRPr="00B2443A">
        <w:rPr>
          <w:rFonts w:ascii="Times New Roman" w:hAnsi="Times New Roman" w:cs="Times New Roman"/>
          <w:color w:val="auto"/>
          <w:lang w:val="es-GT"/>
        </w:rPr>
        <w:t xml:space="preserve">En caso de no cumplir con </w:t>
      </w:r>
      <w:r w:rsidR="00507890" w:rsidRPr="00B2443A">
        <w:rPr>
          <w:rFonts w:ascii="Times New Roman" w:hAnsi="Times New Roman" w:cs="Times New Roman"/>
          <w:color w:val="auto"/>
          <w:lang w:val="es-GT"/>
        </w:rPr>
        <w:t xml:space="preserve">este código </w:t>
      </w:r>
      <w:r w:rsidR="00F52E8C" w:rsidRPr="00B2443A">
        <w:rPr>
          <w:rFonts w:ascii="Times New Roman" w:hAnsi="Times New Roman" w:cs="Times New Roman"/>
          <w:color w:val="auto"/>
          <w:lang w:val="es-GT"/>
        </w:rPr>
        <w:t xml:space="preserve">a consideración de la Mesa </w:t>
      </w:r>
      <w:r w:rsidRPr="00B2443A">
        <w:rPr>
          <w:rFonts w:ascii="Times New Roman" w:hAnsi="Times New Roman" w:cs="Times New Roman"/>
          <w:color w:val="auto"/>
          <w:lang w:val="es-GT"/>
        </w:rPr>
        <w:t xml:space="preserve">los delegados </w:t>
      </w:r>
      <w:r w:rsidR="00507890" w:rsidRPr="00B2443A">
        <w:rPr>
          <w:rFonts w:ascii="Times New Roman" w:hAnsi="Times New Roman" w:cs="Times New Roman"/>
          <w:color w:val="auto"/>
          <w:lang w:val="es-GT"/>
        </w:rPr>
        <w:t xml:space="preserve">serán acreedores de una amonestación. </w:t>
      </w:r>
    </w:p>
    <w:p w:rsidR="000A17D7" w:rsidRPr="00B2443A" w:rsidRDefault="00F450BD"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2. Protoco</w:t>
      </w:r>
      <w:r w:rsidR="000A17D7" w:rsidRPr="00B2443A">
        <w:rPr>
          <w:rFonts w:ascii="Times New Roman" w:hAnsi="Times New Roman" w:cs="Times New Roman"/>
          <w:color w:val="auto"/>
          <w:lang w:val="es-GT"/>
        </w:rPr>
        <w:t>lo de la sesión.</w:t>
      </w:r>
    </w:p>
    <w:p w:rsidR="000A17D7" w:rsidRPr="00B2443A" w:rsidRDefault="000A17D7"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a. L</w:t>
      </w:r>
      <w:r w:rsidR="00507890" w:rsidRPr="00B2443A">
        <w:rPr>
          <w:rFonts w:ascii="Times New Roman" w:hAnsi="Times New Roman" w:cs="Times New Roman"/>
          <w:color w:val="auto"/>
          <w:lang w:val="es-GT"/>
        </w:rPr>
        <w:t xml:space="preserve">os delegados deben llevar consigo </w:t>
      </w:r>
      <w:r w:rsidR="006478F7" w:rsidRPr="00B2443A">
        <w:rPr>
          <w:rFonts w:ascii="Times New Roman" w:hAnsi="Times New Roman" w:cs="Times New Roman"/>
          <w:color w:val="auto"/>
          <w:lang w:val="es-GT"/>
        </w:rPr>
        <w:t>su cartel</w:t>
      </w:r>
      <w:r w:rsidRPr="00B2443A">
        <w:rPr>
          <w:rFonts w:ascii="Times New Roman" w:hAnsi="Times New Roman" w:cs="Times New Roman"/>
          <w:color w:val="auto"/>
          <w:lang w:val="es-GT"/>
        </w:rPr>
        <w:t xml:space="preserve"> </w:t>
      </w:r>
      <w:r w:rsidR="00507890" w:rsidRPr="00B2443A">
        <w:rPr>
          <w:rFonts w:ascii="Times New Roman" w:hAnsi="Times New Roman" w:cs="Times New Roman"/>
          <w:color w:val="auto"/>
          <w:lang w:val="es-GT"/>
        </w:rPr>
        <w:t xml:space="preserve">y </w:t>
      </w:r>
      <w:r w:rsidR="00271237" w:rsidRPr="00B2443A">
        <w:rPr>
          <w:rFonts w:ascii="Times New Roman" w:hAnsi="Times New Roman" w:cs="Times New Roman"/>
          <w:color w:val="auto"/>
          <w:lang w:val="es-GT"/>
        </w:rPr>
        <w:t>mantene</w:t>
      </w:r>
      <w:r w:rsidR="00507890" w:rsidRPr="00B2443A">
        <w:rPr>
          <w:rFonts w:ascii="Times New Roman" w:hAnsi="Times New Roman" w:cs="Times New Roman"/>
          <w:color w:val="auto"/>
          <w:lang w:val="es-GT"/>
        </w:rPr>
        <w:t>r</w:t>
      </w:r>
      <w:r w:rsidR="00F52E8C" w:rsidRPr="00B2443A">
        <w:rPr>
          <w:rFonts w:ascii="Times New Roman" w:hAnsi="Times New Roman" w:cs="Times New Roman"/>
          <w:color w:val="auto"/>
          <w:lang w:val="es-GT"/>
        </w:rPr>
        <w:t>lo</w:t>
      </w:r>
      <w:r w:rsidR="00507890" w:rsidRPr="00B2443A">
        <w:rPr>
          <w:rFonts w:ascii="Times New Roman" w:hAnsi="Times New Roman" w:cs="Times New Roman"/>
          <w:color w:val="auto"/>
          <w:lang w:val="es-GT"/>
        </w:rPr>
        <w:t xml:space="preserve"> visi</w:t>
      </w:r>
      <w:r w:rsidRPr="00B2443A">
        <w:rPr>
          <w:rFonts w:ascii="Times New Roman" w:hAnsi="Times New Roman" w:cs="Times New Roman"/>
          <w:color w:val="auto"/>
          <w:lang w:val="es-GT"/>
        </w:rPr>
        <w:t>ble en todo momento</w:t>
      </w:r>
      <w:r w:rsidR="00507890" w:rsidRPr="00B2443A">
        <w:rPr>
          <w:rFonts w:ascii="Times New Roman" w:hAnsi="Times New Roman" w:cs="Times New Roman"/>
          <w:color w:val="auto"/>
          <w:lang w:val="es-GT"/>
        </w:rPr>
        <w:t xml:space="preserve">. </w:t>
      </w:r>
    </w:p>
    <w:p w:rsidR="000A17D7" w:rsidRPr="00B2443A" w:rsidRDefault="000A17D7"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b. Se </w:t>
      </w:r>
      <w:r w:rsidR="00271237" w:rsidRPr="00B2443A">
        <w:rPr>
          <w:rFonts w:ascii="Times New Roman" w:hAnsi="Times New Roman" w:cs="Times New Roman"/>
          <w:color w:val="auto"/>
          <w:lang w:val="es-GT"/>
        </w:rPr>
        <w:t>prohíbe</w:t>
      </w:r>
      <w:r w:rsidRPr="00B2443A">
        <w:rPr>
          <w:rFonts w:ascii="Times New Roman" w:hAnsi="Times New Roman" w:cs="Times New Roman"/>
          <w:color w:val="auto"/>
          <w:lang w:val="es-GT"/>
        </w:rPr>
        <w:t xml:space="preserve"> cualquier contacto </w:t>
      </w:r>
      <w:r w:rsidR="00F52E8C" w:rsidRPr="00B2443A">
        <w:rPr>
          <w:rFonts w:ascii="Times New Roman" w:hAnsi="Times New Roman" w:cs="Times New Roman"/>
          <w:color w:val="auto"/>
          <w:lang w:val="es-GT"/>
        </w:rPr>
        <w:t xml:space="preserve">directo </w:t>
      </w:r>
      <w:r w:rsidRPr="00B2443A">
        <w:rPr>
          <w:rFonts w:ascii="Times New Roman" w:hAnsi="Times New Roman" w:cs="Times New Roman"/>
          <w:color w:val="auto"/>
          <w:lang w:val="es-GT"/>
        </w:rPr>
        <w:t>entre los delegados durante las sesiones que no sea a través de la valija.</w:t>
      </w:r>
    </w:p>
    <w:p w:rsidR="000A17D7" w:rsidRPr="00B2443A" w:rsidRDefault="000A17D7"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c. Se exige la permanencia en la postura sentada recta sin cruzar los pies ni utilizar los gestos</w:t>
      </w:r>
      <w:r w:rsidR="00F450BD" w:rsidRPr="00B2443A">
        <w:rPr>
          <w:rFonts w:ascii="Times New Roman" w:hAnsi="Times New Roman" w:cs="Times New Roman"/>
          <w:color w:val="auto"/>
          <w:lang w:val="es-GT"/>
        </w:rPr>
        <w:t xml:space="preserve"> durante de las sesiones</w:t>
      </w:r>
      <w:r w:rsidRPr="00B2443A">
        <w:rPr>
          <w:rFonts w:ascii="Times New Roman" w:hAnsi="Times New Roman" w:cs="Times New Roman"/>
          <w:color w:val="auto"/>
          <w:lang w:val="es-GT"/>
        </w:rPr>
        <w:t>.</w:t>
      </w:r>
    </w:p>
    <w:p w:rsidR="000A17D7" w:rsidRPr="00B2443A" w:rsidRDefault="000A17D7"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d. Se </w:t>
      </w:r>
      <w:r w:rsidR="00271237" w:rsidRPr="00B2443A">
        <w:rPr>
          <w:rFonts w:ascii="Times New Roman" w:hAnsi="Times New Roman" w:cs="Times New Roman"/>
          <w:color w:val="auto"/>
          <w:lang w:val="es-GT"/>
        </w:rPr>
        <w:t>prohíbe</w:t>
      </w:r>
      <w:r w:rsidRPr="00B2443A">
        <w:rPr>
          <w:rFonts w:ascii="Times New Roman" w:hAnsi="Times New Roman" w:cs="Times New Roman"/>
          <w:color w:val="auto"/>
          <w:lang w:val="es-GT"/>
        </w:rPr>
        <w:t xml:space="preserve"> el uso de los móviles. En caso opuesto el delegado será acreedor de una amonestación.</w:t>
      </w:r>
    </w:p>
    <w:p w:rsidR="000A17D7" w:rsidRPr="00B2443A" w:rsidRDefault="000A17D7"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e. Se exige </w:t>
      </w:r>
      <w:r w:rsidR="00F450BD" w:rsidRPr="00B2443A">
        <w:rPr>
          <w:rFonts w:ascii="Times New Roman" w:hAnsi="Times New Roman" w:cs="Times New Roman"/>
          <w:color w:val="auto"/>
          <w:lang w:val="es-GT"/>
        </w:rPr>
        <w:t>utilizar el lenguaje formal tanto en la participación oral en las sesiones, como en la valija diplomática</w:t>
      </w:r>
      <w:r w:rsidR="00590C9C" w:rsidRPr="00B2443A">
        <w:rPr>
          <w:rFonts w:ascii="Times New Roman" w:hAnsi="Times New Roman" w:cs="Times New Roman"/>
          <w:color w:val="auto"/>
          <w:lang w:val="es-GT"/>
        </w:rPr>
        <w:t xml:space="preserve"> y hablar en tercera persona singular</w:t>
      </w:r>
      <w:r w:rsidR="00F450BD" w:rsidRPr="00B2443A">
        <w:rPr>
          <w:rFonts w:ascii="Times New Roman" w:hAnsi="Times New Roman" w:cs="Times New Roman"/>
          <w:color w:val="auto"/>
          <w:lang w:val="es-GT"/>
        </w:rPr>
        <w:t>.</w:t>
      </w:r>
    </w:p>
    <w:p w:rsidR="00590C9C" w:rsidRPr="00B2443A" w:rsidRDefault="00931A56" w:rsidP="00590C9C">
      <w:pPr>
        <w:pStyle w:val="Default"/>
        <w:ind w:left="-851"/>
        <w:jc w:val="both"/>
        <w:rPr>
          <w:rFonts w:ascii="Times New Roman" w:hAnsi="Times New Roman" w:cs="Times New Roman"/>
          <w:color w:val="auto"/>
          <w:lang w:val="es-ES_tradnl"/>
        </w:rPr>
      </w:pPr>
      <w:r w:rsidRPr="00B2443A">
        <w:rPr>
          <w:rFonts w:ascii="Times New Roman" w:hAnsi="Times New Roman" w:cs="Times New Roman"/>
          <w:color w:val="auto"/>
          <w:lang w:val="es-ES_tradnl"/>
        </w:rPr>
        <w:t>f</w:t>
      </w:r>
      <w:r w:rsidR="00F450BD" w:rsidRPr="00B2443A">
        <w:rPr>
          <w:rFonts w:ascii="Times New Roman" w:hAnsi="Times New Roman" w:cs="Times New Roman"/>
          <w:color w:val="auto"/>
          <w:lang w:val="es-ES_tradnl"/>
        </w:rPr>
        <w:t xml:space="preserve">. Se </w:t>
      </w:r>
      <w:r w:rsidR="00271237" w:rsidRPr="00B2443A">
        <w:rPr>
          <w:rFonts w:ascii="Times New Roman" w:hAnsi="Times New Roman" w:cs="Times New Roman"/>
          <w:color w:val="auto"/>
          <w:lang w:val="es-ES_tradnl"/>
        </w:rPr>
        <w:t>prohíbe consumir</w:t>
      </w:r>
      <w:r w:rsidR="00F450BD" w:rsidRPr="00B2443A">
        <w:rPr>
          <w:rFonts w:ascii="Times New Roman" w:hAnsi="Times New Roman" w:cs="Times New Roman"/>
          <w:color w:val="auto"/>
          <w:lang w:val="es-ES_tradnl"/>
        </w:rPr>
        <w:t xml:space="preserve"> cualquier alimento durante de la sesión.</w:t>
      </w:r>
    </w:p>
    <w:p w:rsidR="00590C9C" w:rsidRPr="00B2443A" w:rsidRDefault="00931A56" w:rsidP="00590C9C">
      <w:pPr>
        <w:pStyle w:val="Default"/>
        <w:ind w:left="-851"/>
        <w:jc w:val="both"/>
        <w:rPr>
          <w:rFonts w:ascii="Times New Roman" w:hAnsi="Times New Roman" w:cs="Times New Roman"/>
          <w:color w:val="auto"/>
          <w:lang w:val="es-ES_tradnl"/>
        </w:rPr>
      </w:pPr>
      <w:r w:rsidRPr="00B2443A">
        <w:rPr>
          <w:rFonts w:ascii="Times New Roman" w:hAnsi="Times New Roman" w:cs="Times New Roman"/>
          <w:color w:val="auto"/>
          <w:lang w:val="es-ES_tradnl"/>
        </w:rPr>
        <w:lastRenderedPageBreak/>
        <w:t>g</w:t>
      </w:r>
      <w:r w:rsidR="00590C9C" w:rsidRPr="00B2443A">
        <w:rPr>
          <w:rFonts w:ascii="Times New Roman" w:hAnsi="Times New Roman" w:cs="Times New Roman"/>
          <w:color w:val="auto"/>
          <w:lang w:val="es-ES_tradnl"/>
        </w:rPr>
        <w:t xml:space="preserve">. Se </w:t>
      </w:r>
      <w:r w:rsidR="00271237" w:rsidRPr="00B2443A">
        <w:rPr>
          <w:rFonts w:ascii="Times New Roman" w:hAnsi="Times New Roman" w:cs="Times New Roman"/>
          <w:color w:val="auto"/>
          <w:lang w:val="es-ES_tradnl"/>
        </w:rPr>
        <w:t>prohíbe</w:t>
      </w:r>
      <w:r w:rsidR="00590C9C" w:rsidRPr="00B2443A">
        <w:rPr>
          <w:rFonts w:ascii="Times New Roman" w:hAnsi="Times New Roman" w:cs="Times New Roman"/>
          <w:color w:val="auto"/>
          <w:lang w:val="es-ES_tradnl"/>
        </w:rPr>
        <w:t xml:space="preserve"> habl</w:t>
      </w:r>
      <w:r w:rsidR="00F52E8C" w:rsidRPr="00B2443A">
        <w:rPr>
          <w:rFonts w:ascii="Times New Roman" w:hAnsi="Times New Roman" w:cs="Times New Roman"/>
          <w:color w:val="auto"/>
          <w:lang w:val="es-ES_tradnl"/>
        </w:rPr>
        <w:t>ar en primera persona singular.</w:t>
      </w:r>
    </w:p>
    <w:p w:rsidR="006478F7" w:rsidRPr="00B2443A" w:rsidRDefault="00931A56" w:rsidP="00590C9C">
      <w:pPr>
        <w:pStyle w:val="Default"/>
        <w:ind w:left="-851"/>
        <w:jc w:val="both"/>
        <w:rPr>
          <w:rFonts w:ascii="Times New Roman" w:hAnsi="Times New Roman" w:cs="Times New Roman"/>
          <w:color w:val="auto"/>
          <w:lang w:val="es-ES_tradnl"/>
        </w:rPr>
      </w:pPr>
      <w:r w:rsidRPr="00B2443A">
        <w:rPr>
          <w:rFonts w:ascii="Times New Roman" w:hAnsi="Times New Roman" w:cs="Times New Roman"/>
          <w:color w:val="auto"/>
          <w:lang w:val="es-ES_tradnl"/>
        </w:rPr>
        <w:t>h</w:t>
      </w:r>
      <w:r w:rsidR="006478F7" w:rsidRPr="00B2443A">
        <w:rPr>
          <w:rFonts w:ascii="Times New Roman" w:hAnsi="Times New Roman" w:cs="Times New Roman"/>
          <w:color w:val="auto"/>
          <w:lang w:val="es-ES_tradnl"/>
        </w:rPr>
        <w:t xml:space="preserve">. Se requiere </w:t>
      </w:r>
      <w:r w:rsidR="006478F7" w:rsidRPr="00B2443A">
        <w:rPr>
          <w:rFonts w:ascii="Times New Roman" w:hAnsi="Times New Roman" w:cs="Times New Roman"/>
          <w:color w:val="auto"/>
          <w:lang w:val="es-GT"/>
        </w:rPr>
        <w:t>mostrar respeto y cortesía hacia la Mesa y hacia los demás delegados en todo momento. La Mesa in</w:t>
      </w:r>
      <w:r w:rsidR="00F52E8C" w:rsidRPr="00B2443A">
        <w:rPr>
          <w:rFonts w:ascii="Times New Roman" w:hAnsi="Times New Roman" w:cs="Times New Roman"/>
          <w:color w:val="auto"/>
          <w:lang w:val="es-GT"/>
        </w:rPr>
        <w:t>mediatamente llamará al orden a aque</w:t>
      </w:r>
      <w:r w:rsidR="006478F7" w:rsidRPr="00B2443A">
        <w:rPr>
          <w:rFonts w:ascii="Times New Roman" w:hAnsi="Times New Roman" w:cs="Times New Roman"/>
          <w:color w:val="auto"/>
          <w:lang w:val="es-GT"/>
        </w:rPr>
        <w:t>l delegado que no cumpla con esta regla. Cualquier delegad</w:t>
      </w:r>
      <w:r w:rsidR="00F52E8C" w:rsidRPr="00B2443A">
        <w:rPr>
          <w:rFonts w:ascii="Times New Roman" w:hAnsi="Times New Roman" w:cs="Times New Roman"/>
          <w:color w:val="auto"/>
          <w:lang w:val="es-GT"/>
        </w:rPr>
        <w:t xml:space="preserve">o que sienta que no está </w:t>
      </w:r>
      <w:r w:rsidR="006478F7" w:rsidRPr="00B2443A">
        <w:rPr>
          <w:rFonts w:ascii="Times New Roman" w:hAnsi="Times New Roman" w:cs="Times New Roman"/>
          <w:color w:val="auto"/>
          <w:lang w:val="es-GT"/>
        </w:rPr>
        <w:t>tratado con respeto y cortesía, debe reportar</w:t>
      </w:r>
      <w:r w:rsidR="00F52E8C" w:rsidRPr="00B2443A">
        <w:rPr>
          <w:rFonts w:ascii="Times New Roman" w:hAnsi="Times New Roman" w:cs="Times New Roman"/>
          <w:color w:val="auto"/>
          <w:lang w:val="es-GT"/>
        </w:rPr>
        <w:t>lo a la Mesa.</w:t>
      </w:r>
      <w:r w:rsidR="006478F7" w:rsidRPr="00B2443A">
        <w:rPr>
          <w:rFonts w:ascii="Times New Roman" w:hAnsi="Times New Roman" w:cs="Times New Roman"/>
          <w:color w:val="auto"/>
          <w:lang w:val="es-GT"/>
        </w:rPr>
        <w:t xml:space="preserve"> </w:t>
      </w:r>
    </w:p>
    <w:p w:rsidR="00507890" w:rsidRPr="00B2443A" w:rsidRDefault="00F450BD"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3</w:t>
      </w:r>
      <w:r w:rsidR="00F52E8C" w:rsidRPr="00B2443A">
        <w:rPr>
          <w:rFonts w:ascii="Times New Roman" w:hAnsi="Times New Roman" w:cs="Times New Roman"/>
          <w:bCs/>
          <w:color w:val="auto"/>
          <w:lang w:val="es-GT"/>
        </w:rPr>
        <w:t>. Asistenc</w:t>
      </w:r>
      <w:r w:rsidR="00507890" w:rsidRPr="00B2443A">
        <w:rPr>
          <w:rFonts w:ascii="Times New Roman" w:hAnsi="Times New Roman" w:cs="Times New Roman"/>
          <w:bCs/>
          <w:color w:val="auto"/>
          <w:lang w:val="es-GT"/>
        </w:rPr>
        <w:t xml:space="preserve">ia. </w:t>
      </w:r>
      <w:r w:rsidR="00507890" w:rsidRPr="00B2443A">
        <w:rPr>
          <w:rFonts w:ascii="Times New Roman" w:hAnsi="Times New Roman" w:cs="Times New Roman"/>
          <w:color w:val="auto"/>
          <w:lang w:val="es-GT"/>
        </w:rPr>
        <w:t xml:space="preserve">Es obligatoria la asistencia </w:t>
      </w:r>
      <w:r w:rsidR="00F52E8C" w:rsidRPr="00B2443A">
        <w:rPr>
          <w:rFonts w:ascii="Times New Roman" w:hAnsi="Times New Roman" w:cs="Times New Roman"/>
          <w:color w:val="auto"/>
          <w:lang w:val="es-GT"/>
        </w:rPr>
        <w:t>a todos los días del evento y cubrir el 90</w:t>
      </w:r>
      <w:r w:rsidR="00507890" w:rsidRPr="00B2443A">
        <w:rPr>
          <w:rFonts w:ascii="Times New Roman" w:hAnsi="Times New Roman" w:cs="Times New Roman"/>
          <w:color w:val="auto"/>
          <w:lang w:val="es-GT"/>
        </w:rPr>
        <w:t xml:space="preserve">% de asistencia a las sesiones para que se le pueda otorgar la constancia de participación, y un 100% de asistencia para poder ser considerado para los premios. </w:t>
      </w:r>
    </w:p>
    <w:p w:rsidR="00507890" w:rsidRPr="00B2443A" w:rsidRDefault="00F450BD" w:rsidP="00A9020B">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4</w:t>
      </w:r>
      <w:r w:rsidR="00507890" w:rsidRPr="00B2443A">
        <w:rPr>
          <w:rFonts w:ascii="Times New Roman" w:hAnsi="Times New Roman" w:cs="Times New Roman"/>
          <w:color w:val="auto"/>
          <w:lang w:val="es-ES_tradnl"/>
        </w:rPr>
        <w:t xml:space="preserve">. Postura. </w:t>
      </w:r>
      <w:r w:rsidR="00507890" w:rsidRPr="00B2443A">
        <w:rPr>
          <w:rFonts w:ascii="Times New Roman" w:hAnsi="Times New Roman" w:cs="Times New Roman"/>
          <w:color w:val="auto"/>
          <w:lang w:val="es-GT"/>
        </w:rPr>
        <w:t>Es responsabilidad de las delegaciones presentar a la Mesa la posición oficial de su Estado respecto al tema en cuestión.</w:t>
      </w:r>
      <w:r w:rsidR="00507890" w:rsidRPr="00B2443A">
        <w:rPr>
          <w:rFonts w:ascii="Times New Roman" w:hAnsi="Times New Roman" w:cs="Times New Roman"/>
          <w:bCs/>
          <w:color w:val="auto"/>
          <w:lang w:val="es-GT"/>
        </w:rPr>
        <w:t xml:space="preserve"> </w:t>
      </w:r>
      <w:r w:rsidR="00A9020B" w:rsidRPr="00B2443A">
        <w:rPr>
          <w:rFonts w:ascii="Times New Roman" w:hAnsi="Times New Roman" w:cs="Times New Roman"/>
          <w:color w:val="auto"/>
          <w:lang w:val="es-GT"/>
        </w:rPr>
        <w:t xml:space="preserve">El formato de la postura es </w:t>
      </w:r>
      <w:r w:rsidR="00F52E8C" w:rsidRPr="00B2443A">
        <w:rPr>
          <w:rFonts w:ascii="Times New Roman" w:hAnsi="Times New Roman" w:cs="Times New Roman"/>
          <w:color w:val="auto"/>
          <w:lang w:val="es-GT"/>
        </w:rPr>
        <w:t xml:space="preserve">una </w:t>
      </w:r>
      <w:r w:rsidR="00271237" w:rsidRPr="00B2443A">
        <w:rPr>
          <w:rFonts w:ascii="Times New Roman" w:hAnsi="Times New Roman" w:cs="Times New Roman"/>
          <w:color w:val="auto"/>
          <w:lang w:val="es-GT"/>
        </w:rPr>
        <w:t>intervención</w:t>
      </w:r>
      <w:r w:rsidR="00F52E8C" w:rsidRPr="00B2443A">
        <w:rPr>
          <w:rFonts w:ascii="Times New Roman" w:hAnsi="Times New Roman" w:cs="Times New Roman"/>
          <w:color w:val="auto"/>
          <w:lang w:val="es-GT"/>
        </w:rPr>
        <w:t xml:space="preserve"> de 3 a 5 minutos </w:t>
      </w:r>
      <w:r w:rsidR="00A9020B" w:rsidRPr="00B2443A">
        <w:rPr>
          <w:rFonts w:ascii="Times New Roman" w:hAnsi="Times New Roman" w:cs="Times New Roman"/>
          <w:color w:val="auto"/>
          <w:lang w:val="es-GT"/>
        </w:rPr>
        <w:t>que no solo incluya datos, si</w:t>
      </w:r>
      <w:r w:rsidR="00507890" w:rsidRPr="00B2443A">
        <w:rPr>
          <w:rFonts w:ascii="Times New Roman" w:hAnsi="Times New Roman" w:cs="Times New Roman"/>
          <w:color w:val="auto"/>
          <w:lang w:val="es-GT"/>
        </w:rPr>
        <w:t>no propuestas</w:t>
      </w:r>
      <w:r w:rsidR="00A9020B" w:rsidRPr="00B2443A">
        <w:rPr>
          <w:rFonts w:ascii="Times New Roman" w:hAnsi="Times New Roman" w:cs="Times New Roman"/>
          <w:color w:val="auto"/>
          <w:lang w:val="es-GT"/>
        </w:rPr>
        <w:t xml:space="preserve"> acerca del tema en cuestión</w:t>
      </w:r>
      <w:r w:rsidR="00507890" w:rsidRPr="00B2443A">
        <w:rPr>
          <w:rFonts w:ascii="Times New Roman" w:hAnsi="Times New Roman" w:cs="Times New Roman"/>
          <w:color w:val="auto"/>
          <w:lang w:val="es-GT"/>
        </w:rPr>
        <w:t xml:space="preserve">. </w:t>
      </w:r>
    </w:p>
    <w:p w:rsidR="00507890" w:rsidRPr="00B2443A" w:rsidRDefault="00142943"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5. San</w:t>
      </w:r>
      <w:r w:rsidR="006478F7" w:rsidRPr="00B2443A">
        <w:rPr>
          <w:rFonts w:ascii="Times New Roman" w:hAnsi="Times New Roman" w:cs="Times New Roman"/>
          <w:bCs/>
          <w:color w:val="auto"/>
          <w:lang w:val="es-GT"/>
        </w:rPr>
        <w:t xml:space="preserve">ciones. </w:t>
      </w:r>
      <w:r w:rsidR="006478F7" w:rsidRPr="00B2443A">
        <w:rPr>
          <w:rFonts w:ascii="Times New Roman" w:hAnsi="Times New Roman" w:cs="Times New Roman"/>
          <w:color w:val="auto"/>
          <w:lang w:val="es-GT"/>
        </w:rPr>
        <w:t xml:space="preserve">En caso de incumplimiento de cualquier regla, la Mesa podrá amonestar a los delegados. Cuando un delegado acumule tres amonestaciones en una sesión </w:t>
      </w:r>
      <w:r w:rsidR="00FD7B01" w:rsidRPr="00B2443A">
        <w:rPr>
          <w:rFonts w:ascii="Times New Roman" w:hAnsi="Times New Roman" w:cs="Times New Roman"/>
          <w:color w:val="auto"/>
          <w:lang w:val="es-GT"/>
        </w:rPr>
        <w:t xml:space="preserve">se considerará la suspensión temporal de su derecho a tomar la palabra. Está a consideración de la Mesa </w:t>
      </w:r>
      <w:r w:rsidR="00FD7B01" w:rsidRPr="00B2443A">
        <w:rPr>
          <w:rFonts w:ascii="Times New Roman" w:hAnsi="Times New Roman" w:cs="Times New Roman"/>
          <w:color w:val="auto"/>
          <w:lang w:val="es-ES_tradnl"/>
        </w:rPr>
        <w:t xml:space="preserve">la expulsión </w:t>
      </w:r>
      <w:r w:rsidR="00FD7B01" w:rsidRPr="00B2443A">
        <w:rPr>
          <w:rFonts w:ascii="Times New Roman" w:hAnsi="Times New Roman" w:cs="Times New Roman"/>
          <w:color w:val="auto"/>
          <w:lang w:val="es-GT"/>
        </w:rPr>
        <w:t xml:space="preserve">de la sesión de un delegado; en este caso tendrá que abandonar </w:t>
      </w:r>
      <w:r w:rsidR="006478F7" w:rsidRPr="00B2443A">
        <w:rPr>
          <w:rFonts w:ascii="Times New Roman" w:hAnsi="Times New Roman" w:cs="Times New Roman"/>
          <w:color w:val="auto"/>
          <w:lang w:val="es-GT"/>
        </w:rPr>
        <w:t xml:space="preserve">la sala y no podrá regresar hasta la siguiente sesión. </w:t>
      </w:r>
    </w:p>
    <w:p w:rsidR="00507890" w:rsidRPr="00B2443A" w:rsidRDefault="00507890" w:rsidP="00A9020B">
      <w:pPr>
        <w:pStyle w:val="Default"/>
        <w:jc w:val="both"/>
        <w:rPr>
          <w:rFonts w:ascii="Times New Roman" w:hAnsi="Times New Roman" w:cs="Times New Roman"/>
          <w:color w:val="auto"/>
          <w:lang w:val="es-GT"/>
        </w:rPr>
      </w:pPr>
    </w:p>
    <w:p w:rsidR="00507890" w:rsidRPr="00B2443A" w:rsidRDefault="009648CA" w:rsidP="00FD7B01">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I</w:t>
      </w:r>
      <w:r w:rsidR="00A9020B" w:rsidRPr="00B2443A">
        <w:rPr>
          <w:rFonts w:ascii="Times New Roman" w:hAnsi="Times New Roman" w:cs="Times New Roman"/>
          <w:color w:val="auto"/>
          <w:lang w:val="es-GT"/>
        </w:rPr>
        <w:t>I</w:t>
      </w:r>
      <w:r w:rsidRPr="00B2443A">
        <w:rPr>
          <w:rFonts w:ascii="Times New Roman" w:hAnsi="Times New Roman" w:cs="Times New Roman"/>
          <w:color w:val="auto"/>
          <w:lang w:val="es-GT"/>
        </w:rPr>
        <w:t>I. Desarrollo de las sesiones.</w:t>
      </w:r>
    </w:p>
    <w:p w:rsidR="00A9020B" w:rsidRPr="00B2443A" w:rsidRDefault="009648CA"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1. </w:t>
      </w:r>
      <w:r w:rsidRPr="00B2443A">
        <w:rPr>
          <w:rFonts w:ascii="Times New Roman" w:hAnsi="Times New Roman" w:cs="Times New Roman"/>
          <w:bCs/>
          <w:color w:val="auto"/>
          <w:lang w:val="es-GT"/>
        </w:rPr>
        <w:t>Q</w:t>
      </w:r>
      <w:r w:rsidRPr="00B2443A">
        <w:rPr>
          <w:rFonts w:ascii="Times New Roman" w:hAnsi="Times New Roman" w:cs="Times New Roman"/>
          <w:bCs/>
          <w:color w:val="auto"/>
          <w:lang w:val="es-ES_tradnl"/>
        </w:rPr>
        <w:t>uórum</w:t>
      </w:r>
      <w:r w:rsidR="00A9020B" w:rsidRPr="00B2443A">
        <w:rPr>
          <w:rFonts w:ascii="Times New Roman" w:hAnsi="Times New Roman" w:cs="Times New Roman"/>
          <w:bCs/>
          <w:color w:val="auto"/>
          <w:lang w:val="es-GT"/>
        </w:rPr>
        <w:t>.</w:t>
      </w:r>
      <w:r w:rsidR="00A82046" w:rsidRPr="00B2443A">
        <w:rPr>
          <w:rFonts w:ascii="Times New Roman" w:hAnsi="Times New Roman" w:cs="Times New Roman"/>
          <w:bCs/>
          <w:color w:val="auto"/>
          <w:lang w:val="es-GT"/>
        </w:rPr>
        <w:t xml:space="preserve"> </w:t>
      </w:r>
      <w:r w:rsidR="00A82046" w:rsidRPr="00B2443A">
        <w:rPr>
          <w:rFonts w:ascii="Times New Roman" w:hAnsi="Times New Roman" w:cs="Times New Roman"/>
          <w:color w:val="auto"/>
          <w:lang w:val="es-GT"/>
        </w:rPr>
        <w:t xml:space="preserve">El quórum determina que el mínimo de delegados están presentes para que pueda comenzar el debate. </w:t>
      </w:r>
    </w:p>
    <w:p w:rsidR="00590C9C" w:rsidRPr="00B2443A" w:rsidRDefault="00A9020B"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a. Antes de la sesión </w:t>
      </w:r>
      <w:r w:rsidR="00271237" w:rsidRPr="00B2443A">
        <w:rPr>
          <w:rFonts w:ascii="Times New Roman" w:hAnsi="Times New Roman" w:cs="Times New Roman"/>
          <w:color w:val="auto"/>
          <w:lang w:val="es-GT"/>
        </w:rPr>
        <w:t>la Presidente</w:t>
      </w:r>
      <w:r w:rsidRPr="00B2443A">
        <w:rPr>
          <w:rFonts w:ascii="Times New Roman" w:hAnsi="Times New Roman" w:cs="Times New Roman"/>
          <w:color w:val="auto"/>
          <w:lang w:val="es-GT"/>
        </w:rPr>
        <w:t xml:space="preserve"> pasará la lista </w:t>
      </w:r>
      <w:r w:rsidR="00843DB6" w:rsidRPr="00B2443A">
        <w:rPr>
          <w:rFonts w:ascii="Times New Roman" w:hAnsi="Times New Roman" w:cs="Times New Roman"/>
          <w:color w:val="auto"/>
          <w:lang w:val="es-GT"/>
        </w:rPr>
        <w:t xml:space="preserve">en orden alfabético </w:t>
      </w:r>
      <w:r w:rsidRPr="00B2443A">
        <w:rPr>
          <w:rFonts w:ascii="Times New Roman" w:hAnsi="Times New Roman" w:cs="Times New Roman"/>
          <w:color w:val="auto"/>
          <w:lang w:val="es-GT"/>
        </w:rPr>
        <w:t xml:space="preserve">para </w:t>
      </w:r>
      <w:r w:rsidR="00590C9C" w:rsidRPr="00B2443A">
        <w:rPr>
          <w:rFonts w:ascii="Times New Roman" w:hAnsi="Times New Roman" w:cs="Times New Roman"/>
          <w:color w:val="auto"/>
          <w:lang w:val="es-GT"/>
        </w:rPr>
        <w:t>verificar la presencia del quó</w:t>
      </w:r>
      <w:r w:rsidR="00843DB6" w:rsidRPr="00B2443A">
        <w:rPr>
          <w:rFonts w:ascii="Times New Roman" w:hAnsi="Times New Roman" w:cs="Times New Roman"/>
          <w:color w:val="auto"/>
          <w:lang w:val="es-GT"/>
        </w:rPr>
        <w:t xml:space="preserve">rum necesario para su apertura </w:t>
      </w:r>
    </w:p>
    <w:p w:rsidR="00590C9C" w:rsidRPr="00B2443A" w:rsidRDefault="00590C9C" w:rsidP="00590C9C">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b. </w:t>
      </w:r>
      <w:r w:rsidR="00A82046" w:rsidRPr="00B2443A">
        <w:rPr>
          <w:rFonts w:ascii="Times New Roman" w:hAnsi="Times New Roman" w:cs="Times New Roman"/>
          <w:color w:val="auto"/>
          <w:lang w:val="es-GT"/>
        </w:rPr>
        <w:t>Se considera que existe quórum cuando están presentes al menos una mayoría s</w:t>
      </w:r>
      <w:r w:rsidR="007D400B" w:rsidRPr="00B2443A">
        <w:rPr>
          <w:rFonts w:ascii="Times New Roman" w:hAnsi="Times New Roman" w:cs="Times New Roman"/>
          <w:color w:val="auto"/>
          <w:lang w:val="es-GT"/>
        </w:rPr>
        <w:t>imple de los miembros de la Comisión</w:t>
      </w:r>
      <w:r w:rsidR="00843DB6" w:rsidRPr="00B2443A">
        <w:rPr>
          <w:rFonts w:ascii="Times New Roman" w:hAnsi="Times New Roman" w:cs="Times New Roman"/>
          <w:color w:val="auto"/>
          <w:lang w:val="es-GT"/>
        </w:rPr>
        <w:t xml:space="preserve"> </w:t>
      </w:r>
      <w:r w:rsidR="003F1D96" w:rsidRPr="00B2443A">
        <w:rPr>
          <w:rFonts w:ascii="Times New Roman" w:hAnsi="Times New Roman" w:cs="Times New Roman"/>
          <w:color w:val="auto"/>
          <w:lang w:val="es-GT"/>
        </w:rPr>
        <w:t xml:space="preserve">que fueron inscritos </w:t>
      </w:r>
      <w:r w:rsidR="00843DB6" w:rsidRPr="00B2443A">
        <w:rPr>
          <w:rFonts w:ascii="Times New Roman" w:hAnsi="Times New Roman" w:cs="Times New Roman"/>
          <w:color w:val="auto"/>
          <w:lang w:val="es-GT"/>
        </w:rPr>
        <w:t>el primer día del Modelo.</w:t>
      </w:r>
    </w:p>
    <w:p w:rsidR="00590C9C" w:rsidRPr="00B2443A" w:rsidRDefault="00590C9C" w:rsidP="00590C9C">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c. Los delegados declaran su presencia como presente o presente y votante. Los delegados presentes, a diferencia de los que se hayan declarado presentes y votantes, p</w:t>
      </w:r>
      <w:r w:rsidR="00271237" w:rsidRPr="00B2443A">
        <w:rPr>
          <w:rFonts w:ascii="Times New Roman" w:hAnsi="Times New Roman" w:cs="Times New Roman"/>
          <w:color w:val="auto"/>
          <w:lang w:val="es-GT"/>
        </w:rPr>
        <w:t>odrán abstenerse de votar en</w:t>
      </w:r>
      <w:r w:rsidRPr="00B2443A">
        <w:rPr>
          <w:rFonts w:ascii="Times New Roman" w:hAnsi="Times New Roman" w:cs="Times New Roman"/>
          <w:color w:val="auto"/>
          <w:lang w:val="es-GT"/>
        </w:rPr>
        <w:t xml:space="preserve"> cuestiones esenciales</w:t>
      </w:r>
      <w:r w:rsidR="00FD7B01" w:rsidRPr="00B2443A">
        <w:rPr>
          <w:rFonts w:ascii="Times New Roman" w:hAnsi="Times New Roman" w:cs="Times New Roman"/>
          <w:color w:val="auto"/>
          <w:lang w:val="es-GT"/>
        </w:rPr>
        <w:t>.</w:t>
      </w:r>
    </w:p>
    <w:p w:rsidR="009648CA" w:rsidRPr="00B2443A" w:rsidRDefault="006478F7" w:rsidP="006478F7">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2. Foro abierto. </w:t>
      </w:r>
      <w:r w:rsidR="00A82046" w:rsidRPr="00B2443A">
        <w:rPr>
          <w:rFonts w:ascii="Times New Roman" w:hAnsi="Times New Roman" w:cs="Times New Roman"/>
          <w:color w:val="auto"/>
          <w:lang w:val="es-GT"/>
        </w:rPr>
        <w:t xml:space="preserve">Se considerará que el foro está abierto únicamente cuando </w:t>
      </w:r>
      <w:r w:rsidRPr="00B2443A">
        <w:rPr>
          <w:rFonts w:ascii="Times New Roman" w:hAnsi="Times New Roman" w:cs="Times New Roman"/>
          <w:color w:val="auto"/>
          <w:lang w:val="es-GT"/>
        </w:rPr>
        <w:t>la Mesa lo haya</w:t>
      </w:r>
      <w:r w:rsidR="00A82046" w:rsidRPr="00B2443A">
        <w:rPr>
          <w:rFonts w:ascii="Times New Roman" w:hAnsi="Times New Roman" w:cs="Times New Roman"/>
          <w:color w:val="auto"/>
          <w:lang w:val="es-GT"/>
        </w:rPr>
        <w:t xml:space="preserve"> especif</w:t>
      </w:r>
      <w:r w:rsidR="007D400B" w:rsidRPr="00B2443A">
        <w:rPr>
          <w:rFonts w:ascii="Times New Roman" w:hAnsi="Times New Roman" w:cs="Times New Roman"/>
          <w:color w:val="auto"/>
          <w:lang w:val="es-GT"/>
        </w:rPr>
        <w:t>icado de forma expresa a la Comisión</w:t>
      </w:r>
      <w:r w:rsidR="00A82046" w:rsidRPr="00B2443A">
        <w:rPr>
          <w:rFonts w:ascii="Times New Roman" w:hAnsi="Times New Roman" w:cs="Times New Roman"/>
          <w:color w:val="auto"/>
          <w:lang w:val="es-GT"/>
        </w:rPr>
        <w:t xml:space="preserve">. </w:t>
      </w:r>
    </w:p>
    <w:p w:rsidR="006478F7" w:rsidRPr="00B2443A" w:rsidRDefault="006478F7" w:rsidP="006478F7">
      <w:pPr>
        <w:pStyle w:val="Default"/>
        <w:ind w:left="-851"/>
        <w:jc w:val="both"/>
        <w:rPr>
          <w:rFonts w:ascii="Times New Roman" w:hAnsi="Times New Roman" w:cs="Times New Roman"/>
          <w:bCs/>
          <w:color w:val="auto"/>
          <w:lang w:val="es-ES_tradnl"/>
        </w:rPr>
      </w:pPr>
      <w:r w:rsidRPr="00B2443A">
        <w:rPr>
          <w:rFonts w:ascii="Times New Roman" w:hAnsi="Times New Roman" w:cs="Times New Roman"/>
          <w:bCs/>
          <w:color w:val="auto"/>
          <w:lang w:val="es-GT"/>
        </w:rPr>
        <w:t xml:space="preserve">3. Agenda. </w:t>
      </w:r>
      <w:r w:rsidRPr="00B2443A">
        <w:rPr>
          <w:rFonts w:ascii="Times New Roman" w:hAnsi="Times New Roman" w:cs="Times New Roman"/>
          <w:bCs/>
          <w:color w:val="auto"/>
          <w:lang w:val="es-ES_tradnl"/>
        </w:rPr>
        <w:t>El tema de la agenda se aprueba por el Secretariado del Modelo antes de la apertura de la Conferencia.</w:t>
      </w:r>
    </w:p>
    <w:p w:rsidR="00B96295" w:rsidRPr="00B2443A" w:rsidRDefault="00B96295" w:rsidP="006478F7">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 xml:space="preserve">4. Debate. </w:t>
      </w:r>
    </w:p>
    <w:p w:rsidR="00B96295" w:rsidRPr="00B2443A" w:rsidRDefault="00B96295" w:rsidP="006478F7">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a. </w:t>
      </w:r>
      <w:r w:rsidRPr="00B2443A">
        <w:rPr>
          <w:rFonts w:ascii="Times New Roman" w:hAnsi="Times New Roman" w:cs="Times New Roman"/>
          <w:color w:val="auto"/>
          <w:lang w:val="es-GT"/>
        </w:rPr>
        <w:t>S</w:t>
      </w:r>
      <w:r w:rsidR="006478F7" w:rsidRPr="00B2443A">
        <w:rPr>
          <w:rFonts w:ascii="Times New Roman" w:hAnsi="Times New Roman" w:cs="Times New Roman"/>
          <w:color w:val="auto"/>
          <w:lang w:val="es-GT"/>
        </w:rPr>
        <w:t xml:space="preserve">e abre una nueva Lista de Oradores continua, la cual decide el orden en que tienen uso de la palabra los delegados por el resto del debate sobre el Tema, excepto cuando sea interrumpida por mociones de procedimiento, enmiendas o la introducción de un proyecto de resolución. </w:t>
      </w:r>
    </w:p>
    <w:p w:rsidR="006478F7" w:rsidRPr="00B2443A" w:rsidRDefault="00B96295" w:rsidP="006478F7">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b.</w:t>
      </w:r>
      <w:r w:rsidRPr="00B2443A">
        <w:rPr>
          <w:rFonts w:ascii="Times New Roman" w:hAnsi="Times New Roman" w:cs="Times New Roman"/>
          <w:color w:val="auto"/>
          <w:lang w:val="es-GT"/>
        </w:rPr>
        <w:t xml:space="preserve"> Para formar parte de la lista de oradores un delegado debe levantar su cartel</w:t>
      </w:r>
      <w:r w:rsidR="00FD7B01" w:rsidRPr="00B2443A">
        <w:rPr>
          <w:rFonts w:ascii="Times New Roman" w:hAnsi="Times New Roman" w:cs="Times New Roman"/>
          <w:color w:val="auto"/>
          <w:lang w:val="es-GT"/>
        </w:rPr>
        <w:t xml:space="preserve"> o pedí</w:t>
      </w:r>
      <w:r w:rsidR="00142943" w:rsidRPr="00B2443A">
        <w:rPr>
          <w:rFonts w:ascii="Times New Roman" w:hAnsi="Times New Roman" w:cs="Times New Roman"/>
          <w:color w:val="auto"/>
          <w:lang w:val="es-GT"/>
        </w:rPr>
        <w:t>rselo a la Mesa po</w:t>
      </w:r>
      <w:r w:rsidR="00FD7B01" w:rsidRPr="00B2443A">
        <w:rPr>
          <w:rFonts w:ascii="Times New Roman" w:hAnsi="Times New Roman" w:cs="Times New Roman"/>
          <w:color w:val="auto"/>
          <w:lang w:val="es-GT"/>
        </w:rPr>
        <w:t>r</w:t>
      </w:r>
      <w:r w:rsidR="00142943" w:rsidRPr="00B2443A">
        <w:rPr>
          <w:rFonts w:ascii="Times New Roman" w:hAnsi="Times New Roman" w:cs="Times New Roman"/>
          <w:color w:val="auto"/>
          <w:lang w:val="es-GT"/>
        </w:rPr>
        <w:t xml:space="preserve"> vía escrita</w:t>
      </w:r>
      <w:r w:rsidRPr="00B2443A">
        <w:rPr>
          <w:rFonts w:ascii="Times New Roman" w:hAnsi="Times New Roman" w:cs="Times New Roman"/>
          <w:color w:val="auto"/>
          <w:lang w:val="es-GT"/>
        </w:rPr>
        <w:t>.</w:t>
      </w:r>
    </w:p>
    <w:p w:rsidR="00B96295" w:rsidRPr="00B2443A" w:rsidRDefault="00B96295" w:rsidP="006478F7">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c.</w:t>
      </w:r>
      <w:r w:rsidRPr="00B2443A">
        <w:rPr>
          <w:rFonts w:ascii="Times New Roman" w:hAnsi="Times New Roman" w:cs="Times New Roman"/>
          <w:color w:val="auto"/>
          <w:lang w:val="es-GT"/>
        </w:rPr>
        <w:t xml:space="preserve"> </w:t>
      </w:r>
      <w:r w:rsidR="00271237" w:rsidRPr="00B2443A">
        <w:rPr>
          <w:rFonts w:ascii="Times New Roman" w:hAnsi="Times New Roman" w:cs="Times New Roman"/>
          <w:color w:val="auto"/>
          <w:lang w:val="es-GT"/>
        </w:rPr>
        <w:t>D</w:t>
      </w:r>
      <w:r w:rsidRPr="00B2443A">
        <w:rPr>
          <w:rFonts w:ascii="Times New Roman" w:hAnsi="Times New Roman" w:cs="Times New Roman"/>
          <w:color w:val="auto"/>
          <w:lang w:val="es-GT"/>
        </w:rPr>
        <w:t>urante del debate formal cada delegado tendrá derecho a p</w:t>
      </w:r>
      <w:r w:rsidR="00271237" w:rsidRPr="00B2443A">
        <w:rPr>
          <w:rFonts w:ascii="Times New Roman" w:hAnsi="Times New Roman" w:cs="Times New Roman"/>
          <w:color w:val="auto"/>
          <w:lang w:val="es-GT"/>
        </w:rPr>
        <w:t>edir transferir su discurso a</w:t>
      </w:r>
      <w:r w:rsidRPr="00B2443A">
        <w:rPr>
          <w:rFonts w:ascii="Times New Roman" w:hAnsi="Times New Roman" w:cs="Times New Roman"/>
          <w:color w:val="auto"/>
          <w:lang w:val="es-GT"/>
        </w:rPr>
        <w:t>l fin</w:t>
      </w:r>
      <w:r w:rsidR="00271237" w:rsidRPr="00B2443A">
        <w:rPr>
          <w:rFonts w:ascii="Times New Roman" w:hAnsi="Times New Roman" w:cs="Times New Roman"/>
          <w:color w:val="auto"/>
          <w:lang w:val="es-GT"/>
        </w:rPr>
        <w:t>al</w:t>
      </w:r>
      <w:r w:rsidRPr="00B2443A">
        <w:rPr>
          <w:rFonts w:ascii="Times New Roman" w:hAnsi="Times New Roman" w:cs="Times New Roman"/>
          <w:color w:val="auto"/>
          <w:lang w:val="es-GT"/>
        </w:rPr>
        <w:t xml:space="preserve"> de la lista de ora</w:t>
      </w:r>
      <w:r w:rsidR="00843DB6" w:rsidRPr="00B2443A">
        <w:rPr>
          <w:rFonts w:ascii="Times New Roman" w:hAnsi="Times New Roman" w:cs="Times New Roman"/>
          <w:color w:val="auto"/>
          <w:lang w:val="es-GT"/>
        </w:rPr>
        <w:t xml:space="preserve">dores solo una vez. </w:t>
      </w:r>
    </w:p>
    <w:p w:rsidR="00B96295" w:rsidRPr="00B2443A" w:rsidRDefault="00B96295" w:rsidP="00B96295">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d.</w:t>
      </w:r>
      <w:r w:rsidRPr="00B2443A">
        <w:rPr>
          <w:rFonts w:ascii="Times New Roman" w:hAnsi="Times New Roman" w:cs="Times New Roman"/>
          <w:color w:val="auto"/>
          <w:lang w:val="es-GT"/>
        </w:rPr>
        <w:t xml:space="preserve"> Ningún delegado puede tomar la palabra sin la autorización previa de la Mesa. En caso opuesto será amonestado.</w:t>
      </w:r>
    </w:p>
    <w:p w:rsidR="00142943" w:rsidRPr="00B2443A" w:rsidRDefault="00142943" w:rsidP="00142943">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e.</w:t>
      </w:r>
      <w:r w:rsidRPr="00B2443A">
        <w:rPr>
          <w:rFonts w:ascii="Times New Roman" w:hAnsi="Times New Roman" w:cs="Times New Roman"/>
          <w:color w:val="auto"/>
          <w:lang w:val="es-GT"/>
        </w:rPr>
        <w:t xml:space="preserve"> </w:t>
      </w:r>
      <w:r w:rsidR="00271237" w:rsidRPr="00B2443A">
        <w:rPr>
          <w:rFonts w:ascii="Times New Roman" w:hAnsi="Times New Roman" w:cs="Times New Roman"/>
          <w:color w:val="auto"/>
          <w:lang w:val="es-GT"/>
        </w:rPr>
        <w:t>La Presidente</w:t>
      </w:r>
      <w:r w:rsidRPr="00B2443A">
        <w:rPr>
          <w:rFonts w:ascii="Times New Roman" w:hAnsi="Times New Roman" w:cs="Times New Roman"/>
          <w:color w:val="auto"/>
          <w:lang w:val="es-GT"/>
        </w:rPr>
        <w:t xml:space="preserve"> puede determinar la duración de los discursos o se puede hacer una moción de procedimiento para proponer una duración diferente. La duración </w:t>
      </w:r>
      <w:r w:rsidR="00271237" w:rsidRPr="00B2443A">
        <w:rPr>
          <w:rFonts w:ascii="Times New Roman" w:hAnsi="Times New Roman" w:cs="Times New Roman"/>
          <w:color w:val="auto"/>
          <w:lang w:val="es-GT"/>
        </w:rPr>
        <w:t xml:space="preserve">mínima </w:t>
      </w:r>
      <w:r w:rsidRPr="00B2443A">
        <w:rPr>
          <w:rFonts w:ascii="Times New Roman" w:hAnsi="Times New Roman" w:cs="Times New Roman"/>
          <w:color w:val="auto"/>
          <w:lang w:val="es-GT"/>
        </w:rPr>
        <w:t>es de un minuto y la máxima es de tres minutos.</w:t>
      </w:r>
    </w:p>
    <w:p w:rsidR="00ED64B6" w:rsidRPr="00B2443A" w:rsidRDefault="00142943" w:rsidP="00142943">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f.</w:t>
      </w:r>
      <w:r w:rsidRPr="00B2443A">
        <w:rPr>
          <w:rFonts w:ascii="Times New Roman" w:hAnsi="Times New Roman" w:cs="Times New Roman"/>
          <w:color w:val="auto"/>
          <w:lang w:val="es-GT"/>
        </w:rPr>
        <w:t xml:space="preserve"> Un delegado que ha terminado su discurso y tiene tiempo restante, puede </w:t>
      </w:r>
      <w:r w:rsidR="00ED64B6" w:rsidRPr="00B2443A">
        <w:rPr>
          <w:rFonts w:ascii="Times New Roman" w:hAnsi="Times New Roman" w:cs="Times New Roman"/>
          <w:color w:val="auto"/>
          <w:lang w:val="es-GT"/>
        </w:rPr>
        <w:t xml:space="preserve">anunciar la decisión de </w:t>
      </w:r>
      <w:r w:rsidRPr="00B2443A">
        <w:rPr>
          <w:rFonts w:ascii="Times New Roman" w:hAnsi="Times New Roman" w:cs="Times New Roman"/>
          <w:color w:val="auto"/>
          <w:lang w:val="es-GT"/>
        </w:rPr>
        <w:t xml:space="preserve">cederlo de las maneras </w:t>
      </w:r>
      <w:r w:rsidR="00ED64B6" w:rsidRPr="00B2443A">
        <w:rPr>
          <w:rFonts w:ascii="Times New Roman" w:hAnsi="Times New Roman" w:cs="Times New Roman"/>
          <w:color w:val="auto"/>
          <w:lang w:val="es-GT"/>
        </w:rPr>
        <w:t>siguientes:</w:t>
      </w:r>
    </w:p>
    <w:p w:rsidR="00142943" w:rsidRPr="00B2443A" w:rsidRDefault="00ED64B6" w:rsidP="00142943">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 </w:t>
      </w:r>
      <w:r w:rsidR="00142943" w:rsidRPr="00B2443A">
        <w:rPr>
          <w:rFonts w:ascii="Times New Roman" w:hAnsi="Times New Roman" w:cs="Times New Roman"/>
          <w:color w:val="auto"/>
          <w:lang w:val="es-GT"/>
        </w:rPr>
        <w:t>A otro delegado. Dicho delegado puede utilizar el tiempo</w:t>
      </w:r>
      <w:r w:rsidRPr="00B2443A">
        <w:rPr>
          <w:rFonts w:ascii="Times New Roman" w:hAnsi="Times New Roman" w:cs="Times New Roman"/>
          <w:color w:val="auto"/>
          <w:lang w:val="es-GT"/>
        </w:rPr>
        <w:t xml:space="preserve"> sin volver a cederlo. </w:t>
      </w:r>
      <w:r w:rsidR="00142943" w:rsidRPr="00B2443A">
        <w:rPr>
          <w:rFonts w:ascii="Times New Roman" w:hAnsi="Times New Roman" w:cs="Times New Roman"/>
          <w:color w:val="auto"/>
          <w:lang w:val="es-GT"/>
        </w:rPr>
        <w:t xml:space="preserve">En caso de que el delegado al que se le cede el tiempo no lo acepte, el delegado que se lo intentó ceder se hará acreedor a una amonestación. </w:t>
      </w:r>
    </w:p>
    <w:p w:rsidR="00142943" w:rsidRPr="00B2443A" w:rsidRDefault="00ED64B6" w:rsidP="00142943">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w:t>
      </w:r>
      <w:r w:rsidR="00142943" w:rsidRPr="00B2443A">
        <w:rPr>
          <w:rFonts w:ascii="Times New Roman" w:hAnsi="Times New Roman" w:cs="Times New Roman"/>
          <w:color w:val="auto"/>
          <w:lang w:val="es-GT"/>
        </w:rPr>
        <w:t xml:space="preserve"> A preguntas de otras delegaciones. Los delegados que pregunten serán elegidos por </w:t>
      </w:r>
      <w:r w:rsidRPr="00B2443A">
        <w:rPr>
          <w:rFonts w:ascii="Times New Roman" w:hAnsi="Times New Roman" w:cs="Times New Roman"/>
          <w:color w:val="auto"/>
          <w:lang w:val="es-GT"/>
        </w:rPr>
        <w:t xml:space="preserve">la Mesa </w:t>
      </w:r>
      <w:r w:rsidR="00142943" w:rsidRPr="00B2443A">
        <w:rPr>
          <w:rFonts w:ascii="Times New Roman" w:hAnsi="Times New Roman" w:cs="Times New Roman"/>
          <w:color w:val="auto"/>
          <w:lang w:val="es-GT"/>
        </w:rPr>
        <w:t xml:space="preserve">y están limitados a hacer una sola pregunta por delegado. La Mesa tiene el derecho de llamar la atención o sancionar a aquel delegado cuyas preguntas sean, en la opinión de la Mesa, retóricas, irrelevantes para el tema o </w:t>
      </w:r>
      <w:r w:rsidR="000F4DCA" w:rsidRPr="00B2443A">
        <w:rPr>
          <w:rFonts w:ascii="Times New Roman" w:hAnsi="Times New Roman" w:cs="Times New Roman"/>
          <w:color w:val="auto"/>
          <w:lang w:val="es-GT"/>
        </w:rPr>
        <w:t>formuladas si</w:t>
      </w:r>
      <w:r w:rsidR="00142943" w:rsidRPr="00B2443A">
        <w:rPr>
          <w:rFonts w:ascii="Times New Roman" w:hAnsi="Times New Roman" w:cs="Times New Roman"/>
          <w:color w:val="auto"/>
          <w:lang w:val="es-GT"/>
        </w:rPr>
        <w:t xml:space="preserve">n el objetivo de obtener información. El tiempo se descontará exclusivamente de las respuestas del orador. </w:t>
      </w:r>
    </w:p>
    <w:p w:rsidR="00142943" w:rsidRPr="00B2443A" w:rsidRDefault="00ED64B6" w:rsidP="00142943">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w:t>
      </w:r>
      <w:r w:rsidR="00142943" w:rsidRPr="00B2443A">
        <w:rPr>
          <w:rFonts w:ascii="Times New Roman" w:hAnsi="Times New Roman" w:cs="Times New Roman"/>
          <w:color w:val="auto"/>
          <w:lang w:val="es-GT"/>
        </w:rPr>
        <w:t xml:space="preserve"> A comentarios. </w:t>
      </w:r>
      <w:r w:rsidRPr="00B2443A">
        <w:rPr>
          <w:rFonts w:ascii="Times New Roman" w:hAnsi="Times New Roman" w:cs="Times New Roman"/>
          <w:color w:val="auto"/>
          <w:lang w:val="es-GT"/>
        </w:rPr>
        <w:t xml:space="preserve">La Mesa </w:t>
      </w:r>
      <w:r w:rsidR="00142943" w:rsidRPr="00B2443A">
        <w:rPr>
          <w:rFonts w:ascii="Times New Roman" w:hAnsi="Times New Roman" w:cs="Times New Roman"/>
          <w:color w:val="auto"/>
          <w:lang w:val="es-GT"/>
        </w:rPr>
        <w:t xml:space="preserve">puede autorizar hasta a dos delegados para que formulen comentarios sobre el contenido del discurso. Los delegados que comenten no pueden ceder su tiempo, que será de 30 segundos </w:t>
      </w:r>
      <w:r w:rsidR="00142943" w:rsidRPr="00B2443A">
        <w:rPr>
          <w:rFonts w:ascii="Times New Roman" w:hAnsi="Times New Roman" w:cs="Times New Roman"/>
          <w:color w:val="auto"/>
          <w:lang w:val="es-GT"/>
        </w:rPr>
        <w:lastRenderedPageBreak/>
        <w:t xml:space="preserve">máximo cada uno. </w:t>
      </w:r>
    </w:p>
    <w:p w:rsidR="00142943" w:rsidRPr="00B2443A" w:rsidRDefault="00ED64B6" w:rsidP="00142943">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w:t>
      </w:r>
      <w:r w:rsidR="00FD7B01" w:rsidRPr="00B2443A">
        <w:rPr>
          <w:rFonts w:ascii="Times New Roman" w:hAnsi="Times New Roman" w:cs="Times New Roman"/>
          <w:color w:val="auto"/>
          <w:lang w:val="es-GT"/>
        </w:rPr>
        <w:t xml:space="preserve"> A la Mesa.</w:t>
      </w:r>
      <w:r w:rsidR="00142943" w:rsidRPr="00B2443A">
        <w:rPr>
          <w:rFonts w:ascii="Times New Roman" w:hAnsi="Times New Roman" w:cs="Times New Roman"/>
          <w:color w:val="auto"/>
          <w:lang w:val="es-GT"/>
        </w:rPr>
        <w:t xml:space="preserve"> Se cede el tiempo a la mesa si el delegado no desea que su discurso sea sujeto a preguntas. </w:t>
      </w:r>
    </w:p>
    <w:p w:rsidR="00A82046" w:rsidRPr="00B2443A" w:rsidRDefault="00B96295" w:rsidP="00B96295">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5.</w:t>
      </w:r>
      <w:r w:rsidRPr="00B2443A">
        <w:rPr>
          <w:rFonts w:ascii="Times New Roman" w:hAnsi="Times New Roman" w:cs="Times New Roman"/>
          <w:color w:val="auto"/>
          <w:lang w:val="es-GT"/>
        </w:rPr>
        <w:t xml:space="preserve"> </w:t>
      </w:r>
      <w:r w:rsidRPr="00B2443A">
        <w:rPr>
          <w:rFonts w:ascii="Times New Roman" w:hAnsi="Times New Roman" w:cs="Times New Roman"/>
          <w:bCs/>
          <w:color w:val="auto"/>
          <w:lang w:val="es-GT"/>
        </w:rPr>
        <w:t>Caucus</w:t>
      </w:r>
      <w:r w:rsidR="00CA7771" w:rsidRPr="00B2443A">
        <w:rPr>
          <w:rFonts w:ascii="Times New Roman" w:hAnsi="Times New Roman" w:cs="Times New Roman"/>
          <w:bCs/>
          <w:color w:val="auto"/>
          <w:lang w:val="es-GT"/>
        </w:rPr>
        <w:t xml:space="preserve"> simple (no moderado)</w:t>
      </w:r>
      <w:r w:rsidRPr="00B2443A">
        <w:rPr>
          <w:rFonts w:ascii="Times New Roman" w:hAnsi="Times New Roman" w:cs="Times New Roman"/>
          <w:bCs/>
          <w:color w:val="auto"/>
          <w:lang w:val="es-GT"/>
        </w:rPr>
        <w:t>.</w:t>
      </w:r>
      <w:r w:rsidR="00A82046" w:rsidRPr="00B2443A">
        <w:rPr>
          <w:rFonts w:ascii="Times New Roman" w:hAnsi="Times New Roman" w:cs="Times New Roman"/>
          <w:bCs/>
          <w:color w:val="auto"/>
          <w:lang w:val="es-GT"/>
        </w:rPr>
        <w:t xml:space="preserve"> </w:t>
      </w:r>
      <w:r w:rsidR="00A82046" w:rsidRPr="00B2443A">
        <w:rPr>
          <w:rFonts w:ascii="Times New Roman" w:hAnsi="Times New Roman" w:cs="Times New Roman"/>
          <w:color w:val="auto"/>
          <w:lang w:val="es-GT"/>
        </w:rPr>
        <w:t>Se le llama Caucus a una interrupción del debate formal, durante la cual los delegados pueden discutir el tema de manera menos formal. Consiste en un espacio de debate sin formato de</w:t>
      </w:r>
      <w:r w:rsidRPr="00B2443A">
        <w:rPr>
          <w:rFonts w:ascii="Times New Roman" w:hAnsi="Times New Roman" w:cs="Times New Roman"/>
          <w:color w:val="auto"/>
          <w:lang w:val="es-GT"/>
        </w:rPr>
        <w:t xml:space="preserve">finido que tiene como objeto </w:t>
      </w:r>
      <w:r w:rsidR="00A82046" w:rsidRPr="00B2443A">
        <w:rPr>
          <w:rFonts w:ascii="Times New Roman" w:hAnsi="Times New Roman" w:cs="Times New Roman"/>
          <w:color w:val="auto"/>
          <w:lang w:val="es-GT"/>
        </w:rPr>
        <w:t>hacer más fluida la comunicación entre delegados. Un delegado puede proponer un Caucus en cualquier momento en que el foro esté abierto y antes de que se cierre el debate. El delegado que realiza la moción deberá especificar un tiempo límite (sin exceder</w:t>
      </w:r>
      <w:r w:rsidR="000F4DCA" w:rsidRPr="00B2443A">
        <w:rPr>
          <w:rFonts w:ascii="Times New Roman" w:hAnsi="Times New Roman" w:cs="Times New Roman"/>
          <w:color w:val="auto"/>
          <w:lang w:val="es-GT"/>
        </w:rPr>
        <w:t xml:space="preserve"> los</w:t>
      </w:r>
      <w:r w:rsidR="00A82046" w:rsidRPr="00B2443A">
        <w:rPr>
          <w:rFonts w:ascii="Times New Roman" w:hAnsi="Times New Roman" w:cs="Times New Roman"/>
          <w:color w:val="auto"/>
          <w:lang w:val="es-GT"/>
        </w:rPr>
        <w:t xml:space="preserve"> 20 minutos) y su propósito. La moción debe ser secundada y posteriormente sometida a votación por mayoría simple. </w:t>
      </w:r>
      <w:r w:rsidR="00271237" w:rsidRPr="00B2443A">
        <w:rPr>
          <w:rFonts w:ascii="Times New Roman" w:hAnsi="Times New Roman" w:cs="Times New Roman"/>
          <w:color w:val="auto"/>
          <w:lang w:val="es-GT"/>
        </w:rPr>
        <w:t>La Presidente</w:t>
      </w: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puede declarar fuera de orden esta moción y su decisión es inapelable. Un Caucus solo puede ser extendido dos veces. </w:t>
      </w:r>
    </w:p>
    <w:p w:rsidR="00142943" w:rsidRPr="00B2443A" w:rsidRDefault="00B96295" w:rsidP="00A82046">
      <w:pPr>
        <w:pStyle w:val="Default"/>
        <w:ind w:left="-851"/>
        <w:jc w:val="both"/>
        <w:rPr>
          <w:rFonts w:ascii="Times New Roman" w:hAnsi="Times New Roman" w:cs="Times New Roman"/>
          <w:color w:val="auto"/>
          <w:lang w:val="es-ES_tradnl"/>
        </w:rPr>
      </w:pPr>
      <w:r w:rsidRPr="00B2443A">
        <w:rPr>
          <w:rFonts w:ascii="Times New Roman" w:hAnsi="Times New Roman" w:cs="Times New Roman"/>
          <w:bCs/>
          <w:color w:val="auto"/>
          <w:lang w:val="es-GT"/>
        </w:rPr>
        <w:t xml:space="preserve">6. Caucus moderado. </w:t>
      </w:r>
    </w:p>
    <w:p w:rsidR="00142943" w:rsidRPr="00B2443A" w:rsidRDefault="00142943"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a. </w:t>
      </w:r>
      <w:r w:rsidR="00A82046" w:rsidRPr="00B2443A">
        <w:rPr>
          <w:rFonts w:ascii="Times New Roman" w:hAnsi="Times New Roman" w:cs="Times New Roman"/>
          <w:color w:val="auto"/>
          <w:lang w:val="es-GT"/>
        </w:rPr>
        <w:t>Una moción de procedimiento pa</w:t>
      </w:r>
      <w:r w:rsidR="00FD7B01" w:rsidRPr="00B2443A">
        <w:rPr>
          <w:rFonts w:ascii="Times New Roman" w:hAnsi="Times New Roman" w:cs="Times New Roman"/>
          <w:color w:val="auto"/>
          <w:lang w:val="es-GT"/>
        </w:rPr>
        <w:t>ra abrir un Caucus Moderado está</w:t>
      </w:r>
      <w:r w:rsidR="00A82046" w:rsidRPr="00B2443A">
        <w:rPr>
          <w:rFonts w:ascii="Times New Roman" w:hAnsi="Times New Roman" w:cs="Times New Roman"/>
          <w:color w:val="auto"/>
          <w:lang w:val="es-GT"/>
        </w:rPr>
        <w:t xml:space="preserve"> en orden siempre que el foro este abierto, antes de que se cierre el debate. </w:t>
      </w:r>
    </w:p>
    <w:p w:rsidR="00142943" w:rsidRPr="00B2443A" w:rsidRDefault="00142943"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b. </w:t>
      </w:r>
      <w:r w:rsidR="00A82046" w:rsidRPr="00B2443A">
        <w:rPr>
          <w:rFonts w:ascii="Times New Roman" w:hAnsi="Times New Roman" w:cs="Times New Roman"/>
          <w:color w:val="auto"/>
          <w:lang w:val="es-GT"/>
        </w:rPr>
        <w:t xml:space="preserve">El delegado que haga la moción, deberá explicar el propósito del caucus y su duración, que no deberá de exceder los veinte minutos, así como un tiempo límite para cada discurso individual. Una vez presentada, la moción debe ser secundada y votada inmediatamente, y solo necesitará una mayoría simple para ser aprobada. </w:t>
      </w:r>
      <w:r w:rsidR="00271237" w:rsidRPr="00B2443A">
        <w:rPr>
          <w:rFonts w:ascii="Times New Roman" w:hAnsi="Times New Roman" w:cs="Times New Roman"/>
          <w:color w:val="auto"/>
          <w:lang w:val="es-GT"/>
        </w:rPr>
        <w:t>La Presidente</w:t>
      </w:r>
      <w:r w:rsidR="00B96295"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puede declarar la moción fuera de orden y su decisión es inapelable. </w:t>
      </w:r>
    </w:p>
    <w:p w:rsidR="00FD7B01" w:rsidRPr="00B2443A" w:rsidRDefault="00142943"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c. </w:t>
      </w:r>
      <w:r w:rsidR="00A82046" w:rsidRPr="00B2443A">
        <w:rPr>
          <w:rFonts w:ascii="Times New Roman" w:hAnsi="Times New Roman" w:cs="Times New Roman"/>
          <w:color w:val="auto"/>
          <w:lang w:val="es-GT"/>
        </w:rPr>
        <w:t xml:space="preserve">Un delegado estará </w:t>
      </w:r>
      <w:r w:rsidR="00FD7B01" w:rsidRPr="00B2443A">
        <w:rPr>
          <w:rFonts w:ascii="Times New Roman" w:hAnsi="Times New Roman" w:cs="Times New Roman"/>
          <w:color w:val="auto"/>
          <w:lang w:val="es-GT"/>
        </w:rPr>
        <w:t xml:space="preserve">declarado </w:t>
      </w:r>
      <w:r w:rsidR="00A82046" w:rsidRPr="00B2443A">
        <w:rPr>
          <w:rFonts w:ascii="Times New Roman" w:hAnsi="Times New Roman" w:cs="Times New Roman"/>
          <w:color w:val="auto"/>
          <w:lang w:val="es-GT"/>
        </w:rPr>
        <w:t xml:space="preserve">fuera de orden si su discurso no está relacionado con el tema del Caucus Moderado. </w:t>
      </w:r>
    </w:p>
    <w:p w:rsidR="00A82046" w:rsidRPr="00B2443A" w:rsidRDefault="00142943"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d. Los delegados que desean hablar deberán alzar su cartel y esperar a que la Mesa les de la palabra. </w:t>
      </w:r>
      <w:r w:rsidR="00A82046" w:rsidRPr="00B2443A">
        <w:rPr>
          <w:rFonts w:ascii="Times New Roman" w:hAnsi="Times New Roman" w:cs="Times New Roman"/>
          <w:color w:val="auto"/>
          <w:lang w:val="es-GT"/>
        </w:rPr>
        <w:t xml:space="preserve">Si ningún delegado desea hablar durante el Caucus Moderado, el caucus será finalizado inmediatamente. </w:t>
      </w:r>
    </w:p>
    <w:p w:rsidR="00A82046" w:rsidRPr="00B2443A" w:rsidRDefault="00142943"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e. </w:t>
      </w:r>
      <w:r w:rsidR="00A82046" w:rsidRPr="00B2443A">
        <w:rPr>
          <w:rFonts w:ascii="Times New Roman" w:hAnsi="Times New Roman" w:cs="Times New Roman"/>
          <w:color w:val="auto"/>
          <w:lang w:val="es-GT"/>
        </w:rPr>
        <w:t xml:space="preserve">Un Caucus Moderado se puede extender hasta dos veces pero solo se puede solicitar la extensión una vez finalizado el caucus. </w:t>
      </w:r>
    </w:p>
    <w:p w:rsidR="00A82046" w:rsidRPr="00B2443A" w:rsidRDefault="00ED64B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8. </w:t>
      </w:r>
      <w:r w:rsidR="00A82046" w:rsidRPr="00B2443A">
        <w:rPr>
          <w:rFonts w:ascii="Times New Roman" w:hAnsi="Times New Roman" w:cs="Times New Roman"/>
          <w:bCs/>
          <w:color w:val="auto"/>
          <w:lang w:val="es-GT"/>
        </w:rPr>
        <w:t>D</w:t>
      </w:r>
      <w:r w:rsidRPr="00B2443A">
        <w:rPr>
          <w:rFonts w:ascii="Times New Roman" w:hAnsi="Times New Roman" w:cs="Times New Roman"/>
          <w:bCs/>
          <w:color w:val="auto"/>
          <w:lang w:val="es-GT"/>
        </w:rPr>
        <w:t xml:space="preserve">erecho a réplica. </w:t>
      </w:r>
      <w:r w:rsidR="00A82046" w:rsidRPr="00B2443A">
        <w:rPr>
          <w:rFonts w:ascii="Times New Roman" w:hAnsi="Times New Roman" w:cs="Times New Roman"/>
          <w:color w:val="auto"/>
          <w:lang w:val="es-GT"/>
        </w:rPr>
        <w:t>Un delegado cuya integridad personal u honor nacional hayan sido insultados por otro delegado, puede solicitar un derecho de réplica,</w:t>
      </w:r>
      <w:r w:rsidR="00CA7771" w:rsidRPr="00B2443A">
        <w:rPr>
          <w:rFonts w:ascii="Times New Roman" w:hAnsi="Times New Roman" w:cs="Times New Roman"/>
          <w:color w:val="auto"/>
          <w:lang w:val="es-GT"/>
        </w:rPr>
        <w:t xml:space="preserve"> </w:t>
      </w:r>
      <w:r w:rsidR="00CA7771" w:rsidRPr="00B2443A">
        <w:rPr>
          <w:rFonts w:ascii="Times New Roman" w:hAnsi="Times New Roman" w:cs="Times New Roman"/>
          <w:color w:val="auto"/>
          <w:lang w:val="es-ES_tradnl"/>
        </w:rPr>
        <w:t>poniendo a un lado su cartel o vía forma escrita</w:t>
      </w:r>
      <w:r w:rsidR="00A82046" w:rsidRPr="00B2443A">
        <w:rPr>
          <w:rFonts w:ascii="Times New Roman" w:hAnsi="Times New Roman" w:cs="Times New Roman"/>
          <w:color w:val="auto"/>
          <w:lang w:val="es-GT"/>
        </w:rPr>
        <w:t>.</w:t>
      </w:r>
      <w:r w:rsidR="00CA7771" w:rsidRPr="00B2443A">
        <w:rPr>
          <w:rFonts w:ascii="Times New Roman" w:hAnsi="Times New Roman" w:cs="Times New Roman"/>
          <w:color w:val="auto"/>
          <w:lang w:val="es-GT"/>
        </w:rPr>
        <w:t xml:space="preserve"> Si está en orden la Mesa se le otorgará la palabra al final de la sesión</w:t>
      </w:r>
      <w:r w:rsidR="00A82046" w:rsidRPr="00B2443A">
        <w:rPr>
          <w:rFonts w:ascii="Times New Roman" w:hAnsi="Times New Roman" w:cs="Times New Roman"/>
          <w:color w:val="auto"/>
          <w:lang w:val="es-GT"/>
        </w:rPr>
        <w:t>. Un derecho de réplica sobre otro derecho de réplica está fuera de</w:t>
      </w:r>
      <w:r w:rsidR="00CA7771" w:rsidRPr="00B2443A">
        <w:rPr>
          <w:rFonts w:ascii="Times New Roman" w:hAnsi="Times New Roman" w:cs="Times New Roman"/>
          <w:color w:val="auto"/>
          <w:lang w:val="es-GT"/>
        </w:rPr>
        <w:t>l</w:t>
      </w:r>
      <w:r w:rsidR="00A82046" w:rsidRPr="00B2443A">
        <w:rPr>
          <w:rFonts w:ascii="Times New Roman" w:hAnsi="Times New Roman" w:cs="Times New Roman"/>
          <w:color w:val="auto"/>
          <w:lang w:val="es-GT"/>
        </w:rPr>
        <w:t xml:space="preserve"> orden de antemano. </w:t>
      </w:r>
    </w:p>
    <w:p w:rsidR="00ED64B6" w:rsidRPr="00B2443A" w:rsidRDefault="00ED64B6" w:rsidP="00A82046">
      <w:pPr>
        <w:pStyle w:val="Default"/>
        <w:ind w:left="-851"/>
        <w:jc w:val="both"/>
        <w:rPr>
          <w:rFonts w:ascii="Times New Roman" w:hAnsi="Times New Roman" w:cs="Times New Roman"/>
          <w:color w:val="auto"/>
          <w:lang w:val="es-GT"/>
        </w:rPr>
      </w:pPr>
    </w:p>
    <w:p w:rsidR="00ED64B6" w:rsidRPr="00B2443A" w:rsidRDefault="00ED64B6" w:rsidP="00ED64B6">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IV. El procedimiento</w:t>
      </w:r>
      <w:r w:rsidR="00CA7771" w:rsidRPr="00B2443A">
        <w:rPr>
          <w:rFonts w:ascii="Times New Roman" w:hAnsi="Times New Roman" w:cs="Times New Roman"/>
          <w:bCs/>
          <w:color w:val="auto"/>
          <w:lang w:val="es-GT"/>
        </w:rPr>
        <w:t>.</w:t>
      </w:r>
    </w:p>
    <w:p w:rsidR="00A82046" w:rsidRPr="00B2443A" w:rsidRDefault="00ED64B6" w:rsidP="00ED64B6">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1.</w:t>
      </w:r>
      <w:r w:rsidR="00CA7771" w:rsidRPr="00B2443A">
        <w:rPr>
          <w:rFonts w:ascii="Times New Roman" w:hAnsi="Times New Roman" w:cs="Times New Roman"/>
          <w:bCs/>
          <w:color w:val="auto"/>
          <w:lang w:val="es-GT"/>
        </w:rPr>
        <w:t xml:space="preserve"> El orden de procedimiento</w:t>
      </w:r>
      <w:r w:rsidRPr="00B2443A">
        <w:rPr>
          <w:rFonts w:ascii="Times New Roman" w:hAnsi="Times New Roman" w:cs="Times New Roman"/>
          <w:bCs/>
          <w:color w:val="auto"/>
          <w:lang w:val="es-GT"/>
        </w:rPr>
        <w:t xml:space="preserve">. </w:t>
      </w:r>
      <w:r w:rsidR="00A82046" w:rsidRPr="00B2443A">
        <w:rPr>
          <w:rFonts w:ascii="Times New Roman" w:hAnsi="Times New Roman" w:cs="Times New Roman"/>
          <w:color w:val="auto"/>
          <w:lang w:val="es-GT"/>
        </w:rPr>
        <w:t xml:space="preserve">Para realizar una petición, todo delegado debe hacer uso de las mociones, debiendo especificar qué tipo de moción propone. Queda a consideración de la Mesa el aceptar o declarar fuera de orden la Moción. También se puede usar el término Punto para referirse a una Moción. </w:t>
      </w:r>
      <w:r w:rsidR="00CA7771" w:rsidRPr="00B2443A">
        <w:rPr>
          <w:rFonts w:ascii="Times New Roman" w:hAnsi="Times New Roman" w:cs="Times New Roman"/>
          <w:color w:val="auto"/>
          <w:lang w:val="es-GT"/>
        </w:rPr>
        <w:t xml:space="preserve">Ninguna moción puede interrumpir un discurso de otro delegado </w:t>
      </w:r>
      <w:r w:rsidR="000F4DCA" w:rsidRPr="00B2443A">
        <w:rPr>
          <w:rFonts w:ascii="Times New Roman" w:hAnsi="Times New Roman" w:cs="Times New Roman"/>
          <w:color w:val="auto"/>
          <w:lang w:val="es-GT"/>
        </w:rPr>
        <w:t>con excepción</w:t>
      </w:r>
      <w:r w:rsidR="00CA7771" w:rsidRPr="00B2443A">
        <w:rPr>
          <w:rFonts w:ascii="Times New Roman" w:hAnsi="Times New Roman" w:cs="Times New Roman"/>
          <w:color w:val="auto"/>
          <w:lang w:val="es-GT"/>
        </w:rPr>
        <w:t xml:space="preserve"> de</w:t>
      </w:r>
      <w:r w:rsidR="000F4DCA" w:rsidRPr="00B2443A">
        <w:rPr>
          <w:rFonts w:ascii="Times New Roman" w:hAnsi="Times New Roman" w:cs="Times New Roman"/>
          <w:color w:val="auto"/>
          <w:lang w:val="es-GT"/>
        </w:rPr>
        <w:t xml:space="preserve"> la</w:t>
      </w:r>
      <w:r w:rsidR="00CA7771" w:rsidRPr="00B2443A">
        <w:rPr>
          <w:rFonts w:ascii="Times New Roman" w:hAnsi="Times New Roman" w:cs="Times New Roman"/>
          <w:color w:val="auto"/>
          <w:lang w:val="es-GT"/>
        </w:rPr>
        <w:t xml:space="preserve"> moción de privilegio personal.</w:t>
      </w:r>
    </w:p>
    <w:p w:rsidR="007F7288" w:rsidRPr="00B2443A" w:rsidRDefault="00BE5143"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2. </w:t>
      </w:r>
      <w:r w:rsidR="00ED64B6" w:rsidRPr="00B2443A">
        <w:rPr>
          <w:rFonts w:ascii="Times New Roman" w:hAnsi="Times New Roman" w:cs="Times New Roman"/>
          <w:bCs/>
          <w:color w:val="auto"/>
          <w:lang w:val="es-GT"/>
        </w:rPr>
        <w:t xml:space="preserve">Moción de privilegio personal. </w:t>
      </w:r>
      <w:r w:rsidR="00A82046" w:rsidRPr="00B2443A">
        <w:rPr>
          <w:rFonts w:ascii="Times New Roman" w:hAnsi="Times New Roman" w:cs="Times New Roman"/>
          <w:color w:val="auto"/>
          <w:lang w:val="es-GT"/>
        </w:rPr>
        <w:t>Siempre que un delegado experimente alguna incomodidad que impida que participe a plenitud en el debate, puede pedir un punto de privilegio personal para solicitar que esa incomodidad sea corregida. El punto de privilegio personal solo puede interrumpir a un orador si la dificultad es escucharlo, pero debe usarse con extrema discreción. De lo contrar</w:t>
      </w:r>
      <w:r w:rsidR="00CA7771" w:rsidRPr="00B2443A">
        <w:rPr>
          <w:rFonts w:ascii="Times New Roman" w:hAnsi="Times New Roman" w:cs="Times New Roman"/>
          <w:color w:val="auto"/>
          <w:lang w:val="es-GT"/>
        </w:rPr>
        <w:t>io, el delegado que esté solicitando el punto de privilegio p</w:t>
      </w:r>
      <w:r w:rsidR="00A82046" w:rsidRPr="00B2443A">
        <w:rPr>
          <w:rFonts w:ascii="Times New Roman" w:hAnsi="Times New Roman" w:cs="Times New Roman"/>
          <w:color w:val="auto"/>
          <w:lang w:val="es-GT"/>
        </w:rPr>
        <w:t xml:space="preserve">ersonal deberá esperar al final del discurso para proponer su punto. </w:t>
      </w:r>
    </w:p>
    <w:p w:rsidR="00BE5143" w:rsidRPr="00B2443A" w:rsidRDefault="00BE5143" w:rsidP="00BE5143">
      <w:pPr>
        <w:pStyle w:val="Default"/>
        <w:ind w:left="-851"/>
        <w:jc w:val="both"/>
        <w:rPr>
          <w:rFonts w:ascii="Times New Roman" w:hAnsi="Times New Roman" w:cs="Times New Roman"/>
          <w:bCs/>
          <w:color w:val="auto"/>
          <w:lang w:val="es-ES_tradnl"/>
        </w:rPr>
      </w:pPr>
      <w:r w:rsidRPr="00B2443A">
        <w:rPr>
          <w:rFonts w:ascii="Times New Roman" w:hAnsi="Times New Roman" w:cs="Times New Roman"/>
          <w:bCs/>
          <w:color w:val="auto"/>
          <w:lang w:val="es-ES_tradnl"/>
        </w:rPr>
        <w:t>3. Pregunta al orador. Puede hacerse después de un discurso de un delegado u observador siempre y cuando se haya declarado que la delegación está abierta a las preguntas o en caso de haber cedido el tiempo restante del orador a las preguntas.</w:t>
      </w:r>
    </w:p>
    <w:p w:rsidR="00BE5143" w:rsidRPr="00B2443A" w:rsidRDefault="00BE5143" w:rsidP="00BE5143">
      <w:pPr>
        <w:pStyle w:val="Default"/>
        <w:ind w:left="-851"/>
        <w:jc w:val="both"/>
        <w:rPr>
          <w:rFonts w:ascii="Times New Roman" w:hAnsi="Times New Roman" w:cs="Times New Roman"/>
          <w:bCs/>
          <w:color w:val="auto"/>
          <w:lang w:val="es-ES_tradnl"/>
        </w:rPr>
      </w:pPr>
      <w:r w:rsidRPr="00B2443A">
        <w:rPr>
          <w:rFonts w:ascii="Times New Roman" w:hAnsi="Times New Roman" w:cs="Times New Roman"/>
          <w:bCs/>
          <w:color w:val="auto"/>
          <w:lang w:val="es-ES_tradnl"/>
        </w:rPr>
        <w:t xml:space="preserve">4. Pregunta sobre el procedimiento de votación. </w:t>
      </w:r>
      <w:r w:rsidRPr="00B2443A">
        <w:rPr>
          <w:rFonts w:ascii="Times New Roman" w:hAnsi="Times New Roman" w:cs="Times New Roman"/>
          <w:color w:val="auto"/>
          <w:lang w:val="es-GT"/>
        </w:rPr>
        <w:t>Se introduce por un Representante en caso de violación del procedimiento de votación.</w:t>
      </w:r>
      <w:r w:rsidR="0040776B" w:rsidRPr="00B2443A">
        <w:rPr>
          <w:rFonts w:ascii="Times New Roman" w:hAnsi="Times New Roman" w:cs="Times New Roman"/>
          <w:bCs/>
          <w:color w:val="auto"/>
          <w:lang w:val="es-ES_tradnl"/>
        </w:rPr>
        <w:t xml:space="preserve"> Debe ser considerada después de la votación. </w:t>
      </w:r>
    </w:p>
    <w:p w:rsidR="00BE5143" w:rsidRPr="00B2443A" w:rsidRDefault="00BE5143" w:rsidP="00BE5143">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4. Moción de orden. </w:t>
      </w:r>
      <w:r w:rsidRPr="00B2443A">
        <w:rPr>
          <w:rFonts w:ascii="Times New Roman" w:hAnsi="Times New Roman" w:cs="Times New Roman"/>
          <w:color w:val="auto"/>
          <w:lang w:val="es-GT"/>
        </w:rPr>
        <w:t xml:space="preserve">Durante la discusión sobre cualquier tema, un delegado puede pedir un punto de orden para indicar que el procedimiento que se está siguiendo es incorrecto. La Mesa inmediatamente decidirá sobre su validez. Un delegado que pide un punto de orden no puede hablar acerca de la cuestión a debate; únicamente puede mencionar la anomalía que haya observado.  </w:t>
      </w:r>
    </w:p>
    <w:p w:rsidR="00BE5143" w:rsidRPr="00B2443A" w:rsidRDefault="00BE5143" w:rsidP="00BE5143">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5. Moción de información parlamentaria. </w:t>
      </w:r>
      <w:r w:rsidRPr="00B2443A">
        <w:rPr>
          <w:rFonts w:ascii="Times New Roman" w:hAnsi="Times New Roman" w:cs="Times New Roman"/>
          <w:color w:val="auto"/>
          <w:lang w:val="es-GT"/>
        </w:rPr>
        <w:t xml:space="preserve">Mientras el foro esté abierto, un delegado puede pedir un punto de información parlamentaria para hacer una pregunta a la Mesa acerca del procedimiento que se debe seguir. Este punto no puede interrumpir al orador. </w:t>
      </w:r>
    </w:p>
    <w:p w:rsidR="00BE5143" w:rsidRPr="00B2443A" w:rsidRDefault="00BE5143" w:rsidP="00BE5143">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6. Pregunta al Experto.</w:t>
      </w:r>
    </w:p>
    <w:p w:rsidR="00BE5143" w:rsidRPr="00B2443A" w:rsidRDefault="00BE5143" w:rsidP="00BE5143">
      <w:pPr>
        <w:pStyle w:val="Default"/>
        <w:ind w:left="-851"/>
        <w:jc w:val="both"/>
        <w:rPr>
          <w:rFonts w:ascii="Times New Roman" w:hAnsi="Times New Roman" w:cs="Times New Roman"/>
          <w:bCs/>
          <w:color w:val="auto"/>
          <w:lang w:val="es-ES_tradnl"/>
        </w:rPr>
      </w:pPr>
      <w:r w:rsidRPr="00B2443A">
        <w:rPr>
          <w:rFonts w:ascii="Times New Roman" w:hAnsi="Times New Roman" w:cs="Times New Roman"/>
          <w:bCs/>
          <w:color w:val="auto"/>
          <w:lang w:val="es-ES_tradnl"/>
        </w:rPr>
        <w:t xml:space="preserve">a. Un delegado puede solicitar el comentario del Experto para aclarar las dudas acerca del tema o someter la pregunta por vía escrita. </w:t>
      </w:r>
    </w:p>
    <w:p w:rsidR="00BE5143" w:rsidRPr="00B2443A" w:rsidRDefault="00BE5143" w:rsidP="00BE5143">
      <w:pPr>
        <w:pStyle w:val="Default"/>
        <w:ind w:left="-851"/>
        <w:jc w:val="both"/>
        <w:rPr>
          <w:rFonts w:ascii="Times New Roman" w:hAnsi="Times New Roman" w:cs="Times New Roman"/>
          <w:bCs/>
          <w:color w:val="auto"/>
          <w:lang w:val="es-ES_tradnl"/>
        </w:rPr>
      </w:pPr>
      <w:r w:rsidRPr="00B2443A">
        <w:rPr>
          <w:rFonts w:ascii="Times New Roman" w:hAnsi="Times New Roman" w:cs="Times New Roman"/>
          <w:bCs/>
          <w:color w:val="auto"/>
          <w:lang w:val="es-ES_tradnl"/>
        </w:rPr>
        <w:lastRenderedPageBreak/>
        <w:t>b. La Mesa podrá conceder la palabra al Experto sin que termine la Lista de Oradores.</w:t>
      </w:r>
    </w:p>
    <w:p w:rsidR="007F7288" w:rsidRPr="00B2443A" w:rsidRDefault="00BE5143"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7</w:t>
      </w:r>
      <w:r w:rsidR="007F7288" w:rsidRPr="00B2443A">
        <w:rPr>
          <w:rFonts w:ascii="Times New Roman" w:hAnsi="Times New Roman" w:cs="Times New Roman"/>
          <w:bCs/>
          <w:color w:val="auto"/>
          <w:lang w:val="es-GT"/>
        </w:rPr>
        <w:t xml:space="preserve">. Moción de procedimiento. </w:t>
      </w:r>
    </w:p>
    <w:p w:rsidR="00A82046" w:rsidRPr="00B2443A" w:rsidRDefault="00A8204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a. Moción para disminuir o extender el tiempo del Orador. Solo se puede proponer cuando el foro est</w:t>
      </w:r>
      <w:r w:rsidR="00CA7771" w:rsidRPr="00B2443A">
        <w:rPr>
          <w:rFonts w:ascii="Times New Roman" w:hAnsi="Times New Roman" w:cs="Times New Roman"/>
          <w:color w:val="auto"/>
          <w:lang w:val="es-GT"/>
        </w:rPr>
        <w:t>é</w:t>
      </w:r>
      <w:r w:rsidRPr="00B2443A">
        <w:rPr>
          <w:rFonts w:ascii="Times New Roman" w:hAnsi="Times New Roman" w:cs="Times New Roman"/>
          <w:color w:val="auto"/>
          <w:lang w:val="es-GT"/>
        </w:rPr>
        <w:t xml:space="preserve"> abierto, deberá ser secundada por otro delegado, no se permiten las abstenciones, se requiere mayoría simple para su aprobación. </w:t>
      </w:r>
    </w:p>
    <w:p w:rsidR="00A82046" w:rsidRPr="00B2443A" w:rsidRDefault="00A8204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b. Moción para abrir o extender un Caucus </w:t>
      </w:r>
      <w:r w:rsidR="00CA7771" w:rsidRPr="00B2443A">
        <w:rPr>
          <w:rFonts w:ascii="Times New Roman" w:hAnsi="Times New Roman" w:cs="Times New Roman"/>
          <w:color w:val="auto"/>
          <w:lang w:val="es-GT"/>
        </w:rPr>
        <w:t xml:space="preserve">Simple </w:t>
      </w:r>
      <w:r w:rsidRPr="00B2443A">
        <w:rPr>
          <w:rFonts w:ascii="Times New Roman" w:hAnsi="Times New Roman" w:cs="Times New Roman"/>
          <w:color w:val="auto"/>
          <w:lang w:val="es-GT"/>
        </w:rPr>
        <w:t>o Caucus Moderado. Solo se pu</w:t>
      </w:r>
      <w:r w:rsidR="00CA7771" w:rsidRPr="00B2443A">
        <w:rPr>
          <w:rFonts w:ascii="Times New Roman" w:hAnsi="Times New Roman" w:cs="Times New Roman"/>
          <w:color w:val="auto"/>
          <w:lang w:val="es-GT"/>
        </w:rPr>
        <w:t>ede proponer cuando el foro esté</w:t>
      </w:r>
      <w:r w:rsidRPr="00B2443A">
        <w:rPr>
          <w:rFonts w:ascii="Times New Roman" w:hAnsi="Times New Roman" w:cs="Times New Roman"/>
          <w:color w:val="auto"/>
          <w:lang w:val="es-GT"/>
        </w:rPr>
        <w:t xml:space="preserve"> abierto, se debe especificar el tiempo de duración el cual no deberá exceder los veinte minutos, debe ser secundada por otro delegado, no se permiten las abstenciones, se requiere mayoría simple para su aprobación. </w:t>
      </w:r>
    </w:p>
    <w:p w:rsidR="00A82046" w:rsidRPr="00B2443A" w:rsidRDefault="00A8204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c. Moción para Suspender la Sesión. La suspensión de la sesión significa posponer</w:t>
      </w:r>
      <w:r w:rsidR="007E06EF" w:rsidRPr="00B2443A">
        <w:rPr>
          <w:rFonts w:ascii="Times New Roman" w:hAnsi="Times New Roman" w:cs="Times New Roman"/>
          <w:color w:val="auto"/>
          <w:lang w:val="es-GT"/>
        </w:rPr>
        <w:t xml:space="preserve"> todas las funciones de la Comisión </w:t>
      </w:r>
      <w:r w:rsidRPr="00B2443A">
        <w:rPr>
          <w:rFonts w:ascii="Times New Roman" w:hAnsi="Times New Roman" w:cs="Times New Roman"/>
          <w:color w:val="auto"/>
          <w:lang w:val="es-GT"/>
        </w:rPr>
        <w:t>hasta la siguiente sesión. Solo se pue</w:t>
      </w:r>
      <w:r w:rsidR="00CA7771" w:rsidRPr="00B2443A">
        <w:rPr>
          <w:rFonts w:ascii="Times New Roman" w:hAnsi="Times New Roman" w:cs="Times New Roman"/>
          <w:color w:val="auto"/>
          <w:lang w:val="es-GT"/>
        </w:rPr>
        <w:t>de proponer cuando el foro esté abierto, debe</w:t>
      </w:r>
      <w:r w:rsidRPr="00B2443A">
        <w:rPr>
          <w:rFonts w:ascii="Times New Roman" w:hAnsi="Times New Roman" w:cs="Times New Roman"/>
          <w:color w:val="auto"/>
          <w:lang w:val="es-GT"/>
        </w:rPr>
        <w:t xml:space="preserve"> ser secundada por otro delegado, no se permite abstenciones y se requiere </w:t>
      </w:r>
      <w:r w:rsidR="00CA7771" w:rsidRPr="00B2443A">
        <w:rPr>
          <w:rFonts w:ascii="Times New Roman" w:hAnsi="Times New Roman" w:cs="Times New Roman"/>
          <w:color w:val="auto"/>
          <w:lang w:val="es-GT"/>
        </w:rPr>
        <w:t xml:space="preserve">una </w:t>
      </w:r>
      <w:r w:rsidRPr="00B2443A">
        <w:rPr>
          <w:rFonts w:ascii="Times New Roman" w:hAnsi="Times New Roman" w:cs="Times New Roman"/>
          <w:color w:val="auto"/>
          <w:lang w:val="es-GT"/>
        </w:rPr>
        <w:t>mayoría simple para su aprobación. El delegado que la propone deberá especificar el tiempo del receso y el motivo, siendo el tiemp</w:t>
      </w:r>
      <w:r w:rsidR="000F4DCA" w:rsidRPr="00B2443A">
        <w:rPr>
          <w:rFonts w:ascii="Times New Roman" w:hAnsi="Times New Roman" w:cs="Times New Roman"/>
          <w:color w:val="auto"/>
          <w:lang w:val="es-GT"/>
        </w:rPr>
        <w:t>o máximo de 15 minutos, dejand</w:t>
      </w:r>
      <w:r w:rsidRPr="00B2443A">
        <w:rPr>
          <w:rFonts w:ascii="Times New Roman" w:hAnsi="Times New Roman" w:cs="Times New Roman"/>
          <w:color w:val="auto"/>
          <w:lang w:val="es-GT"/>
        </w:rPr>
        <w:t xml:space="preserve">o </w:t>
      </w:r>
      <w:r w:rsidR="000F4DCA" w:rsidRPr="00B2443A">
        <w:rPr>
          <w:rFonts w:ascii="Times New Roman" w:hAnsi="Times New Roman" w:cs="Times New Roman"/>
          <w:color w:val="auto"/>
          <w:lang w:val="es-GT"/>
        </w:rPr>
        <w:t xml:space="preserve">la aprobación </w:t>
      </w:r>
      <w:r w:rsidRPr="00B2443A">
        <w:rPr>
          <w:rFonts w:ascii="Times New Roman" w:hAnsi="Times New Roman" w:cs="Times New Roman"/>
          <w:color w:val="auto"/>
          <w:lang w:val="es-GT"/>
        </w:rPr>
        <w:t xml:space="preserve">a consideración de la Mesa. </w:t>
      </w:r>
    </w:p>
    <w:p w:rsidR="007F7288" w:rsidRPr="00B2443A" w:rsidRDefault="00A8204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d. Moción para Terminar el Modelo. La terminación del Modelo significa que se terminan todas las funcione</w:t>
      </w:r>
      <w:r w:rsidR="007D400B" w:rsidRPr="00B2443A">
        <w:rPr>
          <w:rFonts w:ascii="Times New Roman" w:hAnsi="Times New Roman" w:cs="Times New Roman"/>
          <w:color w:val="auto"/>
          <w:lang w:val="es-GT"/>
        </w:rPr>
        <w:t>s de la Comisión</w:t>
      </w:r>
      <w:r w:rsidR="007F7288" w:rsidRPr="00B2443A">
        <w:rPr>
          <w:rFonts w:ascii="Times New Roman" w:hAnsi="Times New Roman" w:cs="Times New Roman"/>
          <w:color w:val="auto"/>
          <w:lang w:val="es-GT"/>
        </w:rPr>
        <w:t xml:space="preserve"> durante el resto del Modelo</w:t>
      </w:r>
      <w:r w:rsidRPr="00B2443A">
        <w:rPr>
          <w:rFonts w:ascii="Times New Roman" w:hAnsi="Times New Roman" w:cs="Times New Roman"/>
          <w:color w:val="auto"/>
          <w:lang w:val="es-GT"/>
        </w:rPr>
        <w:t xml:space="preserve">. Solo se puede proponer si el foro está abierto, mediante una moción de procedimiento para suspender la sesión. Cuando estas mociones están en orden, deberán ser secundadas e inmediatamente sujetas a votación, anulando cualquier moción anterior. Serán aprobadas por mayoría simple. </w:t>
      </w:r>
    </w:p>
    <w:p w:rsidR="007F7288" w:rsidRPr="00B2443A" w:rsidRDefault="007F7288" w:rsidP="00507890">
      <w:pPr>
        <w:pStyle w:val="Default"/>
        <w:ind w:left="-851"/>
        <w:jc w:val="both"/>
        <w:rPr>
          <w:rFonts w:ascii="Times New Roman" w:hAnsi="Times New Roman" w:cs="Times New Roman"/>
          <w:bCs/>
          <w:color w:val="auto"/>
          <w:lang w:val="es-GT"/>
        </w:rPr>
      </w:pPr>
    </w:p>
    <w:p w:rsidR="007F7288" w:rsidRPr="00B2443A" w:rsidRDefault="007F7288" w:rsidP="00DE7D6F">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V. Resolución</w:t>
      </w:r>
    </w:p>
    <w:p w:rsidR="00507890" w:rsidRPr="00B2443A" w:rsidRDefault="007F7288"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1. Hoja de trabajo. </w:t>
      </w:r>
      <w:r w:rsidR="00A82046" w:rsidRPr="00B2443A">
        <w:rPr>
          <w:rFonts w:ascii="Times New Roman" w:hAnsi="Times New Roman" w:cs="Times New Roman"/>
          <w:color w:val="auto"/>
          <w:lang w:val="es-GT"/>
        </w:rPr>
        <w:t xml:space="preserve">Una hoja de trabajo es un documento en el cual se plasman las ideas más </w:t>
      </w:r>
      <w:r w:rsidR="00634918" w:rsidRPr="00B2443A">
        <w:rPr>
          <w:rFonts w:ascii="Times New Roman" w:hAnsi="Times New Roman" w:cs="Times New Roman"/>
          <w:color w:val="auto"/>
          <w:lang w:val="es-GT"/>
        </w:rPr>
        <w:t>apoyadas</w:t>
      </w:r>
      <w:r w:rsidR="00A82046" w:rsidRPr="00B2443A">
        <w:rPr>
          <w:rFonts w:ascii="Times New Roman" w:hAnsi="Times New Roman" w:cs="Times New Roman"/>
          <w:color w:val="auto"/>
          <w:lang w:val="es-GT"/>
        </w:rPr>
        <w:t xml:space="preserve"> </w:t>
      </w:r>
      <w:r w:rsidR="00634918" w:rsidRPr="00B2443A">
        <w:rPr>
          <w:rFonts w:ascii="Times New Roman" w:hAnsi="Times New Roman" w:cs="Times New Roman"/>
          <w:color w:val="auto"/>
          <w:lang w:val="es-GT"/>
        </w:rPr>
        <w:t>por</w:t>
      </w:r>
      <w:r w:rsidR="00A82046" w:rsidRPr="00B2443A">
        <w:rPr>
          <w:rFonts w:ascii="Times New Roman" w:hAnsi="Times New Roman" w:cs="Times New Roman"/>
          <w:color w:val="auto"/>
          <w:lang w:val="es-GT"/>
        </w:rPr>
        <w:t xml:space="preserve"> las delegaciones presentes. Los delegados pueden proponer Hojas de Trabajo para que la Mesa las revise y considere. El propósito de estas</w:t>
      </w:r>
      <w:r w:rsidR="007D400B" w:rsidRPr="00B2443A">
        <w:rPr>
          <w:rFonts w:ascii="Times New Roman" w:hAnsi="Times New Roman" w:cs="Times New Roman"/>
          <w:color w:val="auto"/>
          <w:lang w:val="es-GT"/>
        </w:rPr>
        <w:t xml:space="preserve"> es el servir de apoyo a la Comisión</w:t>
      </w:r>
      <w:r w:rsidR="00A82046" w:rsidRPr="00B2443A">
        <w:rPr>
          <w:rFonts w:ascii="Times New Roman" w:hAnsi="Times New Roman" w:cs="Times New Roman"/>
          <w:color w:val="auto"/>
          <w:lang w:val="es-GT"/>
        </w:rPr>
        <w:t xml:space="preserve"> en la discusión y formulación de Proyectos de Resolución y no es necesario que tengan el formato de un Proyecto de Resolución. Las Hojas de Trabajo no son documentos oficiales y pueden presentarse en cualqu</w:t>
      </w:r>
      <w:r w:rsidRPr="00B2443A">
        <w:rPr>
          <w:rFonts w:ascii="Times New Roman" w:hAnsi="Times New Roman" w:cs="Times New Roman"/>
          <w:color w:val="auto"/>
          <w:lang w:val="es-GT"/>
        </w:rPr>
        <w:t>ier formato aprobado por la Mesa</w:t>
      </w:r>
      <w:r w:rsidR="00A82046" w:rsidRPr="00B2443A">
        <w:rPr>
          <w:rFonts w:ascii="Times New Roman" w:hAnsi="Times New Roman" w:cs="Times New Roman"/>
          <w:color w:val="auto"/>
          <w:lang w:val="es-GT"/>
        </w:rPr>
        <w:t>, pero sí requieren la firma del Presidente para ser copiadas y distribuidas. Las Hojas de Trabajo no necesitan signatarios o votos para ser aprobadas</w:t>
      </w:r>
      <w:r w:rsidRPr="00B2443A">
        <w:rPr>
          <w:rFonts w:ascii="Times New Roman" w:hAnsi="Times New Roman" w:cs="Times New Roman"/>
          <w:color w:val="auto"/>
          <w:lang w:val="es-GT"/>
        </w:rPr>
        <w:t>, pero requieren de ser revisadas</w:t>
      </w:r>
      <w:r w:rsidR="0040776B" w:rsidRPr="00B2443A">
        <w:rPr>
          <w:rFonts w:ascii="Times New Roman" w:hAnsi="Times New Roman" w:cs="Times New Roman"/>
          <w:color w:val="auto"/>
          <w:lang w:val="es-GT"/>
        </w:rPr>
        <w:t xml:space="preserve"> </w:t>
      </w:r>
      <w:r w:rsidR="00432ADB" w:rsidRPr="00B2443A">
        <w:rPr>
          <w:rFonts w:ascii="Times New Roman" w:hAnsi="Times New Roman" w:cs="Times New Roman"/>
          <w:color w:val="auto"/>
          <w:lang w:val="es-GT"/>
        </w:rPr>
        <w:t>primero</w:t>
      </w:r>
      <w:r w:rsidRPr="00B2443A">
        <w:rPr>
          <w:rFonts w:ascii="Times New Roman" w:hAnsi="Times New Roman" w:cs="Times New Roman"/>
          <w:color w:val="auto"/>
          <w:lang w:val="es-GT"/>
        </w:rPr>
        <w:t xml:space="preserve"> por la Experta</w:t>
      </w:r>
      <w:r w:rsidR="00A82046" w:rsidRPr="00B2443A">
        <w:rPr>
          <w:rFonts w:ascii="Times New Roman" w:hAnsi="Times New Roman" w:cs="Times New Roman"/>
          <w:color w:val="auto"/>
          <w:lang w:val="es-GT"/>
        </w:rPr>
        <w:t xml:space="preserve">. </w:t>
      </w:r>
    </w:p>
    <w:p w:rsidR="00056E74" w:rsidRPr="00B2443A" w:rsidRDefault="007F7288" w:rsidP="00056E74">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 xml:space="preserve">2. Proyecto </w:t>
      </w:r>
      <w:r w:rsidR="00056E74" w:rsidRPr="00B2443A">
        <w:rPr>
          <w:rFonts w:ascii="Times New Roman" w:hAnsi="Times New Roman" w:cs="Times New Roman"/>
          <w:bCs/>
          <w:color w:val="auto"/>
          <w:lang w:val="es-GT"/>
        </w:rPr>
        <w:t>de</w:t>
      </w:r>
      <w:r w:rsidRPr="00B2443A">
        <w:rPr>
          <w:rFonts w:ascii="Times New Roman" w:hAnsi="Times New Roman" w:cs="Times New Roman"/>
          <w:bCs/>
          <w:color w:val="auto"/>
          <w:lang w:val="es-GT"/>
        </w:rPr>
        <w:t xml:space="preserve"> Resolución.</w:t>
      </w:r>
    </w:p>
    <w:p w:rsidR="00056E74" w:rsidRPr="00B2443A" w:rsidRDefault="00056E74" w:rsidP="00056E74">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 xml:space="preserve">a. </w:t>
      </w:r>
      <w:r w:rsidR="00DE7D6F" w:rsidRPr="00B2443A">
        <w:rPr>
          <w:rFonts w:ascii="Times New Roman" w:hAnsi="Times New Roman" w:cs="Times New Roman"/>
          <w:bCs/>
          <w:color w:val="auto"/>
          <w:lang w:val="es-GT"/>
        </w:rPr>
        <w:t>Un Antep</w:t>
      </w:r>
      <w:r w:rsidRPr="00B2443A">
        <w:rPr>
          <w:rFonts w:ascii="Times New Roman" w:hAnsi="Times New Roman" w:cs="Times New Roman"/>
          <w:bCs/>
          <w:color w:val="auto"/>
          <w:lang w:val="es-GT"/>
        </w:rPr>
        <w:t xml:space="preserve">royecto de </w:t>
      </w:r>
      <w:r w:rsidR="00634918" w:rsidRPr="00B2443A">
        <w:rPr>
          <w:rFonts w:ascii="Times New Roman" w:hAnsi="Times New Roman" w:cs="Times New Roman"/>
          <w:bCs/>
          <w:color w:val="auto"/>
          <w:lang w:val="es-GT"/>
        </w:rPr>
        <w:t>Resolución se i</w:t>
      </w:r>
      <w:r w:rsidR="00DE7D6F" w:rsidRPr="00B2443A">
        <w:rPr>
          <w:rFonts w:ascii="Times New Roman" w:hAnsi="Times New Roman" w:cs="Times New Roman"/>
          <w:bCs/>
          <w:color w:val="auto"/>
          <w:lang w:val="es-GT"/>
        </w:rPr>
        <w:t>ntroduce a la M</w:t>
      </w:r>
      <w:r w:rsidRPr="00B2443A">
        <w:rPr>
          <w:rFonts w:ascii="Times New Roman" w:hAnsi="Times New Roman" w:cs="Times New Roman"/>
          <w:bCs/>
          <w:color w:val="auto"/>
          <w:lang w:val="es-GT"/>
        </w:rPr>
        <w:t xml:space="preserve">esa </w:t>
      </w:r>
      <w:r w:rsidR="00634918" w:rsidRPr="00B2443A">
        <w:rPr>
          <w:rFonts w:ascii="Times New Roman" w:hAnsi="Times New Roman" w:cs="Times New Roman"/>
          <w:bCs/>
          <w:color w:val="auto"/>
          <w:lang w:val="es-GT"/>
        </w:rPr>
        <w:t>después</w:t>
      </w:r>
      <w:r w:rsidRPr="00B2443A">
        <w:rPr>
          <w:rFonts w:ascii="Times New Roman" w:hAnsi="Times New Roman" w:cs="Times New Roman"/>
          <w:bCs/>
          <w:color w:val="auto"/>
          <w:lang w:val="es-GT"/>
        </w:rPr>
        <w:t xml:space="preserve"> de haber presentado las hojas de trabajo y se presenta al foro. </w:t>
      </w:r>
    </w:p>
    <w:p w:rsidR="00056E74" w:rsidRPr="00B2443A" w:rsidRDefault="00056E74" w:rsidP="00056E74">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b. Debe de estar com</w:t>
      </w:r>
      <w:r w:rsidR="0013574F" w:rsidRPr="00B2443A">
        <w:rPr>
          <w:rFonts w:ascii="Times New Roman" w:hAnsi="Times New Roman" w:cs="Times New Roman"/>
          <w:bCs/>
          <w:color w:val="auto"/>
          <w:lang w:val="es-GT"/>
        </w:rPr>
        <w:t>p</w:t>
      </w:r>
      <w:r w:rsidRPr="00B2443A">
        <w:rPr>
          <w:rFonts w:ascii="Times New Roman" w:hAnsi="Times New Roman" w:cs="Times New Roman"/>
          <w:bCs/>
          <w:color w:val="auto"/>
          <w:lang w:val="es-GT"/>
        </w:rPr>
        <w:t>uesto según el formato oficial.</w:t>
      </w:r>
    </w:p>
    <w:p w:rsidR="00056E74" w:rsidRPr="00B2443A" w:rsidRDefault="00056E74" w:rsidP="00056E74">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c. </w:t>
      </w:r>
      <w:r w:rsidR="0040776B" w:rsidRPr="00B2443A">
        <w:rPr>
          <w:rFonts w:ascii="Times New Roman" w:hAnsi="Times New Roman" w:cs="Times New Roman"/>
          <w:color w:val="auto"/>
          <w:lang w:val="es-GT"/>
        </w:rPr>
        <w:t>No existen autores</w:t>
      </w:r>
      <w:r w:rsidR="0013574F" w:rsidRPr="00B2443A">
        <w:rPr>
          <w:rFonts w:ascii="Times New Roman" w:hAnsi="Times New Roman" w:cs="Times New Roman"/>
          <w:color w:val="auto"/>
          <w:lang w:val="es-GT"/>
        </w:rPr>
        <w:t xml:space="preserve"> oficiales en los Antep</w:t>
      </w:r>
      <w:r w:rsidRPr="00B2443A">
        <w:rPr>
          <w:rFonts w:ascii="Times New Roman" w:hAnsi="Times New Roman" w:cs="Times New Roman"/>
          <w:color w:val="auto"/>
          <w:lang w:val="es-GT"/>
        </w:rPr>
        <w:t xml:space="preserve">royectos de Resolución. Los signatarios deben de ser enlistados en orden alfabético. </w:t>
      </w:r>
    </w:p>
    <w:p w:rsidR="0013574F" w:rsidRPr="00B2443A" w:rsidRDefault="00056E74" w:rsidP="00056E74">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d. </w:t>
      </w:r>
      <w:r w:rsidR="0013574F" w:rsidRPr="00B2443A">
        <w:rPr>
          <w:rFonts w:ascii="Times New Roman" w:hAnsi="Times New Roman" w:cs="Times New Roman"/>
          <w:color w:val="auto"/>
          <w:lang w:val="es-GT"/>
        </w:rPr>
        <w:t xml:space="preserve">Una vez que un </w:t>
      </w:r>
      <w:r w:rsidR="00634918" w:rsidRPr="00B2443A">
        <w:rPr>
          <w:rFonts w:ascii="Times New Roman" w:hAnsi="Times New Roman" w:cs="Times New Roman"/>
          <w:color w:val="auto"/>
          <w:lang w:val="es-GT"/>
        </w:rPr>
        <w:t>Anteproyecto</w:t>
      </w:r>
      <w:r w:rsidR="00A82046" w:rsidRPr="00B2443A">
        <w:rPr>
          <w:rFonts w:ascii="Times New Roman" w:hAnsi="Times New Roman" w:cs="Times New Roman"/>
          <w:color w:val="auto"/>
          <w:lang w:val="es-GT"/>
        </w:rPr>
        <w:t xml:space="preserve"> de Resolución sea aprobado y firmado por la Mesa, debe ser fotocopiado y distribuido entre los delegados y éstos pedirán una moción de pr</w:t>
      </w:r>
      <w:r w:rsidR="0013574F" w:rsidRPr="00B2443A">
        <w:rPr>
          <w:rFonts w:ascii="Times New Roman" w:hAnsi="Times New Roman" w:cs="Times New Roman"/>
          <w:color w:val="auto"/>
          <w:lang w:val="es-GT"/>
        </w:rPr>
        <w:t>ocedimiento para introducir el Antep</w:t>
      </w:r>
      <w:r w:rsidR="00A82046" w:rsidRPr="00B2443A">
        <w:rPr>
          <w:rFonts w:ascii="Times New Roman" w:hAnsi="Times New Roman" w:cs="Times New Roman"/>
          <w:color w:val="auto"/>
          <w:lang w:val="es-GT"/>
        </w:rPr>
        <w:t xml:space="preserve">royecto de Resolución </w:t>
      </w:r>
      <w:r w:rsidR="0013574F" w:rsidRPr="00B2443A">
        <w:rPr>
          <w:rFonts w:ascii="Times New Roman" w:hAnsi="Times New Roman" w:cs="Times New Roman"/>
          <w:color w:val="auto"/>
          <w:lang w:val="es-GT"/>
        </w:rPr>
        <w:t>al foro. La Mesa le pedirá a uno de los signatarios que exponga el Antep</w:t>
      </w:r>
      <w:r w:rsidR="00A82046" w:rsidRPr="00B2443A">
        <w:rPr>
          <w:rFonts w:ascii="Times New Roman" w:hAnsi="Times New Roman" w:cs="Times New Roman"/>
          <w:color w:val="auto"/>
          <w:lang w:val="es-GT"/>
        </w:rPr>
        <w:t>royecto, con un má</w:t>
      </w:r>
      <w:r w:rsidR="0013574F" w:rsidRPr="00B2443A">
        <w:rPr>
          <w:rFonts w:ascii="Times New Roman" w:hAnsi="Times New Roman" w:cs="Times New Roman"/>
          <w:color w:val="auto"/>
          <w:lang w:val="es-GT"/>
        </w:rPr>
        <w:t>ximo de tres minutos</w:t>
      </w:r>
      <w:r w:rsidR="00A82046" w:rsidRPr="00B2443A">
        <w:rPr>
          <w:rFonts w:ascii="Times New Roman" w:hAnsi="Times New Roman" w:cs="Times New Roman"/>
          <w:color w:val="auto"/>
          <w:lang w:val="es-GT"/>
        </w:rPr>
        <w:t>. Estarán en</w:t>
      </w:r>
      <w:r w:rsidR="0013574F" w:rsidRPr="00B2443A">
        <w:rPr>
          <w:rFonts w:ascii="Times New Roman" w:hAnsi="Times New Roman" w:cs="Times New Roman"/>
          <w:color w:val="auto"/>
          <w:lang w:val="es-GT"/>
        </w:rPr>
        <w:t xml:space="preserve"> orden discursos a favor y en contra de un Anteproyecto, con el máximo de dos discursos por cada parte</w:t>
      </w:r>
      <w:r w:rsidR="00A82046" w:rsidRPr="00B2443A">
        <w:rPr>
          <w:rFonts w:ascii="Times New Roman" w:hAnsi="Times New Roman" w:cs="Times New Roman"/>
          <w:color w:val="auto"/>
          <w:lang w:val="es-GT"/>
        </w:rPr>
        <w:t xml:space="preserve">. </w:t>
      </w:r>
    </w:p>
    <w:p w:rsidR="00056E74" w:rsidRPr="00B2443A" w:rsidRDefault="0013574F" w:rsidP="00056E74">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e. </w:t>
      </w:r>
      <w:r w:rsidR="00A82046" w:rsidRPr="00B2443A">
        <w:rPr>
          <w:rFonts w:ascii="Times New Roman" w:hAnsi="Times New Roman" w:cs="Times New Roman"/>
          <w:color w:val="auto"/>
          <w:lang w:val="es-GT"/>
        </w:rPr>
        <w:t>Se llevará a cabo un</w:t>
      </w:r>
      <w:r w:rsidRPr="00B2443A">
        <w:rPr>
          <w:rFonts w:ascii="Times New Roman" w:hAnsi="Times New Roman" w:cs="Times New Roman"/>
          <w:color w:val="auto"/>
          <w:lang w:val="es-GT"/>
        </w:rPr>
        <w:t>a votación para aprobar el Anteproyecto, el cual necesitará una mayoría simple para ser aprobado. Una vez aprobado, se convierte en el Proyecto de la Resolución.</w:t>
      </w:r>
      <w:r w:rsidR="00A82046" w:rsidRPr="00B2443A">
        <w:rPr>
          <w:rFonts w:ascii="Times New Roman" w:hAnsi="Times New Roman" w:cs="Times New Roman"/>
          <w:color w:val="auto"/>
          <w:lang w:val="es-GT"/>
        </w:rPr>
        <w:t xml:space="preserve"> </w:t>
      </w:r>
    </w:p>
    <w:p w:rsidR="00056E74" w:rsidRPr="00B2443A" w:rsidRDefault="0013574F" w:rsidP="0013574F">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f</w:t>
      </w:r>
      <w:r w:rsidR="00056E74"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En</w:t>
      </w:r>
      <w:r w:rsidRPr="00B2443A">
        <w:rPr>
          <w:rFonts w:ascii="Times New Roman" w:hAnsi="Times New Roman" w:cs="Times New Roman"/>
          <w:color w:val="auto"/>
          <w:lang w:val="es-GT"/>
        </w:rPr>
        <w:t xml:space="preserve"> el foro puede haber más de un Antep</w:t>
      </w:r>
      <w:r w:rsidR="00A82046" w:rsidRPr="00B2443A">
        <w:rPr>
          <w:rFonts w:ascii="Times New Roman" w:hAnsi="Times New Roman" w:cs="Times New Roman"/>
          <w:color w:val="auto"/>
          <w:lang w:val="es-GT"/>
        </w:rPr>
        <w:t>roye</w:t>
      </w:r>
      <w:r w:rsidRPr="00B2443A">
        <w:rPr>
          <w:rFonts w:ascii="Times New Roman" w:hAnsi="Times New Roman" w:cs="Times New Roman"/>
          <w:color w:val="auto"/>
          <w:lang w:val="es-GT"/>
        </w:rPr>
        <w:t xml:space="preserve">cto de Resolución a la vez. </w:t>
      </w:r>
    </w:p>
    <w:p w:rsidR="00C56725" w:rsidRPr="00B2443A" w:rsidRDefault="00056E74" w:rsidP="0013574F">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 xml:space="preserve">3. Enmiendas. </w:t>
      </w:r>
    </w:p>
    <w:p w:rsidR="00056E74" w:rsidRPr="00B2443A" w:rsidRDefault="00056E74"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a. </w:t>
      </w:r>
      <w:r w:rsidR="00A82046" w:rsidRPr="00B2443A">
        <w:rPr>
          <w:rFonts w:ascii="Times New Roman" w:hAnsi="Times New Roman" w:cs="Times New Roman"/>
          <w:color w:val="auto"/>
          <w:lang w:val="es-GT"/>
        </w:rPr>
        <w:t>La enmienda agrega,</w:t>
      </w:r>
      <w:r w:rsidR="0013574F" w:rsidRPr="00B2443A">
        <w:rPr>
          <w:rFonts w:ascii="Times New Roman" w:hAnsi="Times New Roman" w:cs="Times New Roman"/>
          <w:color w:val="auto"/>
          <w:lang w:val="es-GT"/>
        </w:rPr>
        <w:t xml:space="preserve"> borra o modifica partes de un Proyecto de R</w:t>
      </w:r>
      <w:r w:rsidR="00A82046" w:rsidRPr="00B2443A">
        <w:rPr>
          <w:rFonts w:ascii="Times New Roman" w:hAnsi="Times New Roman" w:cs="Times New Roman"/>
          <w:color w:val="auto"/>
          <w:lang w:val="es-GT"/>
        </w:rPr>
        <w:t xml:space="preserve">esolución. </w:t>
      </w:r>
      <w:r w:rsidR="00036ABF" w:rsidRPr="00B2443A">
        <w:rPr>
          <w:rFonts w:ascii="Times New Roman" w:hAnsi="Times New Roman" w:cs="Times New Roman"/>
          <w:color w:val="auto"/>
          <w:lang w:val="es-GT"/>
        </w:rPr>
        <w:t>Las enmiendas se consideran por el foro en el siguiente orden: las que borran, las que modifican y las que agregan puntos.</w:t>
      </w:r>
    </w:p>
    <w:p w:rsidR="00056E74" w:rsidRPr="00B2443A" w:rsidRDefault="00056E74"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b.</w:t>
      </w: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Cada delegado podrá proponer un máximo de una enmienda. Esta no podrá transformar la esencia original del doc</w:t>
      </w:r>
      <w:r w:rsidR="0013574F" w:rsidRPr="00B2443A">
        <w:rPr>
          <w:rFonts w:ascii="Times New Roman" w:hAnsi="Times New Roman" w:cs="Times New Roman"/>
          <w:color w:val="auto"/>
          <w:lang w:val="es-GT"/>
        </w:rPr>
        <w:t>umento</w:t>
      </w:r>
      <w:r w:rsidR="00036ABF" w:rsidRPr="00B2443A">
        <w:rPr>
          <w:rFonts w:ascii="Times New Roman" w:hAnsi="Times New Roman" w:cs="Times New Roman"/>
          <w:color w:val="auto"/>
          <w:lang w:val="es-GT"/>
        </w:rPr>
        <w:t>. Cuando el foro esté</w:t>
      </w:r>
      <w:r w:rsidR="00A82046" w:rsidRPr="00B2443A">
        <w:rPr>
          <w:rFonts w:ascii="Times New Roman" w:hAnsi="Times New Roman" w:cs="Times New Roman"/>
          <w:color w:val="auto"/>
          <w:lang w:val="es-GT"/>
        </w:rPr>
        <w:t xml:space="preserve"> abierto, se deberá pedir una moción de procedimiento para introducir una enmienda. La moción pasará por mayoría simple. </w:t>
      </w:r>
    </w:p>
    <w:p w:rsidR="00507890" w:rsidRPr="00B2443A" w:rsidRDefault="00056E74"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c.</w:t>
      </w:r>
      <w:r w:rsidRPr="00B2443A">
        <w:rPr>
          <w:rFonts w:ascii="Times New Roman" w:hAnsi="Times New Roman" w:cs="Times New Roman"/>
          <w:color w:val="auto"/>
          <w:lang w:val="es-GT"/>
        </w:rPr>
        <w:t xml:space="preserve"> </w:t>
      </w:r>
      <w:r w:rsidR="00A82046" w:rsidRPr="00B2443A">
        <w:rPr>
          <w:rFonts w:ascii="Times New Roman" w:hAnsi="Times New Roman" w:cs="Times New Roman"/>
          <w:color w:val="auto"/>
          <w:lang w:val="es-GT"/>
        </w:rPr>
        <w:t xml:space="preserve">La mesa leerá la propuesta de enmienda en voz alta. Se suspenderá el debate general y se establecerá una lista de oradores con dos a favor y dos en contra </w:t>
      </w:r>
      <w:r w:rsidR="0013574F" w:rsidRPr="00B2443A">
        <w:rPr>
          <w:rFonts w:ascii="Times New Roman" w:hAnsi="Times New Roman" w:cs="Times New Roman"/>
          <w:color w:val="auto"/>
          <w:lang w:val="es-GT"/>
        </w:rPr>
        <w:t xml:space="preserve">de </w:t>
      </w:r>
      <w:r w:rsidR="00A82046" w:rsidRPr="00B2443A">
        <w:rPr>
          <w:rFonts w:ascii="Times New Roman" w:hAnsi="Times New Roman" w:cs="Times New Roman"/>
          <w:color w:val="auto"/>
          <w:lang w:val="es-GT"/>
        </w:rPr>
        <w:t xml:space="preserve">la enmienda. La enmienda será votada y necesitará una mayoría simple para pasar. </w:t>
      </w:r>
    </w:p>
    <w:p w:rsidR="0013574F" w:rsidRPr="00B2443A" w:rsidRDefault="0013574F" w:rsidP="00507890">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d.</w:t>
      </w:r>
      <w:r w:rsidRPr="00B2443A">
        <w:rPr>
          <w:rFonts w:ascii="Times New Roman" w:hAnsi="Times New Roman" w:cs="Times New Roman"/>
          <w:color w:val="auto"/>
          <w:lang w:val="es-GT"/>
        </w:rPr>
        <w:t xml:space="preserve"> Puede haber una enmienda a la enmienda</w:t>
      </w:r>
      <w:r w:rsidR="00036ABF" w:rsidRPr="00B2443A">
        <w:rPr>
          <w:rFonts w:ascii="Times New Roman" w:hAnsi="Times New Roman" w:cs="Times New Roman"/>
          <w:color w:val="auto"/>
          <w:lang w:val="es-GT"/>
        </w:rPr>
        <w:t>.</w:t>
      </w:r>
      <w:r w:rsidR="0040776B" w:rsidRPr="00B2443A">
        <w:rPr>
          <w:rFonts w:ascii="Times New Roman" w:hAnsi="Times New Roman" w:cs="Times New Roman"/>
          <w:color w:val="auto"/>
          <w:lang w:val="es-GT"/>
        </w:rPr>
        <w:t xml:space="preserve"> En este caso si el autor</w:t>
      </w:r>
      <w:r w:rsidR="00036ABF" w:rsidRPr="00B2443A">
        <w:rPr>
          <w:rFonts w:ascii="Times New Roman" w:hAnsi="Times New Roman" w:cs="Times New Roman"/>
          <w:color w:val="auto"/>
          <w:lang w:val="es-GT"/>
        </w:rPr>
        <w:t xml:space="preserve"> de la primera acepta una enmienda a su enmienda, esta se corrige de inmediato. En caso opuesto se pasa a la votación de una enmienda a una enmienda.</w:t>
      </w:r>
    </w:p>
    <w:p w:rsidR="00A82046" w:rsidRPr="00B2443A" w:rsidRDefault="00056E74" w:rsidP="00056E74">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lastRenderedPageBreak/>
        <w:t xml:space="preserve">4. Resolución. </w:t>
      </w:r>
      <w:r w:rsidR="00A82046" w:rsidRPr="00B2443A">
        <w:rPr>
          <w:rFonts w:ascii="Times New Roman" w:hAnsi="Times New Roman" w:cs="Times New Roman"/>
          <w:color w:val="auto"/>
          <w:lang w:val="es-GT"/>
        </w:rPr>
        <w:t>Pa</w:t>
      </w:r>
      <w:r w:rsidR="00036ABF" w:rsidRPr="00B2443A">
        <w:rPr>
          <w:rFonts w:ascii="Times New Roman" w:hAnsi="Times New Roman" w:cs="Times New Roman"/>
          <w:color w:val="auto"/>
          <w:lang w:val="es-GT"/>
        </w:rPr>
        <w:t>ra votar el Proyecto de R</w:t>
      </w:r>
      <w:r w:rsidR="00A82046" w:rsidRPr="00B2443A">
        <w:rPr>
          <w:rFonts w:ascii="Times New Roman" w:hAnsi="Times New Roman" w:cs="Times New Roman"/>
          <w:color w:val="auto"/>
          <w:lang w:val="es-GT"/>
        </w:rPr>
        <w:t xml:space="preserve">esolución es necesario cerrar el debate. Esta petición será expresada mediante una moción de procedimiento para cerrar el debate y proceder a la votación. La Mesa decidirá si la moción está en orden y reconocerá </w:t>
      </w:r>
      <w:r w:rsidR="005B2D83" w:rsidRPr="00B2443A">
        <w:rPr>
          <w:rFonts w:ascii="Times New Roman" w:hAnsi="Times New Roman" w:cs="Times New Roman"/>
          <w:color w:val="auto"/>
          <w:lang w:val="es-GT"/>
        </w:rPr>
        <w:t xml:space="preserve">máximo </w:t>
      </w:r>
      <w:r w:rsidR="00A82046" w:rsidRPr="00B2443A">
        <w:rPr>
          <w:rFonts w:ascii="Times New Roman" w:hAnsi="Times New Roman" w:cs="Times New Roman"/>
          <w:color w:val="auto"/>
          <w:lang w:val="es-GT"/>
        </w:rPr>
        <w:t xml:space="preserve">a dos oradores para hablar en contra de cerrar el debate. </w:t>
      </w:r>
      <w:bookmarkStart w:id="0" w:name="_GoBack"/>
      <w:bookmarkEnd w:id="0"/>
      <w:r w:rsidR="00A82046" w:rsidRPr="00B2443A">
        <w:rPr>
          <w:rFonts w:ascii="Times New Roman" w:hAnsi="Times New Roman" w:cs="Times New Roman"/>
          <w:color w:val="auto"/>
          <w:lang w:val="es-GT"/>
        </w:rPr>
        <w:t>Ningún orador será reconocido para hablar a favor de cerrar el debate. Si no existen oradores en contra de cerrar el debate, la Mesa preguntará a los delegados si existe alguna objeción para proceder a votar el procedimiento. Si no existen objeciones, la moción para cerrar el debat</w:t>
      </w:r>
      <w:r w:rsidR="007468AB" w:rsidRPr="00B2443A">
        <w:rPr>
          <w:rFonts w:ascii="Times New Roman" w:hAnsi="Times New Roman" w:cs="Times New Roman"/>
          <w:color w:val="auto"/>
          <w:lang w:val="es-GT"/>
        </w:rPr>
        <w:t>e es adoptada y una vez que pase</w:t>
      </w:r>
      <w:r w:rsidR="007D400B" w:rsidRPr="00B2443A">
        <w:rPr>
          <w:rFonts w:ascii="Times New Roman" w:hAnsi="Times New Roman" w:cs="Times New Roman"/>
          <w:color w:val="auto"/>
          <w:lang w:val="es-GT"/>
        </w:rPr>
        <w:t>, la Comisión</w:t>
      </w:r>
      <w:r w:rsidR="00A82046" w:rsidRPr="00B2443A">
        <w:rPr>
          <w:rFonts w:ascii="Times New Roman" w:hAnsi="Times New Roman" w:cs="Times New Roman"/>
          <w:color w:val="auto"/>
          <w:lang w:val="es-GT"/>
        </w:rPr>
        <w:t xml:space="preserve"> procederá a la votación sustancial. </w:t>
      </w:r>
    </w:p>
    <w:p w:rsidR="00A82046" w:rsidRPr="00B2443A" w:rsidRDefault="00A8204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La votación sustancial, necesitará una mayoría calificada para pasar</w:t>
      </w:r>
      <w:r w:rsidR="00036ABF" w:rsidRPr="00B2443A">
        <w:rPr>
          <w:rFonts w:ascii="Times New Roman" w:hAnsi="Times New Roman" w:cs="Times New Roman"/>
          <w:color w:val="auto"/>
          <w:lang w:val="es-GT"/>
        </w:rPr>
        <w:t>, es decir, dos terceras partes de los votos. Si la R</w:t>
      </w:r>
      <w:r w:rsidRPr="00B2443A">
        <w:rPr>
          <w:rFonts w:ascii="Times New Roman" w:hAnsi="Times New Roman" w:cs="Times New Roman"/>
          <w:color w:val="auto"/>
          <w:lang w:val="es-GT"/>
        </w:rPr>
        <w:t>esolución no es aprobada, se abre el foro de nuevo</w:t>
      </w:r>
      <w:r w:rsidR="00036ABF" w:rsidRPr="00B2443A">
        <w:rPr>
          <w:rFonts w:ascii="Times New Roman" w:hAnsi="Times New Roman" w:cs="Times New Roman"/>
          <w:color w:val="auto"/>
          <w:lang w:val="es-GT"/>
        </w:rPr>
        <w:t>. Una vez cerrado el debate el P</w:t>
      </w:r>
      <w:r w:rsidRPr="00B2443A">
        <w:rPr>
          <w:rFonts w:ascii="Times New Roman" w:hAnsi="Times New Roman" w:cs="Times New Roman"/>
          <w:color w:val="auto"/>
          <w:lang w:val="es-GT"/>
        </w:rPr>
        <w:t>roye</w:t>
      </w:r>
      <w:r w:rsidR="00036ABF" w:rsidRPr="00B2443A">
        <w:rPr>
          <w:rFonts w:ascii="Times New Roman" w:hAnsi="Times New Roman" w:cs="Times New Roman"/>
          <w:color w:val="auto"/>
          <w:lang w:val="es-GT"/>
        </w:rPr>
        <w:t>cto de Resolución será llamado R</w:t>
      </w:r>
      <w:r w:rsidRPr="00B2443A">
        <w:rPr>
          <w:rFonts w:ascii="Times New Roman" w:hAnsi="Times New Roman" w:cs="Times New Roman"/>
          <w:color w:val="auto"/>
          <w:lang w:val="es-GT"/>
        </w:rPr>
        <w:t xml:space="preserve">esolución. </w:t>
      </w:r>
    </w:p>
    <w:p w:rsidR="007468AB" w:rsidRPr="00B2443A" w:rsidRDefault="007468AB" w:rsidP="00A82046">
      <w:pPr>
        <w:pStyle w:val="Default"/>
        <w:ind w:left="-851"/>
        <w:jc w:val="both"/>
        <w:rPr>
          <w:rFonts w:ascii="Times New Roman" w:hAnsi="Times New Roman" w:cs="Times New Roman"/>
          <w:color w:val="auto"/>
          <w:lang w:val="es-GT"/>
        </w:rPr>
      </w:pPr>
    </w:p>
    <w:p w:rsidR="007468AB" w:rsidRPr="00B2443A" w:rsidRDefault="007468AB" w:rsidP="007468AB">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 xml:space="preserve">VI Votación. </w:t>
      </w:r>
    </w:p>
    <w:p w:rsidR="007468AB" w:rsidRPr="00B2443A" w:rsidRDefault="007468AB" w:rsidP="007468AB">
      <w:pPr>
        <w:pStyle w:val="Default"/>
        <w:ind w:left="-851"/>
        <w:jc w:val="both"/>
        <w:rPr>
          <w:rFonts w:ascii="Times New Roman" w:hAnsi="Times New Roman" w:cs="Times New Roman"/>
          <w:bCs/>
          <w:color w:val="auto"/>
          <w:lang w:val="es-ES_tradnl"/>
        </w:rPr>
      </w:pPr>
      <w:r w:rsidRPr="00B2443A">
        <w:rPr>
          <w:rFonts w:ascii="Times New Roman" w:hAnsi="Times New Roman" w:cs="Times New Roman"/>
          <w:bCs/>
          <w:color w:val="auto"/>
          <w:lang w:val="es-GT"/>
        </w:rPr>
        <w:t>a. Las decisiones se adopt</w:t>
      </w:r>
      <w:r w:rsidR="00036ABF" w:rsidRPr="00B2443A">
        <w:rPr>
          <w:rFonts w:ascii="Times New Roman" w:hAnsi="Times New Roman" w:cs="Times New Roman"/>
          <w:bCs/>
          <w:color w:val="auto"/>
          <w:lang w:val="es-GT"/>
        </w:rPr>
        <w:t xml:space="preserve">an por el voto afirmativo de una </w:t>
      </w:r>
      <w:r w:rsidRPr="00B2443A">
        <w:rPr>
          <w:rFonts w:ascii="Times New Roman" w:hAnsi="Times New Roman" w:cs="Times New Roman"/>
          <w:bCs/>
          <w:color w:val="auto"/>
          <w:lang w:val="es-GT"/>
        </w:rPr>
        <w:t>mayoría simple del foro.</w:t>
      </w:r>
      <w:r w:rsidR="00036ABF" w:rsidRPr="00B2443A">
        <w:rPr>
          <w:rFonts w:ascii="Times New Roman" w:hAnsi="Times New Roman" w:cs="Times New Roman"/>
          <w:bCs/>
          <w:color w:val="auto"/>
          <w:lang w:val="es-GT"/>
        </w:rPr>
        <w:t xml:space="preserve"> La mayoría simple se compone por 50 por ciento más </w:t>
      </w:r>
      <w:r w:rsidR="00036ABF" w:rsidRPr="00B2443A">
        <w:rPr>
          <w:rFonts w:ascii="Times New Roman" w:hAnsi="Times New Roman" w:cs="Times New Roman"/>
          <w:bCs/>
          <w:color w:val="auto"/>
          <w:lang w:val="es-ES_tradnl"/>
        </w:rPr>
        <w:t>1 voto de los delegados que estén presentes en la sesión.</w:t>
      </w:r>
    </w:p>
    <w:p w:rsidR="007468AB" w:rsidRPr="00B2443A" w:rsidRDefault="007468AB" w:rsidP="007468AB">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t>b. La votación de la Resolución requiere de</w:t>
      </w:r>
      <w:r w:rsidR="00036ABF" w:rsidRPr="00B2443A">
        <w:rPr>
          <w:rFonts w:ascii="Times New Roman" w:hAnsi="Times New Roman" w:cs="Times New Roman"/>
          <w:bCs/>
          <w:color w:val="auto"/>
          <w:lang w:val="es-GT"/>
        </w:rPr>
        <w:t xml:space="preserve"> </w:t>
      </w:r>
      <w:r w:rsidRPr="00B2443A">
        <w:rPr>
          <w:rFonts w:ascii="Times New Roman" w:hAnsi="Times New Roman" w:cs="Times New Roman"/>
          <w:bCs/>
          <w:color w:val="auto"/>
          <w:lang w:val="es-GT"/>
        </w:rPr>
        <w:t>l</w:t>
      </w:r>
      <w:r w:rsidR="00036ABF" w:rsidRPr="00B2443A">
        <w:rPr>
          <w:rFonts w:ascii="Times New Roman" w:hAnsi="Times New Roman" w:cs="Times New Roman"/>
          <w:bCs/>
          <w:color w:val="auto"/>
          <w:lang w:val="es-GT"/>
        </w:rPr>
        <w:t xml:space="preserve">a mayoría calificada para ser aprobada. La mayoría calificada se compone por dos terceras partes de los votos de los delegados </w:t>
      </w:r>
      <w:r w:rsidR="00036ABF" w:rsidRPr="00B2443A">
        <w:rPr>
          <w:rFonts w:ascii="Times New Roman" w:hAnsi="Times New Roman" w:cs="Times New Roman"/>
          <w:bCs/>
          <w:color w:val="auto"/>
          <w:lang w:val="es-ES_tradnl"/>
        </w:rPr>
        <w:t>que estén presentes en la sesión.</w:t>
      </w:r>
    </w:p>
    <w:p w:rsidR="003D47A7" w:rsidRPr="00B2443A" w:rsidRDefault="003D47A7" w:rsidP="00A82046">
      <w:pPr>
        <w:pStyle w:val="Default"/>
        <w:ind w:left="-851"/>
        <w:jc w:val="both"/>
        <w:rPr>
          <w:rFonts w:ascii="Times New Roman" w:hAnsi="Times New Roman" w:cs="Times New Roman"/>
          <w:bCs/>
          <w:color w:val="auto"/>
          <w:lang w:val="es-GT"/>
        </w:rPr>
      </w:pPr>
    </w:p>
    <w:p w:rsidR="007468AB" w:rsidRPr="00B2443A" w:rsidRDefault="007468AB" w:rsidP="00A82046">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br w:type="page"/>
      </w:r>
    </w:p>
    <w:p w:rsidR="007468AB" w:rsidRPr="00B2443A" w:rsidRDefault="007468AB" w:rsidP="00095E2B">
      <w:pPr>
        <w:pStyle w:val="Default"/>
        <w:ind w:left="-851"/>
        <w:jc w:val="both"/>
        <w:rPr>
          <w:rFonts w:ascii="Times New Roman" w:hAnsi="Times New Roman" w:cs="Times New Roman"/>
          <w:bCs/>
          <w:color w:val="auto"/>
          <w:lang w:val="es-GT"/>
        </w:rPr>
      </w:pPr>
      <w:r w:rsidRPr="00B2443A">
        <w:rPr>
          <w:rFonts w:ascii="Times New Roman" w:hAnsi="Times New Roman" w:cs="Times New Roman"/>
          <w:bCs/>
          <w:color w:val="auto"/>
          <w:lang w:val="es-GT"/>
        </w:rPr>
        <w:lastRenderedPageBreak/>
        <w:t xml:space="preserve">VII. </w:t>
      </w:r>
      <w:r w:rsidR="00507890" w:rsidRPr="00B2443A">
        <w:rPr>
          <w:rFonts w:ascii="Times New Roman" w:hAnsi="Times New Roman" w:cs="Times New Roman"/>
          <w:bCs/>
          <w:color w:val="auto"/>
          <w:lang w:val="es-GT"/>
        </w:rPr>
        <w:t>Anexo</w:t>
      </w:r>
    </w:p>
    <w:p w:rsidR="00A82046" w:rsidRPr="00B2443A" w:rsidRDefault="00A82046"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FORMATO DE PROYECTO DE RESOLUCIÓN </w:t>
      </w:r>
    </w:p>
    <w:p w:rsidR="00A82046" w:rsidRPr="00B2443A" w:rsidRDefault="007D400B" w:rsidP="00A82046">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La meta final de toda Comisión</w:t>
      </w:r>
      <w:r w:rsidR="00A82046" w:rsidRPr="00B2443A">
        <w:rPr>
          <w:rFonts w:ascii="Times New Roman" w:hAnsi="Times New Roman" w:cs="Times New Roman"/>
          <w:color w:val="auto"/>
          <w:lang w:val="es-GT"/>
        </w:rPr>
        <w:t xml:space="preserve"> es llegar a una Resolución. El Proyecto de Resolución es el documento que incluye toda medida que se realizará para resolver el problema de construir una resolución definitiva. </w:t>
      </w:r>
    </w:p>
    <w:p w:rsidR="00A82046" w:rsidRPr="00B2443A" w:rsidRDefault="00A82046" w:rsidP="007468AB">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Cada Proyecto de Resolución está dividido en tres partes: el encabezado, el preámbulo y la sección de las cláusulas operativas. </w:t>
      </w:r>
      <w:r w:rsidR="007468AB" w:rsidRPr="00B2443A">
        <w:rPr>
          <w:rFonts w:ascii="Times New Roman" w:hAnsi="Times New Roman" w:cs="Times New Roman"/>
          <w:color w:val="auto"/>
          <w:lang w:val="es-GT"/>
        </w:rPr>
        <w:t xml:space="preserve">Las primeras líneas del proyecto </w:t>
      </w:r>
      <w:r w:rsidRPr="00B2443A">
        <w:rPr>
          <w:rFonts w:ascii="Times New Roman" w:hAnsi="Times New Roman" w:cs="Times New Roman"/>
          <w:color w:val="auto"/>
          <w:lang w:val="es-GT"/>
        </w:rPr>
        <w:t xml:space="preserve">servirán como el preámbulo. En éste, los antecedentes del problema y el problema deben ser explicados así como deben mencionarse anteriores resoluciones de la ONU sobre el tema. El resto del Proyecto de Resolución está formado por cláusulas operativas, éstas son las acciones a tomar descritas en una manera secuencial (paso a paso). Las acciones propuestas deben ser realistas, concretas, bien estructuradas y correctamente expresadas. Fallas gramaticales pueden ocasionar que un Proyecto de Resolución sea rechazado por la Mesa. Es extremadamente importante que los términos usados sean claros para evitar malentendidos. El formato apropiado también es requerido para que un Proyecto de Resolución sea firmado por la Mesa. </w:t>
      </w:r>
    </w:p>
    <w:p w:rsidR="00095E2B" w:rsidRPr="00B2443A" w:rsidRDefault="00095E2B" w:rsidP="00095E2B">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FRASES INTRODUCTORIAS EN UNA RESOLUCIÓN </w:t>
      </w:r>
    </w:p>
    <w:p w:rsidR="00095E2B" w:rsidRPr="00B2443A" w:rsidRDefault="00095E2B" w:rsidP="00095E2B">
      <w:pPr>
        <w:pStyle w:val="Default"/>
        <w:ind w:left="-851"/>
        <w:jc w:val="both"/>
        <w:rPr>
          <w:rFonts w:ascii="Times New Roman" w:hAnsi="Times New Roman" w:cs="Times New Roman"/>
          <w:color w:val="auto"/>
        </w:rPr>
      </w:pPr>
      <w:r w:rsidRPr="00B2443A">
        <w:rPr>
          <w:rFonts w:ascii="Times New Roman" w:hAnsi="Times New Roman" w:cs="Times New Roman"/>
          <w:bCs/>
          <w:color w:val="auto"/>
          <w:lang w:val="es-GT"/>
        </w:rPr>
        <w:t xml:space="preserve">PREÁMBULO: </w:t>
      </w:r>
      <w:r w:rsidRPr="00B2443A">
        <w:rPr>
          <w:rFonts w:ascii="Times New Roman" w:hAnsi="Times New Roman" w:cs="Times New Roman"/>
          <w:color w:val="auto"/>
          <w:lang w:val="es-GT"/>
        </w:rPr>
        <w:t>El preámbulo de un Proyecto de Resolución específica l</w:t>
      </w:r>
      <w:r w:rsidR="007D400B" w:rsidRPr="00B2443A">
        <w:rPr>
          <w:rFonts w:ascii="Times New Roman" w:hAnsi="Times New Roman" w:cs="Times New Roman"/>
          <w:color w:val="auto"/>
          <w:lang w:val="es-GT"/>
        </w:rPr>
        <w:t>as razones por las que la Comisión</w:t>
      </w:r>
      <w:r w:rsidRPr="00B2443A">
        <w:rPr>
          <w:rFonts w:ascii="Times New Roman" w:hAnsi="Times New Roman" w:cs="Times New Roman"/>
          <w:color w:val="auto"/>
          <w:lang w:val="es-GT"/>
        </w:rPr>
        <w:t xml:space="preserve"> está tratando el tema en cuestión y resalta acciones pasadas de la comunidad internacional en el tema. Cada cláusula comienza con una frase de preámbulo y termina con una coma. </w:t>
      </w:r>
      <w:r w:rsidRPr="00B2443A">
        <w:rPr>
          <w:rFonts w:ascii="Times New Roman" w:hAnsi="Times New Roman" w:cs="Times New Roman"/>
          <w:color w:val="auto"/>
        </w:rPr>
        <w:t xml:space="preserve">Las frases de preámbulo pueden incluir los siguientes elementos: </w:t>
      </w:r>
    </w:p>
    <w:p w:rsidR="00095E2B" w:rsidRPr="00B2443A" w:rsidRDefault="00095E2B" w:rsidP="00095E2B">
      <w:pPr>
        <w:pStyle w:val="Default"/>
        <w:numPr>
          <w:ilvl w:val="0"/>
          <w:numId w:val="3"/>
        </w:numPr>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Referencias a la Carta de las Naciones Unidas; </w:t>
      </w:r>
    </w:p>
    <w:p w:rsidR="00095E2B" w:rsidRPr="00B2443A" w:rsidRDefault="00095E2B" w:rsidP="00095E2B">
      <w:pPr>
        <w:pStyle w:val="Default"/>
        <w:numPr>
          <w:ilvl w:val="0"/>
          <w:numId w:val="3"/>
        </w:numPr>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Citas de resoluciones de la ONU pasadas o tratados sobre el tema en cuestión; </w:t>
      </w:r>
    </w:p>
    <w:p w:rsidR="00095E2B" w:rsidRPr="00B2443A" w:rsidRDefault="00095E2B" w:rsidP="00095E2B">
      <w:pPr>
        <w:pStyle w:val="Default"/>
        <w:numPr>
          <w:ilvl w:val="0"/>
          <w:numId w:val="3"/>
        </w:numPr>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Declaraciones hechas por el Secretario General de la ONU o un órgano o agencia relevante de Naciones Unidas; </w:t>
      </w:r>
    </w:p>
    <w:p w:rsidR="00095E2B" w:rsidRPr="00B2443A" w:rsidRDefault="00095E2B" w:rsidP="00095E2B">
      <w:pPr>
        <w:pStyle w:val="Default"/>
        <w:numPr>
          <w:ilvl w:val="0"/>
          <w:numId w:val="3"/>
        </w:numPr>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Reconocimiento de los esfuerzos de organizaciones regionales u organizaciones no gubernamentales para afrontar el tema; </w:t>
      </w:r>
    </w:p>
    <w:p w:rsidR="00095E2B" w:rsidRPr="00B2443A" w:rsidRDefault="00095E2B" w:rsidP="00095E2B">
      <w:pPr>
        <w:pStyle w:val="Default"/>
        <w:numPr>
          <w:ilvl w:val="0"/>
          <w:numId w:val="3"/>
        </w:numPr>
        <w:jc w:val="both"/>
        <w:rPr>
          <w:rFonts w:ascii="Times New Roman" w:hAnsi="Times New Roman" w:cs="Times New Roman"/>
          <w:color w:val="auto"/>
          <w:lang w:val="es-GT"/>
        </w:rPr>
      </w:pPr>
      <w:r w:rsidRPr="00B2443A">
        <w:rPr>
          <w:rFonts w:ascii="Times New Roman" w:hAnsi="Times New Roman" w:cs="Times New Roman"/>
          <w:color w:val="auto"/>
          <w:lang w:val="es-GT"/>
        </w:rPr>
        <w:t xml:space="preserve">Declaraciones generales sobre el tema, su significado e impacto. </w:t>
      </w:r>
    </w:p>
    <w:p w:rsidR="000D6B39" w:rsidRPr="00B2443A" w:rsidRDefault="00095E2B" w:rsidP="00537BF9">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EJEMPLOS DE FRASES INTRODUCTORIAS PREÁMBULATORIAS: </w:t>
      </w:r>
      <w:r w:rsidRPr="00B2443A">
        <w:rPr>
          <w:rFonts w:ascii="Times New Roman" w:hAnsi="Times New Roman" w:cs="Times New Roman"/>
          <w:color w:val="auto"/>
          <w:lang w:val="es-GT"/>
        </w:rPr>
        <w:t>Recordando</w:t>
      </w:r>
      <w:r w:rsidR="000D6B39" w:rsidRPr="00B2443A">
        <w:rPr>
          <w:rFonts w:ascii="Times New Roman" w:hAnsi="Times New Roman" w:cs="Times New Roman"/>
          <w:color w:val="auto"/>
          <w:lang w:val="es-GT"/>
        </w:rPr>
        <w:t xml:space="preserve"> (también)</w:t>
      </w:r>
      <w:r w:rsidRPr="00B2443A">
        <w:rPr>
          <w:rFonts w:ascii="Times New Roman" w:hAnsi="Times New Roman" w:cs="Times New Roman"/>
          <w:color w:val="auto"/>
          <w:lang w:val="es-GT"/>
        </w:rPr>
        <w:t>, Enfatizando, Reconociendo, Afirmando, Observando, Conscientes de, Reafirmando, Refiriéndose, Convencidos, Contemplando, Teniendo en mente, Advirtiendo, Teniendo en aprobación, Expresando, Instando</w:t>
      </w:r>
      <w:r w:rsidR="000D6B39" w:rsidRPr="00B2443A">
        <w:rPr>
          <w:rFonts w:ascii="Times New Roman" w:hAnsi="Times New Roman" w:cs="Times New Roman"/>
          <w:color w:val="auto"/>
          <w:lang w:val="es-GT"/>
        </w:rPr>
        <w:t>, Notando con satisfacción, Observando con aprecio, Observando con satisfacción, Objetando, Perturbado, Preocupado por, Plenamente alarmado, Plenamente consciente de, Profundamente consciente, Profundamente convencido, Profundamente perturbado, Profundamente preocupado, Teniendo en cuenta, Tomando en cuenta que, Además lamentando, Advirtiendo con aprobación, Advirtiendo con pesar, Advirtiendo con preocupación, Advirtiendo con satisfacción, Alarmado por</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Buscando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Considerando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Creyendo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plenamente</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Dando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la</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bienvenida</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Dándose</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cuenta</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que</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Declarando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Desaprobando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Deseando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Destacando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Enfatizando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Esperando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Expresando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su</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aprecio</w:t>
      </w:r>
      <w:r w:rsidR="00537BF9" w:rsidRPr="00B2443A">
        <w:rPr>
          <w:rFonts w:ascii="Times New Roman" w:hAnsi="Times New Roman" w:cs="Times New Roman"/>
          <w:color w:val="auto"/>
          <w:lang w:val="es-GT"/>
        </w:rPr>
        <w:t xml:space="preserve">, Guiado </w:t>
      </w:r>
      <w:r w:rsidR="000D6B39" w:rsidRPr="00B2443A">
        <w:rPr>
          <w:rFonts w:ascii="Times New Roman" w:hAnsi="Times New Roman" w:cs="Times New Roman"/>
          <w:color w:val="auto"/>
          <w:lang w:val="es-GT"/>
        </w:rPr>
        <w:t>por</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Habiendo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adoptado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Habiendo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considerado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Habiendo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estudiado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Habiendo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examinado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Habiendo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prestado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atención</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Habiendo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oído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Habiendo</w:t>
      </w:r>
      <w:r w:rsidR="00537BF9" w:rsidRPr="00B2443A">
        <w:rPr>
          <w:rFonts w:ascii="Times New Roman" w:hAnsi="Times New Roman" w:cs="Times New Roman"/>
          <w:color w:val="auto"/>
          <w:lang w:val="es-GT"/>
        </w:rPr>
        <w:t xml:space="preserve"> r</w:t>
      </w:r>
      <w:r w:rsidR="000D6B39" w:rsidRPr="00B2443A">
        <w:rPr>
          <w:rFonts w:ascii="Times New Roman" w:hAnsi="Times New Roman" w:cs="Times New Roman"/>
          <w:color w:val="auto"/>
          <w:lang w:val="es-GT"/>
        </w:rPr>
        <w:t>ecibido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Notando</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con</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profunda</w:t>
      </w:r>
      <w:r w:rsidR="00537BF9" w:rsidRPr="00B2443A">
        <w:rPr>
          <w:rFonts w:ascii="Times New Roman" w:hAnsi="Times New Roman" w:cs="Times New Roman"/>
          <w:color w:val="auto"/>
          <w:lang w:val="es-GT"/>
        </w:rPr>
        <w:t xml:space="preserve"> </w:t>
      </w:r>
      <w:r w:rsidR="000D6B39" w:rsidRPr="00B2443A">
        <w:rPr>
          <w:rFonts w:ascii="Times New Roman" w:hAnsi="Times New Roman" w:cs="Times New Roman"/>
          <w:color w:val="auto"/>
          <w:lang w:val="es-GT"/>
        </w:rPr>
        <w:t>preocupación</w:t>
      </w:r>
      <w:r w:rsidR="00537BF9" w:rsidRPr="00B2443A">
        <w:rPr>
          <w:rFonts w:ascii="Times New Roman" w:hAnsi="Times New Roman" w:cs="Times New Roman"/>
          <w:color w:val="auto"/>
          <w:lang w:val="es-GT"/>
        </w:rPr>
        <w:t xml:space="preserve"> etc.</w:t>
      </w:r>
    </w:p>
    <w:p w:rsidR="00095E2B" w:rsidRPr="00B2443A" w:rsidRDefault="00095E2B" w:rsidP="00095E2B">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CLÁUSULAS OPERATIVAS: </w:t>
      </w:r>
      <w:r w:rsidRPr="00B2443A">
        <w:rPr>
          <w:rFonts w:ascii="Times New Roman" w:hAnsi="Times New Roman" w:cs="Times New Roman"/>
          <w:color w:val="auto"/>
          <w:lang w:val="es-GT"/>
        </w:rPr>
        <w:t xml:space="preserve">Las cláusulas operativas identifican las acciones o recomendaciones hechas en una resolución. Cada cláusula operativa inicia con un verbo (llamado frase operativa) y termina con un punto y coma. Las cláusulas operativas deben organizarse de manera lógica, cada una conteniendo una sola idea o propuesta, y siempre numeradas. Si una cláusula requiere mayor explicación, una lista con letras o números romanos puede utilizarse. Después de la última cláusula operativa, la resolución termina con un punto final. </w:t>
      </w:r>
    </w:p>
    <w:p w:rsidR="00095E2B" w:rsidRPr="00B2443A" w:rsidRDefault="00095E2B" w:rsidP="00095E2B">
      <w:pPr>
        <w:pStyle w:val="Default"/>
        <w:ind w:left="-851"/>
        <w:jc w:val="both"/>
        <w:rPr>
          <w:rFonts w:ascii="Times New Roman" w:hAnsi="Times New Roman" w:cs="Times New Roman"/>
          <w:color w:val="auto"/>
          <w:lang w:val="es-GT"/>
        </w:rPr>
      </w:pPr>
      <w:r w:rsidRPr="00B2443A">
        <w:rPr>
          <w:rFonts w:ascii="Times New Roman" w:hAnsi="Times New Roman" w:cs="Times New Roman"/>
          <w:bCs/>
          <w:color w:val="auto"/>
          <w:lang w:val="es-GT"/>
        </w:rPr>
        <w:t xml:space="preserve">EJEMPLOS DE FRASES INTRODUCTORIAS OPERATIVAS: </w:t>
      </w:r>
    </w:p>
    <w:p w:rsidR="00537BF9" w:rsidRPr="00B2443A" w:rsidRDefault="00095E2B" w:rsidP="00537BF9">
      <w:pPr>
        <w:pStyle w:val="Default"/>
        <w:ind w:left="-851"/>
        <w:jc w:val="both"/>
        <w:rPr>
          <w:rFonts w:ascii="Times New Roman" w:hAnsi="Times New Roman" w:cs="Times New Roman"/>
          <w:color w:val="auto"/>
          <w:lang w:val="es-GT"/>
        </w:rPr>
      </w:pPr>
      <w:r w:rsidRPr="00B2443A">
        <w:rPr>
          <w:rFonts w:ascii="Times New Roman" w:hAnsi="Times New Roman" w:cs="Times New Roman"/>
          <w:color w:val="auto"/>
          <w:lang w:val="es-GT"/>
        </w:rPr>
        <w:t>Afirma, Hace un llamado, Respalda, Acepta, Lamenta, Solicita, Apoya, Nota, Trasmite, Condena, Felicita, Recuerda, Designa, Proclama, Resuelve, Aprueba, Expresa, Recomienda, Considera, Incita, Presenta, Alienta,  Ratifica, Autoriza, Lla</w:t>
      </w:r>
      <w:r w:rsidR="00537BF9" w:rsidRPr="00B2443A">
        <w:rPr>
          <w:rFonts w:ascii="Times New Roman" w:hAnsi="Times New Roman" w:cs="Times New Roman"/>
          <w:color w:val="auto"/>
          <w:lang w:val="es-GT"/>
        </w:rPr>
        <w:t>ma la atención, Exhorta, Insta, Además invita, Acoge con beneplácito, Celebra, Confirma, Decide, Declara, Define, Declara prudente, Deplora, Enfatiza, Expresa su aprecio, Expresa su deseo, Expresa su esperanza, Finalmente condena, Ha resuelto, Invita, Lamenta, Llama etc.</w:t>
      </w:r>
    </w:p>
    <w:p w:rsidR="005816F3" w:rsidRPr="00B2443A" w:rsidRDefault="005816F3" w:rsidP="00A82046">
      <w:pPr>
        <w:ind w:left="-851"/>
        <w:jc w:val="both"/>
        <w:rPr>
          <w:rFonts w:ascii="Times New Roman" w:hAnsi="Times New Roman" w:cs="Times New Roman"/>
          <w:lang w:val="es-GT"/>
        </w:rPr>
      </w:pPr>
    </w:p>
    <w:sectPr w:rsidR="005816F3" w:rsidRPr="00B2443A" w:rsidSect="003C6DC6">
      <w:footerReference w:type="even" r:id="rId8"/>
      <w:footerReference w:type="default" r:id="rId9"/>
      <w:pgSz w:w="11900" w:h="16840"/>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67" w:rsidRDefault="00F23367" w:rsidP="003C6DC6">
      <w:r>
        <w:separator/>
      </w:r>
    </w:p>
  </w:endnote>
  <w:endnote w:type="continuationSeparator" w:id="0">
    <w:p w:rsidR="00F23367" w:rsidRDefault="00F23367" w:rsidP="003C6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39" w:rsidRDefault="00357442" w:rsidP="00034984">
    <w:pPr>
      <w:pStyle w:val="a3"/>
      <w:framePr w:wrap="around" w:vAnchor="text" w:hAnchor="margin" w:xAlign="center" w:y="1"/>
      <w:rPr>
        <w:rStyle w:val="a5"/>
      </w:rPr>
    </w:pPr>
    <w:r>
      <w:rPr>
        <w:rStyle w:val="a5"/>
      </w:rPr>
      <w:fldChar w:fldCharType="begin"/>
    </w:r>
    <w:r w:rsidR="000D6B39">
      <w:rPr>
        <w:rStyle w:val="a5"/>
      </w:rPr>
      <w:instrText xml:space="preserve">PAGE  </w:instrText>
    </w:r>
    <w:r>
      <w:rPr>
        <w:rStyle w:val="a5"/>
      </w:rPr>
      <w:fldChar w:fldCharType="end"/>
    </w:r>
  </w:p>
  <w:p w:rsidR="000D6B39" w:rsidRDefault="000D6B3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39" w:rsidRDefault="00357442" w:rsidP="00034984">
    <w:pPr>
      <w:pStyle w:val="a3"/>
      <w:framePr w:wrap="around" w:vAnchor="text" w:hAnchor="margin" w:xAlign="center" w:y="1"/>
      <w:rPr>
        <w:rStyle w:val="a5"/>
      </w:rPr>
    </w:pPr>
    <w:r>
      <w:rPr>
        <w:rStyle w:val="a5"/>
      </w:rPr>
      <w:fldChar w:fldCharType="begin"/>
    </w:r>
    <w:r w:rsidR="000D6B39">
      <w:rPr>
        <w:rStyle w:val="a5"/>
      </w:rPr>
      <w:instrText xml:space="preserve">PAGE  </w:instrText>
    </w:r>
    <w:r>
      <w:rPr>
        <w:rStyle w:val="a5"/>
      </w:rPr>
      <w:fldChar w:fldCharType="separate"/>
    </w:r>
    <w:r w:rsidR="00A870D8">
      <w:rPr>
        <w:rStyle w:val="a5"/>
        <w:noProof/>
      </w:rPr>
      <w:t>8</w:t>
    </w:r>
    <w:r>
      <w:rPr>
        <w:rStyle w:val="a5"/>
      </w:rPr>
      <w:fldChar w:fldCharType="end"/>
    </w:r>
  </w:p>
  <w:p w:rsidR="000D6B39" w:rsidRDefault="000D6B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67" w:rsidRDefault="00F23367" w:rsidP="003C6DC6">
      <w:r>
        <w:separator/>
      </w:r>
    </w:p>
  </w:footnote>
  <w:footnote w:type="continuationSeparator" w:id="0">
    <w:p w:rsidR="00F23367" w:rsidRDefault="00F23367" w:rsidP="003C6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52C"/>
    <w:multiLevelType w:val="hybridMultilevel"/>
    <w:tmpl w:val="285A6B88"/>
    <w:lvl w:ilvl="0" w:tplc="1F40452C">
      <w:start w:val="3"/>
      <w:numFmt w:val="bullet"/>
      <w:lvlText w:val="-"/>
      <w:lvlJc w:val="left"/>
      <w:pPr>
        <w:ind w:left="-491" w:hanging="360"/>
      </w:pPr>
      <w:rPr>
        <w:rFonts w:ascii="Times New Roman" w:eastAsiaTheme="minorEastAsia" w:hAnsi="Times New Roman" w:cs="Times New Roman" w:hint="default"/>
      </w:rPr>
    </w:lvl>
    <w:lvl w:ilvl="1" w:tplc="04090003" w:tentative="1">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
    <w:nsid w:val="04E317FF"/>
    <w:multiLevelType w:val="hybridMultilevel"/>
    <w:tmpl w:val="C2166A18"/>
    <w:lvl w:ilvl="0" w:tplc="4AA06486">
      <w:start w:val="7"/>
      <w:numFmt w:val="bullet"/>
      <w:lvlText w:val="-"/>
      <w:lvlJc w:val="left"/>
      <w:pPr>
        <w:ind w:left="-491" w:hanging="360"/>
      </w:pPr>
      <w:rPr>
        <w:rFonts w:ascii="Times New Roman" w:eastAsiaTheme="minorEastAsia" w:hAnsi="Times New Roman" w:cs="Times New Roman" w:hint="default"/>
      </w:rPr>
    </w:lvl>
    <w:lvl w:ilvl="1" w:tplc="04090003" w:tentative="1">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2">
    <w:nsid w:val="2F3C4F28"/>
    <w:multiLevelType w:val="hybridMultilevel"/>
    <w:tmpl w:val="2DEAE214"/>
    <w:lvl w:ilvl="0" w:tplc="DFDE0D58">
      <w:start w:val="1"/>
      <w:numFmt w:val="upperRoman"/>
      <w:lvlText w:val="%1."/>
      <w:lvlJc w:val="left"/>
      <w:pPr>
        <w:ind w:left="-131" w:hanging="72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nsid w:val="78605DEE"/>
    <w:multiLevelType w:val="hybridMultilevel"/>
    <w:tmpl w:val="211C836A"/>
    <w:lvl w:ilvl="0" w:tplc="DA6AAB44">
      <w:start w:val="1"/>
      <w:numFmt w:val="lowerLetter"/>
      <w:lvlText w:val="%1."/>
      <w:lvlJc w:val="left"/>
      <w:pPr>
        <w:ind w:left="-491" w:hanging="360"/>
      </w:pPr>
      <w:rPr>
        <w:rFonts w:ascii="Times New Roman" w:eastAsiaTheme="minorEastAsia" w:hAnsi="Times New Roman" w:cs="Times New Roman"/>
        <w:b/>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A82046"/>
    <w:rsid w:val="000208F4"/>
    <w:rsid w:val="00034984"/>
    <w:rsid w:val="00036ABF"/>
    <w:rsid w:val="00056E74"/>
    <w:rsid w:val="00095E2B"/>
    <w:rsid w:val="000A17D7"/>
    <w:rsid w:val="000C5FA3"/>
    <w:rsid w:val="000D6B39"/>
    <w:rsid w:val="000F4DCA"/>
    <w:rsid w:val="0010580A"/>
    <w:rsid w:val="0013574F"/>
    <w:rsid w:val="00142943"/>
    <w:rsid w:val="001D2292"/>
    <w:rsid w:val="00222A15"/>
    <w:rsid w:val="00271237"/>
    <w:rsid w:val="002A002D"/>
    <w:rsid w:val="00323B9B"/>
    <w:rsid w:val="00357442"/>
    <w:rsid w:val="00377830"/>
    <w:rsid w:val="003955BA"/>
    <w:rsid w:val="003A3220"/>
    <w:rsid w:val="003C6DC6"/>
    <w:rsid w:val="003D47A7"/>
    <w:rsid w:val="003F1D96"/>
    <w:rsid w:val="00402E3A"/>
    <w:rsid w:val="0040776B"/>
    <w:rsid w:val="00432ADB"/>
    <w:rsid w:val="00497F12"/>
    <w:rsid w:val="004A16DB"/>
    <w:rsid w:val="00507890"/>
    <w:rsid w:val="00537BF9"/>
    <w:rsid w:val="005401DB"/>
    <w:rsid w:val="005816F3"/>
    <w:rsid w:val="00590C9C"/>
    <w:rsid w:val="005B2D83"/>
    <w:rsid w:val="00627BA7"/>
    <w:rsid w:val="00634918"/>
    <w:rsid w:val="00645091"/>
    <w:rsid w:val="006478F7"/>
    <w:rsid w:val="006532EF"/>
    <w:rsid w:val="007468AB"/>
    <w:rsid w:val="007733C3"/>
    <w:rsid w:val="007D1E0C"/>
    <w:rsid w:val="007D400B"/>
    <w:rsid w:val="007E06EF"/>
    <w:rsid w:val="007F7288"/>
    <w:rsid w:val="008136DD"/>
    <w:rsid w:val="00843DB6"/>
    <w:rsid w:val="00931A56"/>
    <w:rsid w:val="009648CA"/>
    <w:rsid w:val="009D74D5"/>
    <w:rsid w:val="009D7B56"/>
    <w:rsid w:val="00A61936"/>
    <w:rsid w:val="00A82046"/>
    <w:rsid w:val="00A870D8"/>
    <w:rsid w:val="00A9020B"/>
    <w:rsid w:val="00AB5F8F"/>
    <w:rsid w:val="00B2443A"/>
    <w:rsid w:val="00B63436"/>
    <w:rsid w:val="00B96295"/>
    <w:rsid w:val="00BE4858"/>
    <w:rsid w:val="00BE5143"/>
    <w:rsid w:val="00BF2A25"/>
    <w:rsid w:val="00C56725"/>
    <w:rsid w:val="00C874A2"/>
    <w:rsid w:val="00CA7771"/>
    <w:rsid w:val="00CC5FE6"/>
    <w:rsid w:val="00D02522"/>
    <w:rsid w:val="00D804BD"/>
    <w:rsid w:val="00DE7D6F"/>
    <w:rsid w:val="00ED64B6"/>
    <w:rsid w:val="00F23367"/>
    <w:rsid w:val="00F30407"/>
    <w:rsid w:val="00F450BD"/>
    <w:rsid w:val="00F52E8C"/>
    <w:rsid w:val="00F537DA"/>
    <w:rsid w:val="00F81F4F"/>
    <w:rsid w:val="00FC30AC"/>
    <w:rsid w:val="00FD7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C3"/>
  </w:style>
  <w:style w:type="paragraph" w:styleId="1">
    <w:name w:val="heading 1"/>
    <w:basedOn w:val="a"/>
    <w:next w:val="a"/>
    <w:link w:val="10"/>
    <w:uiPriority w:val="9"/>
    <w:qFormat/>
    <w:rsid w:val="00A82046"/>
    <w:pPr>
      <w:keepNext/>
      <w:keepLines/>
      <w:spacing w:before="480"/>
      <w:ind w:left="-851"/>
      <w:outlineLvl w:val="0"/>
    </w:pPr>
    <w:rPr>
      <w:rFonts w:ascii="Times New Roman" w:eastAsiaTheme="majorEastAsia" w:hAnsi="Times New Roman" w:cs="Times New Roman"/>
      <w:b/>
      <w:bCs/>
      <w:color w:val="000000" w:themeColor="text1"/>
    </w:rPr>
  </w:style>
  <w:style w:type="paragraph" w:styleId="2">
    <w:name w:val="heading 2"/>
    <w:basedOn w:val="1"/>
    <w:next w:val="a"/>
    <w:link w:val="20"/>
    <w:uiPriority w:val="9"/>
    <w:unhideWhenUsed/>
    <w:qFormat/>
    <w:rsid w:val="00A82046"/>
    <w:pPr>
      <w:outlineLvl w:val="1"/>
    </w:pPr>
    <w:rPr>
      <w:b w:val="0"/>
      <w:b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046"/>
    <w:rPr>
      <w:rFonts w:ascii="Times New Roman" w:eastAsiaTheme="majorEastAsia" w:hAnsi="Times New Roman" w:cs="Times New Roman"/>
      <w:b/>
      <w:bCs/>
      <w:color w:val="000000" w:themeColor="text1"/>
    </w:rPr>
  </w:style>
  <w:style w:type="character" w:customStyle="1" w:styleId="20">
    <w:name w:val="Заголовок 2 Знак"/>
    <w:basedOn w:val="a0"/>
    <w:link w:val="2"/>
    <w:uiPriority w:val="9"/>
    <w:rsid w:val="00A82046"/>
    <w:rPr>
      <w:rFonts w:ascii="Times New Roman" w:eastAsiaTheme="majorEastAsia" w:hAnsi="Times New Roman" w:cs="Times New Roman"/>
      <w:color w:val="000000" w:themeColor="text1"/>
    </w:rPr>
  </w:style>
  <w:style w:type="paragraph" w:customStyle="1" w:styleId="Default">
    <w:name w:val="Default"/>
    <w:rsid w:val="00A82046"/>
    <w:pPr>
      <w:widowControl w:val="0"/>
      <w:autoSpaceDE w:val="0"/>
      <w:autoSpaceDN w:val="0"/>
      <w:adjustRightInd w:val="0"/>
    </w:pPr>
    <w:rPr>
      <w:rFonts w:ascii="Arial" w:hAnsi="Arial" w:cs="Arial"/>
      <w:color w:val="000000"/>
      <w:lang w:val="en-US"/>
    </w:rPr>
  </w:style>
  <w:style w:type="paragraph" w:styleId="a3">
    <w:name w:val="footer"/>
    <w:basedOn w:val="a"/>
    <w:link w:val="a4"/>
    <w:uiPriority w:val="99"/>
    <w:unhideWhenUsed/>
    <w:rsid w:val="003C6DC6"/>
    <w:pPr>
      <w:tabs>
        <w:tab w:val="center" w:pos="4677"/>
        <w:tab w:val="right" w:pos="9355"/>
      </w:tabs>
    </w:pPr>
  </w:style>
  <w:style w:type="character" w:customStyle="1" w:styleId="a4">
    <w:name w:val="Нижний колонтитул Знак"/>
    <w:basedOn w:val="a0"/>
    <w:link w:val="a3"/>
    <w:uiPriority w:val="99"/>
    <w:rsid w:val="003C6DC6"/>
  </w:style>
  <w:style w:type="character" w:styleId="a5">
    <w:name w:val="page number"/>
    <w:basedOn w:val="a0"/>
    <w:uiPriority w:val="99"/>
    <w:semiHidden/>
    <w:unhideWhenUsed/>
    <w:rsid w:val="003C6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2046"/>
    <w:pPr>
      <w:keepNext/>
      <w:keepLines/>
      <w:spacing w:before="480"/>
      <w:ind w:left="-851"/>
      <w:outlineLvl w:val="0"/>
    </w:pPr>
    <w:rPr>
      <w:rFonts w:ascii="Times New Roman" w:eastAsiaTheme="majorEastAsia" w:hAnsi="Times New Roman" w:cs="Times New Roman"/>
      <w:b/>
      <w:bCs/>
      <w:color w:val="000000" w:themeColor="text1"/>
    </w:rPr>
  </w:style>
  <w:style w:type="paragraph" w:styleId="Heading2">
    <w:name w:val="heading 2"/>
    <w:basedOn w:val="Heading1"/>
    <w:next w:val="Normal"/>
    <w:link w:val="Heading2Char"/>
    <w:uiPriority w:val="9"/>
    <w:unhideWhenUsed/>
    <w:qFormat/>
    <w:rsid w:val="00A82046"/>
    <w:pPr>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046"/>
    <w:rPr>
      <w:rFonts w:ascii="Times New Roman" w:eastAsiaTheme="majorEastAsia" w:hAnsi="Times New Roman" w:cs="Times New Roman"/>
      <w:b/>
      <w:bCs/>
      <w:color w:val="000000" w:themeColor="text1"/>
    </w:rPr>
  </w:style>
  <w:style w:type="character" w:customStyle="1" w:styleId="Heading2Char">
    <w:name w:val="Heading 2 Char"/>
    <w:basedOn w:val="DefaultParagraphFont"/>
    <w:link w:val="Heading2"/>
    <w:uiPriority w:val="9"/>
    <w:rsid w:val="00A82046"/>
    <w:rPr>
      <w:rFonts w:ascii="Times New Roman" w:eastAsiaTheme="majorEastAsia" w:hAnsi="Times New Roman" w:cs="Times New Roman"/>
      <w:color w:val="000000" w:themeColor="text1"/>
    </w:rPr>
  </w:style>
  <w:style w:type="paragraph" w:customStyle="1" w:styleId="Default">
    <w:name w:val="Default"/>
    <w:rsid w:val="00A82046"/>
    <w:pPr>
      <w:widowControl w:val="0"/>
      <w:autoSpaceDE w:val="0"/>
      <w:autoSpaceDN w:val="0"/>
      <w:adjustRightInd w:val="0"/>
    </w:pPr>
    <w:rPr>
      <w:rFonts w:ascii="Arial" w:hAnsi="Arial" w:cs="Arial"/>
      <w:color w:val="000000"/>
      <w:lang w:val="en-US"/>
    </w:rPr>
  </w:style>
  <w:style w:type="paragraph" w:styleId="Footer">
    <w:name w:val="footer"/>
    <w:basedOn w:val="Normal"/>
    <w:link w:val="FooterChar"/>
    <w:uiPriority w:val="99"/>
    <w:unhideWhenUsed/>
    <w:rsid w:val="003C6DC6"/>
    <w:pPr>
      <w:tabs>
        <w:tab w:val="center" w:pos="4677"/>
        <w:tab w:val="right" w:pos="9355"/>
      </w:tabs>
    </w:pPr>
  </w:style>
  <w:style w:type="character" w:customStyle="1" w:styleId="FooterChar">
    <w:name w:val="Footer Char"/>
    <w:basedOn w:val="DefaultParagraphFont"/>
    <w:link w:val="Footer"/>
    <w:uiPriority w:val="99"/>
    <w:rsid w:val="003C6DC6"/>
  </w:style>
  <w:style w:type="character" w:styleId="PageNumber">
    <w:name w:val="page number"/>
    <w:basedOn w:val="DefaultParagraphFont"/>
    <w:uiPriority w:val="99"/>
    <w:semiHidden/>
    <w:unhideWhenUsed/>
    <w:rsid w:val="003C6DC6"/>
  </w:style>
</w:styles>
</file>

<file path=word/webSettings.xml><?xml version="1.0" encoding="utf-8"?>
<w:webSettings xmlns:r="http://schemas.openxmlformats.org/officeDocument/2006/relationships" xmlns:w="http://schemas.openxmlformats.org/wordprocessingml/2006/main">
  <w:divs>
    <w:div w:id="66074454">
      <w:bodyDiv w:val="1"/>
      <w:marLeft w:val="0"/>
      <w:marRight w:val="0"/>
      <w:marTop w:val="0"/>
      <w:marBottom w:val="0"/>
      <w:divBdr>
        <w:top w:val="none" w:sz="0" w:space="0" w:color="auto"/>
        <w:left w:val="none" w:sz="0" w:space="0" w:color="auto"/>
        <w:bottom w:val="none" w:sz="0" w:space="0" w:color="auto"/>
        <w:right w:val="none" w:sz="0" w:space="0" w:color="auto"/>
      </w:divBdr>
    </w:div>
    <w:div w:id="1261334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18F9-54BC-4F1F-864E-22E062A2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3792</Words>
  <Characters>21617</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Ko</dc:creator>
  <cp:lastModifiedBy>Acer</cp:lastModifiedBy>
  <cp:revision>3</cp:revision>
  <dcterms:created xsi:type="dcterms:W3CDTF">2018-06-29T06:34:00Z</dcterms:created>
  <dcterms:modified xsi:type="dcterms:W3CDTF">2018-10-09T19:11:00Z</dcterms:modified>
</cp:coreProperties>
</file>