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400" w:rsidRPr="00EF59ED" w:rsidRDefault="005C5400" w:rsidP="005C5400">
      <w:pPr>
        <w:pStyle w:val="1"/>
        <w:spacing w:line="360" w:lineRule="auto"/>
        <w:ind w:firstLine="567"/>
      </w:pPr>
      <w:r w:rsidRPr="00EF59ED">
        <w:t>3. Рекомендации по подготовке и оформлению ВКР</w:t>
      </w:r>
    </w:p>
    <w:p w:rsidR="005C5400" w:rsidRPr="00EF59ED" w:rsidRDefault="005C5400" w:rsidP="005C5400">
      <w:pPr>
        <w:pStyle w:val="Default"/>
        <w:ind w:right="-1" w:firstLine="567"/>
        <w:rPr>
          <w:b/>
        </w:rPr>
      </w:pPr>
      <w:r w:rsidRPr="00EF59ED">
        <w:rPr>
          <w:b/>
        </w:rPr>
        <w:t>3.1. Общие требования к содержанию и оформлению ВКР</w:t>
      </w:r>
    </w:p>
    <w:p w:rsidR="005C5400" w:rsidRDefault="005C5400" w:rsidP="005C5400">
      <w:pPr>
        <w:pStyle w:val="Default"/>
        <w:ind w:right="-1" w:firstLine="567"/>
        <w:jc w:val="both"/>
        <w:rPr>
          <w:i/>
        </w:rPr>
      </w:pPr>
    </w:p>
    <w:p w:rsidR="005C5400" w:rsidRPr="006E4668" w:rsidRDefault="005C5400" w:rsidP="005C5400">
      <w:pPr>
        <w:tabs>
          <w:tab w:val="left" w:pos="540"/>
        </w:tabs>
        <w:ind w:firstLine="539"/>
        <w:jc w:val="both"/>
        <w:rPr>
          <w:b/>
          <w:i/>
          <w:iCs/>
        </w:rPr>
      </w:pPr>
      <w:r w:rsidRPr="006E4668">
        <w:t xml:space="preserve">Подготовка и защита выпускной квалификационной  работы (ВКР) является формой Государственной итоговой аттестации и направлена на установление соответствия уровня профессиональной подготовки выпускников требованиям ФГОС </w:t>
      </w:r>
      <w:proofErr w:type="gramStart"/>
      <w:r w:rsidRPr="006E4668">
        <w:t>ВО</w:t>
      </w:r>
      <w:proofErr w:type="gramEnd"/>
      <w:r w:rsidRPr="006E4668">
        <w:t>.</w:t>
      </w:r>
      <w:r w:rsidRPr="006E4668">
        <w:rPr>
          <w:b/>
          <w:i/>
          <w:iCs/>
        </w:rPr>
        <w:t xml:space="preserve"> </w:t>
      </w:r>
    </w:p>
    <w:p w:rsidR="005C5400" w:rsidRPr="006E4668" w:rsidRDefault="005C5400" w:rsidP="005C5400">
      <w:pPr>
        <w:tabs>
          <w:tab w:val="left" w:pos="540"/>
        </w:tabs>
        <w:ind w:firstLine="539"/>
        <w:jc w:val="both"/>
        <w:rPr>
          <w:b/>
          <w:i/>
          <w:iCs/>
        </w:rPr>
      </w:pPr>
    </w:p>
    <w:p w:rsidR="005C5400" w:rsidRPr="006E4668" w:rsidRDefault="005C5400" w:rsidP="005C5400">
      <w:pPr>
        <w:tabs>
          <w:tab w:val="left" w:pos="540"/>
        </w:tabs>
        <w:ind w:firstLine="539"/>
        <w:jc w:val="both"/>
      </w:pPr>
      <w:r w:rsidRPr="006E4668">
        <w:rPr>
          <w:b/>
          <w:i/>
          <w:iCs/>
        </w:rPr>
        <w:t>Целью</w:t>
      </w:r>
      <w:r w:rsidRPr="006E4668">
        <w:rPr>
          <w:b/>
        </w:rPr>
        <w:t xml:space="preserve"> </w:t>
      </w:r>
      <w:r w:rsidRPr="006E4668">
        <w:t xml:space="preserve">подготовки и защиты ВКР является демонстрация </w:t>
      </w:r>
      <w:proofErr w:type="spellStart"/>
      <w:r w:rsidRPr="006E4668">
        <w:t>сформированности</w:t>
      </w:r>
      <w:proofErr w:type="spellEnd"/>
      <w:r w:rsidRPr="006E4668">
        <w:t xml:space="preserve"> общекул</w:t>
      </w:r>
      <w:r w:rsidRPr="006E4668">
        <w:t>ь</w:t>
      </w:r>
      <w:r w:rsidRPr="006E4668">
        <w:t xml:space="preserve">турных, </w:t>
      </w:r>
      <w:proofErr w:type="spellStart"/>
      <w:r w:rsidRPr="006E4668">
        <w:t>общепрофессиональных</w:t>
      </w:r>
      <w:proofErr w:type="spellEnd"/>
      <w:r w:rsidRPr="006E4668">
        <w:t xml:space="preserve"> и профессиональных компетенций выпускника посредс</w:t>
      </w:r>
      <w:r w:rsidRPr="006E4668">
        <w:t>т</w:t>
      </w:r>
      <w:r w:rsidRPr="006E4668">
        <w:t xml:space="preserve">вом представления и защиты научно-теоретических и практически значимых результатов самостоятельно проведенного академического исследования по юридической проблеме. </w:t>
      </w:r>
    </w:p>
    <w:p w:rsidR="005C5400" w:rsidRPr="006E4668" w:rsidRDefault="005C5400" w:rsidP="005C5400">
      <w:pPr>
        <w:ind w:firstLine="720"/>
        <w:jc w:val="both"/>
      </w:pPr>
    </w:p>
    <w:p w:rsidR="005C5400" w:rsidRPr="006E4668" w:rsidRDefault="005C5400" w:rsidP="005C5400">
      <w:pPr>
        <w:ind w:firstLine="720"/>
        <w:jc w:val="both"/>
      </w:pPr>
      <w:r w:rsidRPr="006E4668">
        <w:t>ВКР представляет собой самостоятельную и логически завершенную работу, связанную с решением задач того вида (видов) деятельности, к которым готовится бакалавр - пр</w:t>
      </w:r>
      <w:r w:rsidRPr="006E4668">
        <w:t>а</w:t>
      </w:r>
      <w:r w:rsidRPr="006E4668">
        <w:t>вотворческой; правоприменительной; правоохранительной; экспертно-консультационной.</w:t>
      </w:r>
    </w:p>
    <w:p w:rsidR="005C5400" w:rsidRPr="006E4668" w:rsidRDefault="005C5400" w:rsidP="005C5400">
      <w:pPr>
        <w:autoSpaceDE w:val="0"/>
        <w:autoSpaceDN w:val="0"/>
        <w:adjustRightInd w:val="0"/>
        <w:ind w:firstLine="539"/>
        <w:jc w:val="both"/>
      </w:pPr>
    </w:p>
    <w:p w:rsidR="005C5400" w:rsidRPr="006E4668" w:rsidRDefault="005C5400" w:rsidP="005C5400">
      <w:pPr>
        <w:autoSpaceDE w:val="0"/>
        <w:autoSpaceDN w:val="0"/>
        <w:adjustRightInd w:val="0"/>
        <w:ind w:firstLine="539"/>
        <w:jc w:val="both"/>
      </w:pPr>
      <w:r w:rsidRPr="006E4668">
        <w:t xml:space="preserve">Выпускная квалификационная работа </w:t>
      </w:r>
      <w:r w:rsidRPr="006E4668">
        <w:rPr>
          <w:b/>
          <w:i/>
        </w:rPr>
        <w:t>направлена</w:t>
      </w:r>
      <w:r w:rsidRPr="006E4668">
        <w:t xml:space="preserve"> </w:t>
      </w:r>
      <w:proofErr w:type="gramStart"/>
      <w:r w:rsidRPr="006E4668">
        <w:t>на</w:t>
      </w:r>
      <w:proofErr w:type="gramEnd"/>
      <w:r w:rsidRPr="006E4668">
        <w:t>:</w:t>
      </w:r>
    </w:p>
    <w:p w:rsidR="005C5400" w:rsidRPr="006E4668" w:rsidRDefault="005C5400" w:rsidP="00E02DDF">
      <w:pPr>
        <w:numPr>
          <w:ilvl w:val="0"/>
          <w:numId w:val="11"/>
        </w:numPr>
        <w:autoSpaceDE w:val="0"/>
        <w:autoSpaceDN w:val="0"/>
        <w:adjustRightInd w:val="0"/>
        <w:jc w:val="both"/>
      </w:pPr>
      <w:r w:rsidRPr="006E4668">
        <w:t>систематизацию, обобщение, закрепление и расширение теоретических знаний и практических навыков;</w:t>
      </w:r>
    </w:p>
    <w:p w:rsidR="005C5400" w:rsidRPr="006E4668" w:rsidRDefault="005C5400" w:rsidP="00E02DDF">
      <w:pPr>
        <w:numPr>
          <w:ilvl w:val="0"/>
          <w:numId w:val="11"/>
        </w:numPr>
        <w:autoSpaceDE w:val="0"/>
        <w:autoSpaceDN w:val="0"/>
        <w:adjustRightInd w:val="0"/>
        <w:jc w:val="both"/>
      </w:pPr>
      <w:r w:rsidRPr="006E4668">
        <w:t>выявление способности применять полученные знания при решении конкретных н</w:t>
      </w:r>
      <w:r w:rsidRPr="006E4668">
        <w:t>а</w:t>
      </w:r>
      <w:r w:rsidRPr="006E4668">
        <w:t>учных и практических задач;</w:t>
      </w:r>
    </w:p>
    <w:p w:rsidR="005C5400" w:rsidRPr="006E4668" w:rsidRDefault="005C5400" w:rsidP="00E02DDF">
      <w:pPr>
        <w:numPr>
          <w:ilvl w:val="0"/>
          <w:numId w:val="11"/>
        </w:numPr>
        <w:autoSpaceDE w:val="0"/>
        <w:autoSpaceDN w:val="0"/>
        <w:adjustRightInd w:val="0"/>
        <w:jc w:val="both"/>
      </w:pPr>
      <w:r w:rsidRPr="006E4668">
        <w:t>развитие навыков ведения самостоятельной работы и овладение методикой научного исследования;</w:t>
      </w:r>
    </w:p>
    <w:p w:rsidR="005C5400" w:rsidRPr="006E4668" w:rsidRDefault="005C5400" w:rsidP="00E02DDF">
      <w:pPr>
        <w:numPr>
          <w:ilvl w:val="0"/>
          <w:numId w:val="11"/>
        </w:numPr>
        <w:autoSpaceDE w:val="0"/>
        <w:autoSpaceDN w:val="0"/>
        <w:adjustRightInd w:val="0"/>
        <w:jc w:val="both"/>
      </w:pPr>
      <w:r w:rsidRPr="006E4668">
        <w:t>выявление умения делать обобщения, выводы, разрабатывать практические рекоме</w:t>
      </w:r>
      <w:r w:rsidRPr="006E4668">
        <w:t>н</w:t>
      </w:r>
      <w:r w:rsidRPr="006E4668">
        <w:t>дации в исследуемой области;</w:t>
      </w:r>
    </w:p>
    <w:p w:rsidR="005C5400" w:rsidRPr="006E4668" w:rsidRDefault="005C5400" w:rsidP="00E02DDF">
      <w:pPr>
        <w:numPr>
          <w:ilvl w:val="0"/>
          <w:numId w:val="11"/>
        </w:numPr>
        <w:autoSpaceDE w:val="0"/>
        <w:autoSpaceDN w:val="0"/>
        <w:adjustRightInd w:val="0"/>
        <w:jc w:val="both"/>
      </w:pPr>
      <w:r w:rsidRPr="006E4668">
        <w:t>приобретение опыта представления и публичной защиты результатов своей деятел</w:t>
      </w:r>
      <w:r w:rsidRPr="006E4668">
        <w:t>ь</w:t>
      </w:r>
      <w:r w:rsidRPr="006E4668">
        <w:t>ности;</w:t>
      </w:r>
    </w:p>
    <w:p w:rsidR="005C5400" w:rsidRPr="006E4668" w:rsidRDefault="005C5400" w:rsidP="00E02DDF">
      <w:pPr>
        <w:numPr>
          <w:ilvl w:val="0"/>
          <w:numId w:val="11"/>
        </w:numPr>
        <w:autoSpaceDE w:val="0"/>
        <w:autoSpaceDN w:val="0"/>
        <w:adjustRightInd w:val="0"/>
        <w:jc w:val="both"/>
      </w:pPr>
      <w:r w:rsidRPr="006E4668">
        <w:t xml:space="preserve">оценивание </w:t>
      </w:r>
      <w:proofErr w:type="spellStart"/>
      <w:r w:rsidRPr="006E4668">
        <w:t>сформированности</w:t>
      </w:r>
      <w:proofErr w:type="spellEnd"/>
      <w:r w:rsidRPr="006E4668">
        <w:t xml:space="preserve"> компетенций выпускника в соответствии с требов</w:t>
      </w:r>
      <w:r w:rsidRPr="006E4668">
        <w:t>а</w:t>
      </w:r>
      <w:r w:rsidRPr="006E4668">
        <w:t>ниями образовательного стандарта по направлению подготовки «Юриспруденция» (</w:t>
      </w:r>
      <w:proofErr w:type="spellStart"/>
      <w:r w:rsidRPr="006E4668">
        <w:t>бакалавриат</w:t>
      </w:r>
      <w:proofErr w:type="spellEnd"/>
      <w:r w:rsidRPr="006E4668">
        <w:t xml:space="preserve">). </w:t>
      </w:r>
    </w:p>
    <w:p w:rsidR="005C5400" w:rsidRPr="006E4668" w:rsidRDefault="005C5400" w:rsidP="005C5400">
      <w:pPr>
        <w:tabs>
          <w:tab w:val="left" w:pos="540"/>
        </w:tabs>
        <w:ind w:firstLine="539"/>
        <w:jc w:val="both"/>
      </w:pPr>
    </w:p>
    <w:p w:rsidR="005C5400" w:rsidRPr="006E4668" w:rsidRDefault="005C5400" w:rsidP="005C5400">
      <w:pPr>
        <w:widowControl w:val="0"/>
        <w:autoSpaceDE w:val="0"/>
        <w:autoSpaceDN w:val="0"/>
        <w:adjustRightInd w:val="0"/>
        <w:ind w:firstLine="720"/>
        <w:jc w:val="both"/>
      </w:pPr>
      <w:r w:rsidRPr="006E4668">
        <w:t xml:space="preserve">Выпускная квалификационная работа – </w:t>
      </w:r>
      <w:r w:rsidRPr="006E4668">
        <w:rPr>
          <w:b/>
          <w:bCs/>
          <w:i/>
        </w:rPr>
        <w:t>самостоятельное академическое исслед</w:t>
      </w:r>
      <w:r w:rsidRPr="006E4668">
        <w:rPr>
          <w:b/>
          <w:bCs/>
          <w:i/>
        </w:rPr>
        <w:t>о</w:t>
      </w:r>
      <w:r w:rsidRPr="006E4668">
        <w:rPr>
          <w:b/>
          <w:bCs/>
          <w:i/>
        </w:rPr>
        <w:t>вание</w:t>
      </w:r>
      <w:r w:rsidRPr="006E4668">
        <w:rPr>
          <w:b/>
          <w:bCs/>
        </w:rPr>
        <w:t xml:space="preserve"> </w:t>
      </w:r>
      <w:r w:rsidRPr="006E4668">
        <w:rPr>
          <w:bCs/>
        </w:rPr>
        <w:t>студента</w:t>
      </w:r>
      <w:r w:rsidRPr="006E4668">
        <w:rPr>
          <w:b/>
          <w:bCs/>
        </w:rPr>
        <w:t>,</w:t>
      </w:r>
      <w:r w:rsidRPr="006E4668">
        <w:t xml:space="preserve"> сочетающее</w:t>
      </w:r>
      <w:r>
        <w:t xml:space="preserve"> </w:t>
      </w:r>
      <w:r w:rsidRPr="006E4668">
        <w:t xml:space="preserve">теоретическое освещение вопросов темы с анализом нормативных правовых актов, иных источников права  и юридической практики. </w:t>
      </w:r>
    </w:p>
    <w:p w:rsidR="005C5400" w:rsidRPr="006E4668" w:rsidRDefault="005C5400" w:rsidP="005C5400">
      <w:pPr>
        <w:ind w:firstLine="720"/>
        <w:jc w:val="both"/>
      </w:pPr>
    </w:p>
    <w:p w:rsidR="005C5400" w:rsidRPr="006E4668" w:rsidRDefault="005C5400" w:rsidP="005C5400">
      <w:pPr>
        <w:ind w:firstLine="720"/>
        <w:jc w:val="both"/>
      </w:pPr>
      <w:r w:rsidRPr="006E4668">
        <w:t>Выпускная квалификационная работа юриста-бакалавра должна удовлетворять сл</w:t>
      </w:r>
      <w:r w:rsidRPr="006E4668">
        <w:t>е</w:t>
      </w:r>
      <w:r w:rsidRPr="006E4668">
        <w:t xml:space="preserve">дующим </w:t>
      </w:r>
      <w:r w:rsidRPr="006E4668">
        <w:rPr>
          <w:b/>
          <w:i/>
        </w:rPr>
        <w:t>требованиям</w:t>
      </w:r>
      <w:r w:rsidRPr="006E4668">
        <w:rPr>
          <w:b/>
        </w:rPr>
        <w:t>:</w:t>
      </w:r>
    </w:p>
    <w:p w:rsidR="005C5400" w:rsidRPr="006E4668" w:rsidRDefault="005C5400" w:rsidP="00E02DDF">
      <w:pPr>
        <w:numPr>
          <w:ilvl w:val="0"/>
          <w:numId w:val="12"/>
        </w:numPr>
        <w:jc w:val="both"/>
      </w:pPr>
      <w:r w:rsidRPr="006E4668">
        <w:t>носить творческий и завершенный характер;</w:t>
      </w:r>
    </w:p>
    <w:p w:rsidR="005C5400" w:rsidRPr="006E4668" w:rsidRDefault="005C5400" w:rsidP="00E02DDF">
      <w:pPr>
        <w:numPr>
          <w:ilvl w:val="0"/>
          <w:numId w:val="12"/>
        </w:numPr>
        <w:jc w:val="both"/>
      </w:pPr>
      <w:r w:rsidRPr="006E4668">
        <w:t xml:space="preserve">отвечать  требованиям  логичного  и  четкого  изложения  материала, доказательности и достоверности фактов; </w:t>
      </w:r>
    </w:p>
    <w:p w:rsidR="005C5400" w:rsidRPr="006E4668" w:rsidRDefault="005C5400" w:rsidP="00E02DDF">
      <w:pPr>
        <w:numPr>
          <w:ilvl w:val="0"/>
          <w:numId w:val="12"/>
        </w:numPr>
        <w:jc w:val="both"/>
      </w:pPr>
      <w:r w:rsidRPr="006E4668">
        <w:t xml:space="preserve">отличаться полнотой обзора исследуемой проблемы, достаточностью </w:t>
      </w:r>
      <w:proofErr w:type="spellStart"/>
      <w:r w:rsidRPr="006E4668">
        <w:t>источниковой</w:t>
      </w:r>
      <w:proofErr w:type="spellEnd"/>
      <w:r w:rsidRPr="006E4668">
        <w:t xml:space="preserve"> базы (научной и учебной литературы, материалов периодических изданий, судебной практики и др.);</w:t>
      </w:r>
    </w:p>
    <w:p w:rsidR="005C5400" w:rsidRPr="006E4668" w:rsidRDefault="005C5400" w:rsidP="00E02DDF">
      <w:pPr>
        <w:numPr>
          <w:ilvl w:val="0"/>
          <w:numId w:val="12"/>
        </w:numPr>
        <w:jc w:val="both"/>
      </w:pPr>
      <w:proofErr w:type="gramStart"/>
      <w:r w:rsidRPr="006E4668">
        <w:t>написана</w:t>
      </w:r>
      <w:proofErr w:type="gramEnd"/>
      <w:r w:rsidRPr="006E4668">
        <w:t xml:space="preserve">  на основе действующего законодательства,   использования  новых  стат</w:t>
      </w:r>
      <w:r w:rsidRPr="006E4668">
        <w:t>и</w:t>
      </w:r>
      <w:r w:rsidRPr="006E4668">
        <w:t xml:space="preserve">стических данных; </w:t>
      </w:r>
    </w:p>
    <w:p w:rsidR="005C5400" w:rsidRPr="006E4668" w:rsidRDefault="005C5400" w:rsidP="00E02DDF">
      <w:pPr>
        <w:numPr>
          <w:ilvl w:val="0"/>
          <w:numId w:val="12"/>
        </w:numPr>
        <w:jc w:val="both"/>
      </w:pPr>
      <w:r w:rsidRPr="006E4668">
        <w:t>иметь четкую структуру, отличаться последовательно и обоснованно изложенным м</w:t>
      </w:r>
      <w:r w:rsidRPr="006E4668">
        <w:t>а</w:t>
      </w:r>
      <w:r w:rsidRPr="006E4668">
        <w:t>териалом;</w:t>
      </w:r>
    </w:p>
    <w:p w:rsidR="005C5400" w:rsidRPr="006E4668" w:rsidRDefault="005C5400" w:rsidP="00E02DDF">
      <w:pPr>
        <w:numPr>
          <w:ilvl w:val="0"/>
          <w:numId w:val="12"/>
        </w:numPr>
        <w:jc w:val="both"/>
      </w:pPr>
      <w:r w:rsidRPr="006E4668">
        <w:t>включать методологическое обоснование;</w:t>
      </w:r>
    </w:p>
    <w:p w:rsidR="005C5400" w:rsidRPr="006E4668" w:rsidRDefault="005C5400" w:rsidP="00E02DDF">
      <w:pPr>
        <w:numPr>
          <w:ilvl w:val="0"/>
          <w:numId w:val="12"/>
        </w:numPr>
        <w:jc w:val="both"/>
      </w:pPr>
      <w:r w:rsidRPr="006E4668">
        <w:lastRenderedPageBreak/>
        <w:t>отражать умение студента пользоваться рациональными приемами поиска, отбора, обработки и систематизации информации, способность работать с нормативными и иными правовыми документами;</w:t>
      </w:r>
    </w:p>
    <w:p w:rsidR="005C5400" w:rsidRPr="006E4668" w:rsidRDefault="005C5400" w:rsidP="00E02DDF">
      <w:pPr>
        <w:numPr>
          <w:ilvl w:val="0"/>
          <w:numId w:val="12"/>
        </w:numPr>
        <w:jc w:val="both"/>
      </w:pPr>
      <w:r w:rsidRPr="006E4668">
        <w:t>иметь рекомендации и предложения по совершенствованию действующего законод</w:t>
      </w:r>
      <w:r w:rsidRPr="006E4668">
        <w:t>а</w:t>
      </w:r>
      <w:r w:rsidRPr="006E4668">
        <w:t>тельства, практики его толкования, механизмов реализации и защиты;</w:t>
      </w:r>
    </w:p>
    <w:p w:rsidR="005C5400" w:rsidRPr="006E4668" w:rsidRDefault="005C5400" w:rsidP="00E02DDF">
      <w:pPr>
        <w:numPr>
          <w:ilvl w:val="0"/>
          <w:numId w:val="12"/>
        </w:numPr>
        <w:autoSpaceDE w:val="0"/>
        <w:autoSpaceDN w:val="0"/>
        <w:adjustRightInd w:val="0"/>
        <w:jc w:val="both"/>
      </w:pPr>
      <w:r w:rsidRPr="006E4668">
        <w:t>быть оформленной в соответствии с требованиями настоящих Методических рек</w:t>
      </w:r>
      <w:r w:rsidRPr="006E4668">
        <w:t>о</w:t>
      </w:r>
      <w:r w:rsidRPr="006E4668">
        <w:t xml:space="preserve">мендаций. </w:t>
      </w:r>
    </w:p>
    <w:p w:rsidR="005C5400" w:rsidRPr="006E4668" w:rsidRDefault="005C5400" w:rsidP="005C5400">
      <w:pPr>
        <w:autoSpaceDE w:val="0"/>
        <w:autoSpaceDN w:val="0"/>
        <w:adjustRightInd w:val="0"/>
        <w:ind w:left="720"/>
        <w:jc w:val="both"/>
      </w:pPr>
    </w:p>
    <w:p w:rsidR="005C5400" w:rsidRPr="006E4668" w:rsidRDefault="005C5400" w:rsidP="005C5400">
      <w:pPr>
        <w:autoSpaceDE w:val="0"/>
        <w:autoSpaceDN w:val="0"/>
        <w:adjustRightInd w:val="0"/>
        <w:jc w:val="both"/>
      </w:pPr>
      <w:r w:rsidRPr="006E4668">
        <w:t xml:space="preserve">Основными </w:t>
      </w:r>
      <w:r w:rsidRPr="006E4668">
        <w:rPr>
          <w:b/>
          <w:i/>
        </w:rPr>
        <w:t>критериями оценки</w:t>
      </w:r>
      <w:r w:rsidRPr="006E4668">
        <w:t xml:space="preserve"> ВКР являются:</w:t>
      </w:r>
    </w:p>
    <w:p w:rsidR="005C5400" w:rsidRPr="006E4668" w:rsidRDefault="005C5400" w:rsidP="00E02DDF">
      <w:pPr>
        <w:numPr>
          <w:ilvl w:val="0"/>
          <w:numId w:val="14"/>
        </w:numPr>
        <w:autoSpaceDE w:val="0"/>
        <w:autoSpaceDN w:val="0"/>
        <w:adjustRightInd w:val="0"/>
        <w:jc w:val="both"/>
      </w:pPr>
      <w:r w:rsidRPr="006E4668">
        <w:t xml:space="preserve">обоснованность актуальности темы; </w:t>
      </w:r>
    </w:p>
    <w:p w:rsidR="005C5400" w:rsidRPr="006E4668" w:rsidRDefault="005C5400" w:rsidP="00E02DDF">
      <w:pPr>
        <w:numPr>
          <w:ilvl w:val="0"/>
          <w:numId w:val="14"/>
        </w:numPr>
        <w:autoSpaceDE w:val="0"/>
        <w:autoSpaceDN w:val="0"/>
        <w:adjustRightInd w:val="0"/>
        <w:jc w:val="both"/>
      </w:pPr>
      <w:r w:rsidRPr="006E4668">
        <w:t>соответствие содержания работы цели и задачам исследования;</w:t>
      </w:r>
    </w:p>
    <w:p w:rsidR="005C5400" w:rsidRPr="006E4668" w:rsidRDefault="005C5400" w:rsidP="00E02DDF">
      <w:pPr>
        <w:numPr>
          <w:ilvl w:val="0"/>
          <w:numId w:val="14"/>
        </w:numPr>
        <w:autoSpaceDE w:val="0"/>
        <w:autoSpaceDN w:val="0"/>
        <w:adjustRightInd w:val="0"/>
        <w:jc w:val="both"/>
      </w:pPr>
      <w:r w:rsidRPr="006E4668">
        <w:t>самостоятельность, логичность и завершенность работы;</w:t>
      </w:r>
    </w:p>
    <w:p w:rsidR="005C5400" w:rsidRPr="006E4668" w:rsidRDefault="005C5400" w:rsidP="00E02DDF">
      <w:pPr>
        <w:numPr>
          <w:ilvl w:val="0"/>
          <w:numId w:val="14"/>
        </w:numPr>
        <w:autoSpaceDE w:val="0"/>
        <w:autoSpaceDN w:val="0"/>
        <w:adjustRightInd w:val="0"/>
        <w:jc w:val="both"/>
      </w:pPr>
      <w:r w:rsidRPr="006E4668">
        <w:t>полнота критического анализа источников и литературы различных типов, включая научную литературу, в том числе и на иностранных языках, материалов периодич</w:t>
      </w:r>
      <w:r w:rsidRPr="006E4668">
        <w:t>е</w:t>
      </w:r>
      <w:r w:rsidRPr="006E4668">
        <w:t>ской печати, нормативных документов и др.;</w:t>
      </w:r>
    </w:p>
    <w:p w:rsidR="005C5400" w:rsidRPr="006E4668" w:rsidRDefault="005C5400" w:rsidP="00E02DDF">
      <w:pPr>
        <w:numPr>
          <w:ilvl w:val="0"/>
          <w:numId w:val="14"/>
        </w:numPr>
        <w:autoSpaceDE w:val="0"/>
        <w:autoSpaceDN w:val="0"/>
        <w:adjustRightInd w:val="0"/>
        <w:jc w:val="both"/>
      </w:pPr>
      <w:r w:rsidRPr="006E4668">
        <w:t>уровень систематизации теоретических и практических знаний по теме исследования, качество их применения для решения поставленных исследовательских задач;</w:t>
      </w:r>
    </w:p>
    <w:p w:rsidR="005C5400" w:rsidRPr="006E4668" w:rsidRDefault="005C5400" w:rsidP="00E02DDF">
      <w:pPr>
        <w:numPr>
          <w:ilvl w:val="0"/>
          <w:numId w:val="14"/>
        </w:numPr>
        <w:autoSpaceDE w:val="0"/>
        <w:autoSpaceDN w:val="0"/>
        <w:adjustRightInd w:val="0"/>
        <w:jc w:val="both"/>
      </w:pPr>
      <w:r w:rsidRPr="006E4668">
        <w:t>оригинальность проблематики исследовательской работы;</w:t>
      </w:r>
    </w:p>
    <w:p w:rsidR="005C5400" w:rsidRPr="006E4668" w:rsidRDefault="005C5400" w:rsidP="00E02DDF">
      <w:pPr>
        <w:numPr>
          <w:ilvl w:val="0"/>
          <w:numId w:val="14"/>
        </w:numPr>
        <w:autoSpaceDE w:val="0"/>
        <w:autoSpaceDN w:val="0"/>
        <w:adjustRightInd w:val="0"/>
        <w:jc w:val="both"/>
      </w:pPr>
      <w:r w:rsidRPr="006E4668">
        <w:t>уровень использования современных методов познания;</w:t>
      </w:r>
    </w:p>
    <w:p w:rsidR="005C5400" w:rsidRPr="006E4668" w:rsidRDefault="005C5400" w:rsidP="00E02DDF">
      <w:pPr>
        <w:numPr>
          <w:ilvl w:val="0"/>
          <w:numId w:val="14"/>
        </w:numPr>
        <w:autoSpaceDE w:val="0"/>
        <w:autoSpaceDN w:val="0"/>
        <w:adjustRightInd w:val="0"/>
        <w:jc w:val="both"/>
      </w:pPr>
      <w:r w:rsidRPr="006E4668">
        <w:t>наличие обоснованных практических рекомендаций, сделанных исходя из получе</w:t>
      </w:r>
      <w:r w:rsidRPr="006E4668">
        <w:t>н</w:t>
      </w:r>
      <w:r w:rsidRPr="006E4668">
        <w:t>ных результатов исследовательской деятельности, их связи с теоретическими пол</w:t>
      </w:r>
      <w:r w:rsidRPr="006E4668">
        <w:t>о</w:t>
      </w:r>
      <w:r w:rsidRPr="006E4668">
        <w:t>жениями и соответствия поставленным цели и задачам работы;</w:t>
      </w:r>
    </w:p>
    <w:p w:rsidR="005C5400" w:rsidRPr="006E4668" w:rsidRDefault="005C5400" w:rsidP="00E02DDF">
      <w:pPr>
        <w:numPr>
          <w:ilvl w:val="0"/>
          <w:numId w:val="14"/>
        </w:numPr>
        <w:autoSpaceDE w:val="0"/>
        <w:autoSpaceDN w:val="0"/>
        <w:adjustRightInd w:val="0"/>
        <w:jc w:val="both"/>
      </w:pPr>
      <w:r w:rsidRPr="006E4668">
        <w:t>понимание автором взаимосвязи проведенного исследования и полученных результ</w:t>
      </w:r>
      <w:r w:rsidRPr="006E4668">
        <w:t>а</w:t>
      </w:r>
      <w:r w:rsidRPr="006E4668">
        <w:t>тов с освоенной им образовательной программой;</w:t>
      </w:r>
    </w:p>
    <w:p w:rsidR="005C5400" w:rsidRPr="006E4668" w:rsidRDefault="005C5400" w:rsidP="00E02DDF">
      <w:pPr>
        <w:numPr>
          <w:ilvl w:val="0"/>
          <w:numId w:val="14"/>
        </w:numPr>
        <w:autoSpaceDE w:val="0"/>
        <w:autoSpaceDN w:val="0"/>
        <w:adjustRightInd w:val="0"/>
        <w:jc w:val="both"/>
      </w:pPr>
      <w:r w:rsidRPr="006E4668">
        <w:t xml:space="preserve">уровень </w:t>
      </w:r>
      <w:proofErr w:type="spellStart"/>
      <w:r w:rsidRPr="006E4668">
        <w:t>сформированности</w:t>
      </w:r>
      <w:proofErr w:type="spellEnd"/>
      <w:r w:rsidRPr="006E4668">
        <w:t xml:space="preserve"> компетенций в соответствии с требованиями образов</w:t>
      </w:r>
      <w:r w:rsidRPr="006E4668">
        <w:t>а</w:t>
      </w:r>
      <w:r w:rsidRPr="006E4668">
        <w:t>тельного стандарта по направлению подготовки «Юриспруденция» (</w:t>
      </w:r>
      <w:proofErr w:type="spellStart"/>
      <w:r w:rsidRPr="006E4668">
        <w:t>бакалавриат</w:t>
      </w:r>
      <w:proofErr w:type="spellEnd"/>
      <w:r w:rsidRPr="006E4668">
        <w:t>);</w:t>
      </w:r>
    </w:p>
    <w:p w:rsidR="005C5400" w:rsidRPr="006E4668" w:rsidRDefault="005C5400" w:rsidP="00E02DDF">
      <w:pPr>
        <w:numPr>
          <w:ilvl w:val="0"/>
          <w:numId w:val="14"/>
        </w:numPr>
        <w:autoSpaceDE w:val="0"/>
        <w:autoSpaceDN w:val="0"/>
        <w:adjustRightInd w:val="0"/>
        <w:jc w:val="both"/>
      </w:pPr>
      <w:r w:rsidRPr="006E4668">
        <w:t>аккуратность оформления текста работы, его соответствие настоящим Методическим рекомендациям и требованиям ГОСТ.</w:t>
      </w:r>
    </w:p>
    <w:p w:rsidR="005C5400"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pPr>
      <w:r>
        <w:t>В</w:t>
      </w:r>
      <w:r w:rsidRPr="006E4668">
        <w:rPr>
          <w:rFonts w:eastAsia="Calibri"/>
          <w:lang w:eastAsia="en-US"/>
        </w:rPr>
        <w:t>КР может быть выполнена и защищена на иностранном языке,</w:t>
      </w:r>
      <w:r w:rsidRPr="006E4668">
        <w:rPr>
          <w:rFonts w:eastAsia="Calibri"/>
          <w:b/>
          <w:lang w:eastAsia="en-US"/>
        </w:rPr>
        <w:t xml:space="preserve"> </w:t>
      </w:r>
      <w:r w:rsidRPr="006E4668">
        <w:t>что должно быть об</w:t>
      </w:r>
      <w:r w:rsidRPr="006E4668">
        <w:t>у</w:t>
      </w:r>
      <w:r w:rsidRPr="006E4668">
        <w:t xml:space="preserve">словлено проблематикой темы и содержанием. </w:t>
      </w:r>
    </w:p>
    <w:p w:rsidR="005C5400" w:rsidRPr="006E4668" w:rsidRDefault="005C5400" w:rsidP="005C5400">
      <w:pPr>
        <w:tabs>
          <w:tab w:val="left" w:pos="540"/>
        </w:tabs>
        <w:jc w:val="both"/>
        <w:rPr>
          <w:color w:val="000000"/>
        </w:rPr>
      </w:pP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За достоверность сведений, изложенных в ВКР, имеющиеся орфографические и ст</w:t>
      </w:r>
      <w:r w:rsidRPr="006E4668">
        <w:t>и</w:t>
      </w:r>
      <w:r w:rsidRPr="006E4668">
        <w:t xml:space="preserve">листические ошибки в тексте, обоснованность выводов и выносимых на защиту  положений </w:t>
      </w:r>
      <w:r w:rsidRPr="006E4668">
        <w:rPr>
          <w:b/>
          <w:i/>
        </w:rPr>
        <w:t>ответственность</w:t>
      </w:r>
      <w:r w:rsidRPr="006E4668">
        <w:rPr>
          <w:i/>
        </w:rPr>
        <w:t xml:space="preserve"> </w:t>
      </w:r>
      <w:r w:rsidRPr="006E4668">
        <w:t xml:space="preserve">несет непосредственно сам автор работы. </w:t>
      </w:r>
    </w:p>
    <w:p w:rsidR="005C5400" w:rsidRPr="006E4668" w:rsidRDefault="005C5400" w:rsidP="005C5400">
      <w:pPr>
        <w:tabs>
          <w:tab w:val="left" w:pos="360"/>
        </w:tabs>
        <w:spacing w:before="120"/>
        <w:ind w:firstLine="709"/>
        <w:jc w:val="both"/>
        <w:rPr>
          <w:rFonts w:eastAsia="Batang"/>
          <w:bCs/>
          <w:lang w:eastAsia="ko-KR"/>
        </w:rPr>
      </w:pPr>
      <w:r w:rsidRPr="006E4668">
        <w:rPr>
          <w:rFonts w:eastAsia="Batang"/>
          <w:bCs/>
          <w:lang w:eastAsia="ko-KR"/>
        </w:rPr>
        <w:t xml:space="preserve">На этапе подготовки к защите </w:t>
      </w:r>
      <w:r w:rsidRPr="006E4668">
        <w:rPr>
          <w:bCs/>
        </w:rPr>
        <w:t>выпускной квалификационной работы проверяются следующие компетенции:</w:t>
      </w:r>
      <w:r w:rsidRPr="006E4668">
        <w:rPr>
          <w:rFonts w:eastAsia="Batang"/>
          <w:bCs/>
          <w:lang w:eastAsia="ko-KR"/>
        </w:rPr>
        <w:t xml:space="preserve"> </w:t>
      </w:r>
      <w:r w:rsidRPr="006E4668">
        <w:rPr>
          <w:rFonts w:eastAsia="Batang"/>
          <w:b/>
          <w:bCs/>
          <w:lang w:eastAsia="ko-KR"/>
        </w:rPr>
        <w:t>УК-1, УК-2, УК-3, УК-5, УК-6; УК-7, ОПК-8; ОПК-9.</w:t>
      </w:r>
    </w:p>
    <w:p w:rsidR="005C5400" w:rsidRPr="006E4668" w:rsidRDefault="005C5400" w:rsidP="005C5400">
      <w:pPr>
        <w:autoSpaceDE w:val="0"/>
        <w:autoSpaceDN w:val="0"/>
        <w:adjustRightInd w:val="0"/>
        <w:spacing w:line="360" w:lineRule="auto"/>
        <w:ind w:firstLine="720"/>
        <w:jc w:val="both"/>
      </w:pPr>
    </w:p>
    <w:p w:rsidR="005C5400" w:rsidRPr="006E4668" w:rsidRDefault="005C5400" w:rsidP="005C5400">
      <w:pPr>
        <w:widowControl w:val="0"/>
        <w:autoSpaceDE w:val="0"/>
        <w:autoSpaceDN w:val="0"/>
        <w:adjustRightInd w:val="0"/>
        <w:ind w:firstLine="360"/>
        <w:jc w:val="center"/>
        <w:rPr>
          <w:b/>
          <w:bCs/>
        </w:rPr>
      </w:pPr>
      <w:r w:rsidRPr="006E4668">
        <w:rPr>
          <w:b/>
          <w:bCs/>
        </w:rPr>
        <w:t xml:space="preserve">РУКОВОДСТВО </w:t>
      </w:r>
      <w:r w:rsidRPr="006E4668">
        <w:rPr>
          <w:b/>
        </w:rPr>
        <w:t>ВЫПУСКНОЙ КВАЛИФИКАЦИОННОЙ</w:t>
      </w:r>
      <w:r w:rsidRPr="006E4668">
        <w:rPr>
          <w:b/>
          <w:bCs/>
        </w:rPr>
        <w:t xml:space="preserve"> РАБОТОЙ</w:t>
      </w:r>
    </w:p>
    <w:p w:rsidR="005C5400" w:rsidRPr="006E4668" w:rsidRDefault="005C5400" w:rsidP="005C5400">
      <w:pPr>
        <w:widowControl w:val="0"/>
        <w:autoSpaceDE w:val="0"/>
        <w:autoSpaceDN w:val="0"/>
        <w:adjustRightInd w:val="0"/>
        <w:jc w:val="both"/>
        <w:rPr>
          <w:b/>
          <w:bCs/>
        </w:rPr>
      </w:pPr>
    </w:p>
    <w:p w:rsidR="005C5400" w:rsidRPr="006E4668" w:rsidRDefault="005C5400" w:rsidP="005C5400">
      <w:pPr>
        <w:autoSpaceDE w:val="0"/>
        <w:autoSpaceDN w:val="0"/>
        <w:adjustRightInd w:val="0"/>
        <w:ind w:firstLine="720"/>
        <w:jc w:val="both"/>
      </w:pPr>
      <w:r w:rsidRPr="006E4668">
        <w:t>Руководство выпускной квалификационной работой осуществляет научный руков</w:t>
      </w:r>
      <w:r w:rsidRPr="006E4668">
        <w:t>о</w:t>
      </w:r>
      <w:r w:rsidRPr="006E4668">
        <w:t xml:space="preserve">дитель из числа преподавателей выпускающей кафедры юридического факультета.  </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Студент имеет право</w:t>
      </w:r>
      <w:r w:rsidRPr="006E4668">
        <w:rPr>
          <w:color w:val="FF0000"/>
        </w:rPr>
        <w:t xml:space="preserve"> </w:t>
      </w:r>
      <w:r w:rsidRPr="006E4668">
        <w:t xml:space="preserve">предварительного самостоятельного выбора руководителя своей работы. </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 xml:space="preserve">Кандидатура научного руководителя </w:t>
      </w:r>
      <w:r w:rsidRPr="006E4668">
        <w:rPr>
          <w:bCs/>
        </w:rPr>
        <w:t xml:space="preserve">утверждается на заседании выпускающей </w:t>
      </w:r>
      <w:r w:rsidRPr="006E4668">
        <w:rPr>
          <w:bCs/>
        </w:rPr>
        <w:lastRenderedPageBreak/>
        <w:t>кафедры (</w:t>
      </w:r>
      <w:r w:rsidRPr="006E4668">
        <w:rPr>
          <w:b/>
          <w:bCs/>
          <w:i/>
        </w:rPr>
        <w:t>Приложение 1</w:t>
      </w:r>
      <w:r w:rsidRPr="006E4668">
        <w:rPr>
          <w:bCs/>
        </w:rPr>
        <w:t>)</w:t>
      </w:r>
      <w:r w:rsidRPr="006E4668">
        <w:t>. Закрепление за обучающимся научного руководителя осуществл</w:t>
      </w:r>
      <w:r w:rsidRPr="006E4668">
        <w:t>я</w:t>
      </w:r>
      <w:r w:rsidRPr="006E4668">
        <w:t>ется приказом ректора.</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360"/>
        <w:jc w:val="both"/>
        <w:rPr>
          <w:i/>
        </w:rPr>
      </w:pPr>
      <w:r w:rsidRPr="006E4668">
        <w:rPr>
          <w:b/>
          <w:i/>
        </w:rPr>
        <w:t xml:space="preserve">Научный руководитель имеет следующие обязанности и права: </w:t>
      </w:r>
    </w:p>
    <w:p w:rsidR="005C5400" w:rsidRPr="006E4668" w:rsidRDefault="005C5400" w:rsidP="00E02DDF">
      <w:pPr>
        <w:numPr>
          <w:ilvl w:val="0"/>
          <w:numId w:val="13"/>
        </w:numPr>
        <w:autoSpaceDE w:val="0"/>
        <w:autoSpaceDN w:val="0"/>
        <w:adjustRightInd w:val="0"/>
        <w:jc w:val="both"/>
      </w:pPr>
      <w:r w:rsidRPr="006E4668">
        <w:t>консультировать обучающегося при выборе темы ВКР, определении ее цели и задач, подготовке плана, подборе литературы,  фактического материала и др.;</w:t>
      </w:r>
    </w:p>
    <w:p w:rsidR="005C5400" w:rsidRPr="006E4668" w:rsidRDefault="005C5400" w:rsidP="00E02DDF">
      <w:pPr>
        <w:numPr>
          <w:ilvl w:val="0"/>
          <w:numId w:val="13"/>
        </w:numPr>
        <w:autoSpaceDE w:val="0"/>
        <w:autoSpaceDN w:val="0"/>
        <w:adjustRightInd w:val="0"/>
        <w:jc w:val="both"/>
      </w:pPr>
      <w:r w:rsidRPr="006E4668">
        <w:t>содействовать в выборе методики сбора, анализа и изучения эмпирического матери</w:t>
      </w:r>
      <w:r w:rsidRPr="006E4668">
        <w:t>а</w:t>
      </w:r>
      <w:r w:rsidRPr="006E4668">
        <w:t>ла;</w:t>
      </w:r>
    </w:p>
    <w:p w:rsidR="005C5400" w:rsidRPr="006E4668" w:rsidRDefault="005C5400" w:rsidP="00E02DDF">
      <w:pPr>
        <w:numPr>
          <w:ilvl w:val="0"/>
          <w:numId w:val="13"/>
        </w:numPr>
        <w:autoSpaceDE w:val="0"/>
        <w:autoSpaceDN w:val="0"/>
        <w:adjustRightInd w:val="0"/>
        <w:jc w:val="both"/>
      </w:pPr>
      <w:r w:rsidRPr="006E4668">
        <w:t xml:space="preserve">осуществлять контроль хода выполнения ВКР; </w:t>
      </w:r>
    </w:p>
    <w:p w:rsidR="005C5400" w:rsidRPr="006E4668" w:rsidRDefault="005C5400" w:rsidP="00E02DDF">
      <w:pPr>
        <w:numPr>
          <w:ilvl w:val="0"/>
          <w:numId w:val="13"/>
        </w:numPr>
        <w:autoSpaceDE w:val="0"/>
        <w:autoSpaceDN w:val="0"/>
        <w:adjustRightInd w:val="0"/>
        <w:jc w:val="both"/>
      </w:pPr>
      <w:r w:rsidRPr="006E4668">
        <w:t xml:space="preserve">проводить научное редактирование отдельных частей работы по мере их написания студентом и работы в целом; </w:t>
      </w:r>
    </w:p>
    <w:p w:rsidR="005C5400" w:rsidRPr="006E4668" w:rsidRDefault="005C5400" w:rsidP="00E02DDF">
      <w:pPr>
        <w:numPr>
          <w:ilvl w:val="0"/>
          <w:numId w:val="13"/>
        </w:numPr>
        <w:autoSpaceDE w:val="0"/>
        <w:autoSpaceDN w:val="0"/>
        <w:adjustRightInd w:val="0"/>
        <w:jc w:val="both"/>
      </w:pPr>
      <w:r w:rsidRPr="006E4668">
        <w:t>информировать заведующего кафедрой об отношении обучающегося к подготовке ВКР,  соблюдении сроков выполнения этапов работы;</w:t>
      </w:r>
    </w:p>
    <w:p w:rsidR="005C5400" w:rsidRPr="006E4668" w:rsidRDefault="005C5400" w:rsidP="00E02DDF">
      <w:pPr>
        <w:widowControl w:val="0"/>
        <w:numPr>
          <w:ilvl w:val="0"/>
          <w:numId w:val="13"/>
        </w:numPr>
        <w:autoSpaceDE w:val="0"/>
        <w:autoSpaceDN w:val="0"/>
        <w:adjustRightInd w:val="0"/>
        <w:jc w:val="both"/>
      </w:pPr>
      <w:r w:rsidRPr="006E4668">
        <w:t>давать разрешение на предзащиту и участвовать в процедуре предзащиты ВКР на з</w:t>
      </w:r>
      <w:r w:rsidRPr="006E4668">
        <w:t>а</w:t>
      </w:r>
      <w:r w:rsidRPr="006E4668">
        <w:t>седании кафедры;</w:t>
      </w:r>
    </w:p>
    <w:p w:rsidR="005C5400" w:rsidRPr="006E4668" w:rsidRDefault="005C5400" w:rsidP="00E02DDF">
      <w:pPr>
        <w:widowControl w:val="0"/>
        <w:numPr>
          <w:ilvl w:val="0"/>
          <w:numId w:val="13"/>
        </w:numPr>
        <w:autoSpaceDE w:val="0"/>
        <w:autoSpaceDN w:val="0"/>
        <w:adjustRightInd w:val="0"/>
        <w:jc w:val="both"/>
      </w:pPr>
      <w:r w:rsidRPr="006E4668">
        <w:t>осуществлять мероприятия по подбору рецензента ВКР;</w:t>
      </w:r>
    </w:p>
    <w:p w:rsidR="005C5400" w:rsidRPr="006E4668" w:rsidRDefault="005C5400" w:rsidP="00E02DDF">
      <w:pPr>
        <w:numPr>
          <w:ilvl w:val="0"/>
          <w:numId w:val="13"/>
        </w:numPr>
        <w:autoSpaceDE w:val="0"/>
        <w:autoSpaceDN w:val="0"/>
        <w:adjustRightInd w:val="0"/>
        <w:jc w:val="both"/>
      </w:pPr>
      <w:r w:rsidRPr="006E4668">
        <w:t>консультировать обучающегося при подготовке доклада и составлении презентации для защиты ВКР перед ГЭК;</w:t>
      </w:r>
    </w:p>
    <w:p w:rsidR="005C5400" w:rsidRPr="006E4668" w:rsidRDefault="005C5400" w:rsidP="00E02DDF">
      <w:pPr>
        <w:widowControl w:val="0"/>
        <w:numPr>
          <w:ilvl w:val="0"/>
          <w:numId w:val="13"/>
        </w:numPr>
        <w:autoSpaceDE w:val="0"/>
        <w:autoSpaceDN w:val="0"/>
        <w:adjustRightInd w:val="0"/>
        <w:jc w:val="both"/>
      </w:pPr>
      <w:r w:rsidRPr="006E4668">
        <w:t>выступить на защите ВКР с оценкой актуальности и содержания работы,  отношения студента в процессе подготовки ВКР;</w:t>
      </w:r>
    </w:p>
    <w:p w:rsidR="005C5400" w:rsidRPr="006E4668" w:rsidRDefault="005C5400" w:rsidP="00E02DDF">
      <w:pPr>
        <w:numPr>
          <w:ilvl w:val="0"/>
          <w:numId w:val="13"/>
        </w:numPr>
        <w:autoSpaceDE w:val="0"/>
        <w:autoSpaceDN w:val="0"/>
        <w:adjustRightInd w:val="0"/>
        <w:jc w:val="both"/>
        <w:rPr>
          <w:rFonts w:ascii="Times New Roman CYR" w:hAnsi="Times New Roman CYR" w:cs="Times New Roman CYR"/>
          <w:sz w:val="28"/>
          <w:szCs w:val="28"/>
        </w:rPr>
      </w:pPr>
      <w:r w:rsidRPr="006E4668">
        <w:t>участвовать в оценке представленной ВКР в рамках совещательного голоса на засед</w:t>
      </w:r>
      <w:r w:rsidRPr="006E4668">
        <w:t>а</w:t>
      </w:r>
      <w:r w:rsidRPr="006E4668">
        <w:t xml:space="preserve">нии Государственной экзаменационной комиссии при подведении итогов защиты и определении оценки за ВКР (в случае, если не является членом ГЭК). </w:t>
      </w:r>
    </w:p>
    <w:p w:rsidR="005C5400" w:rsidRPr="006E4668" w:rsidRDefault="005C5400" w:rsidP="005C5400">
      <w:pPr>
        <w:ind w:firstLine="720"/>
        <w:jc w:val="both"/>
      </w:pPr>
      <w:r w:rsidRPr="006E4668">
        <w:t>При подготовке работы на иностранном языке студент подает заявление на имя зав</w:t>
      </w:r>
      <w:r w:rsidRPr="006E4668">
        <w:t>е</w:t>
      </w:r>
      <w:r w:rsidRPr="006E4668">
        <w:t>дующего выпускающей кафедрой с указанием темы исследования, языка, на котором будет написана работа, и фамилии преподавателя-консультанта кафедры иностранного языка, который будет контролировать подготовку работы на иностранном языке, а также присутств</w:t>
      </w:r>
      <w:r w:rsidRPr="006E4668">
        <w:t>о</w:t>
      </w:r>
      <w:r w:rsidRPr="006E4668">
        <w:t>вать на заседании ГЭК во время защиты ВКР. Консультант по ВКР с соответствующей к</w:t>
      </w:r>
      <w:r w:rsidRPr="006E4668">
        <w:t>а</w:t>
      </w:r>
      <w:r w:rsidRPr="006E4668">
        <w:t xml:space="preserve">федры иностранного языка назначается  по согласованию с </w:t>
      </w:r>
      <w:proofErr w:type="gramStart"/>
      <w:r w:rsidRPr="006E4668">
        <w:t>заведующим</w:t>
      </w:r>
      <w:proofErr w:type="gramEnd"/>
      <w:r w:rsidRPr="006E4668">
        <w:t xml:space="preserve"> выпускающей к</w:t>
      </w:r>
      <w:r w:rsidRPr="006E4668">
        <w:t>а</w:t>
      </w:r>
      <w:r w:rsidRPr="006E4668">
        <w:t>федры.</w:t>
      </w:r>
    </w:p>
    <w:p w:rsidR="005C5400" w:rsidRPr="006E4668" w:rsidRDefault="005C5400" w:rsidP="005C5400">
      <w:pPr>
        <w:ind w:firstLine="720"/>
        <w:jc w:val="both"/>
      </w:pPr>
    </w:p>
    <w:p w:rsidR="005C5400" w:rsidRPr="006E4668" w:rsidRDefault="005C5400" w:rsidP="005C5400">
      <w:pPr>
        <w:widowControl w:val="0"/>
        <w:autoSpaceDE w:val="0"/>
        <w:autoSpaceDN w:val="0"/>
        <w:adjustRightInd w:val="0"/>
        <w:jc w:val="both"/>
        <w:rPr>
          <w:rFonts w:ascii="Times New Roman CYR" w:hAnsi="Times New Roman CYR" w:cs="Times New Roman CYR"/>
          <w:sz w:val="28"/>
          <w:szCs w:val="28"/>
        </w:rPr>
      </w:pPr>
    </w:p>
    <w:p w:rsidR="005C5400" w:rsidRPr="006E4668" w:rsidRDefault="005C5400" w:rsidP="005C5400">
      <w:pPr>
        <w:widowControl w:val="0"/>
        <w:tabs>
          <w:tab w:val="left" w:pos="284"/>
          <w:tab w:val="left" w:pos="851"/>
        </w:tabs>
        <w:autoSpaceDE w:val="0"/>
        <w:autoSpaceDN w:val="0"/>
        <w:adjustRightInd w:val="0"/>
        <w:jc w:val="center"/>
        <w:rPr>
          <w:b/>
          <w:bCs/>
        </w:rPr>
      </w:pPr>
      <w:r w:rsidRPr="006E4668">
        <w:rPr>
          <w:b/>
          <w:bCs/>
        </w:rPr>
        <w:t>ВЫБОР И УТВЕРЖДЕНИЕ ТЕМЫ ВЫПУСКНОЙ КВАЛИФИКАЦИОННОЙ РАБ</w:t>
      </w:r>
      <w:r w:rsidRPr="006E4668">
        <w:rPr>
          <w:b/>
          <w:bCs/>
        </w:rPr>
        <w:t>О</w:t>
      </w:r>
      <w:r w:rsidRPr="006E4668">
        <w:rPr>
          <w:b/>
          <w:bCs/>
        </w:rPr>
        <w:t>ТЫ</w:t>
      </w:r>
    </w:p>
    <w:p w:rsidR="005C5400" w:rsidRPr="006E4668" w:rsidRDefault="005C5400" w:rsidP="005C5400">
      <w:pPr>
        <w:widowControl w:val="0"/>
        <w:tabs>
          <w:tab w:val="left" w:pos="284"/>
          <w:tab w:val="left" w:pos="851"/>
        </w:tabs>
        <w:autoSpaceDE w:val="0"/>
        <w:autoSpaceDN w:val="0"/>
        <w:adjustRightInd w:val="0"/>
        <w:ind w:left="720"/>
        <w:rPr>
          <w:b/>
          <w:bCs/>
        </w:rPr>
      </w:pPr>
    </w:p>
    <w:p w:rsidR="005C5400" w:rsidRPr="006E4668" w:rsidRDefault="005C5400" w:rsidP="005C5400">
      <w:pPr>
        <w:autoSpaceDE w:val="0"/>
        <w:autoSpaceDN w:val="0"/>
        <w:adjustRightInd w:val="0"/>
        <w:ind w:firstLine="720"/>
        <w:jc w:val="both"/>
      </w:pPr>
      <w:r w:rsidRPr="006E4668">
        <w:t>Перечень тем ВКР, соответствующих направлению подготовки 40.03.01 – Юриспр</w:t>
      </w:r>
      <w:r w:rsidRPr="006E4668">
        <w:t>у</w:t>
      </w:r>
      <w:r w:rsidRPr="006E4668">
        <w:t>денция (</w:t>
      </w:r>
      <w:proofErr w:type="spellStart"/>
      <w:r w:rsidRPr="006E4668">
        <w:t>бакалавриат</w:t>
      </w:r>
      <w:proofErr w:type="spellEnd"/>
      <w:r w:rsidRPr="006E4668">
        <w:t>), составляется и ежегодно обновляется с учетом научных интересов к</w:t>
      </w:r>
      <w:r w:rsidRPr="006E4668">
        <w:t>а</w:t>
      </w:r>
      <w:r w:rsidRPr="006E4668">
        <w:t xml:space="preserve">федры и обучающихся, затем утверждается Советом Института экономики, управления и права РГГУ. </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pPr>
      <w:r w:rsidRPr="006E4668">
        <w:t>Тематика работ должна быть актуальной, соответствовать современному состоянию и перспективам развития юридической науки и практики.</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pPr>
      <w:r w:rsidRPr="006E4668">
        <w:t xml:space="preserve">Кафедры доводят перечень тем ВКР до сведения обучающихся. </w:t>
      </w:r>
      <w:proofErr w:type="gramStart"/>
      <w:r w:rsidRPr="006E4668">
        <w:t>Обучающийся</w:t>
      </w:r>
      <w:proofErr w:type="gramEnd"/>
      <w:r w:rsidRPr="006E4668">
        <w:t xml:space="preserve"> имеет право выбора темы ВКР из утвержденного перечня тем. </w:t>
      </w:r>
      <w:proofErr w:type="gramStart"/>
      <w:r w:rsidRPr="006E4668">
        <w:t>Обучающийся</w:t>
      </w:r>
      <w:proofErr w:type="gramEnd"/>
      <w:r w:rsidRPr="006E4668">
        <w:t xml:space="preserve"> по письменному з</w:t>
      </w:r>
      <w:r w:rsidRPr="006E4668">
        <w:t>а</w:t>
      </w:r>
      <w:r w:rsidRPr="006E4668">
        <w:t>явлению может просить кафедру предоставить ему  возможность подготовки ВКР по теме, избранной самим обучающимся. Положительное решение может быть принято кафедрой в случае признания целесообразным разработку такой тематики для теоретического обоснов</w:t>
      </w:r>
      <w:r w:rsidRPr="006E4668">
        <w:t>а</w:t>
      </w:r>
      <w:r w:rsidRPr="006E4668">
        <w:t>ния и практического применения в профессиональной юридической деятельности.</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rPr>
          <w:bCs/>
        </w:rPr>
      </w:pPr>
      <w:r w:rsidRPr="006E4668">
        <w:lastRenderedPageBreak/>
        <w:t xml:space="preserve">Тему ВКР целесообразно выбирать студенту </w:t>
      </w:r>
      <w:r w:rsidRPr="006E4668">
        <w:rPr>
          <w:bCs/>
        </w:rPr>
        <w:t>с учетом консультации научного рук</w:t>
      </w:r>
      <w:r w:rsidRPr="006E4668">
        <w:rPr>
          <w:bCs/>
        </w:rPr>
        <w:t>о</w:t>
      </w:r>
      <w:r w:rsidRPr="006E4668">
        <w:rPr>
          <w:bCs/>
        </w:rPr>
        <w:t>водителя.</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 xml:space="preserve">Выбрав тему ВКР, студент подает </w:t>
      </w:r>
      <w:r w:rsidRPr="006E4668">
        <w:rPr>
          <w:b/>
          <w:bCs/>
        </w:rPr>
        <w:t>заявление</w:t>
      </w:r>
      <w:r w:rsidRPr="006E4668">
        <w:t xml:space="preserve"> по установленной форме на имя зав</w:t>
      </w:r>
      <w:r w:rsidRPr="006E4668">
        <w:t>е</w:t>
      </w:r>
      <w:r w:rsidRPr="006E4668">
        <w:t xml:space="preserve">дующего кафедрой </w:t>
      </w:r>
      <w:r w:rsidRPr="006E4668">
        <w:rPr>
          <w:b/>
          <w:i/>
        </w:rPr>
        <w:t>(Приложение 1).</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rPr>
          <w:b/>
        </w:rPr>
      </w:pPr>
      <w:r w:rsidRPr="006E4668">
        <w:t xml:space="preserve">Тема ВКР утверждается на заседании выпускающей кафедры не позднее, чем </w:t>
      </w:r>
      <w:r w:rsidRPr="006E4668">
        <w:rPr>
          <w:b/>
          <w:i/>
        </w:rPr>
        <w:t>за 6 (шесть) месяцев до защиты.</w:t>
      </w:r>
      <w:r w:rsidRPr="006E4668">
        <w:t xml:space="preserve"> Закрепление за обучающимся темы ВКР осуществляется </w:t>
      </w:r>
      <w:r w:rsidRPr="006E4668">
        <w:rPr>
          <w:b/>
          <w:i/>
        </w:rPr>
        <w:t>пр</w:t>
      </w:r>
      <w:r w:rsidRPr="006E4668">
        <w:rPr>
          <w:b/>
          <w:i/>
        </w:rPr>
        <w:t>и</w:t>
      </w:r>
      <w:r w:rsidRPr="006E4668">
        <w:rPr>
          <w:b/>
          <w:i/>
        </w:rPr>
        <w:t>казом ректора</w:t>
      </w:r>
      <w:r w:rsidRPr="006E4668">
        <w:rPr>
          <w:b/>
        </w:rPr>
        <w:t>.</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pPr>
      <w:r w:rsidRPr="006E4668">
        <w:t xml:space="preserve">При выборе темы ВКР студентам целесообразно предварительно разобраться в </w:t>
      </w:r>
      <w:r w:rsidRPr="006E4668">
        <w:rPr>
          <w:b/>
          <w:i/>
        </w:rPr>
        <w:t>пон</w:t>
      </w:r>
      <w:r w:rsidRPr="006E4668">
        <w:rPr>
          <w:b/>
          <w:i/>
        </w:rPr>
        <w:t>я</w:t>
      </w:r>
      <w:r w:rsidRPr="006E4668">
        <w:rPr>
          <w:b/>
          <w:i/>
        </w:rPr>
        <w:t>тии «Тема исследования».</w:t>
      </w:r>
      <w:r w:rsidRPr="006E4668">
        <w:t xml:space="preserve"> Тема исследования – это наименование юридического явления, процесса или понятия о них, которые избираются для исследования по причинам неясности или дискуссионности их толкования, несоответствия содержания юридической практике. Тема должна быть сформулирована в проблемной постановке, т.е. как задача, требующая своего разрешения. При этом тема должна указывать на проблему, поставленную относ</w:t>
      </w:r>
      <w:r w:rsidRPr="006E4668">
        <w:t>и</w:t>
      </w:r>
      <w:r w:rsidRPr="006E4668">
        <w:t>тельно явления или процесса не обзорно («вширь»), а затрагивать существенные аспекты данных явления или процесса, т.е. касаться описания и разъяснения последних «вглубь» и в деталях.</w:t>
      </w:r>
    </w:p>
    <w:p w:rsidR="005C5400" w:rsidRPr="006E4668" w:rsidRDefault="005C5400" w:rsidP="005C5400">
      <w:pPr>
        <w:autoSpaceDE w:val="0"/>
        <w:autoSpaceDN w:val="0"/>
        <w:adjustRightInd w:val="0"/>
        <w:ind w:firstLine="720"/>
        <w:jc w:val="both"/>
        <w:rPr>
          <w:b/>
          <w:bCs/>
          <w:i/>
          <w:iCs/>
        </w:rPr>
      </w:pPr>
    </w:p>
    <w:p w:rsidR="005C5400" w:rsidRPr="006E4668" w:rsidRDefault="005C5400" w:rsidP="005C5400">
      <w:pPr>
        <w:autoSpaceDE w:val="0"/>
        <w:autoSpaceDN w:val="0"/>
        <w:adjustRightInd w:val="0"/>
        <w:ind w:firstLine="720"/>
        <w:jc w:val="both"/>
      </w:pPr>
      <w:r w:rsidRPr="006E4668">
        <w:rPr>
          <w:b/>
          <w:bCs/>
          <w:i/>
          <w:iCs/>
        </w:rPr>
        <w:t xml:space="preserve">Показатели, которые следует принять во внимание при формулировке названия темы ВКР: </w:t>
      </w:r>
    </w:p>
    <w:p w:rsidR="005C5400" w:rsidRPr="006E4668" w:rsidRDefault="005C5400" w:rsidP="005C5400">
      <w:pPr>
        <w:autoSpaceDE w:val="0"/>
        <w:autoSpaceDN w:val="0"/>
        <w:adjustRightInd w:val="0"/>
        <w:ind w:firstLine="720"/>
        <w:jc w:val="both"/>
      </w:pPr>
      <w:r w:rsidRPr="006E4668">
        <w:rPr>
          <w:i/>
          <w:iCs/>
        </w:rPr>
        <w:t>проблему,</w:t>
      </w:r>
      <w:r w:rsidRPr="006E4668">
        <w:t xml:space="preserve"> т.е. тот вопрос, когда наличного знания недостаточно для решения поставленной исследовательской задачи и не известен способ, с помощью которого можно пол</w:t>
      </w:r>
      <w:r w:rsidRPr="006E4668">
        <w:t>у</w:t>
      </w:r>
      <w:r w:rsidRPr="006E4668">
        <w:t>чить недостающие знания; проблема возникает тогда, когда старое знание показало свою н</w:t>
      </w:r>
      <w:r w:rsidRPr="006E4668">
        <w:t>е</w:t>
      </w:r>
      <w:r w:rsidRPr="006E4668">
        <w:t>состоятельность, а новое еще не приняло развернутой формы;</w:t>
      </w:r>
    </w:p>
    <w:p w:rsidR="005C5400" w:rsidRPr="006E4668" w:rsidRDefault="005C5400" w:rsidP="005C5400">
      <w:pPr>
        <w:autoSpaceDE w:val="0"/>
        <w:autoSpaceDN w:val="0"/>
        <w:adjustRightInd w:val="0"/>
        <w:ind w:firstLine="720"/>
        <w:jc w:val="both"/>
      </w:pPr>
      <w:r w:rsidRPr="006E4668">
        <w:rPr>
          <w:i/>
          <w:iCs/>
        </w:rPr>
        <w:t>актуальность,</w:t>
      </w:r>
      <w:r w:rsidRPr="006E4668">
        <w:t xml:space="preserve"> т.е. степень </w:t>
      </w:r>
      <w:proofErr w:type="spellStart"/>
      <w:r w:rsidRPr="006E4668">
        <w:t>востребованности</w:t>
      </w:r>
      <w:proofErr w:type="spellEnd"/>
      <w:r w:rsidRPr="006E4668">
        <w:t xml:space="preserve"> темы для решения конкретных  теор</w:t>
      </w:r>
      <w:r w:rsidRPr="006E4668">
        <w:t>е</w:t>
      </w:r>
      <w:r w:rsidRPr="006E4668">
        <w:t xml:space="preserve">тических или практических  задач; </w:t>
      </w:r>
    </w:p>
    <w:p w:rsidR="005C5400" w:rsidRPr="006E4668" w:rsidRDefault="005C5400" w:rsidP="005C5400">
      <w:pPr>
        <w:autoSpaceDE w:val="0"/>
        <w:autoSpaceDN w:val="0"/>
        <w:adjustRightInd w:val="0"/>
        <w:ind w:firstLine="720"/>
        <w:jc w:val="both"/>
      </w:pPr>
      <w:r w:rsidRPr="006E4668">
        <w:rPr>
          <w:i/>
          <w:iCs/>
        </w:rPr>
        <w:t xml:space="preserve">объект </w:t>
      </w:r>
      <w:r w:rsidRPr="006E4668">
        <w:t xml:space="preserve">исследования, т.е. наличное знание о явлении или процессе, которое содержит противоречие в их </w:t>
      </w:r>
      <w:proofErr w:type="gramStart"/>
      <w:r w:rsidRPr="006E4668">
        <w:t>понимании</w:t>
      </w:r>
      <w:proofErr w:type="gramEnd"/>
      <w:r w:rsidRPr="006E4668">
        <w:t xml:space="preserve"> и порождают потребность в разрешении данного противор</w:t>
      </w:r>
      <w:r w:rsidRPr="006E4668">
        <w:t>е</w:t>
      </w:r>
      <w:r w:rsidRPr="006E4668">
        <w:t xml:space="preserve">чия; </w:t>
      </w:r>
    </w:p>
    <w:p w:rsidR="005C5400" w:rsidRPr="006E4668" w:rsidRDefault="005C5400" w:rsidP="005C5400">
      <w:pPr>
        <w:autoSpaceDE w:val="0"/>
        <w:autoSpaceDN w:val="0"/>
        <w:adjustRightInd w:val="0"/>
        <w:ind w:firstLine="720"/>
        <w:jc w:val="both"/>
      </w:pPr>
      <w:r w:rsidRPr="006E4668">
        <w:rPr>
          <w:i/>
          <w:iCs/>
        </w:rPr>
        <w:t>предмет</w:t>
      </w:r>
      <w:r w:rsidRPr="006E4668">
        <w:t xml:space="preserve"> исследования - дисциплинарный аспект изучаемого объекта, а также закономерности, существенные свойства или отношения объекта, познание которых дает реш</w:t>
      </w:r>
      <w:r w:rsidRPr="006E4668">
        <w:t>е</w:t>
      </w:r>
      <w:r w:rsidRPr="006E4668">
        <w:t xml:space="preserve">ние вопроса о понимании последнего; </w:t>
      </w:r>
    </w:p>
    <w:p w:rsidR="005C5400" w:rsidRPr="006E4668" w:rsidRDefault="005C5400" w:rsidP="005C5400">
      <w:pPr>
        <w:autoSpaceDE w:val="0"/>
        <w:autoSpaceDN w:val="0"/>
        <w:adjustRightInd w:val="0"/>
        <w:ind w:firstLine="720"/>
        <w:jc w:val="both"/>
      </w:pPr>
      <w:r w:rsidRPr="006E4668">
        <w:rPr>
          <w:i/>
          <w:iCs/>
        </w:rPr>
        <w:t>план</w:t>
      </w:r>
      <w:r w:rsidRPr="006E4668">
        <w:t xml:space="preserve"> работы, т.е. структуру, последовательность изложения материала в исследов</w:t>
      </w:r>
      <w:r w:rsidRPr="006E4668">
        <w:t>а</w:t>
      </w:r>
      <w:r w:rsidRPr="006E4668">
        <w:t xml:space="preserve">нии. </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jc w:val="center"/>
        <w:rPr>
          <w:b/>
          <w:bCs/>
        </w:rPr>
      </w:pPr>
      <w:r w:rsidRPr="006E4668">
        <w:rPr>
          <w:b/>
          <w:bCs/>
        </w:rPr>
        <w:t>ТРЕБОВАНИЯ К СТРУКТУРЕ ВЫПУСКНОЙ КВАЛИФИКАЦИОННОЙ РАБОТЫ</w:t>
      </w:r>
    </w:p>
    <w:p w:rsidR="005C5400" w:rsidRPr="006E4668" w:rsidRDefault="005C5400" w:rsidP="005C5400">
      <w:pPr>
        <w:autoSpaceDE w:val="0"/>
        <w:autoSpaceDN w:val="0"/>
        <w:adjustRightInd w:val="0"/>
        <w:rPr>
          <w:rFonts w:ascii="TimesNewRomanPSMT" w:hAnsi="TimesNewRomanPSMT" w:cs="TimesNewRomanPSMT"/>
          <w:sz w:val="25"/>
          <w:szCs w:val="25"/>
        </w:rPr>
      </w:pPr>
    </w:p>
    <w:p w:rsidR="005C5400" w:rsidRPr="006E4668" w:rsidRDefault="005C5400" w:rsidP="005C5400">
      <w:pPr>
        <w:autoSpaceDE w:val="0"/>
        <w:autoSpaceDN w:val="0"/>
        <w:adjustRightInd w:val="0"/>
        <w:jc w:val="both"/>
      </w:pPr>
      <w:r w:rsidRPr="006E4668">
        <w:t xml:space="preserve">Выпускная квалификационная работа должна иметь следующую </w:t>
      </w:r>
      <w:r w:rsidRPr="006E4668">
        <w:rPr>
          <w:b/>
          <w:i/>
        </w:rPr>
        <w:t>структуру:</w:t>
      </w:r>
    </w:p>
    <w:p w:rsidR="005C5400" w:rsidRPr="006E4668" w:rsidRDefault="005C5400" w:rsidP="00E02DDF">
      <w:pPr>
        <w:numPr>
          <w:ilvl w:val="0"/>
          <w:numId w:val="15"/>
        </w:numPr>
        <w:autoSpaceDE w:val="0"/>
        <w:autoSpaceDN w:val="0"/>
        <w:adjustRightInd w:val="0"/>
        <w:jc w:val="both"/>
      </w:pPr>
      <w:r w:rsidRPr="006E4668">
        <w:t xml:space="preserve">титульный лист </w:t>
      </w:r>
      <w:r w:rsidRPr="006E4668">
        <w:rPr>
          <w:b/>
          <w:i/>
        </w:rPr>
        <w:t>(Приложение 2);</w:t>
      </w:r>
    </w:p>
    <w:p w:rsidR="005C5400" w:rsidRPr="006E4668" w:rsidRDefault="005C5400" w:rsidP="00E02DDF">
      <w:pPr>
        <w:numPr>
          <w:ilvl w:val="0"/>
          <w:numId w:val="15"/>
        </w:numPr>
        <w:autoSpaceDE w:val="0"/>
        <w:autoSpaceDN w:val="0"/>
        <w:adjustRightInd w:val="0"/>
        <w:jc w:val="both"/>
        <w:rPr>
          <w:b/>
          <w:i/>
        </w:rPr>
      </w:pPr>
      <w:r w:rsidRPr="006E4668">
        <w:t xml:space="preserve">содержание, т.е. оглавление, план </w:t>
      </w:r>
      <w:r w:rsidRPr="006E4668">
        <w:rPr>
          <w:b/>
          <w:i/>
        </w:rPr>
        <w:t>(Приложение 3);</w:t>
      </w:r>
    </w:p>
    <w:p w:rsidR="005C5400" w:rsidRPr="006E4668" w:rsidRDefault="005C5400" w:rsidP="00E02DDF">
      <w:pPr>
        <w:numPr>
          <w:ilvl w:val="0"/>
          <w:numId w:val="15"/>
        </w:numPr>
        <w:autoSpaceDE w:val="0"/>
        <w:autoSpaceDN w:val="0"/>
        <w:adjustRightInd w:val="0"/>
        <w:jc w:val="both"/>
      </w:pPr>
      <w:r w:rsidRPr="006E4668">
        <w:t>введение;</w:t>
      </w:r>
    </w:p>
    <w:p w:rsidR="005C5400" w:rsidRPr="006E4668" w:rsidRDefault="005C5400" w:rsidP="00E02DDF">
      <w:pPr>
        <w:numPr>
          <w:ilvl w:val="0"/>
          <w:numId w:val="15"/>
        </w:numPr>
        <w:autoSpaceDE w:val="0"/>
        <w:autoSpaceDN w:val="0"/>
        <w:adjustRightInd w:val="0"/>
        <w:jc w:val="both"/>
      </w:pPr>
      <w:r w:rsidRPr="006E4668">
        <w:t>основная часть, состоящая из глав (разделов), которые разбиваются на подразделы (параграфы);</w:t>
      </w:r>
    </w:p>
    <w:p w:rsidR="005C5400" w:rsidRPr="006E4668" w:rsidRDefault="005C5400" w:rsidP="00E02DDF">
      <w:pPr>
        <w:numPr>
          <w:ilvl w:val="0"/>
          <w:numId w:val="15"/>
        </w:numPr>
        <w:autoSpaceDE w:val="0"/>
        <w:autoSpaceDN w:val="0"/>
        <w:adjustRightInd w:val="0"/>
        <w:jc w:val="both"/>
      </w:pPr>
      <w:r w:rsidRPr="006E4668">
        <w:t>заключение, включающее краткое изложение основных результатов работы, выводы, обобщенные рекомендации и возможные перспективы дальнейшего изучения темы;</w:t>
      </w:r>
    </w:p>
    <w:p w:rsidR="005C5400" w:rsidRPr="006E4668" w:rsidRDefault="005C5400" w:rsidP="00E02DDF">
      <w:pPr>
        <w:numPr>
          <w:ilvl w:val="0"/>
          <w:numId w:val="15"/>
        </w:numPr>
        <w:autoSpaceDE w:val="0"/>
        <w:autoSpaceDN w:val="0"/>
        <w:adjustRightInd w:val="0"/>
        <w:jc w:val="both"/>
      </w:pPr>
      <w:r w:rsidRPr="006E4668">
        <w:t>список источников и литературы;</w:t>
      </w:r>
    </w:p>
    <w:p w:rsidR="005C5400" w:rsidRPr="006E4668" w:rsidRDefault="005C5400" w:rsidP="00E02DDF">
      <w:pPr>
        <w:numPr>
          <w:ilvl w:val="0"/>
          <w:numId w:val="15"/>
        </w:numPr>
        <w:autoSpaceDE w:val="0"/>
        <w:autoSpaceDN w:val="0"/>
        <w:adjustRightInd w:val="0"/>
        <w:jc w:val="both"/>
      </w:pPr>
      <w:r w:rsidRPr="006E4668">
        <w:t>приложения (при необходимости) - это извлечения  из нормативных правовых исто</w:t>
      </w:r>
      <w:r w:rsidRPr="006E4668">
        <w:t>ч</w:t>
      </w:r>
      <w:r w:rsidRPr="006E4668">
        <w:t xml:space="preserve">ников, проекты нормативных и иных актов, уставные документы, схемы, </w:t>
      </w:r>
      <w:r w:rsidRPr="006E4668">
        <w:lastRenderedPageBreak/>
        <w:t>договоры, статистические и социологические данные, контракты, обзоры,  таблицы и др.,  да</w:t>
      </w:r>
      <w:r w:rsidRPr="006E4668">
        <w:t>ю</w:t>
      </w:r>
      <w:r w:rsidRPr="006E4668">
        <w:t>щие представление  о степени изученности автором данной проблемы.</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jc w:val="center"/>
        <w:rPr>
          <w:b/>
        </w:rPr>
      </w:pPr>
      <w:r w:rsidRPr="006E4668">
        <w:rPr>
          <w:b/>
        </w:rPr>
        <w:t xml:space="preserve">ПЛАН (СОДЕРЖАНИЕ, ОГЛАВЛЕНИЕ) </w:t>
      </w:r>
      <w:r w:rsidRPr="006E4668">
        <w:rPr>
          <w:b/>
        </w:rPr>
        <w:br/>
        <w:t>ВЫПУСКНОЙ КВАЛИФИКАЦИОННОЙ РАБОТЫ</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720"/>
        <w:jc w:val="both"/>
        <w:rPr>
          <w:bCs/>
          <w:iCs/>
        </w:rPr>
      </w:pPr>
      <w:r w:rsidRPr="006E4668">
        <w:rPr>
          <w:b/>
          <w:bCs/>
          <w:i/>
          <w:iCs/>
        </w:rPr>
        <w:t>Цель разработки плана</w:t>
      </w:r>
      <w:r w:rsidRPr="006E4668">
        <w:rPr>
          <w:bCs/>
          <w:iCs/>
        </w:rPr>
        <w:t xml:space="preserve"> ВКР - определение причинно-следственных связей в иссл</w:t>
      </w:r>
      <w:r w:rsidRPr="006E4668">
        <w:rPr>
          <w:bCs/>
          <w:iCs/>
        </w:rPr>
        <w:t>е</w:t>
      </w:r>
      <w:r w:rsidRPr="006E4668">
        <w:rPr>
          <w:bCs/>
          <w:iCs/>
        </w:rPr>
        <w:t>дуемом объекте (юридическом явлении, процессе, понятиях о них).</w:t>
      </w:r>
    </w:p>
    <w:p w:rsidR="005C5400" w:rsidRPr="006E4668" w:rsidRDefault="005C5400" w:rsidP="005C5400">
      <w:pPr>
        <w:autoSpaceDE w:val="0"/>
        <w:autoSpaceDN w:val="0"/>
        <w:adjustRightInd w:val="0"/>
        <w:ind w:firstLine="720"/>
        <w:jc w:val="both"/>
        <w:rPr>
          <w:bCs/>
          <w:iCs/>
        </w:rPr>
      </w:pPr>
    </w:p>
    <w:p w:rsidR="005C5400" w:rsidRPr="006E4668" w:rsidRDefault="005C5400" w:rsidP="005C5400">
      <w:pPr>
        <w:autoSpaceDE w:val="0"/>
        <w:autoSpaceDN w:val="0"/>
        <w:adjustRightInd w:val="0"/>
        <w:ind w:firstLine="720"/>
        <w:jc w:val="both"/>
        <w:rPr>
          <w:bCs/>
          <w:iCs/>
        </w:rPr>
      </w:pPr>
      <w:r w:rsidRPr="006E4668">
        <w:rPr>
          <w:bCs/>
          <w:iCs/>
        </w:rPr>
        <w:t xml:space="preserve">Вопросы плана должны располагаться в логической последовательности и полностью раскрывать избранную тему. </w:t>
      </w:r>
    </w:p>
    <w:p w:rsidR="005C5400" w:rsidRPr="006E4668" w:rsidRDefault="005C5400" w:rsidP="005C5400">
      <w:pPr>
        <w:autoSpaceDE w:val="0"/>
        <w:autoSpaceDN w:val="0"/>
        <w:adjustRightInd w:val="0"/>
        <w:ind w:firstLine="720"/>
        <w:jc w:val="both"/>
        <w:rPr>
          <w:bCs/>
          <w:iCs/>
        </w:rPr>
      </w:pPr>
    </w:p>
    <w:p w:rsidR="005C5400" w:rsidRPr="006E4668" w:rsidRDefault="005C5400" w:rsidP="005C5400">
      <w:pPr>
        <w:autoSpaceDE w:val="0"/>
        <w:autoSpaceDN w:val="0"/>
        <w:adjustRightInd w:val="0"/>
        <w:ind w:firstLine="720"/>
        <w:jc w:val="both"/>
        <w:rPr>
          <w:bCs/>
          <w:iCs/>
        </w:rPr>
      </w:pPr>
      <w:r w:rsidRPr="006E4668">
        <w:rPr>
          <w:bCs/>
          <w:iCs/>
        </w:rPr>
        <w:t xml:space="preserve">План в процессе работы над темой не является окончательным, он может меняться, т.к. могут быть найдены новые аспекты изучения объекта и решения научных задач. </w:t>
      </w:r>
    </w:p>
    <w:p w:rsidR="005C5400" w:rsidRPr="006E4668" w:rsidRDefault="005C5400" w:rsidP="005C5400">
      <w:pPr>
        <w:autoSpaceDE w:val="0"/>
        <w:autoSpaceDN w:val="0"/>
        <w:adjustRightInd w:val="0"/>
        <w:ind w:firstLine="720"/>
        <w:jc w:val="both"/>
        <w:rPr>
          <w:bCs/>
          <w:iCs/>
        </w:rPr>
      </w:pPr>
    </w:p>
    <w:p w:rsidR="005C5400" w:rsidRPr="006E4668" w:rsidRDefault="005C5400" w:rsidP="005C5400">
      <w:pPr>
        <w:autoSpaceDE w:val="0"/>
        <w:autoSpaceDN w:val="0"/>
        <w:adjustRightInd w:val="0"/>
        <w:ind w:firstLine="720"/>
        <w:jc w:val="both"/>
        <w:rPr>
          <w:bCs/>
          <w:iCs/>
        </w:rPr>
      </w:pPr>
      <w:r w:rsidRPr="006E4668">
        <w:rPr>
          <w:bCs/>
          <w:iCs/>
        </w:rPr>
        <w:t>План не должен расширять пределы темы, т.е. не должен выходить по содержанию за ее рамки, в противном случае работа получится поверхностная, описательная, не отража</w:t>
      </w:r>
      <w:r w:rsidRPr="006E4668">
        <w:rPr>
          <w:bCs/>
          <w:iCs/>
        </w:rPr>
        <w:t>ю</w:t>
      </w:r>
      <w:r w:rsidRPr="006E4668">
        <w:rPr>
          <w:bCs/>
          <w:iCs/>
        </w:rPr>
        <w:t>щая глубины и деталей проблемы. Отдельные части плана не должны повторять заявленную тему исследования в целом, поскольку в этом случае остальные части работы выйдут за ра</w:t>
      </w:r>
      <w:r w:rsidRPr="006E4668">
        <w:rPr>
          <w:bCs/>
          <w:iCs/>
        </w:rPr>
        <w:t>м</w:t>
      </w:r>
      <w:r w:rsidRPr="006E4668">
        <w:rPr>
          <w:bCs/>
          <w:iCs/>
        </w:rPr>
        <w:t>ки темы исследования.</w:t>
      </w:r>
    </w:p>
    <w:p w:rsidR="005C5400" w:rsidRPr="006E4668" w:rsidRDefault="005C5400" w:rsidP="005C5400">
      <w:pPr>
        <w:autoSpaceDE w:val="0"/>
        <w:autoSpaceDN w:val="0"/>
        <w:adjustRightInd w:val="0"/>
        <w:jc w:val="both"/>
        <w:rPr>
          <w:bCs/>
          <w:iCs/>
        </w:rPr>
      </w:pPr>
    </w:p>
    <w:p w:rsidR="005C5400" w:rsidRPr="00133497" w:rsidRDefault="005C5400" w:rsidP="005C5400">
      <w:pPr>
        <w:autoSpaceDE w:val="0"/>
        <w:autoSpaceDN w:val="0"/>
        <w:adjustRightInd w:val="0"/>
        <w:ind w:firstLine="720"/>
        <w:jc w:val="both"/>
        <w:rPr>
          <w:bCs/>
          <w:iCs/>
        </w:rPr>
      </w:pPr>
      <w:r w:rsidRPr="006E4668">
        <w:rPr>
          <w:bCs/>
          <w:iCs/>
        </w:rPr>
        <w:t xml:space="preserve">План должен </w:t>
      </w:r>
      <w:r w:rsidRPr="006E4668">
        <w:rPr>
          <w:b/>
          <w:bCs/>
          <w:i/>
          <w:iCs/>
        </w:rPr>
        <w:t xml:space="preserve">соотноситься </w:t>
      </w:r>
      <w:r w:rsidRPr="006E4668">
        <w:rPr>
          <w:bCs/>
          <w:iCs/>
        </w:rPr>
        <w:t>с другими частями ВКР</w:t>
      </w:r>
      <w:r w:rsidRPr="00133497">
        <w:rPr>
          <w:bCs/>
          <w:iCs/>
        </w:rPr>
        <w:t xml:space="preserve">:  </w:t>
      </w:r>
    </w:p>
    <w:p w:rsidR="005C5400" w:rsidRPr="00133497" w:rsidRDefault="005C5400" w:rsidP="005C5400">
      <w:pPr>
        <w:autoSpaceDE w:val="0"/>
        <w:autoSpaceDN w:val="0"/>
        <w:adjustRightInd w:val="0"/>
        <w:ind w:firstLine="720"/>
        <w:jc w:val="both"/>
        <w:rPr>
          <w:bCs/>
          <w:iCs/>
        </w:rPr>
      </w:pPr>
      <w:r w:rsidRPr="00133497">
        <w:rPr>
          <w:bCs/>
          <w:iCs/>
        </w:rPr>
        <w:t xml:space="preserve">отвечать поставленной </w:t>
      </w:r>
      <w:r w:rsidRPr="00133497">
        <w:rPr>
          <w:bCs/>
          <w:i/>
          <w:iCs/>
        </w:rPr>
        <w:t xml:space="preserve">цели </w:t>
      </w:r>
      <w:r w:rsidRPr="00133497">
        <w:rPr>
          <w:bCs/>
          <w:iCs/>
        </w:rPr>
        <w:t xml:space="preserve">исследования; </w:t>
      </w:r>
    </w:p>
    <w:p w:rsidR="005C5400" w:rsidRPr="006E4668" w:rsidRDefault="005C5400" w:rsidP="005C5400">
      <w:pPr>
        <w:autoSpaceDE w:val="0"/>
        <w:autoSpaceDN w:val="0"/>
        <w:adjustRightInd w:val="0"/>
        <w:ind w:firstLine="720"/>
        <w:jc w:val="both"/>
        <w:rPr>
          <w:bCs/>
          <w:iCs/>
        </w:rPr>
      </w:pPr>
      <w:r w:rsidRPr="00133497">
        <w:rPr>
          <w:bCs/>
          <w:iCs/>
        </w:rPr>
        <w:t>количество выделяемых  параграфов  (разделов в</w:t>
      </w:r>
      <w:r w:rsidRPr="006E4668">
        <w:rPr>
          <w:bCs/>
          <w:iCs/>
        </w:rPr>
        <w:t xml:space="preserve"> главах) в целом должно соответс</w:t>
      </w:r>
      <w:r w:rsidRPr="006E4668">
        <w:rPr>
          <w:bCs/>
          <w:iCs/>
        </w:rPr>
        <w:t>т</w:t>
      </w:r>
      <w:r w:rsidRPr="006E4668">
        <w:rPr>
          <w:bCs/>
          <w:iCs/>
        </w:rPr>
        <w:t xml:space="preserve">вовать количеству решаемым автором </w:t>
      </w:r>
      <w:r w:rsidRPr="006E4668">
        <w:rPr>
          <w:bCs/>
          <w:i/>
          <w:iCs/>
        </w:rPr>
        <w:t>задач</w:t>
      </w:r>
      <w:r w:rsidRPr="006E4668">
        <w:rPr>
          <w:bCs/>
          <w:iCs/>
        </w:rPr>
        <w:t xml:space="preserve">; </w:t>
      </w:r>
    </w:p>
    <w:p w:rsidR="005C5400" w:rsidRPr="006E4668" w:rsidRDefault="005C5400" w:rsidP="005C5400">
      <w:pPr>
        <w:autoSpaceDE w:val="0"/>
        <w:autoSpaceDN w:val="0"/>
        <w:adjustRightInd w:val="0"/>
        <w:ind w:firstLine="720"/>
        <w:jc w:val="both"/>
        <w:rPr>
          <w:bCs/>
          <w:iCs/>
        </w:rPr>
      </w:pPr>
      <w:r w:rsidRPr="006E4668">
        <w:rPr>
          <w:bCs/>
          <w:iCs/>
        </w:rPr>
        <w:t>общее количество глав и параграфов, а также объем их текстового изложения    дол</w:t>
      </w:r>
      <w:r w:rsidRPr="006E4668">
        <w:rPr>
          <w:bCs/>
          <w:iCs/>
        </w:rPr>
        <w:t>ж</w:t>
      </w:r>
      <w:r w:rsidRPr="006E4668">
        <w:rPr>
          <w:bCs/>
          <w:iCs/>
        </w:rPr>
        <w:t xml:space="preserve">но быть оптимальным для раскрытия соответствующего содержания и соотноситься с общим объемом работы (60-80 страниц); </w:t>
      </w:r>
    </w:p>
    <w:p w:rsidR="005C5400" w:rsidRPr="006E4668" w:rsidRDefault="005C5400" w:rsidP="005C5400">
      <w:pPr>
        <w:autoSpaceDE w:val="0"/>
        <w:autoSpaceDN w:val="0"/>
        <w:adjustRightInd w:val="0"/>
        <w:ind w:firstLine="720"/>
        <w:jc w:val="both"/>
        <w:rPr>
          <w:bCs/>
          <w:iCs/>
        </w:rPr>
      </w:pPr>
      <w:r w:rsidRPr="006E4668">
        <w:rPr>
          <w:bCs/>
          <w:iCs/>
        </w:rPr>
        <w:t xml:space="preserve">параграфы (разделы глав) должны </w:t>
      </w:r>
      <w:proofErr w:type="spellStart"/>
      <w:r w:rsidRPr="006E4668">
        <w:rPr>
          <w:bCs/>
          <w:iCs/>
        </w:rPr>
        <w:t>коррелировать</w:t>
      </w:r>
      <w:proofErr w:type="spellEnd"/>
      <w:r w:rsidRPr="006E4668">
        <w:rPr>
          <w:bCs/>
          <w:iCs/>
        </w:rPr>
        <w:t xml:space="preserve"> в целом с количеством выводов и предложений в </w:t>
      </w:r>
      <w:r w:rsidRPr="006E4668">
        <w:rPr>
          <w:bCs/>
          <w:i/>
          <w:iCs/>
        </w:rPr>
        <w:t>заключени</w:t>
      </w:r>
      <w:proofErr w:type="gramStart"/>
      <w:r w:rsidRPr="006E4668">
        <w:rPr>
          <w:bCs/>
          <w:i/>
          <w:iCs/>
        </w:rPr>
        <w:t>и</w:t>
      </w:r>
      <w:proofErr w:type="gramEnd"/>
      <w:r w:rsidRPr="006E4668">
        <w:rPr>
          <w:bCs/>
          <w:iCs/>
        </w:rPr>
        <w:t xml:space="preserve"> работы. </w:t>
      </w:r>
    </w:p>
    <w:p w:rsidR="005C5400" w:rsidRPr="006E4668" w:rsidRDefault="005C5400" w:rsidP="005C5400">
      <w:pPr>
        <w:autoSpaceDE w:val="0"/>
        <w:autoSpaceDN w:val="0"/>
        <w:adjustRightInd w:val="0"/>
        <w:ind w:firstLine="720"/>
        <w:jc w:val="both"/>
        <w:rPr>
          <w:bCs/>
          <w:iCs/>
        </w:rPr>
      </w:pPr>
    </w:p>
    <w:p w:rsidR="005C5400" w:rsidRPr="006E4668" w:rsidRDefault="005C5400" w:rsidP="005C5400">
      <w:pPr>
        <w:autoSpaceDE w:val="0"/>
        <w:autoSpaceDN w:val="0"/>
        <w:adjustRightInd w:val="0"/>
        <w:ind w:firstLine="720"/>
        <w:jc w:val="both"/>
        <w:rPr>
          <w:bCs/>
          <w:iCs/>
        </w:rPr>
      </w:pPr>
    </w:p>
    <w:p w:rsidR="005C5400" w:rsidRPr="006E4668" w:rsidRDefault="005C5400" w:rsidP="005C5400">
      <w:pPr>
        <w:widowControl w:val="0"/>
        <w:autoSpaceDE w:val="0"/>
        <w:autoSpaceDN w:val="0"/>
        <w:adjustRightInd w:val="0"/>
        <w:jc w:val="center"/>
        <w:rPr>
          <w:b/>
        </w:rPr>
      </w:pPr>
      <w:r w:rsidRPr="006E4668">
        <w:rPr>
          <w:b/>
        </w:rPr>
        <w:t>СТРУКТУРА И СОДЕРЖАНИЕ ВВЕДЕНИЯ ВЫПУСКНОЙ КВАЛИФИКАЦИО</w:t>
      </w:r>
      <w:r w:rsidRPr="006E4668">
        <w:rPr>
          <w:b/>
        </w:rPr>
        <w:t>Н</w:t>
      </w:r>
      <w:r w:rsidRPr="006E4668">
        <w:rPr>
          <w:b/>
        </w:rPr>
        <w:t>НОЙ РАБОТЫ</w:t>
      </w:r>
    </w:p>
    <w:p w:rsidR="005C5400" w:rsidRPr="006E4668" w:rsidRDefault="005C5400" w:rsidP="005C5400">
      <w:pPr>
        <w:widowControl w:val="0"/>
        <w:autoSpaceDE w:val="0"/>
        <w:autoSpaceDN w:val="0"/>
        <w:adjustRightInd w:val="0"/>
        <w:ind w:left="1080"/>
        <w:rPr>
          <w:b/>
        </w:rPr>
      </w:pPr>
    </w:p>
    <w:p w:rsidR="005C5400" w:rsidRPr="006E4668" w:rsidRDefault="005C5400" w:rsidP="005C5400">
      <w:pPr>
        <w:widowControl w:val="0"/>
        <w:autoSpaceDE w:val="0"/>
        <w:autoSpaceDN w:val="0"/>
        <w:adjustRightInd w:val="0"/>
        <w:ind w:firstLine="720"/>
        <w:jc w:val="both"/>
      </w:pPr>
      <w:r w:rsidRPr="006E4668">
        <w:t xml:space="preserve">Введение ВКР представляет собой своеобразную </w:t>
      </w:r>
      <w:r w:rsidRPr="006E4668">
        <w:rPr>
          <w:b/>
          <w:i/>
        </w:rPr>
        <w:t>аннотацию,</w:t>
      </w:r>
      <w:r w:rsidRPr="006E4668">
        <w:t xml:space="preserve"> содержание и показ</w:t>
      </w:r>
      <w:r w:rsidRPr="006E4668">
        <w:t>а</w:t>
      </w:r>
      <w:r w:rsidRPr="006E4668">
        <w:t xml:space="preserve">тели которой подтверждают академический характер работы. </w:t>
      </w:r>
    </w:p>
    <w:p w:rsidR="005C5400" w:rsidRPr="006E4668" w:rsidRDefault="005C5400" w:rsidP="005C5400">
      <w:pPr>
        <w:widowControl w:val="0"/>
        <w:autoSpaceDE w:val="0"/>
        <w:autoSpaceDN w:val="0"/>
        <w:adjustRightInd w:val="0"/>
        <w:ind w:firstLine="720"/>
        <w:jc w:val="both"/>
        <w:rPr>
          <w:b/>
          <w:bCs/>
          <w:i/>
          <w:iCs/>
        </w:rPr>
      </w:pPr>
    </w:p>
    <w:p w:rsidR="005C5400" w:rsidRPr="006E4668" w:rsidRDefault="005C5400" w:rsidP="005C5400">
      <w:pPr>
        <w:widowControl w:val="0"/>
        <w:autoSpaceDE w:val="0"/>
        <w:autoSpaceDN w:val="0"/>
        <w:adjustRightInd w:val="0"/>
        <w:ind w:firstLine="720"/>
        <w:jc w:val="both"/>
        <w:rPr>
          <w:b/>
          <w:bCs/>
          <w:i/>
          <w:iCs/>
        </w:rPr>
      </w:pPr>
      <w:r w:rsidRPr="006E4668">
        <w:rPr>
          <w:b/>
          <w:bCs/>
          <w:i/>
          <w:iCs/>
        </w:rPr>
        <w:t>Показатели введения и их последовательность:</w:t>
      </w:r>
    </w:p>
    <w:p w:rsidR="005C5400" w:rsidRPr="006E4668" w:rsidRDefault="005C5400" w:rsidP="005C5400">
      <w:pPr>
        <w:widowControl w:val="0"/>
        <w:autoSpaceDE w:val="0"/>
        <w:autoSpaceDN w:val="0"/>
        <w:adjustRightInd w:val="0"/>
        <w:ind w:firstLine="720"/>
        <w:jc w:val="both"/>
        <w:rPr>
          <w:b/>
          <w:bCs/>
          <w:i/>
          <w:iCs/>
        </w:rPr>
      </w:pPr>
    </w:p>
    <w:p w:rsidR="005C5400" w:rsidRPr="006E4668" w:rsidRDefault="005C5400" w:rsidP="005C5400">
      <w:pPr>
        <w:widowControl w:val="0"/>
        <w:autoSpaceDE w:val="0"/>
        <w:autoSpaceDN w:val="0"/>
        <w:adjustRightInd w:val="0"/>
        <w:ind w:firstLine="720"/>
        <w:jc w:val="both"/>
        <w:rPr>
          <w:bCs/>
          <w:iCs/>
        </w:rPr>
      </w:pPr>
      <w:r w:rsidRPr="006E4668">
        <w:rPr>
          <w:b/>
          <w:bCs/>
          <w:i/>
          <w:iCs/>
        </w:rPr>
        <w:t>актуальность темы</w:t>
      </w:r>
      <w:r w:rsidRPr="006E4668">
        <w:rPr>
          <w:bCs/>
          <w:i/>
          <w:iCs/>
        </w:rPr>
        <w:t xml:space="preserve"> </w:t>
      </w:r>
      <w:r w:rsidRPr="006E4668">
        <w:rPr>
          <w:bCs/>
          <w:iCs/>
        </w:rPr>
        <w:t>(аргументы, указывающие на причины выбора темы исследов</w:t>
      </w:r>
      <w:r w:rsidRPr="006E4668">
        <w:rPr>
          <w:bCs/>
          <w:iCs/>
        </w:rPr>
        <w:t>а</w:t>
      </w:r>
      <w:r w:rsidRPr="006E4668">
        <w:rPr>
          <w:bCs/>
          <w:iCs/>
        </w:rPr>
        <w:t xml:space="preserve">ния  и суть научной проблемы; актуальность обусловлена новизной или </w:t>
      </w:r>
      <w:proofErr w:type="spellStart"/>
      <w:r w:rsidRPr="006E4668">
        <w:rPr>
          <w:bCs/>
          <w:iCs/>
        </w:rPr>
        <w:t>проблемностью</w:t>
      </w:r>
      <w:proofErr w:type="spellEnd"/>
      <w:r w:rsidRPr="006E4668">
        <w:rPr>
          <w:bCs/>
          <w:iCs/>
        </w:rPr>
        <w:t xml:space="preserve"> с</w:t>
      </w:r>
      <w:r w:rsidRPr="006E4668">
        <w:rPr>
          <w:bCs/>
          <w:iCs/>
        </w:rPr>
        <w:t>о</w:t>
      </w:r>
      <w:r w:rsidRPr="006E4668">
        <w:rPr>
          <w:bCs/>
          <w:iCs/>
        </w:rPr>
        <w:t>ответствующего правоотношения, необходимостью оперативного ее решения);</w:t>
      </w:r>
    </w:p>
    <w:p w:rsidR="005C5400" w:rsidRPr="006E4668" w:rsidRDefault="005C5400" w:rsidP="005C5400">
      <w:pPr>
        <w:widowControl w:val="0"/>
        <w:autoSpaceDE w:val="0"/>
        <w:autoSpaceDN w:val="0"/>
        <w:adjustRightInd w:val="0"/>
        <w:ind w:firstLine="720"/>
        <w:jc w:val="both"/>
        <w:rPr>
          <w:bCs/>
          <w:iCs/>
        </w:rPr>
      </w:pPr>
    </w:p>
    <w:p w:rsidR="005C5400" w:rsidRPr="006E4668" w:rsidRDefault="005C5400" w:rsidP="005C5400">
      <w:pPr>
        <w:widowControl w:val="0"/>
        <w:autoSpaceDE w:val="0"/>
        <w:autoSpaceDN w:val="0"/>
        <w:adjustRightInd w:val="0"/>
        <w:ind w:firstLine="720"/>
        <w:jc w:val="both"/>
        <w:rPr>
          <w:bCs/>
          <w:iCs/>
        </w:rPr>
      </w:pPr>
      <w:r w:rsidRPr="006E4668">
        <w:rPr>
          <w:b/>
          <w:bCs/>
          <w:i/>
          <w:iCs/>
        </w:rPr>
        <w:t>объект исследования</w:t>
      </w:r>
      <w:r w:rsidRPr="006E4668">
        <w:rPr>
          <w:bCs/>
          <w:i/>
          <w:iCs/>
        </w:rPr>
        <w:t xml:space="preserve"> </w:t>
      </w:r>
      <w:r w:rsidRPr="006E4668">
        <w:rPr>
          <w:bCs/>
          <w:iCs/>
        </w:rPr>
        <w:t>(явление, процесс или понятия о них, которые содержат нео</w:t>
      </w:r>
      <w:r w:rsidRPr="006E4668">
        <w:rPr>
          <w:bCs/>
          <w:iCs/>
        </w:rPr>
        <w:t>д</w:t>
      </w:r>
      <w:r w:rsidRPr="006E4668">
        <w:rPr>
          <w:bCs/>
          <w:iCs/>
        </w:rPr>
        <w:t xml:space="preserve">нозначные и/или противоречивые характеристики их научного и практического  понимания, порождающие проблемную ситуацию и потребность в разрешении последней); </w:t>
      </w:r>
    </w:p>
    <w:p w:rsidR="005C5400" w:rsidRPr="006E4668" w:rsidRDefault="005C5400" w:rsidP="005C5400">
      <w:pPr>
        <w:widowControl w:val="0"/>
        <w:autoSpaceDE w:val="0"/>
        <w:autoSpaceDN w:val="0"/>
        <w:adjustRightInd w:val="0"/>
        <w:ind w:firstLine="720"/>
        <w:jc w:val="both"/>
        <w:rPr>
          <w:bCs/>
          <w:iCs/>
        </w:rPr>
      </w:pPr>
    </w:p>
    <w:p w:rsidR="005C5400" w:rsidRPr="006E4668" w:rsidRDefault="005C5400" w:rsidP="005C5400">
      <w:pPr>
        <w:widowControl w:val="0"/>
        <w:autoSpaceDE w:val="0"/>
        <w:autoSpaceDN w:val="0"/>
        <w:adjustRightInd w:val="0"/>
        <w:ind w:firstLine="720"/>
        <w:jc w:val="both"/>
        <w:rPr>
          <w:bCs/>
          <w:iCs/>
        </w:rPr>
      </w:pPr>
      <w:proofErr w:type="gramStart"/>
      <w:r w:rsidRPr="006E4668">
        <w:rPr>
          <w:b/>
          <w:bCs/>
          <w:i/>
          <w:iCs/>
        </w:rPr>
        <w:t>предмет исследования</w:t>
      </w:r>
      <w:r w:rsidRPr="006E4668">
        <w:rPr>
          <w:bCs/>
          <w:i/>
          <w:iCs/>
        </w:rPr>
        <w:t xml:space="preserve"> </w:t>
      </w:r>
      <w:r w:rsidRPr="006E4668">
        <w:rPr>
          <w:bCs/>
          <w:iCs/>
        </w:rPr>
        <w:t xml:space="preserve">(дисциплинарный аспект изучаемого объекта, а также  его </w:t>
      </w:r>
      <w:r w:rsidRPr="006E4668">
        <w:rPr>
          <w:bCs/>
          <w:iCs/>
        </w:rPr>
        <w:lastRenderedPageBreak/>
        <w:t>з</w:t>
      </w:r>
      <w:r w:rsidRPr="006E4668">
        <w:rPr>
          <w:bCs/>
          <w:iCs/>
        </w:rPr>
        <w:t>а</w:t>
      </w:r>
      <w:r w:rsidRPr="006E4668">
        <w:rPr>
          <w:bCs/>
          <w:iCs/>
        </w:rPr>
        <w:t xml:space="preserve">кономерности, существенные свойства или отношения - признаки, структура, сущность, внутренние и внешние связи, др., познание которых дает </w:t>
      </w:r>
      <w:r w:rsidRPr="006E4668">
        <w:t xml:space="preserve">более полную по сравнению с  ранее известной  картину его теоретического понимания и практического </w:t>
      </w:r>
      <w:r w:rsidRPr="006E4668">
        <w:rPr>
          <w:bCs/>
          <w:iCs/>
        </w:rPr>
        <w:t>решения соответс</w:t>
      </w:r>
      <w:r w:rsidRPr="006E4668">
        <w:rPr>
          <w:bCs/>
          <w:iCs/>
        </w:rPr>
        <w:t>т</w:t>
      </w:r>
      <w:r w:rsidRPr="006E4668">
        <w:rPr>
          <w:bCs/>
          <w:iCs/>
        </w:rPr>
        <w:t>вующей проблемы);</w:t>
      </w:r>
      <w:proofErr w:type="gramEnd"/>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rPr>
          <w:bCs/>
          <w:iCs/>
        </w:rPr>
      </w:pPr>
      <w:r w:rsidRPr="006E4668">
        <w:rPr>
          <w:b/>
          <w:bCs/>
          <w:i/>
          <w:iCs/>
        </w:rPr>
        <w:t xml:space="preserve">степень изученности поставленной проблемы </w:t>
      </w:r>
      <w:r w:rsidRPr="006E4668">
        <w:rPr>
          <w:bCs/>
          <w:iCs/>
        </w:rPr>
        <w:t>1) указание на ФИО специалистов, исследовавших избранную тему; 2) акцентирование тех аспектов темы, которые остались н</w:t>
      </w:r>
      <w:r w:rsidRPr="006E4668">
        <w:rPr>
          <w:bCs/>
          <w:iCs/>
        </w:rPr>
        <w:t>е</w:t>
      </w:r>
      <w:r w:rsidRPr="006E4668">
        <w:rPr>
          <w:bCs/>
          <w:iCs/>
        </w:rPr>
        <w:t>решенными в литературе и требующими объяснения;</w:t>
      </w:r>
    </w:p>
    <w:p w:rsidR="005C5400" w:rsidRPr="006E4668" w:rsidRDefault="005C5400" w:rsidP="005C5400">
      <w:pPr>
        <w:widowControl w:val="0"/>
        <w:autoSpaceDE w:val="0"/>
        <w:autoSpaceDN w:val="0"/>
        <w:adjustRightInd w:val="0"/>
        <w:ind w:firstLine="720"/>
        <w:jc w:val="both"/>
        <w:rPr>
          <w:bCs/>
          <w:iCs/>
        </w:rPr>
      </w:pPr>
    </w:p>
    <w:p w:rsidR="005C5400" w:rsidRPr="006E4668" w:rsidRDefault="005C5400" w:rsidP="005C5400">
      <w:pPr>
        <w:widowControl w:val="0"/>
        <w:autoSpaceDE w:val="0"/>
        <w:autoSpaceDN w:val="0"/>
        <w:adjustRightInd w:val="0"/>
        <w:ind w:firstLine="720"/>
        <w:jc w:val="both"/>
      </w:pPr>
      <w:proofErr w:type="gramStart"/>
      <w:r w:rsidRPr="006E4668">
        <w:rPr>
          <w:b/>
          <w:bCs/>
          <w:i/>
          <w:iCs/>
        </w:rPr>
        <w:t>цель работы</w:t>
      </w:r>
      <w:r w:rsidRPr="006E4668">
        <w:rPr>
          <w:bCs/>
          <w:i/>
          <w:iCs/>
        </w:rPr>
        <w:t xml:space="preserve"> </w:t>
      </w:r>
      <w:r w:rsidRPr="006E4668">
        <w:rPr>
          <w:bCs/>
          <w:iCs/>
        </w:rPr>
        <w:t xml:space="preserve">(научный результат, к которому стремится автор для подтверждения своей гипотезы; она </w:t>
      </w:r>
      <w:r w:rsidRPr="006E4668">
        <w:t xml:space="preserve">заключается в разработке </w:t>
      </w:r>
      <w:r w:rsidRPr="006E4668">
        <w:rPr>
          <w:rFonts w:eastAsia="Calibri"/>
          <w:lang w:eastAsia="en-US"/>
        </w:rPr>
        <w:t>теоретических и практических положений, н</w:t>
      </w:r>
      <w:r w:rsidRPr="006E4668">
        <w:rPr>
          <w:rFonts w:eastAsia="Calibri"/>
          <w:lang w:eastAsia="en-US"/>
        </w:rPr>
        <w:t>а</w:t>
      </w:r>
      <w:r w:rsidRPr="006E4668">
        <w:rPr>
          <w:rFonts w:eastAsia="Calibri"/>
          <w:lang w:eastAsia="en-US"/>
        </w:rPr>
        <w:t>правленных на совершенствование правового регулирования отношений в избранной сфере исследования.</w:t>
      </w:r>
      <w:proofErr w:type="gramEnd"/>
      <w:r w:rsidRPr="006E4668">
        <w:t xml:space="preserve"> </w:t>
      </w:r>
      <w:proofErr w:type="gramStart"/>
      <w:r w:rsidRPr="006E4668">
        <w:t xml:space="preserve">Цель </w:t>
      </w:r>
      <w:r w:rsidRPr="006E4668">
        <w:rPr>
          <w:bCs/>
          <w:iCs/>
        </w:rPr>
        <w:t>выражается, как правило, словами: «выявить …», «обосновать, что…», «разработать модель…», «уточнить критерии…», «предложить формулировку…» и др.;</w:t>
      </w:r>
      <w:r w:rsidRPr="006E4668">
        <w:t xml:space="preserve"> Н</w:t>
      </w:r>
      <w:r w:rsidRPr="006E4668">
        <w:t>е</w:t>
      </w:r>
      <w:r w:rsidRPr="006E4668">
        <w:t>правильно формулировать цель как «исследовать…», «изучить…», «проанализировать» и т.п., т.к. подобным образом формулируются задачи.</w:t>
      </w:r>
      <w:proofErr w:type="gramEnd"/>
      <w:r w:rsidRPr="006E4668">
        <w:t xml:space="preserve"> Цель ВКР, как правило, одна.</w:t>
      </w:r>
    </w:p>
    <w:p w:rsidR="005C5400" w:rsidRPr="006E4668" w:rsidRDefault="005C5400" w:rsidP="005C5400">
      <w:pPr>
        <w:widowControl w:val="0"/>
        <w:autoSpaceDE w:val="0"/>
        <w:autoSpaceDN w:val="0"/>
        <w:adjustRightInd w:val="0"/>
        <w:ind w:firstLine="720"/>
        <w:jc w:val="both"/>
        <w:rPr>
          <w:bCs/>
          <w:i/>
          <w:iCs/>
        </w:rPr>
      </w:pPr>
    </w:p>
    <w:p w:rsidR="005C5400" w:rsidRPr="006E4668" w:rsidRDefault="005C5400" w:rsidP="005C5400">
      <w:pPr>
        <w:widowControl w:val="0"/>
        <w:autoSpaceDE w:val="0"/>
        <w:autoSpaceDN w:val="0"/>
        <w:adjustRightInd w:val="0"/>
        <w:ind w:firstLine="720"/>
        <w:jc w:val="both"/>
      </w:pPr>
      <w:r w:rsidRPr="006E4668">
        <w:rPr>
          <w:b/>
          <w:bCs/>
          <w:i/>
          <w:iCs/>
        </w:rPr>
        <w:t>задачи исследования</w:t>
      </w:r>
      <w:r w:rsidRPr="006E4668">
        <w:rPr>
          <w:bCs/>
          <w:i/>
          <w:iCs/>
        </w:rPr>
        <w:t xml:space="preserve"> </w:t>
      </w:r>
      <w:r w:rsidRPr="006E4668">
        <w:rPr>
          <w:bCs/>
          <w:iCs/>
        </w:rPr>
        <w:t>1) указание на выбор путей и средств достижения поставленной цели в соответствии с выдвинутой гипотезой; 2) этапы работы, которые  соответствуют пл</w:t>
      </w:r>
      <w:r w:rsidRPr="006E4668">
        <w:rPr>
          <w:bCs/>
          <w:iCs/>
        </w:rPr>
        <w:t>а</w:t>
      </w:r>
      <w:r w:rsidRPr="006E4668">
        <w:rPr>
          <w:bCs/>
          <w:iCs/>
        </w:rPr>
        <w:t>ну  работы; их</w:t>
      </w:r>
      <w:r w:rsidRPr="006E4668">
        <w:t>, как правило, столько же, сколько в работе разделов в главах (параграфов) и, соответственно, единиц выводов в заключении);</w:t>
      </w:r>
    </w:p>
    <w:p w:rsidR="005C5400" w:rsidRPr="006E4668" w:rsidRDefault="005C5400" w:rsidP="005C5400">
      <w:pPr>
        <w:widowControl w:val="0"/>
        <w:autoSpaceDE w:val="0"/>
        <w:autoSpaceDN w:val="0"/>
        <w:adjustRightInd w:val="0"/>
        <w:ind w:firstLine="720"/>
        <w:jc w:val="both"/>
        <w:rPr>
          <w:bCs/>
          <w:iCs/>
        </w:rPr>
      </w:pPr>
    </w:p>
    <w:p w:rsidR="005C5400" w:rsidRPr="006E4668" w:rsidRDefault="005C5400" w:rsidP="005C5400">
      <w:pPr>
        <w:widowControl w:val="0"/>
        <w:autoSpaceDE w:val="0"/>
        <w:autoSpaceDN w:val="0"/>
        <w:adjustRightInd w:val="0"/>
        <w:ind w:firstLine="720"/>
        <w:jc w:val="both"/>
        <w:rPr>
          <w:bCs/>
          <w:iCs/>
        </w:rPr>
      </w:pPr>
      <w:r w:rsidRPr="006E4668">
        <w:rPr>
          <w:b/>
          <w:bCs/>
          <w:i/>
          <w:iCs/>
        </w:rPr>
        <w:t>нормативная база</w:t>
      </w:r>
      <w:r w:rsidRPr="006E4668">
        <w:rPr>
          <w:bCs/>
          <w:i/>
          <w:iCs/>
        </w:rPr>
        <w:t xml:space="preserve"> </w:t>
      </w:r>
      <w:r w:rsidRPr="006E4668">
        <w:rPr>
          <w:bCs/>
          <w:iCs/>
        </w:rPr>
        <w:t>(нормативные и иные официальные источники, которые были использованы автором для подтверждения теоретических выводов и практических предлож</w:t>
      </w:r>
      <w:r w:rsidRPr="006E4668">
        <w:rPr>
          <w:bCs/>
          <w:iCs/>
        </w:rPr>
        <w:t>е</w:t>
      </w:r>
      <w:r w:rsidRPr="006E4668">
        <w:rPr>
          <w:bCs/>
          <w:iCs/>
        </w:rPr>
        <w:t>ний в работе, т.е. это международные документы, российские нормативные акты, зарубежное законодательство и др.);</w:t>
      </w:r>
    </w:p>
    <w:p w:rsidR="005C5400" w:rsidRPr="006E4668" w:rsidRDefault="005C5400" w:rsidP="005C5400">
      <w:pPr>
        <w:widowControl w:val="0"/>
        <w:autoSpaceDE w:val="0"/>
        <w:autoSpaceDN w:val="0"/>
        <w:adjustRightInd w:val="0"/>
        <w:ind w:firstLine="720"/>
        <w:jc w:val="both"/>
        <w:rPr>
          <w:bCs/>
          <w:iCs/>
        </w:rPr>
      </w:pPr>
    </w:p>
    <w:p w:rsidR="005C5400" w:rsidRPr="006E4668" w:rsidRDefault="005C5400" w:rsidP="005C5400">
      <w:pPr>
        <w:widowControl w:val="0"/>
        <w:autoSpaceDE w:val="0"/>
        <w:autoSpaceDN w:val="0"/>
        <w:adjustRightInd w:val="0"/>
        <w:ind w:firstLine="720"/>
        <w:jc w:val="both"/>
        <w:rPr>
          <w:bCs/>
          <w:iCs/>
        </w:rPr>
      </w:pPr>
      <w:r w:rsidRPr="006E4668">
        <w:rPr>
          <w:b/>
          <w:bCs/>
          <w:i/>
          <w:iCs/>
        </w:rPr>
        <w:t>теоретическая база</w:t>
      </w:r>
      <w:r w:rsidRPr="006E4668">
        <w:rPr>
          <w:bCs/>
          <w:i/>
          <w:iCs/>
        </w:rPr>
        <w:t xml:space="preserve"> </w:t>
      </w:r>
      <w:r w:rsidRPr="006E4668">
        <w:rPr>
          <w:b/>
          <w:bCs/>
          <w:i/>
          <w:iCs/>
        </w:rPr>
        <w:t>исследования</w:t>
      </w:r>
      <w:r w:rsidRPr="006E4668">
        <w:rPr>
          <w:bCs/>
          <w:i/>
          <w:iCs/>
        </w:rPr>
        <w:t xml:space="preserve"> </w:t>
      </w:r>
      <w:r w:rsidRPr="006E4668">
        <w:rPr>
          <w:bCs/>
          <w:iCs/>
        </w:rPr>
        <w:t xml:space="preserve">(фундаментальные научные труды отечественных и зарубежных ученых, на которых основываются выводы и суждения автора); </w:t>
      </w:r>
    </w:p>
    <w:p w:rsidR="005C5400" w:rsidRPr="006E4668" w:rsidRDefault="005C5400" w:rsidP="005C5400">
      <w:pPr>
        <w:widowControl w:val="0"/>
        <w:autoSpaceDE w:val="0"/>
        <w:autoSpaceDN w:val="0"/>
        <w:adjustRightInd w:val="0"/>
        <w:ind w:firstLine="720"/>
        <w:jc w:val="both"/>
        <w:rPr>
          <w:bCs/>
          <w:iCs/>
        </w:rPr>
      </w:pPr>
    </w:p>
    <w:p w:rsidR="005C5400" w:rsidRPr="006E4668" w:rsidRDefault="005C5400" w:rsidP="005C5400">
      <w:pPr>
        <w:widowControl w:val="0"/>
        <w:autoSpaceDE w:val="0"/>
        <w:autoSpaceDN w:val="0"/>
        <w:adjustRightInd w:val="0"/>
        <w:ind w:firstLine="720"/>
        <w:jc w:val="both"/>
        <w:rPr>
          <w:bCs/>
          <w:iCs/>
        </w:rPr>
      </w:pPr>
      <w:r w:rsidRPr="006E4668">
        <w:rPr>
          <w:b/>
          <w:bCs/>
          <w:i/>
          <w:iCs/>
        </w:rPr>
        <w:t>эмпирическая база</w:t>
      </w:r>
      <w:r w:rsidRPr="006E4668">
        <w:rPr>
          <w:bCs/>
          <w:i/>
          <w:iCs/>
        </w:rPr>
        <w:t xml:space="preserve"> </w:t>
      </w:r>
      <w:r w:rsidRPr="006E4668">
        <w:rPr>
          <w:b/>
          <w:bCs/>
          <w:i/>
          <w:iCs/>
        </w:rPr>
        <w:t>исследования</w:t>
      </w:r>
      <w:r w:rsidRPr="006E4668">
        <w:rPr>
          <w:bCs/>
          <w:i/>
          <w:iCs/>
        </w:rPr>
        <w:t xml:space="preserve"> </w:t>
      </w:r>
      <w:r w:rsidRPr="006E4668">
        <w:rPr>
          <w:bCs/>
          <w:iCs/>
        </w:rPr>
        <w:t>(материалы судебной и иной правоприменительной практики, на которых основываются выводы и суждения автора, статистические данные, м</w:t>
      </w:r>
      <w:r w:rsidRPr="006E4668">
        <w:rPr>
          <w:bCs/>
          <w:iCs/>
        </w:rPr>
        <w:t>а</w:t>
      </w:r>
      <w:r w:rsidRPr="006E4668">
        <w:rPr>
          <w:bCs/>
          <w:iCs/>
        </w:rPr>
        <w:t xml:space="preserve">териалы социологических исследований и др.); </w:t>
      </w:r>
    </w:p>
    <w:p w:rsidR="005C5400" w:rsidRPr="006E4668" w:rsidRDefault="005C5400" w:rsidP="005C5400">
      <w:pPr>
        <w:widowControl w:val="0"/>
        <w:autoSpaceDE w:val="0"/>
        <w:autoSpaceDN w:val="0"/>
        <w:adjustRightInd w:val="0"/>
        <w:ind w:firstLine="720"/>
        <w:jc w:val="both"/>
        <w:rPr>
          <w:bCs/>
          <w:iCs/>
        </w:rPr>
      </w:pPr>
    </w:p>
    <w:p w:rsidR="005C5400" w:rsidRPr="006E4668" w:rsidRDefault="005C5400" w:rsidP="005C5400">
      <w:pPr>
        <w:widowControl w:val="0"/>
        <w:autoSpaceDE w:val="0"/>
        <w:autoSpaceDN w:val="0"/>
        <w:adjustRightInd w:val="0"/>
        <w:ind w:firstLine="720"/>
        <w:jc w:val="both"/>
        <w:rPr>
          <w:bCs/>
          <w:iCs/>
        </w:rPr>
      </w:pPr>
      <w:proofErr w:type="gramStart"/>
      <w:r w:rsidRPr="006E4668">
        <w:rPr>
          <w:b/>
          <w:bCs/>
          <w:i/>
          <w:iCs/>
        </w:rPr>
        <w:t>методология исследования</w:t>
      </w:r>
      <w:r w:rsidRPr="006E4668">
        <w:rPr>
          <w:bCs/>
          <w:i/>
          <w:iCs/>
        </w:rPr>
        <w:t xml:space="preserve"> </w:t>
      </w:r>
      <w:r w:rsidRPr="006E4668">
        <w:rPr>
          <w:bCs/>
          <w:iCs/>
        </w:rPr>
        <w:t>(идеи, принципы, подходы, способы, методы, средства которые были положены автором в основу разработки тех или иных содержательных  аспектов работы; они группируются по уровням: философские (позитивизм, материализм, естес</w:t>
      </w:r>
      <w:r w:rsidRPr="006E4668">
        <w:rPr>
          <w:bCs/>
          <w:iCs/>
        </w:rPr>
        <w:t>т</w:t>
      </w:r>
      <w:r w:rsidRPr="006E4668">
        <w:rPr>
          <w:bCs/>
          <w:iCs/>
        </w:rPr>
        <w:t>веннонаучные идеи и др.) общенаучные (анализ, синтез, классификация, индукция, дедукция и др.), специальные (исторические, психологические, статистические, моделирования и др.) и собственно юридические (догматические, историко-правовые, сравнительно-правовые);</w:t>
      </w:r>
      <w:proofErr w:type="gramEnd"/>
    </w:p>
    <w:p w:rsidR="005C5400" w:rsidRPr="006E4668" w:rsidRDefault="005C5400" w:rsidP="005C5400">
      <w:pPr>
        <w:widowControl w:val="0"/>
        <w:autoSpaceDE w:val="0"/>
        <w:autoSpaceDN w:val="0"/>
        <w:adjustRightInd w:val="0"/>
        <w:ind w:firstLine="720"/>
        <w:jc w:val="both"/>
        <w:rPr>
          <w:bCs/>
          <w:iCs/>
        </w:rPr>
      </w:pPr>
    </w:p>
    <w:p w:rsidR="005C5400" w:rsidRPr="006E4668" w:rsidRDefault="005C5400" w:rsidP="005C5400">
      <w:pPr>
        <w:widowControl w:val="0"/>
        <w:autoSpaceDE w:val="0"/>
        <w:autoSpaceDN w:val="0"/>
        <w:adjustRightInd w:val="0"/>
        <w:ind w:firstLine="720"/>
        <w:jc w:val="both"/>
        <w:rPr>
          <w:bCs/>
          <w:iCs/>
        </w:rPr>
      </w:pPr>
      <w:r w:rsidRPr="006E4668">
        <w:rPr>
          <w:b/>
          <w:bCs/>
          <w:i/>
          <w:iCs/>
        </w:rPr>
        <w:t>структура работы</w:t>
      </w:r>
      <w:r w:rsidRPr="006E4668">
        <w:rPr>
          <w:bCs/>
          <w:i/>
          <w:iCs/>
        </w:rPr>
        <w:t xml:space="preserve"> </w:t>
      </w:r>
      <w:r w:rsidRPr="006E4668">
        <w:rPr>
          <w:bCs/>
          <w:iCs/>
        </w:rPr>
        <w:t>(указание на количество глав и параграфов в работе с обоснов</w:t>
      </w:r>
      <w:r w:rsidRPr="006E4668">
        <w:rPr>
          <w:bCs/>
          <w:iCs/>
        </w:rPr>
        <w:t>а</w:t>
      </w:r>
      <w:r w:rsidRPr="006E4668">
        <w:rPr>
          <w:bCs/>
          <w:iCs/>
        </w:rPr>
        <w:t>нием последовательности их расположения и соответствия поставленным цели и задачам и</w:t>
      </w:r>
      <w:r w:rsidRPr="006E4668">
        <w:rPr>
          <w:bCs/>
          <w:iCs/>
        </w:rPr>
        <w:t>с</w:t>
      </w:r>
      <w:r w:rsidRPr="006E4668">
        <w:rPr>
          <w:bCs/>
          <w:iCs/>
        </w:rPr>
        <w:t>следования).</w:t>
      </w:r>
    </w:p>
    <w:p w:rsidR="005C5400" w:rsidRPr="006E4668" w:rsidRDefault="005C5400" w:rsidP="005C5400">
      <w:pPr>
        <w:widowControl w:val="0"/>
        <w:autoSpaceDE w:val="0"/>
        <w:autoSpaceDN w:val="0"/>
        <w:adjustRightInd w:val="0"/>
        <w:ind w:firstLine="720"/>
        <w:jc w:val="both"/>
        <w:rPr>
          <w:bCs/>
          <w:iCs/>
        </w:rPr>
      </w:pPr>
    </w:p>
    <w:p w:rsidR="005C5400" w:rsidRPr="006E4668" w:rsidRDefault="005C5400" w:rsidP="005C5400">
      <w:pPr>
        <w:widowControl w:val="0"/>
        <w:autoSpaceDE w:val="0"/>
        <w:autoSpaceDN w:val="0"/>
        <w:adjustRightInd w:val="0"/>
        <w:ind w:firstLine="720"/>
        <w:jc w:val="both"/>
      </w:pPr>
      <w:r w:rsidRPr="006E4668">
        <w:t xml:space="preserve">При наличии у студента научных </w:t>
      </w:r>
      <w:r w:rsidRPr="006E4668">
        <w:rPr>
          <w:b/>
          <w:i/>
        </w:rPr>
        <w:t>публикаций,</w:t>
      </w:r>
      <w:r w:rsidRPr="006E4668">
        <w:t xml:space="preserve"> участия в конференциях и т.п. их сл</w:t>
      </w:r>
      <w:r w:rsidRPr="006E4668">
        <w:t>е</w:t>
      </w:r>
      <w:r w:rsidRPr="006E4668">
        <w:t>дует указать в конце введения.</w:t>
      </w:r>
    </w:p>
    <w:p w:rsidR="005C5400" w:rsidRPr="006E4668" w:rsidRDefault="005C5400" w:rsidP="005C5400">
      <w:pPr>
        <w:widowControl w:val="0"/>
        <w:autoSpaceDE w:val="0"/>
        <w:autoSpaceDN w:val="0"/>
        <w:adjustRightInd w:val="0"/>
        <w:jc w:val="center"/>
        <w:rPr>
          <w:b/>
        </w:rPr>
      </w:pPr>
    </w:p>
    <w:p w:rsidR="005C5400" w:rsidRPr="006E4668" w:rsidRDefault="005C5400" w:rsidP="005C5400">
      <w:pPr>
        <w:widowControl w:val="0"/>
        <w:autoSpaceDE w:val="0"/>
        <w:autoSpaceDN w:val="0"/>
        <w:adjustRightInd w:val="0"/>
        <w:jc w:val="center"/>
        <w:rPr>
          <w:b/>
        </w:rPr>
      </w:pPr>
      <w:r w:rsidRPr="006E4668">
        <w:rPr>
          <w:b/>
        </w:rPr>
        <w:t>ОСНОВНАЯ ЧАСТЬ ВЫПУСКНОЙ КВАЛИФИКАЦИОННОЙ РАБОТЫ</w:t>
      </w:r>
    </w:p>
    <w:p w:rsidR="005C5400" w:rsidRPr="006E4668" w:rsidRDefault="005C5400" w:rsidP="005C5400">
      <w:pPr>
        <w:widowControl w:val="0"/>
        <w:autoSpaceDE w:val="0"/>
        <w:autoSpaceDN w:val="0"/>
        <w:adjustRightInd w:val="0"/>
        <w:jc w:val="both"/>
      </w:pPr>
    </w:p>
    <w:p w:rsidR="005C5400" w:rsidRPr="006E4668" w:rsidRDefault="005C5400" w:rsidP="005C5400">
      <w:pPr>
        <w:widowControl w:val="0"/>
        <w:autoSpaceDE w:val="0"/>
        <w:autoSpaceDN w:val="0"/>
        <w:adjustRightInd w:val="0"/>
        <w:ind w:firstLine="720"/>
        <w:jc w:val="both"/>
      </w:pPr>
      <w:r w:rsidRPr="006E4668">
        <w:t xml:space="preserve">Основная часть ВКР </w:t>
      </w:r>
      <w:r w:rsidRPr="006E4668">
        <w:rPr>
          <w:b/>
        </w:rPr>
        <w:t xml:space="preserve">состоит </w:t>
      </w:r>
      <w:r w:rsidRPr="006E4668">
        <w:t xml:space="preserve">из нескольких глав, которые подразделяются на параграфы. </w:t>
      </w:r>
      <w:proofErr w:type="gramStart"/>
      <w:r w:rsidRPr="006E4668">
        <w:t>Первые параграфы чаще посвящаются истории или методологическим вопросам т</w:t>
      </w:r>
      <w:r w:rsidRPr="006E4668">
        <w:t>е</w:t>
      </w:r>
      <w:r w:rsidRPr="006E4668">
        <w:t>мы, в последующих раскрываются основные аспекты темы, рассматривается действующее законодательство, излагаются теоретические и нормативные положения, дается анализ спорных точек зрения, аргументируется мнение автора по ним, приводятся результаты обобщ</w:t>
      </w:r>
      <w:r w:rsidRPr="006E4668">
        <w:t>е</w:t>
      </w:r>
      <w:r w:rsidRPr="006E4668">
        <w:t>ния собранного фактического материала, документов и т.д.</w:t>
      </w:r>
      <w:proofErr w:type="gramEnd"/>
      <w:r w:rsidRPr="006E4668">
        <w:t xml:space="preserve"> В конце каждого подраздела формулируются </w:t>
      </w:r>
      <w:r w:rsidRPr="006E4668">
        <w:rPr>
          <w:iCs/>
        </w:rPr>
        <w:t>промежуточные</w:t>
      </w:r>
      <w:r w:rsidRPr="006E4668">
        <w:t xml:space="preserve"> теоретические выводы, а также  предложения по толков</w:t>
      </w:r>
      <w:r w:rsidRPr="006E4668">
        <w:t>а</w:t>
      </w:r>
      <w:r w:rsidRPr="006E4668">
        <w:t xml:space="preserve">нию или изменению законодательства, практики его применения. </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Количество  глав</w:t>
      </w:r>
      <w:r w:rsidRPr="006E4668">
        <w:rPr>
          <w:i/>
        </w:rPr>
        <w:t xml:space="preserve"> </w:t>
      </w:r>
      <w:r w:rsidRPr="006E4668">
        <w:t xml:space="preserve"> (и параграфов внутри </w:t>
      </w:r>
      <w:proofErr w:type="gramStart"/>
      <w:r w:rsidRPr="006E4668">
        <w:t>одной главы)  не может</w:t>
      </w:r>
      <w:proofErr w:type="gramEnd"/>
      <w:r w:rsidRPr="006E4668">
        <w:t xml:space="preserve"> быть менее двух. Их названия не могут повторять название работы в целом. Каждый из  параграфов  соответс</w:t>
      </w:r>
      <w:r w:rsidRPr="006E4668">
        <w:t>т</w:t>
      </w:r>
      <w:r w:rsidRPr="006E4668">
        <w:t>вующей главы посвящается решению одной из поставленных задач (вопросу плана). Каждый раздел главы (параграф) является базой для логического перехода к рассуждениям в посл</w:t>
      </w:r>
      <w:r w:rsidRPr="006E4668">
        <w:t>е</w:t>
      </w:r>
      <w:r w:rsidRPr="006E4668">
        <w:t>дующем разделе главы (параграфе).</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 xml:space="preserve">В начале каждой главы необходимо  </w:t>
      </w:r>
      <w:r w:rsidRPr="006E4668">
        <w:rPr>
          <w:b/>
          <w:i/>
        </w:rPr>
        <w:t xml:space="preserve">определить </w:t>
      </w:r>
      <w:r w:rsidRPr="006E4668">
        <w:rPr>
          <w:b/>
          <w:i/>
          <w:iCs/>
        </w:rPr>
        <w:t>задачу</w:t>
      </w:r>
      <w:r w:rsidRPr="006E4668">
        <w:rPr>
          <w:i/>
          <w:iCs/>
        </w:rPr>
        <w:t xml:space="preserve"> </w:t>
      </w:r>
      <w:r w:rsidRPr="006E4668">
        <w:t>исследования. Изложение материала ВКР должно быть последовательным и взаимообусловленным. Искусственное увеличение объема работы за счет, например, пространных исторических описаний (там, где в этом нет необходимости), а также цитирования судебных документов (иных решений, п</w:t>
      </w:r>
      <w:r w:rsidRPr="006E4668">
        <w:t>о</w:t>
      </w:r>
      <w:r w:rsidRPr="006E4668">
        <w:t>становлений и т.п.) в полном объеме, не допускается.</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 xml:space="preserve">Работа должна быть написана на основании изученных нормативных источников, юридической практики, социологических данных, научной  и учебной литературы и др. </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Содержание не может быть компилятивным (составленным из выдержек опублик</w:t>
      </w:r>
      <w:r w:rsidRPr="006E4668">
        <w:t>о</w:t>
      </w:r>
      <w:r w:rsidRPr="006E4668">
        <w:t xml:space="preserve">ванных работ) и описательным  </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Материал каждого раздела должен быть аналитическим, т.е. представлять собой ан</w:t>
      </w:r>
      <w:r w:rsidRPr="006E4668">
        <w:t>а</w:t>
      </w:r>
      <w:r w:rsidRPr="006E4668">
        <w:t>лиз исследуемого правового явления  или процесса (понятий о них), что  достигается не столько позитивным описанием объекта, сколько изложением имеющейся в литературе о</w:t>
      </w:r>
      <w:r w:rsidRPr="006E4668">
        <w:t>т</w:t>
      </w:r>
      <w:r w:rsidRPr="006E4668">
        <w:t xml:space="preserve">носительно этого объекта дискуссий. </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rPr>
          <w:b/>
          <w:i/>
        </w:rPr>
      </w:pPr>
      <w:r w:rsidRPr="006E4668">
        <w:t xml:space="preserve">Поэтому </w:t>
      </w:r>
      <w:r w:rsidRPr="006E4668">
        <w:rPr>
          <w:b/>
          <w:i/>
        </w:rPr>
        <w:t>рекомендуется:</w:t>
      </w:r>
    </w:p>
    <w:p w:rsidR="005C5400" w:rsidRPr="006E4668" w:rsidRDefault="005C5400" w:rsidP="00E02DDF">
      <w:pPr>
        <w:widowControl w:val="0"/>
        <w:numPr>
          <w:ilvl w:val="0"/>
          <w:numId w:val="16"/>
        </w:numPr>
        <w:autoSpaceDE w:val="0"/>
        <w:autoSpaceDN w:val="0"/>
        <w:adjustRightInd w:val="0"/>
        <w:jc w:val="both"/>
      </w:pPr>
      <w:r w:rsidRPr="006E4668">
        <w:t>описать суть имеющей место полемики;</w:t>
      </w:r>
    </w:p>
    <w:p w:rsidR="005C5400" w:rsidRPr="006E4668" w:rsidRDefault="005C5400" w:rsidP="00E02DDF">
      <w:pPr>
        <w:widowControl w:val="0"/>
        <w:numPr>
          <w:ilvl w:val="0"/>
          <w:numId w:val="16"/>
        </w:numPr>
        <w:autoSpaceDE w:val="0"/>
        <w:autoSpaceDN w:val="0"/>
        <w:adjustRightInd w:val="0"/>
        <w:jc w:val="both"/>
      </w:pPr>
      <w:r w:rsidRPr="006E4668">
        <w:t>привести взгляды наиболее известных в данной области знания специалистов (проц</w:t>
      </w:r>
      <w:r w:rsidRPr="006E4668">
        <w:t>и</w:t>
      </w:r>
      <w:r w:rsidRPr="006E4668">
        <w:t>тировать выдержки из их работ, указав название работы и страницы, откуда заимств</w:t>
      </w:r>
      <w:r w:rsidRPr="006E4668">
        <w:t>о</w:t>
      </w:r>
      <w:r w:rsidRPr="006E4668">
        <w:t xml:space="preserve">вана цитата); </w:t>
      </w:r>
    </w:p>
    <w:p w:rsidR="005C5400" w:rsidRPr="006E4668" w:rsidRDefault="005C5400" w:rsidP="00E02DDF">
      <w:pPr>
        <w:widowControl w:val="0"/>
        <w:numPr>
          <w:ilvl w:val="0"/>
          <w:numId w:val="16"/>
        </w:numPr>
        <w:autoSpaceDE w:val="0"/>
        <w:autoSpaceDN w:val="0"/>
        <w:adjustRightInd w:val="0"/>
        <w:jc w:val="both"/>
      </w:pPr>
      <w:r w:rsidRPr="006E4668">
        <w:t>высказать собственную точку зрения по вопросу или присоединиться к позиции одн</w:t>
      </w:r>
      <w:r w:rsidRPr="006E4668">
        <w:t>о</w:t>
      </w:r>
      <w:r w:rsidRPr="006E4668">
        <w:t>го из специалистов, изложив соответствующую аргументацию;</w:t>
      </w:r>
    </w:p>
    <w:p w:rsidR="005C5400" w:rsidRPr="006E4668" w:rsidRDefault="005C5400" w:rsidP="00E02DDF">
      <w:pPr>
        <w:widowControl w:val="0"/>
        <w:numPr>
          <w:ilvl w:val="0"/>
          <w:numId w:val="16"/>
        </w:numPr>
        <w:autoSpaceDE w:val="0"/>
        <w:autoSpaceDN w:val="0"/>
        <w:adjustRightInd w:val="0"/>
        <w:jc w:val="both"/>
      </w:pPr>
      <w:r w:rsidRPr="006E4668">
        <w:t>подтвердить избранную позицию ссылками на нормативные  российские и зарубе</w:t>
      </w:r>
      <w:r w:rsidRPr="006E4668">
        <w:t>ж</w:t>
      </w:r>
      <w:r w:rsidRPr="006E4668">
        <w:t>ные источники, международные документы, сложившуюся практику, факты и прим</w:t>
      </w:r>
      <w:r w:rsidRPr="006E4668">
        <w:t>е</w:t>
      </w:r>
      <w:r w:rsidRPr="006E4668">
        <w:t>ры социальной жизни и др.</w:t>
      </w:r>
    </w:p>
    <w:p w:rsidR="005C5400" w:rsidRPr="006E4668" w:rsidRDefault="005C5400" w:rsidP="005C5400">
      <w:pPr>
        <w:widowControl w:val="0"/>
        <w:autoSpaceDE w:val="0"/>
        <w:autoSpaceDN w:val="0"/>
        <w:adjustRightInd w:val="0"/>
        <w:ind w:left="720"/>
        <w:jc w:val="both"/>
      </w:pPr>
    </w:p>
    <w:p w:rsidR="005C5400" w:rsidRPr="006E4668" w:rsidRDefault="005C5400" w:rsidP="005C5400">
      <w:pPr>
        <w:widowControl w:val="0"/>
        <w:autoSpaceDE w:val="0"/>
        <w:autoSpaceDN w:val="0"/>
        <w:adjustRightInd w:val="0"/>
        <w:jc w:val="center"/>
        <w:rPr>
          <w:b/>
        </w:rPr>
      </w:pPr>
    </w:p>
    <w:p w:rsidR="005C5400" w:rsidRPr="006E4668" w:rsidRDefault="005C5400" w:rsidP="005C5400">
      <w:pPr>
        <w:widowControl w:val="0"/>
        <w:autoSpaceDE w:val="0"/>
        <w:autoSpaceDN w:val="0"/>
        <w:adjustRightInd w:val="0"/>
        <w:jc w:val="center"/>
        <w:rPr>
          <w:b/>
        </w:rPr>
      </w:pPr>
      <w:r w:rsidRPr="006E4668">
        <w:rPr>
          <w:b/>
        </w:rPr>
        <w:t>ЗАКЛЮЧЕНИЕ ВЫПУСКНОЙ КВАЛИФИКАЦИОННО РАБОТЫ</w:t>
      </w:r>
    </w:p>
    <w:p w:rsidR="005C5400" w:rsidRPr="006E4668" w:rsidRDefault="005C5400" w:rsidP="005C5400">
      <w:pPr>
        <w:widowControl w:val="0"/>
        <w:autoSpaceDE w:val="0"/>
        <w:autoSpaceDN w:val="0"/>
        <w:adjustRightInd w:val="0"/>
        <w:jc w:val="both"/>
      </w:pPr>
    </w:p>
    <w:p w:rsidR="005C5400" w:rsidRPr="006E4668" w:rsidRDefault="005C5400" w:rsidP="005C5400">
      <w:pPr>
        <w:widowControl w:val="0"/>
        <w:autoSpaceDE w:val="0"/>
        <w:autoSpaceDN w:val="0"/>
        <w:adjustRightInd w:val="0"/>
        <w:ind w:firstLine="720"/>
        <w:jc w:val="both"/>
      </w:pPr>
      <w:r w:rsidRPr="006E4668">
        <w:rPr>
          <w:b/>
          <w:bCs/>
          <w:i/>
          <w:iCs/>
        </w:rPr>
        <w:t>Заключение</w:t>
      </w:r>
      <w:r w:rsidRPr="006E4668">
        <w:rPr>
          <w:bCs/>
          <w:iCs/>
        </w:rPr>
        <w:t xml:space="preserve"> представляет собой </w:t>
      </w:r>
      <w:r w:rsidRPr="006E4668">
        <w:t>основные научные результаты, полученные лично автором в процессе исследования, которые выражаются в суждениях, предложениях и рек</w:t>
      </w:r>
      <w:r w:rsidRPr="006E4668">
        <w:t>о</w:t>
      </w:r>
      <w:r w:rsidRPr="006E4668">
        <w:t>мендациях  теоретического или практического характера.</w:t>
      </w:r>
      <w:r w:rsidRPr="006E4668">
        <w:tab/>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 xml:space="preserve">Формулировки  заключения должны </w:t>
      </w:r>
      <w:proofErr w:type="spellStart"/>
      <w:r w:rsidRPr="006E4668">
        <w:t>коррелировать</w:t>
      </w:r>
      <w:proofErr w:type="spellEnd"/>
      <w:r w:rsidRPr="006E4668">
        <w:t xml:space="preserve"> и опираться на частные </w:t>
      </w:r>
      <w:r w:rsidRPr="006E4668">
        <w:lastRenderedPageBreak/>
        <w:t>(пром</w:t>
      </w:r>
      <w:r w:rsidRPr="006E4668">
        <w:t>е</w:t>
      </w:r>
      <w:r w:rsidRPr="006E4668">
        <w:t>жуточные) выводы, сделанные в конце каждого  параграфа (главы) работы, т.е. представлять собой «выводы из выводов».</w:t>
      </w:r>
    </w:p>
    <w:p w:rsidR="005C5400" w:rsidRPr="006E4668" w:rsidRDefault="005C5400" w:rsidP="005C5400">
      <w:pPr>
        <w:widowControl w:val="0"/>
        <w:autoSpaceDE w:val="0"/>
        <w:autoSpaceDN w:val="0"/>
        <w:adjustRightInd w:val="0"/>
        <w:ind w:firstLine="720"/>
        <w:jc w:val="both"/>
        <w:rPr>
          <w:i/>
        </w:rPr>
      </w:pPr>
    </w:p>
    <w:p w:rsidR="005C5400" w:rsidRPr="006E4668" w:rsidRDefault="005C5400" w:rsidP="005C5400">
      <w:pPr>
        <w:widowControl w:val="0"/>
        <w:autoSpaceDE w:val="0"/>
        <w:autoSpaceDN w:val="0"/>
        <w:adjustRightInd w:val="0"/>
        <w:ind w:firstLine="720"/>
        <w:jc w:val="both"/>
        <w:rPr>
          <w:i/>
        </w:rPr>
      </w:pPr>
      <w:r w:rsidRPr="006E4668">
        <w:t xml:space="preserve">В содержание заключения </w:t>
      </w:r>
      <w:r w:rsidRPr="006E4668">
        <w:rPr>
          <w:b/>
          <w:i/>
        </w:rPr>
        <w:t>включаются:</w:t>
      </w:r>
      <w:r w:rsidRPr="006E4668">
        <w:rPr>
          <w:i/>
        </w:rPr>
        <w:t xml:space="preserve">  </w:t>
      </w:r>
    </w:p>
    <w:p w:rsidR="005C5400" w:rsidRPr="006E4668" w:rsidRDefault="005C5400" w:rsidP="00E02DDF">
      <w:pPr>
        <w:widowControl w:val="0"/>
        <w:numPr>
          <w:ilvl w:val="0"/>
          <w:numId w:val="36"/>
        </w:numPr>
        <w:tabs>
          <w:tab w:val="left" w:pos="1843"/>
        </w:tabs>
        <w:autoSpaceDE w:val="0"/>
        <w:autoSpaceDN w:val="0"/>
        <w:adjustRightInd w:val="0"/>
        <w:jc w:val="both"/>
      </w:pPr>
      <w:r w:rsidRPr="006E4668">
        <w:t>выводы, касающиеся определения понятия, признаков, структуры, отличий и др. из</w:t>
      </w:r>
      <w:r w:rsidRPr="006E4668">
        <w:t>у</w:t>
      </w:r>
      <w:r w:rsidRPr="006E4668">
        <w:t>ченного  объекта;</w:t>
      </w:r>
    </w:p>
    <w:p w:rsidR="005C5400" w:rsidRPr="006E4668" w:rsidRDefault="005C5400" w:rsidP="00E02DDF">
      <w:pPr>
        <w:widowControl w:val="0"/>
        <w:numPr>
          <w:ilvl w:val="0"/>
          <w:numId w:val="36"/>
        </w:numPr>
        <w:tabs>
          <w:tab w:val="left" w:pos="1843"/>
        </w:tabs>
        <w:autoSpaceDE w:val="0"/>
        <w:autoSpaceDN w:val="0"/>
        <w:adjustRightInd w:val="0"/>
        <w:jc w:val="both"/>
      </w:pPr>
      <w:r w:rsidRPr="006E4668">
        <w:t>конкретные рекомендации для нормотворческой, правоприменительной и интерпр</w:t>
      </w:r>
      <w:r w:rsidRPr="006E4668">
        <w:t>е</w:t>
      </w:r>
      <w:r w:rsidRPr="006E4668">
        <w:t>тационной деятельности (изменение и совершенствование статей законодательства, мех</w:t>
      </w:r>
      <w:r w:rsidRPr="006E4668">
        <w:t>а</w:t>
      </w:r>
      <w:r w:rsidRPr="006E4668">
        <w:t>низмов их реализации на практике, толкования смысла, уточнения положений судебных п</w:t>
      </w:r>
      <w:r w:rsidRPr="006E4668">
        <w:t>о</w:t>
      </w:r>
      <w:r w:rsidRPr="006E4668">
        <w:t>становлений, имплементации международных принципов и норм и т.п.);</w:t>
      </w:r>
    </w:p>
    <w:p w:rsidR="005C5400" w:rsidRPr="006E4668" w:rsidRDefault="005C5400" w:rsidP="00E02DDF">
      <w:pPr>
        <w:widowControl w:val="0"/>
        <w:numPr>
          <w:ilvl w:val="0"/>
          <w:numId w:val="36"/>
        </w:numPr>
        <w:tabs>
          <w:tab w:val="left" w:pos="1843"/>
        </w:tabs>
        <w:autoSpaceDE w:val="0"/>
        <w:autoSpaceDN w:val="0"/>
        <w:adjustRightInd w:val="0"/>
        <w:jc w:val="both"/>
      </w:pPr>
      <w:r w:rsidRPr="006E4668">
        <w:t>возможные пути и перспективы продолжения работы над темой.</w:t>
      </w:r>
    </w:p>
    <w:p w:rsidR="005C5400" w:rsidRPr="006E4668" w:rsidRDefault="005C5400" w:rsidP="005C5400">
      <w:pPr>
        <w:widowControl w:val="0"/>
        <w:tabs>
          <w:tab w:val="left" w:pos="1843"/>
        </w:tabs>
        <w:autoSpaceDE w:val="0"/>
        <w:autoSpaceDN w:val="0"/>
        <w:adjustRightInd w:val="0"/>
        <w:jc w:val="both"/>
        <w:rPr>
          <w:b/>
          <w:bCs/>
        </w:rPr>
      </w:pPr>
    </w:p>
    <w:p w:rsidR="005C5400" w:rsidRPr="006E4668" w:rsidRDefault="005C5400" w:rsidP="005C5400">
      <w:pPr>
        <w:widowControl w:val="0"/>
        <w:tabs>
          <w:tab w:val="left" w:pos="1843"/>
        </w:tabs>
        <w:autoSpaceDE w:val="0"/>
        <w:autoSpaceDN w:val="0"/>
        <w:adjustRightInd w:val="0"/>
        <w:jc w:val="both"/>
        <w:rPr>
          <w:bCs/>
        </w:rPr>
      </w:pPr>
      <w:r w:rsidRPr="006E4668">
        <w:rPr>
          <w:bCs/>
        </w:rPr>
        <w:t xml:space="preserve">Основные </w:t>
      </w:r>
      <w:r w:rsidRPr="006E4668">
        <w:rPr>
          <w:b/>
          <w:bCs/>
          <w:i/>
        </w:rPr>
        <w:t>ошибки,</w:t>
      </w:r>
      <w:r w:rsidRPr="006E4668">
        <w:rPr>
          <w:bCs/>
        </w:rPr>
        <w:t xml:space="preserve"> допускаемые в заключении: </w:t>
      </w:r>
    </w:p>
    <w:p w:rsidR="005C5400" w:rsidRPr="006E4668" w:rsidRDefault="005C5400" w:rsidP="00E02DDF">
      <w:pPr>
        <w:widowControl w:val="0"/>
        <w:numPr>
          <w:ilvl w:val="0"/>
          <w:numId w:val="37"/>
        </w:numPr>
        <w:tabs>
          <w:tab w:val="left" w:pos="1843"/>
        </w:tabs>
        <w:autoSpaceDE w:val="0"/>
        <w:autoSpaceDN w:val="0"/>
        <w:adjustRightInd w:val="0"/>
        <w:jc w:val="both"/>
        <w:rPr>
          <w:bCs/>
        </w:rPr>
      </w:pPr>
      <w:r w:rsidRPr="006E4668">
        <w:rPr>
          <w:bCs/>
        </w:rPr>
        <w:t>студенты-выпускники пишут о том, что лично им, для их знания и кругозора дало из</w:t>
      </w:r>
      <w:r w:rsidRPr="006E4668">
        <w:rPr>
          <w:bCs/>
        </w:rPr>
        <w:t>у</w:t>
      </w:r>
      <w:r w:rsidRPr="006E4668">
        <w:rPr>
          <w:bCs/>
        </w:rPr>
        <w:t>чение избранной темы, тогда как речь должна идти о юридическом понимании,  интерпрет</w:t>
      </w:r>
      <w:r w:rsidRPr="006E4668">
        <w:rPr>
          <w:bCs/>
        </w:rPr>
        <w:t>а</w:t>
      </w:r>
      <w:r w:rsidRPr="006E4668">
        <w:rPr>
          <w:bCs/>
        </w:rPr>
        <w:t>ции и применении правового явления (процесса), избранного для исследования;</w:t>
      </w:r>
    </w:p>
    <w:p w:rsidR="005C5400" w:rsidRPr="006E4668" w:rsidRDefault="005C5400" w:rsidP="00E02DDF">
      <w:pPr>
        <w:widowControl w:val="0"/>
        <w:numPr>
          <w:ilvl w:val="0"/>
          <w:numId w:val="37"/>
        </w:numPr>
        <w:tabs>
          <w:tab w:val="left" w:pos="1843"/>
        </w:tabs>
        <w:autoSpaceDE w:val="0"/>
        <w:autoSpaceDN w:val="0"/>
        <w:adjustRightInd w:val="0"/>
        <w:jc w:val="both"/>
        <w:rPr>
          <w:bCs/>
        </w:rPr>
      </w:pPr>
      <w:r w:rsidRPr="006E4668">
        <w:rPr>
          <w:bCs/>
        </w:rPr>
        <w:t>включается материал, ранее не анализировавшийся в основной части исследования;</w:t>
      </w:r>
    </w:p>
    <w:p w:rsidR="005C5400" w:rsidRPr="006E4668" w:rsidRDefault="005C5400" w:rsidP="00E02DDF">
      <w:pPr>
        <w:widowControl w:val="0"/>
        <w:numPr>
          <w:ilvl w:val="0"/>
          <w:numId w:val="37"/>
        </w:numPr>
        <w:tabs>
          <w:tab w:val="left" w:pos="1843"/>
        </w:tabs>
        <w:autoSpaceDE w:val="0"/>
        <w:autoSpaceDN w:val="0"/>
        <w:adjustRightInd w:val="0"/>
        <w:jc w:val="both"/>
        <w:rPr>
          <w:bCs/>
        </w:rPr>
      </w:pPr>
      <w:r w:rsidRPr="006E4668">
        <w:rPr>
          <w:bCs/>
        </w:rPr>
        <w:t xml:space="preserve">повторяются описательные </w:t>
      </w:r>
      <w:r w:rsidRPr="006E4668">
        <w:t>элементы исследования, которые были изложены в основной  части работы;</w:t>
      </w:r>
    </w:p>
    <w:p w:rsidR="005C5400" w:rsidRPr="006E4668" w:rsidRDefault="005C5400" w:rsidP="00E02DDF">
      <w:pPr>
        <w:widowControl w:val="0"/>
        <w:numPr>
          <w:ilvl w:val="0"/>
          <w:numId w:val="37"/>
        </w:numPr>
        <w:tabs>
          <w:tab w:val="left" w:pos="1843"/>
        </w:tabs>
        <w:autoSpaceDE w:val="0"/>
        <w:autoSpaceDN w:val="0"/>
        <w:adjustRightInd w:val="0"/>
        <w:jc w:val="both"/>
        <w:rPr>
          <w:bCs/>
        </w:rPr>
      </w:pPr>
      <w:proofErr w:type="gramStart"/>
      <w:r w:rsidRPr="006E4668">
        <w:rPr>
          <w:bCs/>
        </w:rPr>
        <w:t xml:space="preserve">излагается в повествовательном стиле, хотя здесь должна присутствовать констатация «выводов из выводов»,  т.е. присутствовать краткие и «сжатые» суждения-формулировки о предмете исследования в контексте поставленных цели и задач исследования, предлагаться авторские определения (дефиниции)  изученного явления (процесса), указываться формы разрешения дискуссионных моментов, описываться модели изменения и совершенствования  нормотворческой и правоприменительной практики и т.п. </w:t>
      </w:r>
      <w:proofErr w:type="gramEnd"/>
    </w:p>
    <w:p w:rsidR="005C5400" w:rsidRPr="006E4668" w:rsidRDefault="005C5400" w:rsidP="005C5400">
      <w:pPr>
        <w:widowControl w:val="0"/>
        <w:tabs>
          <w:tab w:val="left" w:pos="1843"/>
        </w:tabs>
        <w:autoSpaceDE w:val="0"/>
        <w:autoSpaceDN w:val="0"/>
        <w:adjustRightInd w:val="0"/>
        <w:spacing w:line="360" w:lineRule="auto"/>
        <w:jc w:val="both"/>
        <w:rPr>
          <w:bCs/>
        </w:rPr>
      </w:pPr>
    </w:p>
    <w:p w:rsidR="005C5400" w:rsidRPr="006E4668" w:rsidRDefault="005C5400" w:rsidP="005C5400">
      <w:pPr>
        <w:widowControl w:val="0"/>
        <w:autoSpaceDE w:val="0"/>
        <w:autoSpaceDN w:val="0"/>
        <w:adjustRightInd w:val="0"/>
        <w:contextualSpacing/>
        <w:jc w:val="center"/>
        <w:rPr>
          <w:rFonts w:eastAsia="Calibri"/>
          <w:b/>
          <w:lang w:eastAsia="en-US"/>
        </w:rPr>
      </w:pPr>
      <w:r w:rsidRPr="006E4668">
        <w:rPr>
          <w:rFonts w:eastAsia="Calibri"/>
          <w:b/>
          <w:lang w:eastAsia="en-US"/>
        </w:rPr>
        <w:t>ЦИТИРОВАНИЕ И СНОСКИ НА ЦИТАТЫ</w:t>
      </w:r>
    </w:p>
    <w:p w:rsidR="005C5400" w:rsidRPr="006E4668" w:rsidRDefault="005C5400" w:rsidP="005C5400">
      <w:pPr>
        <w:tabs>
          <w:tab w:val="left" w:pos="708"/>
        </w:tabs>
        <w:jc w:val="both"/>
        <w:rPr>
          <w:rFonts w:eastAsia="Calibri"/>
          <w:lang/>
        </w:rPr>
      </w:pPr>
    </w:p>
    <w:p w:rsidR="005C5400" w:rsidRPr="006E4668" w:rsidRDefault="005C5400" w:rsidP="005C5400">
      <w:pPr>
        <w:tabs>
          <w:tab w:val="left" w:pos="708"/>
        </w:tabs>
        <w:jc w:val="both"/>
        <w:rPr>
          <w:rFonts w:eastAsia="Calibri"/>
          <w:lang/>
        </w:rPr>
      </w:pPr>
      <w:r w:rsidRPr="006E4668">
        <w:rPr>
          <w:rFonts w:eastAsia="Calibri"/>
          <w:b/>
          <w:i/>
          <w:lang/>
        </w:rPr>
        <w:t>Цитата</w:t>
      </w:r>
      <w:r w:rsidRPr="006E4668">
        <w:rPr>
          <w:rFonts w:eastAsia="Calibri"/>
          <w:lang/>
        </w:rPr>
        <w:t xml:space="preserve"> – это выдержка из работы другого (других) автора (авторов).</w:t>
      </w:r>
    </w:p>
    <w:p w:rsidR="005C5400" w:rsidRPr="006E4668" w:rsidRDefault="005C5400" w:rsidP="005C5400">
      <w:pPr>
        <w:tabs>
          <w:tab w:val="left" w:pos="708"/>
        </w:tabs>
        <w:jc w:val="both"/>
        <w:rPr>
          <w:rFonts w:eastAsia="Calibri"/>
          <w:b/>
          <w:i/>
          <w:lang/>
        </w:rPr>
      </w:pPr>
    </w:p>
    <w:p w:rsidR="005C5400" w:rsidRPr="006E4668" w:rsidRDefault="005C5400" w:rsidP="005C5400">
      <w:pPr>
        <w:tabs>
          <w:tab w:val="left" w:pos="708"/>
        </w:tabs>
        <w:jc w:val="both"/>
        <w:rPr>
          <w:rFonts w:eastAsia="Calibri"/>
          <w:lang/>
        </w:rPr>
      </w:pPr>
      <w:r w:rsidRPr="006E4668">
        <w:rPr>
          <w:rFonts w:eastAsia="Calibri"/>
          <w:b/>
          <w:i/>
          <w:lang/>
        </w:rPr>
        <w:t xml:space="preserve">Плагиат </w:t>
      </w:r>
      <w:r w:rsidRPr="006E4668">
        <w:rPr>
          <w:rFonts w:eastAsia="Calibri"/>
          <w:lang/>
        </w:rPr>
        <w:t xml:space="preserve">- выдача положений другого автора за свои собственные, без  соответствующей ссылки на его работы, т.е. переписывание содержания научной или учебной работы без указания ее выходных данных. </w:t>
      </w:r>
    </w:p>
    <w:p w:rsidR="005C5400" w:rsidRPr="006E4668" w:rsidRDefault="005C5400" w:rsidP="005C5400">
      <w:pPr>
        <w:tabs>
          <w:tab w:val="left" w:pos="708"/>
        </w:tabs>
        <w:jc w:val="both"/>
        <w:rPr>
          <w:rFonts w:eastAsia="Calibri"/>
          <w:b/>
          <w:i/>
          <w:lang/>
        </w:rPr>
      </w:pPr>
    </w:p>
    <w:p w:rsidR="005C5400" w:rsidRPr="006E4668" w:rsidRDefault="005C5400" w:rsidP="005C5400">
      <w:pPr>
        <w:tabs>
          <w:tab w:val="left" w:pos="708"/>
        </w:tabs>
        <w:jc w:val="both"/>
        <w:rPr>
          <w:rFonts w:eastAsia="Calibri"/>
          <w:lang/>
        </w:rPr>
      </w:pPr>
      <w:r w:rsidRPr="006E4668">
        <w:rPr>
          <w:rFonts w:eastAsia="Calibri"/>
          <w:b/>
          <w:i/>
          <w:lang/>
        </w:rPr>
        <w:t>Задачи цитирования</w:t>
      </w:r>
      <w:r w:rsidRPr="006E4668">
        <w:rPr>
          <w:rFonts w:eastAsia="Calibri"/>
          <w:lang/>
        </w:rPr>
        <w:t>:</w:t>
      </w:r>
    </w:p>
    <w:p w:rsidR="005C5400" w:rsidRPr="006E4668" w:rsidRDefault="005C5400" w:rsidP="00E02DDF">
      <w:pPr>
        <w:numPr>
          <w:ilvl w:val="0"/>
          <w:numId w:val="17"/>
        </w:numPr>
        <w:tabs>
          <w:tab w:val="left" w:pos="708"/>
        </w:tabs>
        <w:jc w:val="both"/>
        <w:rPr>
          <w:rFonts w:eastAsia="Calibri"/>
          <w:lang/>
        </w:rPr>
      </w:pPr>
      <w:r w:rsidRPr="006E4668">
        <w:rPr>
          <w:rFonts w:eastAsia="Calibri"/>
          <w:lang/>
        </w:rPr>
        <w:t xml:space="preserve">подтверждение, опровержение, пояснение или более яркое выражение своей собственной мысли; </w:t>
      </w:r>
    </w:p>
    <w:p w:rsidR="005C5400" w:rsidRPr="006E4668" w:rsidRDefault="005C5400" w:rsidP="00E02DDF">
      <w:pPr>
        <w:numPr>
          <w:ilvl w:val="0"/>
          <w:numId w:val="17"/>
        </w:numPr>
        <w:tabs>
          <w:tab w:val="left" w:pos="708"/>
        </w:tabs>
        <w:jc w:val="both"/>
        <w:rPr>
          <w:rFonts w:eastAsia="Calibri"/>
          <w:lang/>
        </w:rPr>
      </w:pPr>
      <w:r w:rsidRPr="006E4668">
        <w:rPr>
          <w:rFonts w:eastAsia="Calibri"/>
          <w:lang/>
        </w:rPr>
        <w:t>получение информации об известных в литературе позициях авторитетных ученых;</w:t>
      </w:r>
    </w:p>
    <w:p w:rsidR="005C5400" w:rsidRPr="006E4668" w:rsidRDefault="005C5400" w:rsidP="00E02DDF">
      <w:pPr>
        <w:numPr>
          <w:ilvl w:val="0"/>
          <w:numId w:val="17"/>
        </w:numPr>
        <w:tabs>
          <w:tab w:val="left" w:pos="708"/>
        </w:tabs>
        <w:jc w:val="both"/>
        <w:rPr>
          <w:rFonts w:eastAsia="Calibri"/>
          <w:lang/>
        </w:rPr>
      </w:pPr>
      <w:r w:rsidRPr="006E4668">
        <w:rPr>
          <w:rFonts w:eastAsia="Calibri"/>
          <w:lang/>
        </w:rPr>
        <w:t>сравнение позиции автора с мнениями других специалистов по данному вопросу;</w:t>
      </w:r>
    </w:p>
    <w:p w:rsidR="005C5400" w:rsidRPr="006E4668" w:rsidRDefault="005C5400" w:rsidP="00E02DDF">
      <w:pPr>
        <w:numPr>
          <w:ilvl w:val="0"/>
          <w:numId w:val="17"/>
        </w:numPr>
        <w:tabs>
          <w:tab w:val="left" w:pos="708"/>
        </w:tabs>
        <w:jc w:val="both"/>
        <w:rPr>
          <w:rFonts w:eastAsia="Calibri"/>
          <w:lang/>
        </w:rPr>
      </w:pPr>
      <w:r w:rsidRPr="006E4668">
        <w:rPr>
          <w:rFonts w:eastAsia="Calibri"/>
          <w:lang/>
        </w:rPr>
        <w:t>отражение в исследовании различных точек зрения и полемики о проблеме;</w:t>
      </w:r>
    </w:p>
    <w:p w:rsidR="005C5400" w:rsidRPr="006E4668" w:rsidRDefault="005C5400" w:rsidP="00E02DDF">
      <w:pPr>
        <w:numPr>
          <w:ilvl w:val="0"/>
          <w:numId w:val="17"/>
        </w:numPr>
        <w:tabs>
          <w:tab w:val="left" w:pos="708"/>
        </w:tabs>
        <w:jc w:val="both"/>
        <w:rPr>
          <w:rFonts w:eastAsia="Calibri"/>
          <w:lang/>
        </w:rPr>
      </w:pPr>
      <w:r w:rsidRPr="006E4668">
        <w:rPr>
          <w:rFonts w:eastAsia="Calibri"/>
          <w:lang/>
        </w:rPr>
        <w:t>проверка достоверности  цитирования соответствующего текста.</w:t>
      </w:r>
    </w:p>
    <w:p w:rsidR="005C5400" w:rsidRPr="006E4668" w:rsidRDefault="005C5400" w:rsidP="005C5400">
      <w:pPr>
        <w:tabs>
          <w:tab w:val="left" w:pos="708"/>
        </w:tabs>
        <w:ind w:left="720"/>
        <w:jc w:val="both"/>
        <w:rPr>
          <w:rFonts w:eastAsia="Calibri"/>
          <w:lang/>
        </w:rPr>
      </w:pPr>
    </w:p>
    <w:p w:rsidR="005C5400" w:rsidRPr="006E4668" w:rsidRDefault="005C5400" w:rsidP="005C5400">
      <w:pPr>
        <w:tabs>
          <w:tab w:val="left" w:pos="708"/>
        </w:tabs>
        <w:jc w:val="both"/>
        <w:rPr>
          <w:rFonts w:eastAsia="Calibri"/>
          <w:lang/>
        </w:rPr>
      </w:pPr>
      <w:r w:rsidRPr="006E4668">
        <w:rPr>
          <w:rFonts w:eastAsia="Calibri"/>
          <w:b/>
          <w:i/>
          <w:lang/>
        </w:rPr>
        <w:t>Основные правила отражения в исследовании выдержек из работ других авторов</w:t>
      </w:r>
      <w:r w:rsidRPr="006E4668">
        <w:rPr>
          <w:rFonts w:eastAsia="Calibri"/>
          <w:lang/>
        </w:rPr>
        <w:t>:</w:t>
      </w:r>
    </w:p>
    <w:p w:rsidR="005C5400" w:rsidRPr="006E4668" w:rsidRDefault="005C5400" w:rsidP="00E02DDF">
      <w:pPr>
        <w:numPr>
          <w:ilvl w:val="0"/>
          <w:numId w:val="18"/>
        </w:numPr>
        <w:tabs>
          <w:tab w:val="left" w:pos="708"/>
        </w:tabs>
        <w:jc w:val="both"/>
        <w:rPr>
          <w:rFonts w:eastAsia="Calibri"/>
          <w:lang/>
        </w:rPr>
      </w:pPr>
      <w:r w:rsidRPr="006E4668">
        <w:rPr>
          <w:rFonts w:eastAsia="Calibri"/>
          <w:lang/>
        </w:rPr>
        <w:t>текст цитаты заключается в кавычки и приводится с сохранением особенностей авторской манеры его написания, в той грамматической форме, в какой он дан в источнике;</w:t>
      </w:r>
    </w:p>
    <w:p w:rsidR="005C5400" w:rsidRPr="006E4668" w:rsidRDefault="005C5400" w:rsidP="00E02DDF">
      <w:pPr>
        <w:numPr>
          <w:ilvl w:val="0"/>
          <w:numId w:val="18"/>
        </w:numPr>
        <w:tabs>
          <w:tab w:val="left" w:pos="708"/>
        </w:tabs>
        <w:jc w:val="both"/>
        <w:rPr>
          <w:rFonts w:eastAsia="Calibri"/>
          <w:lang/>
        </w:rPr>
      </w:pPr>
      <w:r w:rsidRPr="006E4668">
        <w:rPr>
          <w:rFonts w:eastAsia="Calibri"/>
          <w:lang/>
        </w:rPr>
        <w:lastRenderedPageBreak/>
        <w:t>цитирование должно быть полным, без произвольного сокращения цитируемого текста и без искажений мысли автора;</w:t>
      </w:r>
    </w:p>
    <w:p w:rsidR="005C5400" w:rsidRPr="006E4668" w:rsidRDefault="005C5400" w:rsidP="00E02DDF">
      <w:pPr>
        <w:numPr>
          <w:ilvl w:val="0"/>
          <w:numId w:val="18"/>
        </w:numPr>
        <w:tabs>
          <w:tab w:val="left" w:pos="708"/>
        </w:tabs>
        <w:jc w:val="both"/>
        <w:rPr>
          <w:rFonts w:eastAsia="Calibri"/>
          <w:lang/>
        </w:rPr>
      </w:pPr>
      <w:r w:rsidRPr="006E4668">
        <w:rPr>
          <w:rFonts w:eastAsia="Calibri"/>
          <w:lang/>
        </w:rPr>
        <w:t xml:space="preserve">каждая цитата сопровождается ссылкой на источник с соблюдением правил его библиографического описания;  </w:t>
      </w:r>
    </w:p>
    <w:p w:rsidR="005C5400" w:rsidRPr="006E4668" w:rsidRDefault="005C5400" w:rsidP="00E02DDF">
      <w:pPr>
        <w:numPr>
          <w:ilvl w:val="0"/>
          <w:numId w:val="18"/>
        </w:numPr>
        <w:contextualSpacing/>
        <w:jc w:val="both"/>
        <w:rPr>
          <w:rFonts w:eastAsia="Calibri"/>
          <w:lang w:eastAsia="en-US"/>
        </w:rPr>
      </w:pPr>
      <w:r w:rsidRPr="006E4668">
        <w:rPr>
          <w:rFonts w:eastAsia="Calibri"/>
          <w:lang w:eastAsia="en-US"/>
        </w:rPr>
        <w:t xml:space="preserve">при цитировании части предложения после открывающихся кавычек ставится отточие и цитата начинается со строчной буквы; пропуск слов, предложений, абзацев при цитировании допускается в случае, когда это не искажает смысл всего фрагмента, и обозначается многоточием в местах пропуска; </w:t>
      </w:r>
    </w:p>
    <w:p w:rsidR="005C5400" w:rsidRPr="006E4668" w:rsidRDefault="005C5400" w:rsidP="00E02DDF">
      <w:pPr>
        <w:numPr>
          <w:ilvl w:val="0"/>
          <w:numId w:val="18"/>
        </w:numPr>
        <w:tabs>
          <w:tab w:val="left" w:pos="708"/>
        </w:tabs>
        <w:jc w:val="both"/>
        <w:rPr>
          <w:rFonts w:eastAsia="Calibri"/>
          <w:lang/>
        </w:rPr>
      </w:pPr>
      <w:r w:rsidRPr="006E4668">
        <w:rPr>
          <w:rFonts w:eastAsia="Calibri"/>
          <w:lang/>
        </w:rPr>
        <w:t>принято использовать следующие словарные клише: «Как считает проф. Ф.И. Иванов, …», «По мнению Ф.И. Иванова, …», «Следует поддержать позицию проф. Ф.И. Иванова, который считает, что…», «Как пишет Ф.И. Иванов: «…», т.п.</w:t>
      </w:r>
    </w:p>
    <w:p w:rsidR="005C5400" w:rsidRPr="006E4668" w:rsidRDefault="005C5400" w:rsidP="00E02DDF">
      <w:pPr>
        <w:numPr>
          <w:ilvl w:val="0"/>
          <w:numId w:val="18"/>
        </w:numPr>
        <w:tabs>
          <w:tab w:val="left" w:pos="708"/>
        </w:tabs>
        <w:jc w:val="both"/>
        <w:rPr>
          <w:rFonts w:eastAsia="Calibri"/>
          <w:lang/>
        </w:rPr>
      </w:pPr>
      <w:r w:rsidRPr="006E4668">
        <w:rPr>
          <w:rFonts w:eastAsia="Calibri"/>
          <w:lang/>
        </w:rPr>
        <w:t>в тексте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который полагает, что…» и т.д.); в подстрочной ссылке (сноске), наоборот, сначала указывается фамилия, затем инициалы автора</w:t>
      </w:r>
      <w:r w:rsidRPr="006E4668">
        <w:rPr>
          <w:rFonts w:eastAsia="Calibri"/>
          <w:lang/>
        </w:rPr>
        <w:t>, при этом после фам</w:t>
      </w:r>
      <w:r w:rsidRPr="006E4668">
        <w:rPr>
          <w:rFonts w:eastAsia="Calibri"/>
          <w:lang/>
        </w:rPr>
        <w:t>и</w:t>
      </w:r>
      <w:r w:rsidRPr="006E4668">
        <w:rPr>
          <w:rFonts w:eastAsia="Calibri"/>
          <w:lang/>
        </w:rPr>
        <w:t>лии автора, ставится запятая</w:t>
      </w:r>
      <w:r w:rsidRPr="006E4668">
        <w:rPr>
          <w:rFonts w:eastAsia="Calibri"/>
          <w:lang/>
        </w:rPr>
        <w:t xml:space="preserve"> (т.е. Сидоров</w:t>
      </w:r>
      <w:r w:rsidRPr="006E4668">
        <w:rPr>
          <w:rFonts w:eastAsia="Calibri"/>
          <w:lang/>
        </w:rPr>
        <w:t>,</w:t>
      </w:r>
      <w:r w:rsidRPr="006E4668">
        <w:rPr>
          <w:rFonts w:eastAsia="Calibri"/>
          <w:lang/>
        </w:rPr>
        <w:t xml:space="preserve"> В.И., Ильин</w:t>
      </w:r>
      <w:r w:rsidRPr="006E4668">
        <w:rPr>
          <w:rFonts w:eastAsia="Calibri"/>
          <w:lang/>
        </w:rPr>
        <w:t>,</w:t>
      </w:r>
      <w:r w:rsidRPr="006E4668">
        <w:rPr>
          <w:rFonts w:eastAsia="Calibri"/>
          <w:lang/>
        </w:rPr>
        <w:t xml:space="preserve"> В.Н., Серегин</w:t>
      </w:r>
      <w:r w:rsidRPr="006E4668">
        <w:rPr>
          <w:rFonts w:eastAsia="Calibri"/>
          <w:lang/>
        </w:rPr>
        <w:t>,</w:t>
      </w:r>
      <w:r w:rsidRPr="006E4668">
        <w:rPr>
          <w:rFonts w:eastAsia="Calibri"/>
          <w:lang/>
        </w:rPr>
        <w:t xml:space="preserve"> В.В. и т.д.).</w:t>
      </w:r>
    </w:p>
    <w:p w:rsidR="005C5400" w:rsidRPr="006E4668" w:rsidRDefault="005C5400" w:rsidP="005C5400">
      <w:pPr>
        <w:rPr>
          <w:b/>
          <w:i/>
        </w:rPr>
      </w:pPr>
    </w:p>
    <w:p w:rsidR="005C5400" w:rsidRPr="006E4668" w:rsidRDefault="005C5400" w:rsidP="005C5400">
      <w:pPr>
        <w:ind w:firstLine="720"/>
        <w:jc w:val="both"/>
        <w:rPr>
          <w:color w:val="339966"/>
        </w:rPr>
      </w:pPr>
      <w:r w:rsidRPr="006E4668">
        <w:rPr>
          <w:b/>
          <w:i/>
        </w:rPr>
        <w:t xml:space="preserve">Место расположения сносок в ВКР: </w:t>
      </w:r>
      <w:r w:rsidRPr="006E4668">
        <w:t>сноски должны быть автоматическими (для этого используется программа «Вставка</w:t>
      </w:r>
      <w:proofErr w:type="gramStart"/>
      <w:r w:rsidRPr="006E4668">
        <w:t>»-</w:t>
      </w:r>
      <w:proofErr w:type="gramEnd"/>
      <w:r w:rsidRPr="006E4668">
        <w:t>«Ссылки»-«Сноски»), они печатаются ВНИЗУ страницы с отдельной для каждой страницы нумерацией (поэтому они называются постр</w:t>
      </w:r>
      <w:r w:rsidRPr="006E4668">
        <w:t>а</w:t>
      </w:r>
      <w:r w:rsidRPr="006E4668">
        <w:t xml:space="preserve">ничными).  </w:t>
      </w:r>
    </w:p>
    <w:p w:rsidR="005C5400" w:rsidRPr="006E4668" w:rsidRDefault="005C5400" w:rsidP="005C5400">
      <w:pPr>
        <w:tabs>
          <w:tab w:val="left" w:pos="708"/>
        </w:tabs>
        <w:jc w:val="both"/>
        <w:rPr>
          <w:rFonts w:eastAsia="Calibri"/>
          <w:lang/>
        </w:rPr>
      </w:pPr>
    </w:p>
    <w:p w:rsidR="005C5400" w:rsidRPr="006E4668" w:rsidRDefault="005C5400" w:rsidP="005C5400">
      <w:pPr>
        <w:tabs>
          <w:tab w:val="left" w:pos="708"/>
        </w:tabs>
        <w:jc w:val="both"/>
        <w:rPr>
          <w:rFonts w:eastAsia="Calibri"/>
          <w:b/>
          <w:i/>
          <w:lang/>
        </w:rPr>
      </w:pPr>
      <w:r w:rsidRPr="006E4668">
        <w:rPr>
          <w:rFonts w:eastAsia="Calibri"/>
          <w:b/>
          <w:i/>
          <w:lang/>
        </w:rPr>
        <w:t>Рекомендации по оформлению цитат и ссылок на них из работ других авторов:</w:t>
      </w:r>
    </w:p>
    <w:p w:rsidR="005C5400" w:rsidRPr="006E4668" w:rsidRDefault="005C5400" w:rsidP="00E02DDF">
      <w:pPr>
        <w:numPr>
          <w:ilvl w:val="0"/>
          <w:numId w:val="19"/>
        </w:numPr>
        <w:tabs>
          <w:tab w:val="left" w:pos="708"/>
        </w:tabs>
        <w:jc w:val="both"/>
        <w:rPr>
          <w:rFonts w:eastAsia="Calibri"/>
          <w:lang/>
        </w:rPr>
      </w:pPr>
      <w:r w:rsidRPr="006E4668">
        <w:rPr>
          <w:rFonts w:eastAsia="Calibri"/>
          <w:lang/>
        </w:rPr>
        <w:t>необходимо указывать не только фамилию, но и инициалы авторов; имена (имя и отчество) не нужно писать полностью;</w:t>
      </w:r>
    </w:p>
    <w:p w:rsidR="005C5400" w:rsidRPr="006E4668" w:rsidRDefault="005C5400" w:rsidP="00E02DDF">
      <w:pPr>
        <w:numPr>
          <w:ilvl w:val="0"/>
          <w:numId w:val="19"/>
        </w:numPr>
        <w:tabs>
          <w:tab w:val="left" w:pos="708"/>
        </w:tabs>
        <w:jc w:val="both"/>
        <w:rPr>
          <w:rFonts w:eastAsia="Calibri"/>
          <w:lang/>
        </w:rPr>
      </w:pPr>
      <w:r w:rsidRPr="006E4668">
        <w:rPr>
          <w:rFonts w:eastAsia="Calibri"/>
          <w:lang/>
        </w:rPr>
        <w:t>в содержании текста инициалы цитируемых авторов следует указывать перед фамилией, а в сноске – после фамилии;</w:t>
      </w:r>
    </w:p>
    <w:p w:rsidR="005C5400" w:rsidRPr="006E4668" w:rsidRDefault="005C5400" w:rsidP="00E02DDF">
      <w:pPr>
        <w:numPr>
          <w:ilvl w:val="0"/>
          <w:numId w:val="19"/>
        </w:numPr>
        <w:tabs>
          <w:tab w:val="left" w:pos="708"/>
        </w:tabs>
        <w:jc w:val="both"/>
        <w:rPr>
          <w:rFonts w:eastAsia="Calibri"/>
          <w:lang/>
        </w:rPr>
      </w:pPr>
      <w:r w:rsidRPr="006E4668">
        <w:rPr>
          <w:rFonts w:eastAsia="Calibri"/>
          <w:lang/>
        </w:rPr>
        <w:t>целесообразно обращать внимание на пол автора с целью грамотного склонения его фамилии.</w:t>
      </w:r>
    </w:p>
    <w:p w:rsidR="005C5400" w:rsidRPr="006E4668" w:rsidRDefault="005C5400" w:rsidP="005C5400">
      <w:pPr>
        <w:tabs>
          <w:tab w:val="left" w:pos="708"/>
        </w:tabs>
        <w:ind w:left="720"/>
        <w:jc w:val="both"/>
        <w:rPr>
          <w:rFonts w:eastAsia="Calibri"/>
          <w:lang/>
        </w:rPr>
      </w:pPr>
    </w:p>
    <w:p w:rsidR="005C5400" w:rsidRPr="006E4668" w:rsidRDefault="005C5400" w:rsidP="005C5400">
      <w:pPr>
        <w:tabs>
          <w:tab w:val="left" w:pos="708"/>
        </w:tabs>
        <w:jc w:val="both"/>
        <w:rPr>
          <w:rFonts w:eastAsia="Calibri"/>
          <w:lang/>
        </w:rPr>
      </w:pPr>
      <w:r w:rsidRPr="006E4668">
        <w:rPr>
          <w:rFonts w:eastAsia="Calibri"/>
          <w:i/>
          <w:lang/>
        </w:rPr>
        <w:t>Пример:</w:t>
      </w:r>
      <w:r w:rsidRPr="006E4668">
        <w:rPr>
          <w:rFonts w:eastAsia="Calibri"/>
          <w:lang/>
        </w:rPr>
        <w:t xml:space="preserve"> Так, проф. Ю.А. Тихомиров пишет: «Объект сравнительного права – это не что иное, как реальные общеправовые явления и процессы, а не умозаключения «кабинетных» ученых»</w:t>
      </w:r>
      <w:r w:rsidRPr="006E4668">
        <w:rPr>
          <w:rFonts w:eastAsia="Calibri"/>
          <w:vertAlign w:val="superscript"/>
          <w:lang/>
        </w:rPr>
        <w:footnoteReference w:id="1"/>
      </w:r>
      <w:r w:rsidRPr="006E4668">
        <w:rPr>
          <w:rFonts w:eastAsia="Calibri"/>
          <w:lang/>
        </w:rPr>
        <w:t xml:space="preserve">. </w:t>
      </w:r>
    </w:p>
    <w:p w:rsidR="005C5400" w:rsidRPr="006E4668" w:rsidRDefault="005C5400" w:rsidP="005C5400">
      <w:pPr>
        <w:widowControl w:val="0"/>
        <w:autoSpaceDE w:val="0"/>
        <w:autoSpaceDN w:val="0"/>
        <w:adjustRightInd w:val="0"/>
        <w:ind w:firstLine="720"/>
      </w:pPr>
    </w:p>
    <w:p w:rsidR="005C5400" w:rsidRPr="006E4668" w:rsidRDefault="005C5400" w:rsidP="005C5400">
      <w:pPr>
        <w:widowControl w:val="0"/>
        <w:autoSpaceDE w:val="0"/>
        <w:autoSpaceDN w:val="0"/>
        <w:adjustRightInd w:val="0"/>
        <w:ind w:left="720"/>
        <w:jc w:val="center"/>
        <w:rPr>
          <w:b/>
        </w:rPr>
      </w:pPr>
    </w:p>
    <w:p w:rsidR="005C5400" w:rsidRPr="006E4668" w:rsidRDefault="005C5400" w:rsidP="005C5400">
      <w:pPr>
        <w:widowControl w:val="0"/>
        <w:autoSpaceDE w:val="0"/>
        <w:autoSpaceDN w:val="0"/>
        <w:adjustRightInd w:val="0"/>
        <w:ind w:left="720"/>
        <w:jc w:val="center"/>
        <w:rPr>
          <w:b/>
        </w:rPr>
      </w:pPr>
      <w:r w:rsidRPr="006E4668">
        <w:rPr>
          <w:b/>
        </w:rPr>
        <w:t>СПИСОК ИСТОЧНИКОВ И ЛИТЕРАТУРЫ ВЫПУСКНОЙ КВАЛИФИКАЦ</w:t>
      </w:r>
      <w:r w:rsidRPr="006E4668">
        <w:rPr>
          <w:b/>
        </w:rPr>
        <w:t>И</w:t>
      </w:r>
      <w:r w:rsidRPr="006E4668">
        <w:rPr>
          <w:b/>
        </w:rPr>
        <w:t>ОННОЙ РАБОТЫ</w:t>
      </w:r>
    </w:p>
    <w:p w:rsidR="005C5400" w:rsidRPr="006E4668" w:rsidRDefault="005C5400" w:rsidP="005C5400">
      <w:pPr>
        <w:widowControl w:val="0"/>
        <w:autoSpaceDE w:val="0"/>
        <w:autoSpaceDN w:val="0"/>
        <w:adjustRightInd w:val="0"/>
        <w:ind w:left="720"/>
        <w:jc w:val="center"/>
        <w:rPr>
          <w:b/>
        </w:rPr>
      </w:pPr>
    </w:p>
    <w:p w:rsidR="005C5400" w:rsidRPr="006E4668" w:rsidRDefault="005C5400" w:rsidP="005C5400">
      <w:pPr>
        <w:autoSpaceDE w:val="0"/>
        <w:autoSpaceDN w:val="0"/>
        <w:adjustRightInd w:val="0"/>
        <w:jc w:val="both"/>
        <w:rPr>
          <w:bCs/>
          <w:color w:val="000000"/>
        </w:rPr>
      </w:pPr>
      <w:r w:rsidRPr="006E4668">
        <w:rPr>
          <w:b/>
          <w:bCs/>
          <w:i/>
          <w:color w:val="000000"/>
        </w:rPr>
        <w:t>Список использованных</w:t>
      </w:r>
      <w:r w:rsidRPr="006E4668">
        <w:rPr>
          <w:b/>
          <w:bCs/>
          <w:color w:val="000000"/>
        </w:rPr>
        <w:t xml:space="preserve"> источников и литературы </w:t>
      </w:r>
      <w:r w:rsidRPr="006E4668">
        <w:rPr>
          <w:bCs/>
          <w:color w:val="000000"/>
        </w:rPr>
        <w:t>(или</w:t>
      </w:r>
      <w:r w:rsidRPr="006E4668">
        <w:rPr>
          <w:b/>
          <w:bCs/>
          <w:color w:val="000000"/>
        </w:rPr>
        <w:t xml:space="preserve"> </w:t>
      </w:r>
      <w:r w:rsidRPr="006E4668">
        <w:rPr>
          <w:bCs/>
          <w:color w:val="000000"/>
        </w:rPr>
        <w:t>библиография)</w:t>
      </w:r>
      <w:r w:rsidRPr="006E4668">
        <w:rPr>
          <w:b/>
          <w:bCs/>
          <w:color w:val="000000"/>
        </w:rPr>
        <w:t xml:space="preserve"> - </w:t>
      </w:r>
      <w:r w:rsidRPr="006E4668">
        <w:rPr>
          <w:bCs/>
          <w:color w:val="000000"/>
        </w:rPr>
        <w:t>это:</w:t>
      </w:r>
    </w:p>
    <w:p w:rsidR="005C5400" w:rsidRPr="006E4668" w:rsidRDefault="005C5400" w:rsidP="005C5400">
      <w:pPr>
        <w:autoSpaceDE w:val="0"/>
        <w:autoSpaceDN w:val="0"/>
        <w:adjustRightInd w:val="0"/>
        <w:ind w:firstLine="708"/>
        <w:jc w:val="both"/>
        <w:rPr>
          <w:color w:val="000000"/>
        </w:rPr>
      </w:pPr>
      <w:r w:rsidRPr="006E4668">
        <w:rPr>
          <w:bCs/>
          <w:color w:val="000000"/>
        </w:rPr>
        <w:t xml:space="preserve">1) </w:t>
      </w:r>
      <w:r w:rsidRPr="006E4668">
        <w:rPr>
          <w:color w:val="000000"/>
        </w:rPr>
        <w:t xml:space="preserve">информационная инфраструктура, обеспечивающая подготовку, распространение и использование информации; </w:t>
      </w:r>
    </w:p>
    <w:p w:rsidR="005C5400" w:rsidRPr="006E4668" w:rsidRDefault="005C5400" w:rsidP="005C5400">
      <w:pPr>
        <w:autoSpaceDE w:val="0"/>
        <w:autoSpaceDN w:val="0"/>
        <w:adjustRightInd w:val="0"/>
        <w:ind w:firstLine="708"/>
        <w:jc w:val="both"/>
      </w:pPr>
      <w:r w:rsidRPr="006E4668">
        <w:rPr>
          <w:color w:val="000000"/>
        </w:rPr>
        <w:t>2) перечень научных, учебных, справочных и иных источников, а также нормативных и других официальных документов с указанием их выходных  данных, изученных и испол</w:t>
      </w:r>
      <w:r w:rsidRPr="006E4668">
        <w:rPr>
          <w:color w:val="000000"/>
        </w:rPr>
        <w:t>ь</w:t>
      </w:r>
      <w:r w:rsidRPr="006E4668">
        <w:rPr>
          <w:color w:val="000000"/>
        </w:rPr>
        <w:t xml:space="preserve">зованных автором для написания исследовательской работы. </w:t>
      </w:r>
    </w:p>
    <w:p w:rsidR="005C5400" w:rsidRPr="006E4668" w:rsidRDefault="005C5400" w:rsidP="005C5400">
      <w:pPr>
        <w:autoSpaceDE w:val="0"/>
        <w:autoSpaceDN w:val="0"/>
        <w:adjustRightInd w:val="0"/>
        <w:jc w:val="both"/>
        <w:rPr>
          <w:color w:val="000000"/>
        </w:rPr>
      </w:pPr>
    </w:p>
    <w:p w:rsidR="005C5400" w:rsidRPr="006E4668" w:rsidRDefault="005C5400" w:rsidP="005C5400">
      <w:pPr>
        <w:widowControl w:val="0"/>
        <w:autoSpaceDE w:val="0"/>
        <w:autoSpaceDN w:val="0"/>
        <w:adjustRightInd w:val="0"/>
        <w:ind w:firstLine="720"/>
        <w:jc w:val="both"/>
      </w:pPr>
      <w:r w:rsidRPr="006E4668">
        <w:lastRenderedPageBreak/>
        <w:t xml:space="preserve">В Список </w:t>
      </w:r>
      <w:r w:rsidRPr="006E4668">
        <w:rPr>
          <w:b/>
          <w:i/>
        </w:rPr>
        <w:t>включаются:</w:t>
      </w:r>
    </w:p>
    <w:p w:rsidR="005C5400" w:rsidRPr="006E4668" w:rsidRDefault="005C5400" w:rsidP="00E02DDF">
      <w:pPr>
        <w:widowControl w:val="0"/>
        <w:numPr>
          <w:ilvl w:val="0"/>
          <w:numId w:val="21"/>
        </w:numPr>
        <w:autoSpaceDE w:val="0"/>
        <w:autoSpaceDN w:val="0"/>
        <w:adjustRightInd w:val="0"/>
        <w:jc w:val="both"/>
      </w:pPr>
      <w:r w:rsidRPr="006E4668">
        <w:t xml:space="preserve">издания из подстрочных сносок (их первое упоминание в тексте); </w:t>
      </w:r>
    </w:p>
    <w:p w:rsidR="005C5400" w:rsidRPr="006E4668" w:rsidRDefault="005C5400" w:rsidP="00E02DDF">
      <w:pPr>
        <w:widowControl w:val="0"/>
        <w:numPr>
          <w:ilvl w:val="0"/>
          <w:numId w:val="21"/>
        </w:numPr>
        <w:autoSpaceDE w:val="0"/>
        <w:autoSpaceDN w:val="0"/>
        <w:adjustRightInd w:val="0"/>
        <w:jc w:val="both"/>
      </w:pPr>
      <w:r w:rsidRPr="006E4668">
        <w:t>иные изученные автором источники и литература, которые не нашли текстуального отражения в исследовании, но повлияли на формирование авторской позиции по теме, соответственно, и на общее содержание работы, т.е. это те издания, на которые имее</w:t>
      </w:r>
      <w:r w:rsidRPr="006E4668">
        <w:t>т</w:t>
      </w:r>
      <w:r w:rsidRPr="006E4668">
        <w:t xml:space="preserve">ся ссылка, а также все иные, изученные студентом публикации.  </w:t>
      </w:r>
    </w:p>
    <w:p w:rsidR="005C5400" w:rsidRPr="006E4668" w:rsidRDefault="005C5400" w:rsidP="005C5400">
      <w:pPr>
        <w:widowControl w:val="0"/>
        <w:autoSpaceDE w:val="0"/>
        <w:autoSpaceDN w:val="0"/>
        <w:adjustRightInd w:val="0"/>
        <w:spacing w:line="360" w:lineRule="auto"/>
        <w:ind w:left="720"/>
        <w:jc w:val="both"/>
      </w:pPr>
    </w:p>
    <w:p w:rsidR="005C5400" w:rsidRPr="006E4668" w:rsidRDefault="005C5400" w:rsidP="005C5400">
      <w:pPr>
        <w:widowControl w:val="0"/>
        <w:autoSpaceDE w:val="0"/>
        <w:autoSpaceDN w:val="0"/>
        <w:adjustRightInd w:val="0"/>
        <w:jc w:val="center"/>
        <w:rPr>
          <w:b/>
          <w:bCs/>
          <w:i/>
        </w:rPr>
      </w:pPr>
    </w:p>
    <w:p w:rsidR="005C5400" w:rsidRPr="006E4668" w:rsidRDefault="005C5400" w:rsidP="005C5400">
      <w:pPr>
        <w:widowControl w:val="0"/>
        <w:autoSpaceDE w:val="0"/>
        <w:autoSpaceDN w:val="0"/>
        <w:adjustRightInd w:val="0"/>
        <w:jc w:val="center"/>
        <w:rPr>
          <w:b/>
          <w:bCs/>
          <w:i/>
        </w:rPr>
      </w:pPr>
      <w:r w:rsidRPr="006E4668">
        <w:rPr>
          <w:b/>
          <w:bCs/>
          <w:i/>
        </w:rPr>
        <w:t>Структура Списка</w:t>
      </w:r>
    </w:p>
    <w:p w:rsidR="005C5400" w:rsidRPr="006E4668" w:rsidRDefault="005C5400" w:rsidP="005C5400">
      <w:pPr>
        <w:widowControl w:val="0"/>
        <w:autoSpaceDE w:val="0"/>
        <w:autoSpaceDN w:val="0"/>
        <w:adjustRightInd w:val="0"/>
        <w:jc w:val="center"/>
        <w:rPr>
          <w:b/>
          <w:bCs/>
        </w:rPr>
      </w:pPr>
      <w:r w:rsidRPr="006E4668">
        <w:rPr>
          <w:bCs/>
        </w:rPr>
        <w:t>(последовательность указания в нем</w:t>
      </w:r>
      <w:r w:rsidRPr="006E4668">
        <w:rPr>
          <w:b/>
          <w:bCs/>
        </w:rPr>
        <w:t xml:space="preserve"> </w:t>
      </w:r>
      <w:r w:rsidRPr="006E4668">
        <w:rPr>
          <w:bCs/>
        </w:rPr>
        <w:t>источников и литературы):</w:t>
      </w:r>
    </w:p>
    <w:p w:rsidR="005C5400" w:rsidRPr="006E4668" w:rsidRDefault="005C5400" w:rsidP="005C5400">
      <w:pPr>
        <w:widowControl w:val="0"/>
        <w:autoSpaceDE w:val="0"/>
        <w:autoSpaceDN w:val="0"/>
        <w:adjustRightInd w:val="0"/>
        <w:spacing w:line="360" w:lineRule="auto"/>
        <w:jc w:val="both"/>
        <w:rPr>
          <w:bCs/>
        </w:rPr>
      </w:pPr>
    </w:p>
    <w:p w:rsidR="005C5400" w:rsidRPr="006E4668" w:rsidRDefault="005C5400" w:rsidP="005C5400">
      <w:pPr>
        <w:widowControl w:val="0"/>
        <w:autoSpaceDE w:val="0"/>
        <w:autoSpaceDN w:val="0"/>
        <w:adjustRightInd w:val="0"/>
        <w:ind w:left="1428"/>
        <w:jc w:val="center"/>
      </w:pPr>
      <w:r w:rsidRPr="006E4668">
        <w:rPr>
          <w:b/>
          <w:bCs/>
          <w:i/>
        </w:rPr>
        <w:t xml:space="preserve">Нормативные </w:t>
      </w:r>
      <w:r w:rsidRPr="006E4668">
        <w:rPr>
          <w:b/>
          <w:i/>
        </w:rPr>
        <w:t xml:space="preserve"> и иные официальные документы</w:t>
      </w:r>
      <w:r w:rsidRPr="006E4668">
        <w:t>:</w:t>
      </w:r>
    </w:p>
    <w:p w:rsidR="005C5400" w:rsidRPr="006E4668" w:rsidRDefault="005C5400" w:rsidP="00E02DDF">
      <w:pPr>
        <w:widowControl w:val="0"/>
        <w:numPr>
          <w:ilvl w:val="0"/>
          <w:numId w:val="22"/>
        </w:numPr>
        <w:autoSpaceDE w:val="0"/>
        <w:autoSpaceDN w:val="0"/>
        <w:adjustRightInd w:val="0"/>
        <w:jc w:val="both"/>
      </w:pPr>
      <w:r w:rsidRPr="006E4668">
        <w:t>Конституция РФ;</w:t>
      </w:r>
    </w:p>
    <w:p w:rsidR="005C5400" w:rsidRPr="006E4668" w:rsidRDefault="005C5400" w:rsidP="00E02DDF">
      <w:pPr>
        <w:widowControl w:val="0"/>
        <w:numPr>
          <w:ilvl w:val="0"/>
          <w:numId w:val="22"/>
        </w:numPr>
        <w:autoSpaceDE w:val="0"/>
        <w:autoSpaceDN w:val="0"/>
        <w:adjustRightInd w:val="0"/>
        <w:contextualSpacing/>
        <w:jc w:val="both"/>
        <w:rPr>
          <w:rFonts w:eastAsia="Calibri"/>
          <w:lang w:eastAsia="en-US"/>
        </w:rPr>
      </w:pPr>
      <w:r w:rsidRPr="006E4668">
        <w:rPr>
          <w:rFonts w:eastAsia="Calibri"/>
          <w:lang w:eastAsia="en-US"/>
        </w:rPr>
        <w:t>международные документы (внутри списка располагаются по юридической силе, а внутри каждой из рубрик - в хронологическом порядке);</w:t>
      </w:r>
    </w:p>
    <w:p w:rsidR="005C5400" w:rsidRPr="006E4668" w:rsidRDefault="005C5400" w:rsidP="00E02DDF">
      <w:pPr>
        <w:widowControl w:val="0"/>
        <w:numPr>
          <w:ilvl w:val="0"/>
          <w:numId w:val="22"/>
        </w:numPr>
        <w:autoSpaceDE w:val="0"/>
        <w:autoSpaceDN w:val="0"/>
        <w:adjustRightInd w:val="0"/>
        <w:jc w:val="both"/>
      </w:pPr>
      <w:r w:rsidRPr="006E4668">
        <w:t>нормативные правовые акты (внутри списка располагаются по юридической силе, а внутри каждой из рубрик - в хронологическом порядке):</w:t>
      </w:r>
    </w:p>
    <w:p w:rsidR="005C5400" w:rsidRPr="006E4668" w:rsidRDefault="005C5400" w:rsidP="00E02DDF">
      <w:pPr>
        <w:widowControl w:val="0"/>
        <w:numPr>
          <w:ilvl w:val="0"/>
          <w:numId w:val="23"/>
        </w:numPr>
        <w:autoSpaceDE w:val="0"/>
        <w:autoSpaceDN w:val="0"/>
        <w:adjustRightInd w:val="0"/>
        <w:jc w:val="both"/>
      </w:pPr>
      <w:r w:rsidRPr="006E4668">
        <w:t xml:space="preserve">федеральные конституционные законы, </w:t>
      </w:r>
    </w:p>
    <w:p w:rsidR="005C5400" w:rsidRPr="006E4668" w:rsidRDefault="005C5400" w:rsidP="00E02DDF">
      <w:pPr>
        <w:widowControl w:val="0"/>
        <w:numPr>
          <w:ilvl w:val="0"/>
          <w:numId w:val="23"/>
        </w:numPr>
        <w:autoSpaceDE w:val="0"/>
        <w:autoSpaceDN w:val="0"/>
        <w:adjustRightInd w:val="0"/>
        <w:jc w:val="both"/>
      </w:pPr>
      <w:r w:rsidRPr="006E4668">
        <w:t>федеральные законы,</w:t>
      </w:r>
    </w:p>
    <w:p w:rsidR="005C5400" w:rsidRPr="006E4668" w:rsidRDefault="005C5400" w:rsidP="00E02DDF">
      <w:pPr>
        <w:widowControl w:val="0"/>
        <w:numPr>
          <w:ilvl w:val="0"/>
          <w:numId w:val="23"/>
        </w:numPr>
        <w:autoSpaceDE w:val="0"/>
        <w:autoSpaceDN w:val="0"/>
        <w:adjustRightInd w:val="0"/>
        <w:jc w:val="both"/>
      </w:pPr>
      <w:r w:rsidRPr="006E4668">
        <w:t>законы РФ (25 декабря 1991 – 23 сентября 1993 гг.);</w:t>
      </w:r>
    </w:p>
    <w:p w:rsidR="005C5400" w:rsidRPr="006E4668" w:rsidRDefault="005C5400" w:rsidP="00E02DDF">
      <w:pPr>
        <w:widowControl w:val="0"/>
        <w:numPr>
          <w:ilvl w:val="0"/>
          <w:numId w:val="23"/>
        </w:numPr>
        <w:autoSpaceDE w:val="0"/>
        <w:autoSpaceDN w:val="0"/>
        <w:adjustRightInd w:val="0"/>
        <w:jc w:val="both"/>
      </w:pPr>
      <w:r w:rsidRPr="006E4668">
        <w:t>действующие законы СССР;</w:t>
      </w:r>
    </w:p>
    <w:p w:rsidR="005C5400" w:rsidRPr="006E4668" w:rsidRDefault="005C5400" w:rsidP="00E02DDF">
      <w:pPr>
        <w:widowControl w:val="0"/>
        <w:numPr>
          <w:ilvl w:val="0"/>
          <w:numId w:val="23"/>
        </w:numPr>
        <w:autoSpaceDE w:val="0"/>
        <w:autoSpaceDN w:val="0"/>
        <w:adjustRightInd w:val="0"/>
        <w:jc w:val="both"/>
      </w:pPr>
      <w:r w:rsidRPr="006E4668">
        <w:t xml:space="preserve">действующие  законы РСФСР;  </w:t>
      </w:r>
    </w:p>
    <w:p w:rsidR="005C5400" w:rsidRPr="006E4668" w:rsidRDefault="005C5400" w:rsidP="00E02DDF">
      <w:pPr>
        <w:widowControl w:val="0"/>
        <w:numPr>
          <w:ilvl w:val="0"/>
          <w:numId w:val="23"/>
        </w:numPr>
        <w:autoSpaceDE w:val="0"/>
        <w:autoSpaceDN w:val="0"/>
        <w:adjustRightInd w:val="0"/>
        <w:jc w:val="both"/>
      </w:pPr>
      <w:r w:rsidRPr="006E4668">
        <w:t>указы Президента РФ;</w:t>
      </w:r>
    </w:p>
    <w:p w:rsidR="005C5400" w:rsidRPr="006E4668" w:rsidRDefault="005C5400" w:rsidP="00E02DDF">
      <w:pPr>
        <w:widowControl w:val="0"/>
        <w:numPr>
          <w:ilvl w:val="0"/>
          <w:numId w:val="23"/>
        </w:numPr>
        <w:autoSpaceDE w:val="0"/>
        <w:autoSpaceDN w:val="0"/>
        <w:adjustRightInd w:val="0"/>
        <w:jc w:val="both"/>
      </w:pPr>
      <w:r w:rsidRPr="006E4668">
        <w:t>акты Палат Федерального Собрания РФ;</w:t>
      </w:r>
    </w:p>
    <w:p w:rsidR="005C5400" w:rsidRPr="006E4668" w:rsidRDefault="005C5400" w:rsidP="00E02DDF">
      <w:pPr>
        <w:widowControl w:val="0"/>
        <w:numPr>
          <w:ilvl w:val="0"/>
          <w:numId w:val="23"/>
        </w:numPr>
        <w:autoSpaceDE w:val="0"/>
        <w:autoSpaceDN w:val="0"/>
        <w:adjustRightInd w:val="0"/>
        <w:jc w:val="both"/>
      </w:pPr>
      <w:r w:rsidRPr="006E4668">
        <w:t>акты Правительства РФ (постановления и распоряжения);</w:t>
      </w:r>
    </w:p>
    <w:p w:rsidR="005C5400" w:rsidRPr="006E4668" w:rsidRDefault="005C5400" w:rsidP="00E02DDF">
      <w:pPr>
        <w:widowControl w:val="0"/>
        <w:numPr>
          <w:ilvl w:val="0"/>
          <w:numId w:val="23"/>
        </w:numPr>
        <w:autoSpaceDE w:val="0"/>
        <w:autoSpaceDN w:val="0"/>
        <w:adjustRightInd w:val="0"/>
        <w:jc w:val="both"/>
      </w:pPr>
      <w:r w:rsidRPr="006E4668">
        <w:t>акты федеральных министерств, государственных служб, государственных агентств;</w:t>
      </w:r>
    </w:p>
    <w:p w:rsidR="005C5400" w:rsidRPr="006E4668" w:rsidRDefault="005C5400" w:rsidP="00E02DDF">
      <w:pPr>
        <w:widowControl w:val="0"/>
        <w:numPr>
          <w:ilvl w:val="0"/>
          <w:numId w:val="23"/>
        </w:numPr>
        <w:autoSpaceDE w:val="0"/>
        <w:autoSpaceDN w:val="0"/>
        <w:adjustRightInd w:val="0"/>
        <w:jc w:val="both"/>
      </w:pPr>
      <w:r w:rsidRPr="006E4668">
        <w:t>нормативные акты субъектов Российской Федерации (по юридической силе)</w:t>
      </w:r>
    </w:p>
    <w:p w:rsidR="005C5400" w:rsidRPr="006E4668" w:rsidRDefault="005C5400" w:rsidP="00E02DDF">
      <w:pPr>
        <w:widowControl w:val="0"/>
        <w:numPr>
          <w:ilvl w:val="0"/>
          <w:numId w:val="23"/>
        </w:numPr>
        <w:autoSpaceDE w:val="0"/>
        <w:autoSpaceDN w:val="0"/>
        <w:adjustRightInd w:val="0"/>
        <w:jc w:val="both"/>
      </w:pPr>
      <w:r w:rsidRPr="006E4668">
        <w:t>нормативные акты органов местного самоуправления</w:t>
      </w:r>
    </w:p>
    <w:p w:rsidR="005C5400" w:rsidRPr="006E4668" w:rsidRDefault="005C5400" w:rsidP="00E02DDF">
      <w:pPr>
        <w:widowControl w:val="0"/>
        <w:numPr>
          <w:ilvl w:val="0"/>
          <w:numId w:val="23"/>
        </w:numPr>
        <w:autoSpaceDE w:val="0"/>
        <w:autoSpaceDN w:val="0"/>
        <w:adjustRightInd w:val="0"/>
        <w:jc w:val="both"/>
      </w:pPr>
      <w:r w:rsidRPr="006E4668">
        <w:t>нормативные правовые акты, прекратившие свое действие (с указание в конце сведений о том, что НПА утратил силу).</w:t>
      </w:r>
    </w:p>
    <w:p w:rsidR="005C5400" w:rsidRPr="006E4668" w:rsidRDefault="005C5400" w:rsidP="00E02DDF">
      <w:pPr>
        <w:widowControl w:val="0"/>
        <w:numPr>
          <w:ilvl w:val="0"/>
          <w:numId w:val="22"/>
        </w:numPr>
        <w:autoSpaceDE w:val="0"/>
        <w:autoSpaceDN w:val="0"/>
        <w:adjustRightInd w:val="0"/>
        <w:contextualSpacing/>
        <w:jc w:val="both"/>
        <w:rPr>
          <w:rFonts w:eastAsia="Calibri"/>
          <w:lang w:eastAsia="en-US"/>
        </w:rPr>
      </w:pPr>
      <w:r w:rsidRPr="006E4668">
        <w:rPr>
          <w:rFonts w:eastAsia="Calibri"/>
          <w:lang w:eastAsia="en-US"/>
        </w:rPr>
        <w:t>иные официальные ненормативные документы;</w:t>
      </w:r>
    </w:p>
    <w:p w:rsidR="005C5400" w:rsidRPr="006E4668" w:rsidRDefault="005C5400" w:rsidP="00E02DDF">
      <w:pPr>
        <w:widowControl w:val="0"/>
        <w:numPr>
          <w:ilvl w:val="0"/>
          <w:numId w:val="22"/>
        </w:numPr>
        <w:autoSpaceDE w:val="0"/>
        <w:autoSpaceDN w:val="0"/>
        <w:adjustRightInd w:val="0"/>
        <w:contextualSpacing/>
        <w:jc w:val="both"/>
        <w:rPr>
          <w:rFonts w:eastAsia="Calibri"/>
          <w:lang w:eastAsia="en-US"/>
        </w:rPr>
      </w:pPr>
      <w:r w:rsidRPr="006E4668">
        <w:rPr>
          <w:rFonts w:eastAsia="Calibri"/>
          <w:lang w:eastAsia="en-US"/>
        </w:rPr>
        <w:t>судебные решения (внутри списка группируются по субъектам-авторам и хронолог</w:t>
      </w:r>
      <w:r w:rsidRPr="006E4668">
        <w:rPr>
          <w:rFonts w:eastAsia="Calibri"/>
          <w:lang w:eastAsia="en-US"/>
        </w:rPr>
        <w:t>и</w:t>
      </w:r>
      <w:r w:rsidRPr="006E4668">
        <w:rPr>
          <w:rFonts w:eastAsia="Calibri"/>
          <w:lang w:eastAsia="en-US"/>
        </w:rPr>
        <w:t xml:space="preserve">чески): </w:t>
      </w:r>
    </w:p>
    <w:p w:rsidR="005C5400" w:rsidRPr="006E4668" w:rsidRDefault="005C5400" w:rsidP="00E02DDF">
      <w:pPr>
        <w:widowControl w:val="0"/>
        <w:numPr>
          <w:ilvl w:val="0"/>
          <w:numId w:val="24"/>
        </w:numPr>
        <w:autoSpaceDE w:val="0"/>
        <w:autoSpaceDN w:val="0"/>
        <w:adjustRightInd w:val="0"/>
        <w:jc w:val="both"/>
      </w:pPr>
      <w:r w:rsidRPr="006E4668">
        <w:t xml:space="preserve">постановления и определения Конституционного Суда РФ; </w:t>
      </w:r>
    </w:p>
    <w:p w:rsidR="005C5400" w:rsidRPr="006E4668" w:rsidRDefault="005C5400" w:rsidP="00E02DDF">
      <w:pPr>
        <w:widowControl w:val="0"/>
        <w:numPr>
          <w:ilvl w:val="0"/>
          <w:numId w:val="24"/>
        </w:numPr>
        <w:autoSpaceDE w:val="0"/>
        <w:autoSpaceDN w:val="0"/>
        <w:adjustRightInd w:val="0"/>
        <w:jc w:val="both"/>
      </w:pPr>
      <w:r w:rsidRPr="006E4668">
        <w:t xml:space="preserve">постановления Пленумов Верховного Суда РФ и Высшего арбитражного суда РФ; </w:t>
      </w:r>
    </w:p>
    <w:p w:rsidR="005C5400" w:rsidRPr="006E4668" w:rsidRDefault="005C5400" w:rsidP="00E02DDF">
      <w:pPr>
        <w:widowControl w:val="0"/>
        <w:numPr>
          <w:ilvl w:val="0"/>
          <w:numId w:val="24"/>
        </w:numPr>
        <w:autoSpaceDE w:val="0"/>
        <w:autoSpaceDN w:val="0"/>
        <w:adjustRightInd w:val="0"/>
        <w:contextualSpacing/>
        <w:jc w:val="both"/>
        <w:rPr>
          <w:rFonts w:eastAsia="Calibri"/>
          <w:lang w:eastAsia="en-US"/>
        </w:rPr>
      </w:pPr>
      <w:r w:rsidRPr="006E4668">
        <w:rPr>
          <w:rFonts w:eastAsia="Calibri"/>
          <w:lang w:eastAsia="en-US"/>
        </w:rPr>
        <w:t>иные материалы юридической практики (опубликованные и неопубликованные).</w:t>
      </w:r>
    </w:p>
    <w:p w:rsidR="005C5400" w:rsidRPr="006E4668" w:rsidRDefault="005C5400" w:rsidP="005C5400">
      <w:pPr>
        <w:widowControl w:val="0"/>
        <w:autoSpaceDE w:val="0"/>
        <w:autoSpaceDN w:val="0"/>
        <w:adjustRightInd w:val="0"/>
        <w:jc w:val="both"/>
      </w:pPr>
    </w:p>
    <w:p w:rsidR="005C5400" w:rsidRPr="006E4668" w:rsidRDefault="005C5400" w:rsidP="005C5400">
      <w:pPr>
        <w:widowControl w:val="0"/>
        <w:autoSpaceDE w:val="0"/>
        <w:autoSpaceDN w:val="0"/>
        <w:adjustRightInd w:val="0"/>
        <w:ind w:left="360"/>
        <w:jc w:val="center"/>
        <w:rPr>
          <w:b/>
          <w:i/>
        </w:rPr>
      </w:pPr>
      <w:r w:rsidRPr="006E4668">
        <w:rPr>
          <w:b/>
          <w:i/>
        </w:rPr>
        <w:t>Научная, учебная и иная литература:</w:t>
      </w:r>
    </w:p>
    <w:p w:rsidR="005C5400" w:rsidRPr="006E4668" w:rsidRDefault="005C5400" w:rsidP="00E02DDF">
      <w:pPr>
        <w:widowControl w:val="0"/>
        <w:numPr>
          <w:ilvl w:val="0"/>
          <w:numId w:val="25"/>
        </w:numPr>
        <w:autoSpaceDE w:val="0"/>
        <w:autoSpaceDN w:val="0"/>
        <w:adjustRightInd w:val="0"/>
        <w:contextualSpacing/>
        <w:jc w:val="both"/>
        <w:rPr>
          <w:rFonts w:eastAsia="Calibri"/>
          <w:lang w:eastAsia="en-US"/>
        </w:rPr>
      </w:pPr>
      <w:r w:rsidRPr="006E4668">
        <w:rPr>
          <w:rFonts w:eastAsia="Calibri"/>
          <w:lang w:eastAsia="en-US"/>
        </w:rPr>
        <w:t>опубликованная научная и учебная литература (излагается единым списком в а</w:t>
      </w:r>
      <w:r w:rsidRPr="006E4668">
        <w:rPr>
          <w:rFonts w:eastAsia="Calibri"/>
          <w:lang w:eastAsia="en-US"/>
        </w:rPr>
        <w:t>л</w:t>
      </w:r>
      <w:r w:rsidRPr="006E4668">
        <w:rPr>
          <w:rFonts w:eastAsia="Calibri"/>
          <w:lang w:eastAsia="en-US"/>
        </w:rPr>
        <w:t xml:space="preserve">фавитном порядке); </w:t>
      </w:r>
    </w:p>
    <w:p w:rsidR="005C5400" w:rsidRPr="006E4668" w:rsidRDefault="005C5400" w:rsidP="00E02DDF">
      <w:pPr>
        <w:widowControl w:val="0"/>
        <w:numPr>
          <w:ilvl w:val="0"/>
          <w:numId w:val="25"/>
        </w:numPr>
        <w:autoSpaceDE w:val="0"/>
        <w:autoSpaceDN w:val="0"/>
        <w:adjustRightInd w:val="0"/>
        <w:contextualSpacing/>
        <w:jc w:val="both"/>
        <w:rPr>
          <w:rFonts w:eastAsia="Calibri"/>
          <w:lang w:eastAsia="en-US"/>
        </w:rPr>
      </w:pPr>
      <w:r w:rsidRPr="006E4668">
        <w:rPr>
          <w:rFonts w:eastAsia="Calibri"/>
          <w:lang w:eastAsia="en-US"/>
        </w:rPr>
        <w:t>диссертации, авторефераты диссертаций (излагаются единым списком в алфави</w:t>
      </w:r>
      <w:r w:rsidRPr="006E4668">
        <w:rPr>
          <w:rFonts w:eastAsia="Calibri"/>
          <w:lang w:eastAsia="en-US"/>
        </w:rPr>
        <w:t>т</w:t>
      </w:r>
      <w:r w:rsidRPr="006E4668">
        <w:rPr>
          <w:rFonts w:eastAsia="Calibri"/>
          <w:lang w:eastAsia="en-US"/>
        </w:rPr>
        <w:t>ном порядке);</w:t>
      </w:r>
    </w:p>
    <w:p w:rsidR="005C5400" w:rsidRPr="006E4668" w:rsidRDefault="005C5400" w:rsidP="00E02DDF">
      <w:pPr>
        <w:widowControl w:val="0"/>
        <w:numPr>
          <w:ilvl w:val="0"/>
          <w:numId w:val="25"/>
        </w:numPr>
        <w:autoSpaceDE w:val="0"/>
        <w:autoSpaceDN w:val="0"/>
        <w:adjustRightInd w:val="0"/>
        <w:contextualSpacing/>
        <w:jc w:val="both"/>
        <w:rPr>
          <w:rFonts w:eastAsia="Calibri"/>
          <w:lang w:eastAsia="en-US"/>
        </w:rPr>
      </w:pPr>
      <w:r w:rsidRPr="006E4668">
        <w:rPr>
          <w:rFonts w:eastAsia="Calibri"/>
          <w:lang w:eastAsia="en-US"/>
        </w:rPr>
        <w:t xml:space="preserve">материалы социологических исследований, статистические данные и т.п.; </w:t>
      </w:r>
    </w:p>
    <w:p w:rsidR="005C5400" w:rsidRPr="006E4668" w:rsidRDefault="005C5400" w:rsidP="00E02DDF">
      <w:pPr>
        <w:widowControl w:val="0"/>
        <w:numPr>
          <w:ilvl w:val="0"/>
          <w:numId w:val="25"/>
        </w:numPr>
        <w:autoSpaceDE w:val="0"/>
        <w:autoSpaceDN w:val="0"/>
        <w:adjustRightInd w:val="0"/>
        <w:contextualSpacing/>
        <w:jc w:val="both"/>
        <w:rPr>
          <w:rFonts w:eastAsia="Calibri"/>
          <w:lang w:eastAsia="en-US"/>
        </w:rPr>
      </w:pPr>
      <w:r w:rsidRPr="006E4668">
        <w:rPr>
          <w:rFonts w:eastAsia="Calibri"/>
          <w:lang w:eastAsia="en-US"/>
        </w:rPr>
        <w:t>Интернет-ресурсы;</w:t>
      </w:r>
    </w:p>
    <w:p w:rsidR="005C5400" w:rsidRPr="006E4668" w:rsidRDefault="005C5400" w:rsidP="00E02DDF">
      <w:pPr>
        <w:widowControl w:val="0"/>
        <w:numPr>
          <w:ilvl w:val="0"/>
          <w:numId w:val="25"/>
        </w:numPr>
        <w:autoSpaceDE w:val="0"/>
        <w:autoSpaceDN w:val="0"/>
        <w:adjustRightInd w:val="0"/>
        <w:contextualSpacing/>
        <w:jc w:val="both"/>
        <w:rPr>
          <w:rFonts w:eastAsia="Calibri"/>
          <w:lang w:eastAsia="en-US"/>
        </w:rPr>
      </w:pPr>
      <w:r w:rsidRPr="006E4668">
        <w:rPr>
          <w:rFonts w:eastAsia="Calibri"/>
          <w:lang w:eastAsia="en-US"/>
        </w:rPr>
        <w:t>литература на иностранных языках.</w:t>
      </w:r>
    </w:p>
    <w:p w:rsidR="005C5400" w:rsidRPr="006E4668" w:rsidRDefault="005C5400" w:rsidP="005C5400">
      <w:pPr>
        <w:widowControl w:val="0"/>
        <w:autoSpaceDE w:val="0"/>
        <w:autoSpaceDN w:val="0"/>
        <w:adjustRightInd w:val="0"/>
        <w:contextualSpacing/>
        <w:jc w:val="both"/>
        <w:rPr>
          <w:rFonts w:eastAsia="Calibri"/>
          <w:lang w:eastAsia="en-US"/>
        </w:rPr>
      </w:pPr>
    </w:p>
    <w:p w:rsidR="005C5400" w:rsidRPr="006E4668" w:rsidRDefault="005C5400" w:rsidP="005C5400">
      <w:pPr>
        <w:widowControl w:val="0"/>
        <w:autoSpaceDE w:val="0"/>
        <w:autoSpaceDN w:val="0"/>
        <w:adjustRightInd w:val="0"/>
        <w:contextualSpacing/>
        <w:jc w:val="both"/>
        <w:rPr>
          <w:rFonts w:eastAsia="Calibri"/>
          <w:lang w:eastAsia="en-US"/>
        </w:rPr>
      </w:pPr>
    </w:p>
    <w:p w:rsidR="005C5400" w:rsidRPr="006E4668" w:rsidRDefault="005C5400" w:rsidP="005C5400">
      <w:pPr>
        <w:widowControl w:val="0"/>
        <w:autoSpaceDE w:val="0"/>
        <w:autoSpaceDN w:val="0"/>
        <w:adjustRightInd w:val="0"/>
        <w:jc w:val="center"/>
        <w:rPr>
          <w:rFonts w:ascii="Times New Roman CYR" w:hAnsi="Times New Roman CYR" w:cs="Times New Roman CYR"/>
          <w:b/>
          <w:bCs/>
        </w:rPr>
      </w:pPr>
      <w:r w:rsidRPr="006E4668">
        <w:rPr>
          <w:rFonts w:ascii="Times New Roman CYR" w:hAnsi="Times New Roman CYR" w:cs="Times New Roman CYR"/>
          <w:b/>
          <w:bCs/>
        </w:rPr>
        <w:lastRenderedPageBreak/>
        <w:t>ОФОРМЛЕНИЕ СПИСКА ИСПОЛЬЗОВАННЫХ ИСТОЧНИКОВ И ЛИТЕРАТУРЫ, ПОДСТРОЧНЫХ ССЫЛОК (СНОСОК)</w:t>
      </w:r>
    </w:p>
    <w:p w:rsidR="005C5400" w:rsidRPr="006E4668" w:rsidRDefault="005C5400" w:rsidP="005C5400">
      <w:pPr>
        <w:widowControl w:val="0"/>
        <w:autoSpaceDE w:val="0"/>
        <w:autoSpaceDN w:val="0"/>
        <w:adjustRightInd w:val="0"/>
        <w:ind w:firstLine="720"/>
        <w:jc w:val="both"/>
        <w:rPr>
          <w:rFonts w:ascii="Times New Roman CYR" w:hAnsi="Times New Roman CYR" w:cs="Times New Roman CYR"/>
          <w:sz w:val="28"/>
          <w:szCs w:val="28"/>
        </w:rPr>
      </w:pPr>
    </w:p>
    <w:p w:rsidR="005C5400" w:rsidRPr="006E4668" w:rsidRDefault="005C5400" w:rsidP="005C5400">
      <w:pPr>
        <w:widowControl w:val="0"/>
        <w:autoSpaceDE w:val="0"/>
        <w:autoSpaceDN w:val="0"/>
        <w:adjustRightInd w:val="0"/>
        <w:spacing w:before="120"/>
        <w:ind w:firstLine="567"/>
        <w:jc w:val="both"/>
      </w:pPr>
      <w:r w:rsidRPr="006E4668">
        <w:t xml:space="preserve">Оформление Списка производится в соответствии с требованиями </w:t>
      </w:r>
      <w:proofErr w:type="spellStart"/>
      <w:r w:rsidRPr="006E4668">
        <w:t>ГОСТов</w:t>
      </w:r>
      <w:proofErr w:type="spellEnd"/>
      <w:r w:rsidRPr="006E4668">
        <w:t>, опред</w:t>
      </w:r>
      <w:r w:rsidRPr="006E4668">
        <w:t>е</w:t>
      </w:r>
      <w:r w:rsidRPr="006E4668">
        <w:t xml:space="preserve">ляющих правила осуществления библиографических записей:  </w:t>
      </w:r>
    </w:p>
    <w:p w:rsidR="005C5400" w:rsidRPr="006E4668" w:rsidRDefault="005C5400" w:rsidP="005C5400">
      <w:pPr>
        <w:widowControl w:val="0"/>
        <w:autoSpaceDE w:val="0"/>
        <w:autoSpaceDN w:val="0"/>
        <w:adjustRightInd w:val="0"/>
        <w:spacing w:before="120"/>
        <w:ind w:firstLine="567"/>
        <w:jc w:val="both"/>
      </w:pPr>
      <w:r w:rsidRPr="006E4668">
        <w:t>ГОСТ 7.1-2003 «Библиографическая запись. Библиографическое описание. Общие тр</w:t>
      </w:r>
      <w:r w:rsidRPr="006E4668">
        <w:t>е</w:t>
      </w:r>
      <w:r w:rsidRPr="006E4668">
        <w:t>бования и правила составления»,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w:t>
      </w:r>
      <w:r w:rsidRPr="006E4668">
        <w:t>е</w:t>
      </w:r>
      <w:r w:rsidRPr="006E4668">
        <w:t xml:space="preserve">ния», ГОСТ 7.12-93 «Библиографическая запись. Сокращение слов на русском языке. Общие требования и правила», ГОСТ 7.11-78 «Сокращения слов и словосочетаний на иностранных европейских языках в библиографическом описании», ГОСТ </w:t>
      </w:r>
      <w:proofErr w:type="gramStart"/>
      <w:r w:rsidRPr="006E4668">
        <w:t>Р</w:t>
      </w:r>
      <w:proofErr w:type="gramEnd"/>
      <w:r w:rsidRPr="006E4668">
        <w:t xml:space="preserve"> 7.0.5 – 2008 «Библиографич</w:t>
      </w:r>
      <w:r w:rsidRPr="006E4668">
        <w:t>е</w:t>
      </w:r>
      <w:r w:rsidRPr="006E4668">
        <w:t xml:space="preserve">ская ссылка. </w:t>
      </w:r>
      <w:proofErr w:type="gramStart"/>
      <w:r w:rsidRPr="006E4668">
        <w:t>Общие требования и правила составления»);</w:t>
      </w:r>
      <w:proofErr w:type="gramEnd"/>
    </w:p>
    <w:p w:rsidR="005C5400" w:rsidRPr="006E4668" w:rsidRDefault="005C5400" w:rsidP="005C5400">
      <w:pPr>
        <w:widowControl w:val="0"/>
        <w:autoSpaceDE w:val="0"/>
        <w:autoSpaceDN w:val="0"/>
        <w:adjustRightInd w:val="0"/>
        <w:spacing w:before="120"/>
        <w:ind w:firstLine="567"/>
        <w:jc w:val="both"/>
      </w:pPr>
      <w:proofErr w:type="gramStart"/>
      <w:r w:rsidRPr="006E4668">
        <w:t xml:space="preserve">Методические рекомендации </w:t>
      </w:r>
      <w:hyperlink r:id="rId7" w:history="1">
        <w:r w:rsidRPr="006E4668">
          <w:t xml:space="preserve">по подготовке и оформлению научных статей в журналах, индексируемых в международных </w:t>
        </w:r>
        <w:proofErr w:type="spellStart"/>
        <w:r w:rsidRPr="006E4668">
          <w:t>наукометрических</w:t>
        </w:r>
        <w:proofErr w:type="spellEnd"/>
        <w:r w:rsidRPr="006E4668">
          <w:t xml:space="preserve"> базах данных</w:t>
        </w:r>
      </w:hyperlink>
      <w:r w:rsidRPr="006E4668">
        <w:t>», подготовленные Асс</w:t>
      </w:r>
      <w:r w:rsidRPr="006E4668">
        <w:t>о</w:t>
      </w:r>
      <w:r w:rsidRPr="006E4668">
        <w:t xml:space="preserve">циацией научных редакторов и издателей (АНРИ): </w:t>
      </w:r>
      <w:r w:rsidRPr="006E4668">
        <w:rPr>
          <w:lang w:val="en-US"/>
        </w:rPr>
        <w:t>a</w:t>
      </w:r>
      <w:proofErr w:type="spellStart"/>
      <w:r w:rsidRPr="006E4668">
        <w:t>cademy.rasep.ru</w:t>
      </w:r>
      <w:proofErr w:type="spellEnd"/>
      <w:r w:rsidRPr="006E4668">
        <w:t>/</w:t>
      </w:r>
      <w:proofErr w:type="spellStart"/>
      <w:r w:rsidRPr="006E4668">
        <w:t>images</w:t>
      </w:r>
      <w:proofErr w:type="spellEnd"/>
      <w:r w:rsidRPr="006E4668">
        <w:t>/</w:t>
      </w:r>
      <w:proofErr w:type="spellStart"/>
      <w:r w:rsidRPr="006E4668">
        <w:t>documents</w:t>
      </w:r>
      <w:proofErr w:type="spellEnd"/>
      <w:r w:rsidRPr="006E4668">
        <w:t>/</w:t>
      </w:r>
      <w:proofErr w:type="spellStart"/>
      <w:r w:rsidRPr="006E4668">
        <w:t>rukovodstva</w:t>
      </w:r>
      <w:proofErr w:type="spellEnd"/>
      <w:r w:rsidRPr="006E4668">
        <w:t>/</w:t>
      </w:r>
      <w:proofErr w:type="spellStart"/>
      <w:r w:rsidRPr="006E4668">
        <w:t>Методрекомендации</w:t>
      </w:r>
      <w:proofErr w:type="spellEnd"/>
      <w:r w:rsidRPr="006E4668">
        <w:t xml:space="preserve"> %20полные-на%20сайт%20АНРИ.pdf), к которым присоединился РГГУ. </w:t>
      </w:r>
      <w:proofErr w:type="gramEnd"/>
    </w:p>
    <w:p w:rsidR="005C5400" w:rsidRPr="006E4668" w:rsidRDefault="005C5400" w:rsidP="005C5400">
      <w:pPr>
        <w:widowControl w:val="0"/>
        <w:autoSpaceDE w:val="0"/>
        <w:autoSpaceDN w:val="0"/>
        <w:adjustRightInd w:val="0"/>
        <w:spacing w:before="120"/>
        <w:ind w:firstLine="567"/>
        <w:jc w:val="both"/>
      </w:pPr>
    </w:p>
    <w:p w:rsidR="005C5400" w:rsidRPr="006E4668" w:rsidRDefault="005C5400" w:rsidP="005C5400">
      <w:pPr>
        <w:widowControl w:val="0"/>
        <w:autoSpaceDE w:val="0"/>
        <w:autoSpaceDN w:val="0"/>
        <w:adjustRightInd w:val="0"/>
        <w:spacing w:before="120"/>
        <w:ind w:firstLine="567"/>
        <w:jc w:val="both"/>
      </w:pPr>
      <w:r w:rsidRPr="006E4668">
        <w:t>Источники и литература на иностранном языке указывается на языке оригинала с с</w:t>
      </w:r>
      <w:r w:rsidRPr="006E4668">
        <w:t>о</w:t>
      </w:r>
      <w:r w:rsidRPr="006E4668">
        <w:t>блюдением орфографических норм для соответствующего языка (в том числе употребление прописных и строчных букв).</w:t>
      </w:r>
    </w:p>
    <w:p w:rsidR="005C5400" w:rsidRPr="006E4668" w:rsidRDefault="005C5400" w:rsidP="005C5400">
      <w:pPr>
        <w:widowControl w:val="0"/>
        <w:autoSpaceDE w:val="0"/>
        <w:autoSpaceDN w:val="0"/>
        <w:adjustRightInd w:val="0"/>
        <w:spacing w:before="120"/>
        <w:ind w:firstLine="567"/>
        <w:jc w:val="both"/>
        <w:rPr>
          <w:i/>
        </w:rPr>
      </w:pPr>
      <w:r w:rsidRPr="006E4668">
        <w:t xml:space="preserve">В Списке использованных источников и литературы, а также в подстрочных сносках следует указывать их </w:t>
      </w:r>
      <w:r w:rsidRPr="006E4668">
        <w:rPr>
          <w:b/>
          <w:i/>
        </w:rPr>
        <w:t>полное название</w:t>
      </w:r>
      <w:r w:rsidRPr="006E4668">
        <w:rPr>
          <w:i/>
        </w:rPr>
        <w:t xml:space="preserve">. </w:t>
      </w:r>
    </w:p>
    <w:p w:rsidR="005C5400" w:rsidRPr="006E4668" w:rsidRDefault="005C5400" w:rsidP="005C5400">
      <w:pPr>
        <w:widowControl w:val="0"/>
        <w:autoSpaceDE w:val="0"/>
        <w:autoSpaceDN w:val="0"/>
        <w:adjustRightInd w:val="0"/>
        <w:spacing w:before="120"/>
        <w:ind w:firstLine="567"/>
        <w:jc w:val="both"/>
      </w:pPr>
      <w:r w:rsidRPr="006E4668">
        <w:t xml:space="preserve">При </w:t>
      </w:r>
      <w:r w:rsidRPr="006E4668">
        <w:rPr>
          <w:b/>
          <w:i/>
        </w:rPr>
        <w:t>повторном упоминании</w:t>
      </w:r>
      <w:r w:rsidRPr="006E4668">
        <w:t xml:space="preserve"> того же автора и его произведения в сноске на той же странице достаточно написать: «Там же</w:t>
      </w:r>
      <w:proofErr w:type="gramStart"/>
      <w:r w:rsidRPr="006E4668">
        <w:t>.» (</w:t>
      </w:r>
      <w:proofErr w:type="gramEnd"/>
      <w:r w:rsidRPr="006E4668">
        <w:t>на иностранном языке – «</w:t>
      </w:r>
      <w:proofErr w:type="spellStart"/>
      <w:r w:rsidRPr="006E4668">
        <w:t>Ibid</w:t>
      </w:r>
      <w:proofErr w:type="spellEnd"/>
      <w:r w:rsidRPr="006E4668">
        <w:t xml:space="preserve">.) или «Там же. </w:t>
      </w:r>
      <w:proofErr w:type="gramStart"/>
      <w:r w:rsidRPr="006E4668">
        <w:t>С. 213.».(на иностранном языке – «</w:t>
      </w:r>
      <w:proofErr w:type="spellStart"/>
      <w:r w:rsidRPr="006E4668">
        <w:t>Ibid</w:t>
      </w:r>
      <w:proofErr w:type="spellEnd"/>
      <w:r w:rsidRPr="006E4668">
        <w:t>.</w:t>
      </w:r>
      <w:proofErr w:type="gramEnd"/>
      <w:r w:rsidRPr="006E4668">
        <w:t xml:space="preserve"> </w:t>
      </w:r>
      <w:r w:rsidRPr="006E4668">
        <w:rPr>
          <w:lang w:val="en-US"/>
        </w:rPr>
        <w:t>P</w:t>
      </w:r>
      <w:r w:rsidRPr="006E4668">
        <w:t>. 213).  При повторном упоминании того же автора и его произведения в сноске через несколько сносок пишется: «ФИО автора. Указ</w:t>
      </w:r>
      <w:proofErr w:type="gramStart"/>
      <w:r w:rsidRPr="006E4668">
        <w:t>.</w:t>
      </w:r>
      <w:proofErr w:type="gramEnd"/>
      <w:r w:rsidRPr="006E4668">
        <w:t xml:space="preserve"> </w:t>
      </w:r>
      <w:proofErr w:type="gramStart"/>
      <w:r w:rsidRPr="006E4668">
        <w:t>с</w:t>
      </w:r>
      <w:proofErr w:type="gramEnd"/>
      <w:r w:rsidRPr="006E4668">
        <w:t xml:space="preserve">оч. С. 221.» (на иностранном языке - </w:t>
      </w:r>
      <w:r w:rsidRPr="006E4668">
        <w:rPr>
          <w:lang w:val="en-US"/>
        </w:rPr>
        <w:t>Op</w:t>
      </w:r>
      <w:r w:rsidRPr="006E4668">
        <w:t xml:space="preserve">. </w:t>
      </w:r>
      <w:r w:rsidRPr="006E4668">
        <w:rPr>
          <w:lang w:val="en-US"/>
        </w:rPr>
        <w:t>cit</w:t>
      </w:r>
      <w:r w:rsidRPr="006E4668">
        <w:t xml:space="preserve">. </w:t>
      </w:r>
      <w:r w:rsidRPr="006E4668">
        <w:rPr>
          <w:lang w:val="en-US"/>
        </w:rPr>
        <w:t>P</w:t>
      </w:r>
      <w:r w:rsidRPr="006E4668">
        <w:t xml:space="preserve">. 221). </w:t>
      </w:r>
    </w:p>
    <w:p w:rsidR="005C5400" w:rsidRPr="006E4668" w:rsidRDefault="005C5400" w:rsidP="005C5400">
      <w:pPr>
        <w:widowControl w:val="0"/>
        <w:autoSpaceDE w:val="0"/>
        <w:autoSpaceDN w:val="0"/>
        <w:adjustRightInd w:val="0"/>
        <w:spacing w:before="120"/>
        <w:ind w:firstLine="567"/>
        <w:jc w:val="both"/>
      </w:pPr>
      <w:r w:rsidRPr="006E4668">
        <w:t>При первом упоминании о нормативном правовом акте следует в тексте или сноске указать его полное наименование, при дальнейшем упоминании того же акта можно испол</w:t>
      </w:r>
      <w:r w:rsidRPr="006E4668">
        <w:t>ь</w:t>
      </w:r>
      <w:r w:rsidRPr="006E4668">
        <w:t xml:space="preserve">зовать его краткое название, например: «В соответствии со ст. 3 ФЗ от 14 июня </w:t>
      </w:r>
      <w:smartTag w:uri="urn:schemas-microsoft-com:office:smarttags" w:element="metricconverter">
        <w:smartTagPr>
          <w:attr w:name="ProductID" w:val="1994 г"/>
        </w:smartTagPr>
        <w:r w:rsidRPr="006E4668">
          <w:t>1994 г</w:t>
        </w:r>
      </w:smartTag>
      <w:r w:rsidRPr="006E4668">
        <w:t>. О п</w:t>
      </w:r>
      <w:r w:rsidRPr="006E4668">
        <w:t>о</w:t>
      </w:r>
      <w:r w:rsidRPr="006E4668">
        <w:t xml:space="preserve">рядке опубликования законов …». </w:t>
      </w:r>
    </w:p>
    <w:p w:rsidR="005C5400" w:rsidRPr="006E4668" w:rsidRDefault="005C5400" w:rsidP="005C5400">
      <w:pPr>
        <w:ind w:left="142" w:right="134" w:firstLine="567"/>
        <w:rPr>
          <w:sz w:val="20"/>
        </w:rPr>
      </w:pPr>
    </w:p>
    <w:p w:rsidR="005C5400" w:rsidRPr="006E4668" w:rsidRDefault="005C5400" w:rsidP="005C5400">
      <w:pPr>
        <w:widowControl w:val="0"/>
        <w:autoSpaceDE w:val="0"/>
        <w:autoSpaceDN w:val="0"/>
        <w:adjustRightInd w:val="0"/>
        <w:spacing w:before="120"/>
        <w:ind w:firstLine="567"/>
        <w:jc w:val="both"/>
        <w:rPr>
          <w:b/>
          <w:i/>
        </w:rPr>
      </w:pPr>
      <w:r w:rsidRPr="006E4668">
        <w:rPr>
          <w:b/>
          <w:i/>
        </w:rPr>
        <w:t>Образцы оформления в списке и сносках  международных документов:</w:t>
      </w:r>
    </w:p>
    <w:p w:rsidR="005C5400" w:rsidRPr="006E4668" w:rsidRDefault="005C5400" w:rsidP="005C5400">
      <w:pPr>
        <w:ind w:firstLine="567"/>
        <w:jc w:val="both"/>
      </w:pPr>
      <w:r w:rsidRPr="006E4668">
        <w:rPr>
          <w:b/>
          <w:i/>
        </w:rPr>
        <w:t>в списке:</w:t>
      </w:r>
      <w:r w:rsidRPr="006E4668">
        <w:t xml:space="preserve"> Европейская Конвенция о защите прав человека и основных свобод.  Рим, 4 ноября </w:t>
      </w:r>
      <w:smartTag w:uri="urn:schemas-microsoft-com:office:smarttags" w:element="metricconverter">
        <w:smartTagPr>
          <w:attr w:name="ProductID" w:val="1950 г"/>
        </w:smartTagPr>
        <w:r w:rsidRPr="006E4668">
          <w:t>1950 г</w:t>
        </w:r>
      </w:smartTag>
      <w:r w:rsidRPr="006E4668">
        <w:t xml:space="preserve">. // СЗ РФ. - 2001. - № 2. - Ст. 163. </w:t>
      </w:r>
    </w:p>
    <w:p w:rsidR="005C5400" w:rsidRPr="006E4668" w:rsidRDefault="005C5400" w:rsidP="005C5400">
      <w:pPr>
        <w:ind w:firstLine="567"/>
        <w:jc w:val="both"/>
        <w:rPr>
          <w:b/>
        </w:rPr>
      </w:pPr>
      <w:r w:rsidRPr="006E4668">
        <w:rPr>
          <w:b/>
          <w:i/>
        </w:rPr>
        <w:t>в сноске:</w:t>
      </w:r>
      <w:r w:rsidRPr="006E4668">
        <w:t xml:space="preserve"> Ст. 8 Европейской Конвенции о защите прав человека и основных свобод.  Рим, 4 ноября </w:t>
      </w:r>
      <w:smartTag w:uri="urn:schemas-microsoft-com:office:smarttags" w:element="metricconverter">
        <w:smartTagPr>
          <w:attr w:name="ProductID" w:val="1950 г"/>
        </w:smartTagPr>
        <w:r w:rsidRPr="006E4668">
          <w:t>1950 г</w:t>
        </w:r>
      </w:smartTag>
      <w:r w:rsidRPr="006E4668">
        <w:t xml:space="preserve">. // СЗ РФ.  - 2001.-  № 2. - Ст. 163. </w:t>
      </w:r>
    </w:p>
    <w:p w:rsidR="005C5400" w:rsidRPr="006E4668" w:rsidRDefault="005C5400" w:rsidP="005C5400">
      <w:pPr>
        <w:widowControl w:val="0"/>
        <w:autoSpaceDE w:val="0"/>
        <w:autoSpaceDN w:val="0"/>
        <w:adjustRightInd w:val="0"/>
        <w:spacing w:before="120"/>
        <w:ind w:firstLine="567"/>
        <w:jc w:val="both"/>
        <w:rPr>
          <w:b/>
          <w:i/>
        </w:rPr>
      </w:pPr>
    </w:p>
    <w:p w:rsidR="005C5400" w:rsidRPr="006E4668" w:rsidRDefault="005C5400" w:rsidP="005C5400">
      <w:pPr>
        <w:widowControl w:val="0"/>
        <w:autoSpaceDE w:val="0"/>
        <w:autoSpaceDN w:val="0"/>
        <w:adjustRightInd w:val="0"/>
        <w:spacing w:before="120"/>
        <w:ind w:firstLine="567"/>
        <w:rPr>
          <w:b/>
          <w:i/>
        </w:rPr>
      </w:pPr>
      <w:r w:rsidRPr="006E4668">
        <w:rPr>
          <w:b/>
          <w:i/>
        </w:rPr>
        <w:t>Образцы оформления в списке и сносках  Конституции РФ:</w:t>
      </w:r>
    </w:p>
    <w:p w:rsidR="005C5400" w:rsidRPr="006E4668" w:rsidRDefault="005C5400" w:rsidP="005C5400">
      <w:pPr>
        <w:widowControl w:val="0"/>
        <w:autoSpaceDE w:val="0"/>
        <w:autoSpaceDN w:val="0"/>
        <w:adjustRightInd w:val="0"/>
        <w:ind w:firstLine="567"/>
        <w:jc w:val="both"/>
      </w:pPr>
      <w:r w:rsidRPr="006E4668">
        <w:rPr>
          <w:b/>
          <w:i/>
        </w:rPr>
        <w:t>в списке:</w:t>
      </w:r>
      <w:r w:rsidRPr="006E4668">
        <w:t xml:space="preserve"> Конституции Российской Федерации. Принята на </w:t>
      </w:r>
      <w:proofErr w:type="spellStart"/>
      <w:r w:rsidRPr="006E4668">
        <w:t>всенар</w:t>
      </w:r>
      <w:proofErr w:type="spellEnd"/>
      <w:r w:rsidRPr="006E4668">
        <w:t xml:space="preserve">. голосовании 12 дек. </w:t>
      </w:r>
      <w:smartTag w:uri="urn:schemas-microsoft-com:office:smarttags" w:element="metricconverter">
        <w:smartTagPr>
          <w:attr w:name="ProductID" w:val="1993 г"/>
        </w:smartTagPr>
        <w:r w:rsidRPr="006E4668">
          <w:t>1993 г</w:t>
        </w:r>
      </w:smartTag>
      <w:r w:rsidRPr="006E4668">
        <w:t xml:space="preserve">. (с </w:t>
      </w:r>
      <w:proofErr w:type="spellStart"/>
      <w:r w:rsidRPr="006E4668">
        <w:t>изм</w:t>
      </w:r>
      <w:proofErr w:type="spellEnd"/>
      <w:r w:rsidRPr="006E4668">
        <w:t xml:space="preserve"> и доп.)  // СЗ РФ. - 1994. - № 1. - Ст. 1.</w:t>
      </w:r>
    </w:p>
    <w:p w:rsidR="005C5400" w:rsidRPr="006E4668" w:rsidRDefault="005C5400" w:rsidP="005C5400">
      <w:pPr>
        <w:widowControl w:val="0"/>
        <w:autoSpaceDE w:val="0"/>
        <w:autoSpaceDN w:val="0"/>
        <w:adjustRightInd w:val="0"/>
        <w:ind w:firstLine="567"/>
        <w:jc w:val="both"/>
      </w:pPr>
      <w:r w:rsidRPr="006E4668">
        <w:t xml:space="preserve"> </w:t>
      </w:r>
      <w:r w:rsidRPr="006E4668">
        <w:rPr>
          <w:b/>
          <w:i/>
        </w:rPr>
        <w:t>в сноске:</w:t>
      </w:r>
      <w:r w:rsidRPr="006E4668">
        <w:t xml:space="preserve"> Ст. 3 Конституции РФ. Принята на </w:t>
      </w:r>
      <w:proofErr w:type="spellStart"/>
      <w:r w:rsidRPr="006E4668">
        <w:t>всенар</w:t>
      </w:r>
      <w:proofErr w:type="spellEnd"/>
      <w:r w:rsidRPr="006E4668">
        <w:t xml:space="preserve">. голосовании 12 дек. </w:t>
      </w:r>
      <w:smartTag w:uri="urn:schemas-microsoft-com:office:smarttags" w:element="metricconverter">
        <w:smartTagPr>
          <w:attr w:name="ProductID" w:val="1993 г"/>
        </w:smartTagPr>
        <w:r w:rsidRPr="006E4668">
          <w:t>1993 г</w:t>
        </w:r>
      </w:smartTag>
      <w:r w:rsidRPr="006E4668">
        <w:t xml:space="preserve">. (с </w:t>
      </w:r>
      <w:proofErr w:type="spellStart"/>
      <w:r w:rsidRPr="006E4668">
        <w:t>изм</w:t>
      </w:r>
      <w:proofErr w:type="spellEnd"/>
      <w:r w:rsidRPr="006E4668">
        <w:t xml:space="preserve"> и доп.) // СЗ РФ. - 1994. - № 1. - Ст. 1. </w:t>
      </w:r>
    </w:p>
    <w:p w:rsidR="005C5400" w:rsidRPr="006E4668" w:rsidRDefault="005C5400" w:rsidP="005C5400">
      <w:pPr>
        <w:widowControl w:val="0"/>
        <w:autoSpaceDE w:val="0"/>
        <w:autoSpaceDN w:val="0"/>
        <w:adjustRightInd w:val="0"/>
        <w:spacing w:before="120"/>
        <w:ind w:firstLine="567"/>
      </w:pPr>
    </w:p>
    <w:p w:rsidR="005C5400" w:rsidRPr="006E4668" w:rsidRDefault="005C5400" w:rsidP="005C5400">
      <w:pPr>
        <w:widowControl w:val="0"/>
        <w:autoSpaceDE w:val="0"/>
        <w:autoSpaceDN w:val="0"/>
        <w:adjustRightInd w:val="0"/>
        <w:spacing w:before="120"/>
        <w:ind w:firstLine="567"/>
        <w:rPr>
          <w:b/>
          <w:i/>
        </w:rPr>
      </w:pPr>
      <w:r w:rsidRPr="006E4668">
        <w:rPr>
          <w:b/>
          <w:i/>
        </w:rPr>
        <w:lastRenderedPageBreak/>
        <w:t>Образцы оформления в списке и сносках  кодексов:</w:t>
      </w:r>
    </w:p>
    <w:p w:rsidR="005C5400" w:rsidRPr="006E4668" w:rsidRDefault="005C5400" w:rsidP="005C5400">
      <w:pPr>
        <w:widowControl w:val="0"/>
        <w:autoSpaceDE w:val="0"/>
        <w:autoSpaceDN w:val="0"/>
        <w:adjustRightInd w:val="0"/>
        <w:ind w:firstLine="567"/>
        <w:jc w:val="both"/>
      </w:pPr>
      <w:r w:rsidRPr="006E4668">
        <w:rPr>
          <w:b/>
          <w:i/>
        </w:rPr>
        <w:t>в списке:</w:t>
      </w:r>
      <w:r w:rsidRPr="006E4668">
        <w:t xml:space="preserve"> Гражданский кодекс Российской Федерации. Часть 1 (с </w:t>
      </w:r>
      <w:proofErr w:type="spellStart"/>
      <w:r w:rsidRPr="006E4668">
        <w:t>изм</w:t>
      </w:r>
      <w:proofErr w:type="spellEnd"/>
      <w:r w:rsidRPr="006E4668">
        <w:t>. и доп.) // СЗ  РФ. - 1994. - № 32. - Ст. 3301.</w:t>
      </w:r>
    </w:p>
    <w:p w:rsidR="005C5400" w:rsidRPr="006E4668" w:rsidRDefault="005C5400" w:rsidP="005C5400">
      <w:pPr>
        <w:widowControl w:val="0"/>
        <w:autoSpaceDE w:val="0"/>
        <w:autoSpaceDN w:val="0"/>
        <w:adjustRightInd w:val="0"/>
        <w:ind w:firstLine="567"/>
        <w:jc w:val="both"/>
      </w:pPr>
      <w:r w:rsidRPr="006E4668">
        <w:rPr>
          <w:b/>
          <w:i/>
        </w:rPr>
        <w:t xml:space="preserve">в сноске: </w:t>
      </w:r>
      <w:r w:rsidRPr="006E4668">
        <w:t xml:space="preserve">П. 1 ст. 2 Гражданского кодекса РФ. Часть 1 (с </w:t>
      </w:r>
      <w:proofErr w:type="spellStart"/>
      <w:r w:rsidRPr="006E4668">
        <w:t>изм</w:t>
      </w:r>
      <w:proofErr w:type="spellEnd"/>
      <w:r w:rsidRPr="006E4668">
        <w:t xml:space="preserve">. и доп.) // СЗ РФ. - 1994. - № 32. - Ст. 3301. </w:t>
      </w:r>
    </w:p>
    <w:p w:rsidR="005C5400" w:rsidRPr="006E4668" w:rsidRDefault="005C5400" w:rsidP="005C5400">
      <w:pPr>
        <w:widowControl w:val="0"/>
        <w:autoSpaceDE w:val="0"/>
        <w:autoSpaceDN w:val="0"/>
        <w:adjustRightInd w:val="0"/>
        <w:spacing w:before="120"/>
        <w:ind w:firstLine="567"/>
        <w:jc w:val="both"/>
        <w:rPr>
          <w:b/>
          <w:i/>
        </w:rPr>
      </w:pPr>
    </w:p>
    <w:p w:rsidR="005C5400" w:rsidRPr="006E4668" w:rsidRDefault="005C5400" w:rsidP="005C5400">
      <w:pPr>
        <w:widowControl w:val="0"/>
        <w:autoSpaceDE w:val="0"/>
        <w:autoSpaceDN w:val="0"/>
        <w:adjustRightInd w:val="0"/>
        <w:spacing w:before="120"/>
        <w:ind w:firstLine="567"/>
        <w:jc w:val="both"/>
      </w:pPr>
      <w:r w:rsidRPr="006E4668">
        <w:rPr>
          <w:b/>
          <w:i/>
        </w:rPr>
        <w:t>Образцы оформления в списке и сносках  федеральных конституционных и фед</w:t>
      </w:r>
      <w:r w:rsidRPr="006E4668">
        <w:rPr>
          <w:b/>
          <w:i/>
        </w:rPr>
        <w:t>е</w:t>
      </w:r>
      <w:r w:rsidRPr="006E4668">
        <w:rPr>
          <w:b/>
          <w:i/>
        </w:rPr>
        <w:t>ральных законов:</w:t>
      </w:r>
    </w:p>
    <w:p w:rsidR="005C5400" w:rsidRPr="006E4668" w:rsidRDefault="005C5400" w:rsidP="005C5400">
      <w:pPr>
        <w:widowControl w:val="0"/>
        <w:autoSpaceDE w:val="0"/>
        <w:autoSpaceDN w:val="0"/>
        <w:adjustRightInd w:val="0"/>
        <w:ind w:firstLine="567"/>
        <w:jc w:val="both"/>
      </w:pPr>
      <w:r w:rsidRPr="006E4668">
        <w:rPr>
          <w:b/>
          <w:i/>
        </w:rPr>
        <w:t>в списке:</w:t>
      </w:r>
      <w:r w:rsidRPr="006E4668">
        <w:t xml:space="preserve"> Федеральный закон от 14 июня </w:t>
      </w:r>
      <w:smartTag w:uri="urn:schemas-microsoft-com:office:smarttags" w:element="metricconverter">
        <w:smartTagPr>
          <w:attr w:name="ProductID" w:val="1994 г"/>
        </w:smartTagPr>
        <w:r w:rsidRPr="006E4668">
          <w:t>1994 г</w:t>
        </w:r>
      </w:smartTag>
      <w:r w:rsidRPr="006E4668">
        <w:t>. № 5-ФЗ «О порядке опубликования и вступления в силу федеральных конституционных законов, федеральных законов, актов п</w:t>
      </w:r>
      <w:r w:rsidRPr="006E4668">
        <w:t>а</w:t>
      </w:r>
      <w:r w:rsidRPr="006E4668">
        <w:t xml:space="preserve">лат Федерального Собрания» (с </w:t>
      </w:r>
      <w:proofErr w:type="spellStart"/>
      <w:r w:rsidRPr="006E4668">
        <w:t>изм</w:t>
      </w:r>
      <w:proofErr w:type="spellEnd"/>
      <w:r w:rsidRPr="006E4668">
        <w:t xml:space="preserve">. и доп.) // СЗ РФ. - 1994. - № 8. - Ст. 801. </w:t>
      </w:r>
    </w:p>
    <w:p w:rsidR="005C5400" w:rsidRPr="006E4668" w:rsidRDefault="005C5400" w:rsidP="005C5400">
      <w:pPr>
        <w:widowControl w:val="0"/>
        <w:autoSpaceDE w:val="0"/>
        <w:autoSpaceDN w:val="0"/>
        <w:adjustRightInd w:val="0"/>
        <w:ind w:firstLine="567"/>
        <w:jc w:val="both"/>
      </w:pPr>
      <w:r w:rsidRPr="006E4668">
        <w:rPr>
          <w:b/>
          <w:i/>
        </w:rPr>
        <w:t xml:space="preserve">в сноске: </w:t>
      </w:r>
      <w:r w:rsidRPr="006E4668">
        <w:t xml:space="preserve">Ст. 5 Федерального закона от 14 июня </w:t>
      </w:r>
      <w:smartTag w:uri="urn:schemas-microsoft-com:office:smarttags" w:element="metricconverter">
        <w:smartTagPr>
          <w:attr w:name="ProductID" w:val="1994 г"/>
        </w:smartTagPr>
        <w:r w:rsidRPr="006E4668">
          <w:t>1994 г</w:t>
        </w:r>
      </w:smartTag>
      <w:r w:rsidRPr="006E4668">
        <w:t>. № 5-ФЗ «О порядке опублик</w:t>
      </w:r>
      <w:r w:rsidRPr="006E4668">
        <w:t>о</w:t>
      </w:r>
      <w:r w:rsidRPr="006E4668">
        <w:t xml:space="preserve">вания и вступления в силу федеральных конституционных законов, федеральных законов, актов палат Федерального Собрания» (с </w:t>
      </w:r>
      <w:proofErr w:type="spellStart"/>
      <w:r w:rsidRPr="006E4668">
        <w:t>изм</w:t>
      </w:r>
      <w:proofErr w:type="spellEnd"/>
      <w:r w:rsidRPr="006E4668">
        <w:t xml:space="preserve">. и доп.) // СЗ РФ. - 1994. - № 8. -Ст.801. </w:t>
      </w:r>
    </w:p>
    <w:p w:rsidR="005C5400" w:rsidRPr="006E4668" w:rsidRDefault="005C5400" w:rsidP="005C5400">
      <w:pPr>
        <w:widowControl w:val="0"/>
        <w:autoSpaceDE w:val="0"/>
        <w:autoSpaceDN w:val="0"/>
        <w:adjustRightInd w:val="0"/>
        <w:spacing w:before="120"/>
        <w:ind w:firstLine="567"/>
        <w:jc w:val="both"/>
      </w:pPr>
      <w:r w:rsidRPr="006E4668">
        <w:rPr>
          <w:b/>
          <w:i/>
        </w:rPr>
        <w:t>Примечание:</w:t>
      </w:r>
      <w:r w:rsidRPr="006E4668">
        <w:t xml:space="preserve"> При ссылке на нормативный правовой акт (федеральный закон, указ Президента РФ и т.п.) недопустимо указывать в качестве источника официального опубликов</w:t>
      </w:r>
      <w:r w:rsidRPr="006E4668">
        <w:t>а</w:t>
      </w:r>
      <w:r w:rsidRPr="006E4668">
        <w:t>ния СПС «Гарант» или «Консультант +».</w:t>
      </w:r>
    </w:p>
    <w:p w:rsidR="005C5400" w:rsidRPr="006E4668" w:rsidRDefault="005C5400" w:rsidP="005C5400">
      <w:pPr>
        <w:widowControl w:val="0"/>
        <w:autoSpaceDE w:val="0"/>
        <w:autoSpaceDN w:val="0"/>
        <w:adjustRightInd w:val="0"/>
        <w:spacing w:before="120"/>
        <w:ind w:firstLine="567"/>
        <w:rPr>
          <w:b/>
          <w:i/>
        </w:rPr>
      </w:pPr>
      <w:r w:rsidRPr="006E4668">
        <w:rPr>
          <w:b/>
          <w:i/>
        </w:rPr>
        <w:t xml:space="preserve">Образцы оформления в списке и сносках  судебной практики: </w:t>
      </w:r>
    </w:p>
    <w:p w:rsidR="005C5400" w:rsidRPr="006E4668" w:rsidRDefault="005C5400" w:rsidP="005C5400">
      <w:pPr>
        <w:widowControl w:val="0"/>
        <w:tabs>
          <w:tab w:val="left" w:pos="360"/>
        </w:tabs>
        <w:autoSpaceDE w:val="0"/>
        <w:autoSpaceDN w:val="0"/>
        <w:adjustRightInd w:val="0"/>
        <w:ind w:firstLine="567"/>
        <w:jc w:val="both"/>
      </w:pPr>
      <w:r w:rsidRPr="006E4668">
        <w:rPr>
          <w:b/>
          <w:i/>
        </w:rPr>
        <w:tab/>
        <w:t xml:space="preserve">     вариант 1) в списке:</w:t>
      </w:r>
      <w:r w:rsidRPr="006E4668">
        <w:t xml:space="preserve"> Постановление Конституционного Суда РФ от 11 ноября </w:t>
      </w:r>
      <w:smartTag w:uri="urn:schemas-microsoft-com:office:smarttags" w:element="metricconverter">
        <w:smartTagPr>
          <w:attr w:name="ProductID" w:val="1997 г"/>
        </w:smartTagPr>
        <w:r w:rsidRPr="006E4668">
          <w:t>1997 г</w:t>
        </w:r>
      </w:smartTag>
      <w:r w:rsidRPr="006E4668">
        <w:t>. № 16-П «О проверке конституционности статьи 11</w:t>
      </w:r>
      <w:r w:rsidRPr="006E4668">
        <w:rPr>
          <w:vertAlign w:val="superscript"/>
        </w:rPr>
        <w:t xml:space="preserve">1 </w:t>
      </w:r>
      <w:r w:rsidRPr="006E4668">
        <w:t xml:space="preserve">Закона РФ от 1 апреля </w:t>
      </w:r>
      <w:smartTag w:uri="urn:schemas-microsoft-com:office:smarttags" w:element="metricconverter">
        <w:smartTagPr>
          <w:attr w:name="ProductID" w:val="1993 г"/>
        </w:smartTagPr>
        <w:r w:rsidRPr="006E4668">
          <w:t>1993 г</w:t>
        </w:r>
      </w:smartTag>
      <w:r w:rsidRPr="006E4668">
        <w:t xml:space="preserve">. «О государственной границе Российской Федерации»  в редакции от 19 июля </w:t>
      </w:r>
      <w:smartTag w:uri="urn:schemas-microsoft-com:office:smarttags" w:element="metricconverter">
        <w:smartTagPr>
          <w:attr w:name="ProductID" w:val="1997 г"/>
        </w:smartTagPr>
        <w:r w:rsidRPr="006E4668">
          <w:t>1997 г</w:t>
        </w:r>
      </w:smartTag>
      <w:r w:rsidRPr="006E4668">
        <w:t>.»  //  Ко</w:t>
      </w:r>
      <w:r w:rsidRPr="006E4668">
        <w:t>м</w:t>
      </w:r>
      <w:r w:rsidRPr="006E4668">
        <w:t xml:space="preserve">ментарий к  постановлениям Конституционного Суда Российской Федерации / отв. ред. Б.С. </w:t>
      </w:r>
      <w:proofErr w:type="spellStart"/>
      <w:r w:rsidRPr="006E4668">
        <w:t>Эбзеев</w:t>
      </w:r>
      <w:proofErr w:type="spellEnd"/>
      <w:r w:rsidRPr="006E4668">
        <w:t>. - М.: Норма, 2000. Т. 2. - С. 450-462.</w:t>
      </w:r>
    </w:p>
    <w:p w:rsidR="005C5400" w:rsidRPr="006E4668" w:rsidRDefault="005C5400" w:rsidP="005C5400">
      <w:pPr>
        <w:widowControl w:val="0"/>
        <w:tabs>
          <w:tab w:val="left" w:pos="360"/>
        </w:tabs>
        <w:autoSpaceDE w:val="0"/>
        <w:autoSpaceDN w:val="0"/>
        <w:adjustRightInd w:val="0"/>
        <w:ind w:firstLine="567"/>
        <w:jc w:val="both"/>
      </w:pPr>
      <w:r w:rsidRPr="006E4668">
        <w:rPr>
          <w:b/>
          <w:i/>
        </w:rPr>
        <w:tab/>
        <w:t xml:space="preserve">  в сноске:</w:t>
      </w:r>
      <w:r w:rsidRPr="006E4668">
        <w:t xml:space="preserve"> П. 2 Постановления Конституционного Суда РФ от 11 ноября </w:t>
      </w:r>
      <w:smartTag w:uri="urn:schemas-microsoft-com:office:smarttags" w:element="metricconverter">
        <w:smartTagPr>
          <w:attr w:name="ProductID" w:val="1997 г"/>
        </w:smartTagPr>
        <w:r w:rsidRPr="006E4668">
          <w:t>1997 г</w:t>
        </w:r>
      </w:smartTag>
      <w:r w:rsidRPr="006E4668">
        <w:t>. № 16-П «О проверке конституционности статьи 11</w:t>
      </w:r>
      <w:r w:rsidRPr="006E4668">
        <w:rPr>
          <w:vertAlign w:val="superscript"/>
        </w:rPr>
        <w:t xml:space="preserve">1 </w:t>
      </w:r>
      <w:r w:rsidRPr="006E4668">
        <w:t xml:space="preserve">Закона РФ от 1 апреля </w:t>
      </w:r>
      <w:smartTag w:uri="urn:schemas-microsoft-com:office:smarttags" w:element="metricconverter">
        <w:smartTagPr>
          <w:attr w:name="ProductID" w:val="1993 г"/>
        </w:smartTagPr>
        <w:r w:rsidRPr="006E4668">
          <w:t>1993 г</w:t>
        </w:r>
      </w:smartTag>
      <w:r w:rsidRPr="006E4668">
        <w:t>. «О государс</w:t>
      </w:r>
      <w:r w:rsidRPr="006E4668">
        <w:t>т</w:t>
      </w:r>
      <w:r w:rsidRPr="006E4668">
        <w:t xml:space="preserve">венной границе Российской Федерации» в редакции от 19 июля </w:t>
      </w:r>
      <w:smartTag w:uri="urn:schemas-microsoft-com:office:smarttags" w:element="metricconverter">
        <w:smartTagPr>
          <w:attr w:name="ProductID" w:val="1997 г"/>
        </w:smartTagPr>
        <w:r w:rsidRPr="006E4668">
          <w:t>1997 г</w:t>
        </w:r>
      </w:smartTag>
      <w:r w:rsidRPr="006E4668">
        <w:t xml:space="preserve">.»  //  Комментарий к  постановлениям Конституционного Суда Российской Федерации / отв. ред. Б.С. </w:t>
      </w:r>
      <w:proofErr w:type="spellStart"/>
      <w:r w:rsidRPr="006E4668">
        <w:t>Эбзеев</w:t>
      </w:r>
      <w:proofErr w:type="spellEnd"/>
      <w:r w:rsidRPr="006E4668">
        <w:t>. - М.: Норма, 2000. Т. 2. - С. 451.</w:t>
      </w:r>
    </w:p>
    <w:p w:rsidR="005C5400" w:rsidRPr="006E4668" w:rsidRDefault="005C5400" w:rsidP="005C5400">
      <w:pPr>
        <w:widowControl w:val="0"/>
        <w:tabs>
          <w:tab w:val="left" w:pos="360"/>
        </w:tabs>
        <w:autoSpaceDE w:val="0"/>
        <w:autoSpaceDN w:val="0"/>
        <w:adjustRightInd w:val="0"/>
        <w:spacing w:before="120"/>
        <w:ind w:firstLine="567"/>
        <w:jc w:val="both"/>
      </w:pPr>
    </w:p>
    <w:p w:rsidR="005C5400" w:rsidRPr="006E4668" w:rsidRDefault="005C5400" w:rsidP="005C5400">
      <w:pPr>
        <w:widowControl w:val="0"/>
        <w:autoSpaceDE w:val="0"/>
        <w:autoSpaceDN w:val="0"/>
        <w:adjustRightInd w:val="0"/>
        <w:ind w:firstLine="567"/>
        <w:jc w:val="both"/>
      </w:pPr>
      <w:r w:rsidRPr="006E4668">
        <w:rPr>
          <w:b/>
          <w:i/>
        </w:rPr>
        <w:t>Вариант 2) в списке:</w:t>
      </w:r>
      <w:r w:rsidRPr="006E4668">
        <w:t xml:space="preserve"> Дело по иску Гарина И.М. к Санкт-Петербургскому объедине</w:t>
      </w:r>
      <w:r w:rsidRPr="006E4668">
        <w:t>н</w:t>
      </w:r>
      <w:r w:rsidRPr="006E4668">
        <w:t>ному авиаотряду о выдаче дубликата трудовой книжки с изъятием из нее порочащих его з</w:t>
      </w:r>
      <w:r w:rsidRPr="006E4668">
        <w:t>а</w:t>
      </w:r>
      <w:r w:rsidRPr="006E4668">
        <w:t xml:space="preserve">писей // Бюллетень Верховного Суда РФ. - 1998. - № 1. - С. 3-4 </w:t>
      </w:r>
    </w:p>
    <w:p w:rsidR="005C5400" w:rsidRPr="006E4668" w:rsidRDefault="005C5400" w:rsidP="005C5400">
      <w:pPr>
        <w:widowControl w:val="0"/>
        <w:autoSpaceDE w:val="0"/>
        <w:autoSpaceDN w:val="0"/>
        <w:adjustRightInd w:val="0"/>
        <w:ind w:firstLine="567"/>
        <w:jc w:val="both"/>
      </w:pPr>
      <w:r w:rsidRPr="006E4668">
        <w:rPr>
          <w:b/>
          <w:i/>
        </w:rPr>
        <w:t>в сноске:</w:t>
      </w:r>
      <w:r w:rsidRPr="006E4668">
        <w:t xml:space="preserve"> Дело по иску Гарина И.М. к Санкт-Петербургскому объединенному авиао</w:t>
      </w:r>
      <w:r w:rsidRPr="006E4668">
        <w:t>т</w:t>
      </w:r>
      <w:r w:rsidRPr="006E4668">
        <w:t>ряду о выдаче дубликата трудовой книжки с изъятием из нее порочащих его записей // Бю</w:t>
      </w:r>
      <w:r w:rsidRPr="006E4668">
        <w:t>л</w:t>
      </w:r>
      <w:r w:rsidRPr="006E4668">
        <w:t xml:space="preserve">летень Верховного Суда РФ. - 1998. - № 1. - С. 3. </w:t>
      </w:r>
    </w:p>
    <w:p w:rsidR="005C5400" w:rsidRPr="006E4668" w:rsidRDefault="005C5400" w:rsidP="005C5400">
      <w:pPr>
        <w:widowControl w:val="0"/>
        <w:autoSpaceDE w:val="0"/>
        <w:autoSpaceDN w:val="0"/>
        <w:adjustRightInd w:val="0"/>
        <w:ind w:firstLine="567"/>
        <w:jc w:val="both"/>
      </w:pPr>
      <w:r w:rsidRPr="006E4668">
        <w:rPr>
          <w:b/>
          <w:i/>
        </w:rPr>
        <w:t>Вариант 3) в списке:</w:t>
      </w:r>
      <w:r w:rsidRPr="006E4668">
        <w:t xml:space="preserve"> Дело №  2/186 из архива Сокольнического районного суда </w:t>
      </w:r>
      <w:proofErr w:type="gramStart"/>
      <w:r w:rsidRPr="006E4668">
        <w:t>г</w:t>
      </w:r>
      <w:proofErr w:type="gramEnd"/>
      <w:r w:rsidRPr="006E4668">
        <w:t>. М</w:t>
      </w:r>
      <w:r w:rsidRPr="006E4668">
        <w:t>о</w:t>
      </w:r>
      <w:r w:rsidRPr="006E4668">
        <w:t>сквы.</w:t>
      </w:r>
    </w:p>
    <w:p w:rsidR="005C5400" w:rsidRPr="006E4668" w:rsidRDefault="005C5400" w:rsidP="005C5400">
      <w:pPr>
        <w:widowControl w:val="0"/>
        <w:autoSpaceDE w:val="0"/>
        <w:autoSpaceDN w:val="0"/>
        <w:adjustRightInd w:val="0"/>
        <w:ind w:firstLine="567"/>
        <w:jc w:val="both"/>
      </w:pPr>
      <w:proofErr w:type="gramStart"/>
      <w:r w:rsidRPr="006E4668">
        <w:rPr>
          <w:b/>
          <w:i/>
        </w:rPr>
        <w:t>в</w:t>
      </w:r>
      <w:proofErr w:type="gramEnd"/>
      <w:r w:rsidRPr="006E4668">
        <w:rPr>
          <w:b/>
          <w:i/>
        </w:rPr>
        <w:t xml:space="preserve"> сноске:</w:t>
      </w:r>
      <w:r w:rsidRPr="006E4668">
        <w:t xml:space="preserve"> Дело №  2/186 из архива Сокольнического районного суда </w:t>
      </w:r>
      <w:proofErr w:type="gramStart"/>
      <w:r w:rsidRPr="006E4668">
        <w:t>г</w:t>
      </w:r>
      <w:proofErr w:type="gramEnd"/>
      <w:r w:rsidRPr="006E4668">
        <w:t>. Москвы.</w:t>
      </w:r>
    </w:p>
    <w:p w:rsidR="005C5400" w:rsidRPr="006E4668" w:rsidRDefault="005C5400" w:rsidP="005C5400">
      <w:pPr>
        <w:widowControl w:val="0"/>
        <w:shd w:val="clear" w:color="auto" w:fill="FFFFFF"/>
        <w:autoSpaceDE w:val="0"/>
        <w:autoSpaceDN w:val="0"/>
        <w:adjustRightInd w:val="0"/>
        <w:spacing w:before="120"/>
        <w:ind w:firstLine="567"/>
        <w:jc w:val="both"/>
      </w:pPr>
    </w:p>
    <w:p w:rsidR="005C5400" w:rsidRPr="006E4668" w:rsidRDefault="005C5400" w:rsidP="005C5400">
      <w:pPr>
        <w:widowControl w:val="0"/>
        <w:autoSpaceDE w:val="0"/>
        <w:autoSpaceDN w:val="0"/>
        <w:adjustRightInd w:val="0"/>
        <w:spacing w:before="120"/>
        <w:ind w:firstLine="567"/>
        <w:jc w:val="both"/>
      </w:pPr>
      <w:r w:rsidRPr="006E4668">
        <w:rPr>
          <w:b/>
          <w:i/>
        </w:rPr>
        <w:t>Образцы оформления в списке и сносках  электронных ресурсов:</w:t>
      </w:r>
    </w:p>
    <w:p w:rsidR="005C5400" w:rsidRPr="006E4668" w:rsidRDefault="005C5400" w:rsidP="005C5400">
      <w:pPr>
        <w:widowControl w:val="0"/>
        <w:tabs>
          <w:tab w:val="left" w:pos="360"/>
        </w:tabs>
        <w:autoSpaceDE w:val="0"/>
        <w:autoSpaceDN w:val="0"/>
        <w:adjustRightInd w:val="0"/>
        <w:spacing w:before="120"/>
        <w:ind w:firstLine="567"/>
        <w:jc w:val="both"/>
      </w:pPr>
      <w:r w:rsidRPr="006E4668">
        <w:rPr>
          <w:b/>
          <w:i/>
        </w:rPr>
        <w:tab/>
        <w:t xml:space="preserve">    1) в списке и сноске:</w:t>
      </w:r>
      <w:r w:rsidRPr="006E4668">
        <w:t xml:space="preserve"> Обзор законодательства и судебной практики Верховного С</w:t>
      </w:r>
      <w:r w:rsidRPr="006E4668">
        <w:t>у</w:t>
      </w:r>
      <w:r w:rsidRPr="006E4668">
        <w:t xml:space="preserve">да Российской Федерации за первый квартал </w:t>
      </w:r>
      <w:smartTag w:uri="urn:schemas-microsoft-com:office:smarttags" w:element="metricconverter">
        <w:smartTagPr>
          <w:attr w:name="ProductID" w:val="2017 г"/>
        </w:smartTagPr>
        <w:r w:rsidRPr="006E4668">
          <w:t>2017 г</w:t>
        </w:r>
      </w:smartTag>
      <w:r w:rsidRPr="006E4668">
        <w:t xml:space="preserve">. [Электронный ресурс]  // </w:t>
      </w:r>
      <w:hyperlink r:id="rId8" w:history="1">
        <w:r w:rsidRPr="006E4668">
          <w:t>http://www.consultant.ru/</w:t>
        </w:r>
      </w:hyperlink>
      <w:r w:rsidRPr="006E4668">
        <w:t xml:space="preserve"> (дата обращения: 12.02.2017). </w:t>
      </w:r>
    </w:p>
    <w:p w:rsidR="005C5400" w:rsidRPr="006E4668" w:rsidRDefault="005C5400" w:rsidP="005C5400">
      <w:pPr>
        <w:widowControl w:val="0"/>
        <w:shd w:val="clear" w:color="auto" w:fill="FFFFFF"/>
        <w:autoSpaceDE w:val="0"/>
        <w:autoSpaceDN w:val="0"/>
        <w:adjustRightInd w:val="0"/>
        <w:spacing w:before="120"/>
        <w:ind w:firstLine="567"/>
        <w:jc w:val="both"/>
      </w:pPr>
      <w:r w:rsidRPr="006E4668">
        <w:rPr>
          <w:b/>
          <w:i/>
        </w:rPr>
        <w:t>2) в списке и сноске:</w:t>
      </w:r>
      <w:r w:rsidRPr="006E4668">
        <w:t xml:space="preserve"> Банк России: </w:t>
      </w:r>
      <w:proofErr w:type="spellStart"/>
      <w:r w:rsidRPr="006E4668">
        <w:t>информ</w:t>
      </w:r>
      <w:proofErr w:type="gramStart"/>
      <w:r w:rsidRPr="006E4668">
        <w:t>.-</w:t>
      </w:r>
      <w:proofErr w:type="gramEnd"/>
      <w:r w:rsidRPr="006E4668">
        <w:t>аналит</w:t>
      </w:r>
      <w:proofErr w:type="spellEnd"/>
      <w:r w:rsidRPr="006E4668">
        <w:t xml:space="preserve">. материалы. М., </w:t>
      </w:r>
      <w:proofErr w:type="spellStart"/>
      <w:r w:rsidRPr="006E4668">
        <w:t>cop</w:t>
      </w:r>
      <w:proofErr w:type="spellEnd"/>
      <w:r w:rsidRPr="006E4668">
        <w:t xml:space="preserve">. 2000–2005. [Электронный ресурс] // </w:t>
      </w:r>
      <w:hyperlink r:id="rId9" w:history="1">
        <w:r w:rsidRPr="006E4668">
          <w:t>http://www.cbr.ru/analytics/</w:t>
        </w:r>
      </w:hyperlink>
      <w:r w:rsidRPr="006E4668">
        <w:t xml:space="preserve"> (дата обращения: 19.01.2017).</w:t>
      </w:r>
    </w:p>
    <w:p w:rsidR="005C5400" w:rsidRPr="006E4668" w:rsidRDefault="005C5400" w:rsidP="005C5400">
      <w:pPr>
        <w:widowControl w:val="0"/>
        <w:shd w:val="clear" w:color="auto" w:fill="FFFFFF"/>
        <w:autoSpaceDE w:val="0"/>
        <w:autoSpaceDN w:val="0"/>
        <w:adjustRightInd w:val="0"/>
        <w:spacing w:before="120"/>
        <w:ind w:firstLine="567"/>
        <w:jc w:val="both"/>
      </w:pPr>
    </w:p>
    <w:p w:rsidR="005C5400" w:rsidRPr="006E4668" w:rsidRDefault="005C5400" w:rsidP="005C5400">
      <w:pPr>
        <w:widowControl w:val="0"/>
        <w:shd w:val="clear" w:color="auto" w:fill="FFFFFF"/>
        <w:autoSpaceDE w:val="0"/>
        <w:autoSpaceDN w:val="0"/>
        <w:adjustRightInd w:val="0"/>
        <w:spacing w:before="120"/>
        <w:ind w:firstLine="567"/>
        <w:jc w:val="both"/>
      </w:pPr>
      <w:r w:rsidRPr="006E4668">
        <w:rPr>
          <w:b/>
          <w:i/>
        </w:rPr>
        <w:t>Примечание:</w:t>
      </w:r>
      <w:r w:rsidRPr="006E4668">
        <w:t xml:space="preserve"> При ссылке на НПА (федеральный закон, указ Президента РФ и т.п.) </w:t>
      </w:r>
      <w:r w:rsidRPr="006E4668">
        <w:lastRenderedPageBreak/>
        <w:t>н</w:t>
      </w:r>
      <w:r w:rsidRPr="006E4668">
        <w:t>е</w:t>
      </w:r>
      <w:r w:rsidRPr="006E4668">
        <w:t>допустимо указывать в качестве источника официального опубликования СПС «Гарант» или «Консультант +».</w:t>
      </w:r>
    </w:p>
    <w:p w:rsidR="005C5400" w:rsidRPr="006E4668" w:rsidRDefault="005C5400" w:rsidP="005C5400">
      <w:pPr>
        <w:widowControl w:val="0"/>
        <w:shd w:val="clear" w:color="auto" w:fill="FFFFFF"/>
        <w:autoSpaceDE w:val="0"/>
        <w:autoSpaceDN w:val="0"/>
        <w:adjustRightInd w:val="0"/>
        <w:spacing w:before="120"/>
        <w:ind w:firstLine="567"/>
        <w:jc w:val="both"/>
      </w:pPr>
    </w:p>
    <w:p w:rsidR="005C5400" w:rsidRPr="006E4668" w:rsidRDefault="005C5400" w:rsidP="005C5400">
      <w:pPr>
        <w:spacing w:before="120"/>
        <w:ind w:firstLine="567"/>
        <w:contextualSpacing/>
        <w:jc w:val="both"/>
        <w:rPr>
          <w:b/>
          <w:i/>
        </w:rPr>
      </w:pPr>
      <w:r w:rsidRPr="006E4668">
        <w:rPr>
          <w:b/>
          <w:i/>
        </w:rPr>
        <w:t>Образцы оформления в списке и сносках  монографий, опубликованных одним авт</w:t>
      </w:r>
      <w:r w:rsidRPr="006E4668">
        <w:rPr>
          <w:b/>
          <w:i/>
        </w:rPr>
        <w:t>о</w:t>
      </w:r>
      <w:r w:rsidRPr="006E4668">
        <w:rPr>
          <w:b/>
          <w:i/>
        </w:rPr>
        <w:t>ром:</w:t>
      </w:r>
    </w:p>
    <w:p w:rsidR="005C5400" w:rsidRPr="006E4668" w:rsidRDefault="005C5400" w:rsidP="005C5400">
      <w:pPr>
        <w:ind w:firstLine="567"/>
        <w:jc w:val="both"/>
      </w:pPr>
      <w:r w:rsidRPr="006E4668">
        <w:rPr>
          <w:b/>
          <w:i/>
        </w:rPr>
        <w:t xml:space="preserve">в списке: </w:t>
      </w:r>
      <w:r w:rsidRPr="006E4668">
        <w:t>Иванова, Ю.В.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 / Ю.В. Иванова. - М.: «</w:t>
      </w:r>
      <w:proofErr w:type="spellStart"/>
      <w:r w:rsidRPr="006E4668">
        <w:t>Спутник+</w:t>
      </w:r>
      <w:proofErr w:type="spellEnd"/>
      <w:r w:rsidRPr="006E4668">
        <w:t xml:space="preserve">», 2010. - 318 </w:t>
      </w:r>
      <w:proofErr w:type="gramStart"/>
      <w:r w:rsidRPr="006E4668">
        <w:t>с</w:t>
      </w:r>
      <w:proofErr w:type="gramEnd"/>
      <w:r w:rsidRPr="006E4668">
        <w:t xml:space="preserve">. </w:t>
      </w:r>
    </w:p>
    <w:p w:rsidR="005C5400" w:rsidRPr="006E4668" w:rsidRDefault="005C5400" w:rsidP="005C5400">
      <w:pPr>
        <w:ind w:firstLine="567"/>
        <w:jc w:val="both"/>
      </w:pPr>
      <w:r w:rsidRPr="006E4668">
        <w:rPr>
          <w:b/>
          <w:i/>
        </w:rPr>
        <w:t>в сноске:</w:t>
      </w:r>
      <w:r w:rsidRPr="006E4668">
        <w:rPr>
          <w:i/>
        </w:rPr>
        <w:t xml:space="preserve"> </w:t>
      </w:r>
      <w:r w:rsidRPr="006E4668">
        <w:t xml:space="preserve">Иванова, Ю.В. Принудительная госпитализация граждан в психиатрический стационар и принудительное психиатрическое освидетельствование в гражданском процессе Российской Федерации: монография. / Ю.АВ. Иванова. </w:t>
      </w:r>
      <w:r w:rsidRPr="006E4668">
        <w:rPr>
          <w:i/>
        </w:rPr>
        <w:t>-</w:t>
      </w:r>
      <w:r w:rsidRPr="006E4668">
        <w:t xml:space="preserve"> М.: «</w:t>
      </w:r>
      <w:proofErr w:type="spellStart"/>
      <w:r w:rsidRPr="006E4668">
        <w:t>Спутник+</w:t>
      </w:r>
      <w:proofErr w:type="spellEnd"/>
      <w:r w:rsidRPr="006E4668">
        <w:t xml:space="preserve">», 2010. - С. 15. </w:t>
      </w:r>
    </w:p>
    <w:p w:rsidR="005C5400" w:rsidRPr="006E4668" w:rsidRDefault="005C5400" w:rsidP="005C5400">
      <w:pPr>
        <w:spacing w:before="120"/>
        <w:ind w:firstLine="567"/>
        <w:contextualSpacing/>
        <w:jc w:val="both"/>
        <w:rPr>
          <w:b/>
          <w:i/>
        </w:rPr>
      </w:pPr>
    </w:p>
    <w:p w:rsidR="005C5400" w:rsidRPr="006E4668" w:rsidRDefault="005C5400" w:rsidP="005C5400">
      <w:pPr>
        <w:spacing w:before="120"/>
        <w:ind w:firstLine="567"/>
        <w:contextualSpacing/>
        <w:jc w:val="both"/>
      </w:pPr>
      <w:r w:rsidRPr="006E4668">
        <w:rPr>
          <w:b/>
          <w:i/>
        </w:rPr>
        <w:t xml:space="preserve">Примечание здесь и далее: </w:t>
      </w:r>
      <w:r w:rsidRPr="006E4668">
        <w:t xml:space="preserve">После фамилии автора ставится запятая, затем инициалы. В конце работы, указанной в списке, ставится количество страниц в изученной работе автора, а в конце сноски – номер страницы, откуда заимствована цитата.  </w:t>
      </w:r>
    </w:p>
    <w:p w:rsidR="005C5400" w:rsidRPr="006E4668" w:rsidRDefault="005C5400" w:rsidP="005C5400">
      <w:pPr>
        <w:spacing w:before="120"/>
        <w:ind w:firstLine="567"/>
        <w:contextualSpacing/>
        <w:jc w:val="both"/>
        <w:rPr>
          <w:b/>
          <w:i/>
        </w:rPr>
      </w:pPr>
    </w:p>
    <w:p w:rsidR="005C5400" w:rsidRPr="006E4668" w:rsidRDefault="005C5400" w:rsidP="005C5400">
      <w:pPr>
        <w:spacing w:before="120"/>
        <w:ind w:firstLine="567"/>
        <w:contextualSpacing/>
        <w:jc w:val="both"/>
        <w:rPr>
          <w:b/>
          <w:i/>
        </w:rPr>
      </w:pPr>
      <w:r w:rsidRPr="006E4668">
        <w:rPr>
          <w:b/>
          <w:i/>
        </w:rPr>
        <w:t>Образцы оформления в списке и сносках  главы в монографии, опубликованной под редакцией другого специалиста:</w:t>
      </w:r>
    </w:p>
    <w:p w:rsidR="005C5400" w:rsidRPr="006E4668" w:rsidRDefault="005C5400" w:rsidP="005C5400">
      <w:pPr>
        <w:widowControl w:val="0"/>
        <w:tabs>
          <w:tab w:val="left" w:pos="540"/>
        </w:tabs>
        <w:suppressAutoHyphens/>
        <w:ind w:firstLine="567"/>
        <w:jc w:val="both"/>
      </w:pPr>
      <w:r w:rsidRPr="006E4668">
        <w:rPr>
          <w:b/>
          <w:i/>
        </w:rPr>
        <w:tab/>
        <w:t xml:space="preserve">в списке: </w:t>
      </w:r>
      <w:r w:rsidRPr="006E4668">
        <w:t>Максимов,  Л.И</w:t>
      </w:r>
      <w:r w:rsidRPr="006E4668">
        <w:rPr>
          <w:i/>
        </w:rPr>
        <w:t>.</w:t>
      </w:r>
      <w:r w:rsidRPr="006E4668">
        <w:t xml:space="preserve"> Права и обязанности человека в гражданском обществе / Л.И. Максимов // Взаимодействие гражданского общества и государства в России: правовое измерение: монография / под ред. О.И. </w:t>
      </w:r>
      <w:proofErr w:type="spellStart"/>
      <w:r w:rsidRPr="006E4668">
        <w:t>Караева</w:t>
      </w:r>
      <w:proofErr w:type="spellEnd"/>
      <w:r w:rsidRPr="006E4668">
        <w:t xml:space="preserve">  - Саратов: </w:t>
      </w:r>
      <w:proofErr w:type="gramStart"/>
      <w:r w:rsidRPr="006E4668">
        <w:t>Поволжский</w:t>
      </w:r>
      <w:proofErr w:type="gramEnd"/>
      <w:r w:rsidRPr="006E4668">
        <w:t xml:space="preserve"> </w:t>
      </w:r>
      <w:proofErr w:type="spellStart"/>
      <w:r w:rsidRPr="006E4668">
        <w:t>ин-т</w:t>
      </w:r>
      <w:proofErr w:type="spellEnd"/>
      <w:r w:rsidRPr="006E4668">
        <w:t xml:space="preserve"> управления им. П.А. Столыпина, 2013. - 412 с.</w:t>
      </w:r>
    </w:p>
    <w:p w:rsidR="005C5400" w:rsidRPr="006E4668" w:rsidRDefault="005C5400" w:rsidP="005C5400">
      <w:pPr>
        <w:widowControl w:val="0"/>
        <w:tabs>
          <w:tab w:val="left" w:pos="540"/>
        </w:tabs>
        <w:suppressAutoHyphens/>
        <w:ind w:firstLine="567"/>
        <w:jc w:val="both"/>
        <w:rPr>
          <w:noProof/>
          <w:snapToGrid w:val="0"/>
        </w:rPr>
      </w:pPr>
      <w:r w:rsidRPr="006E4668">
        <w:rPr>
          <w:b/>
          <w:i/>
        </w:rPr>
        <w:tab/>
        <w:t>в сноске:</w:t>
      </w:r>
      <w:r w:rsidRPr="006E4668">
        <w:rPr>
          <w:i/>
        </w:rPr>
        <w:t xml:space="preserve"> </w:t>
      </w:r>
      <w:r w:rsidRPr="006E4668">
        <w:t xml:space="preserve">Максимов  Л.И. Права и обязанности человека в гражданском обществе / Л.И. Максимов // Взаимодействие гражданского общества и государства в России: правовое измерение: монография / под ред. О.И. </w:t>
      </w:r>
      <w:proofErr w:type="spellStart"/>
      <w:r w:rsidRPr="006E4668">
        <w:t>Караева</w:t>
      </w:r>
      <w:proofErr w:type="spellEnd"/>
      <w:r w:rsidRPr="006E4668">
        <w:t xml:space="preserve">  - Саратов: </w:t>
      </w:r>
      <w:proofErr w:type="gramStart"/>
      <w:r w:rsidRPr="006E4668">
        <w:t>Поволжский</w:t>
      </w:r>
      <w:proofErr w:type="gramEnd"/>
      <w:r w:rsidRPr="006E4668">
        <w:t xml:space="preserve"> </w:t>
      </w:r>
      <w:proofErr w:type="spellStart"/>
      <w:r w:rsidRPr="006E4668">
        <w:t>ин-т</w:t>
      </w:r>
      <w:proofErr w:type="spellEnd"/>
      <w:r w:rsidRPr="006E4668">
        <w:t xml:space="preserve"> управления им. П.А. Столыпина, 2013. - С. 186. </w:t>
      </w:r>
    </w:p>
    <w:p w:rsidR="005C5400" w:rsidRPr="006E4668" w:rsidRDefault="005C5400" w:rsidP="005C5400">
      <w:pPr>
        <w:spacing w:before="120"/>
        <w:ind w:firstLine="567"/>
      </w:pPr>
    </w:p>
    <w:p w:rsidR="005C5400" w:rsidRPr="006E4668" w:rsidRDefault="005C5400" w:rsidP="005C5400">
      <w:pPr>
        <w:spacing w:before="120"/>
        <w:ind w:firstLine="567"/>
        <w:jc w:val="both"/>
        <w:rPr>
          <w:b/>
          <w:i/>
        </w:rPr>
      </w:pPr>
      <w:r w:rsidRPr="006E4668">
        <w:rPr>
          <w:b/>
          <w:i/>
        </w:rPr>
        <w:t>Образцы оформления в списке и сносках  учебника (учебного пособия):</w:t>
      </w:r>
    </w:p>
    <w:p w:rsidR="005C5400" w:rsidRPr="006E4668" w:rsidRDefault="005C5400" w:rsidP="005C5400">
      <w:pPr>
        <w:widowControl w:val="0"/>
        <w:autoSpaceDE w:val="0"/>
        <w:autoSpaceDN w:val="0"/>
        <w:adjustRightInd w:val="0"/>
        <w:ind w:firstLine="567"/>
        <w:jc w:val="both"/>
      </w:pPr>
      <w:r w:rsidRPr="006E4668">
        <w:rPr>
          <w:b/>
          <w:i/>
        </w:rPr>
        <w:t xml:space="preserve">в списке: </w:t>
      </w:r>
      <w:r w:rsidRPr="006E4668">
        <w:t xml:space="preserve">Гражданское право: учебник / под ред. А.П. Сергеева, Ю.К. Толстого.  Изд. 3-е, </w:t>
      </w:r>
      <w:proofErr w:type="spellStart"/>
      <w:r w:rsidRPr="006E4668">
        <w:t>перераб</w:t>
      </w:r>
      <w:proofErr w:type="spellEnd"/>
      <w:r w:rsidRPr="006E4668">
        <w:t>. и доп. – М.</w:t>
      </w:r>
      <w:proofErr w:type="gramStart"/>
      <w:r w:rsidRPr="006E4668">
        <w:t xml:space="preserve"> :</w:t>
      </w:r>
      <w:proofErr w:type="gramEnd"/>
      <w:r w:rsidRPr="006E4668">
        <w:t xml:space="preserve"> </w:t>
      </w:r>
      <w:proofErr w:type="spellStart"/>
      <w:r w:rsidRPr="006E4668">
        <w:t>Велби</w:t>
      </w:r>
      <w:proofErr w:type="spellEnd"/>
      <w:r w:rsidRPr="006E4668">
        <w:t xml:space="preserve">, 2009. Т.1. 1008 с. </w:t>
      </w:r>
    </w:p>
    <w:p w:rsidR="005C5400" w:rsidRPr="006E4668" w:rsidRDefault="005C5400" w:rsidP="005C5400">
      <w:pPr>
        <w:widowControl w:val="0"/>
        <w:autoSpaceDE w:val="0"/>
        <w:autoSpaceDN w:val="0"/>
        <w:adjustRightInd w:val="0"/>
        <w:ind w:firstLine="567"/>
        <w:jc w:val="both"/>
      </w:pPr>
      <w:r w:rsidRPr="006E4668">
        <w:rPr>
          <w:b/>
          <w:i/>
        </w:rPr>
        <w:t>в сноске:</w:t>
      </w:r>
      <w:r w:rsidRPr="006E4668">
        <w:t xml:space="preserve"> Гражданское право: учебник / под ред. А.П. Сергеева, Ю.К. Толстого. Изд. 3-е, </w:t>
      </w:r>
      <w:proofErr w:type="spellStart"/>
      <w:r w:rsidRPr="006E4668">
        <w:t>перераб</w:t>
      </w:r>
      <w:proofErr w:type="spellEnd"/>
      <w:r w:rsidRPr="006E4668">
        <w:t>. и доп. – М.</w:t>
      </w:r>
      <w:proofErr w:type="gramStart"/>
      <w:r w:rsidRPr="006E4668">
        <w:t xml:space="preserve"> :</w:t>
      </w:r>
      <w:proofErr w:type="gramEnd"/>
      <w:r w:rsidRPr="006E4668">
        <w:t xml:space="preserve"> </w:t>
      </w:r>
      <w:proofErr w:type="spellStart"/>
      <w:r w:rsidRPr="006E4668">
        <w:t>Велби</w:t>
      </w:r>
      <w:proofErr w:type="spellEnd"/>
      <w:r w:rsidRPr="006E4668">
        <w:t xml:space="preserve">, 2009. – Т.1. С. 172. </w:t>
      </w:r>
    </w:p>
    <w:p w:rsidR="005C5400" w:rsidRPr="006E4668" w:rsidRDefault="005C5400" w:rsidP="005C5400">
      <w:pPr>
        <w:widowControl w:val="0"/>
        <w:tabs>
          <w:tab w:val="left" w:pos="540"/>
        </w:tabs>
        <w:suppressAutoHyphens/>
        <w:spacing w:before="120"/>
        <w:ind w:firstLine="567"/>
        <w:jc w:val="both"/>
        <w:rPr>
          <w:noProof/>
          <w:snapToGrid w:val="0"/>
        </w:rPr>
      </w:pPr>
    </w:p>
    <w:p w:rsidR="005C5400" w:rsidRPr="006E4668" w:rsidRDefault="005C5400" w:rsidP="005C5400">
      <w:pPr>
        <w:ind w:firstLine="567"/>
        <w:jc w:val="both"/>
        <w:rPr>
          <w:b/>
          <w:i/>
        </w:rPr>
      </w:pPr>
      <w:r w:rsidRPr="006E4668">
        <w:rPr>
          <w:b/>
          <w:i/>
        </w:rPr>
        <w:t>Образцы оформления в списке и сносках  учебника (учебного пособия), написанного группой авторов:</w:t>
      </w:r>
    </w:p>
    <w:p w:rsidR="005C5400" w:rsidRPr="006E4668" w:rsidRDefault="005C5400" w:rsidP="005C5400">
      <w:pPr>
        <w:widowControl w:val="0"/>
        <w:tabs>
          <w:tab w:val="left" w:pos="540"/>
        </w:tabs>
        <w:suppressAutoHyphens/>
        <w:ind w:firstLine="567"/>
        <w:jc w:val="both"/>
        <w:rPr>
          <w:noProof/>
          <w:snapToGrid w:val="0"/>
        </w:rPr>
      </w:pPr>
      <w:r w:rsidRPr="006E4668">
        <w:rPr>
          <w:b/>
          <w:i/>
        </w:rPr>
        <w:tab/>
        <w:t xml:space="preserve">в списке: </w:t>
      </w:r>
      <w:r w:rsidRPr="006E4668">
        <w:rPr>
          <w:noProof/>
          <w:snapToGrid w:val="0"/>
        </w:rPr>
        <w:t>Бабаев, В.К., Баранов, В.М., Толстик, В.А. Теория права и государства в схемах и определениях: учеб. пособие. / В.К. Бабаев, В.М. Баранов, В.А. Толстик. - М.: Юрист, 2010. - 326 с.</w:t>
      </w:r>
    </w:p>
    <w:p w:rsidR="005C5400" w:rsidRPr="006E4668" w:rsidRDefault="005C5400" w:rsidP="005C5400">
      <w:pPr>
        <w:widowControl w:val="0"/>
        <w:tabs>
          <w:tab w:val="left" w:pos="540"/>
        </w:tabs>
        <w:suppressAutoHyphens/>
        <w:ind w:firstLine="567"/>
        <w:jc w:val="both"/>
        <w:rPr>
          <w:noProof/>
          <w:snapToGrid w:val="0"/>
        </w:rPr>
      </w:pPr>
      <w:r w:rsidRPr="006E4668">
        <w:rPr>
          <w:b/>
          <w:i/>
        </w:rPr>
        <w:tab/>
        <w:t>в сноске:</w:t>
      </w:r>
      <w:r w:rsidRPr="006E4668">
        <w:t xml:space="preserve"> </w:t>
      </w:r>
      <w:r w:rsidRPr="006E4668">
        <w:rPr>
          <w:noProof/>
          <w:snapToGrid w:val="0"/>
        </w:rPr>
        <w:t xml:space="preserve">Бабаев, В.К., Баранов, В.М., Толстик, В.А. Теория права и государства в схемах и определениях: учеб. пособие / В.К. Бабаев, В.М. Баранов, В.А. Толстик  - М.: Юрист, 2010. С. 12. </w:t>
      </w:r>
    </w:p>
    <w:p w:rsidR="005C5400" w:rsidRPr="006E4668" w:rsidRDefault="005C5400" w:rsidP="005C5400">
      <w:pPr>
        <w:widowControl w:val="0"/>
        <w:tabs>
          <w:tab w:val="left" w:pos="540"/>
        </w:tabs>
        <w:suppressAutoHyphens/>
        <w:spacing w:before="120"/>
        <w:ind w:firstLine="567"/>
        <w:jc w:val="both"/>
        <w:rPr>
          <w:noProof/>
          <w:snapToGrid w:val="0"/>
        </w:rPr>
      </w:pPr>
    </w:p>
    <w:p w:rsidR="005C5400" w:rsidRPr="006E4668" w:rsidRDefault="005C5400" w:rsidP="005C5400">
      <w:pPr>
        <w:ind w:firstLine="567"/>
        <w:contextualSpacing/>
        <w:jc w:val="both"/>
        <w:rPr>
          <w:b/>
          <w:i/>
        </w:rPr>
      </w:pPr>
      <w:r w:rsidRPr="006E4668">
        <w:rPr>
          <w:b/>
          <w:i/>
        </w:rPr>
        <w:t xml:space="preserve">Образцы оформления в списке и сносках  комментария законодательства: </w:t>
      </w:r>
    </w:p>
    <w:p w:rsidR="005C5400" w:rsidRPr="006E4668" w:rsidRDefault="005C5400" w:rsidP="005C5400">
      <w:pPr>
        <w:widowControl w:val="0"/>
        <w:tabs>
          <w:tab w:val="left" w:pos="540"/>
        </w:tabs>
        <w:suppressAutoHyphens/>
        <w:ind w:firstLine="567"/>
        <w:jc w:val="both"/>
        <w:rPr>
          <w:noProof/>
          <w:snapToGrid w:val="0"/>
        </w:rPr>
      </w:pPr>
      <w:r w:rsidRPr="006E4668">
        <w:rPr>
          <w:b/>
          <w:i/>
        </w:rPr>
        <w:tab/>
        <w:t xml:space="preserve">в списке: </w:t>
      </w:r>
      <w:r w:rsidRPr="006E4668">
        <w:t>Постатейный научно-практический комментарий к части четвертой Гражданского кодекса Российской Федерации / под ред. В.К. Федорова. Кн. 1, 2. - М.: ЮНИТИ-ДАНА: Закон и право, 2013. Кн. 1. - 784 с.</w:t>
      </w:r>
    </w:p>
    <w:p w:rsidR="005C5400" w:rsidRPr="006E4668" w:rsidRDefault="005C5400" w:rsidP="005C5400">
      <w:pPr>
        <w:widowControl w:val="0"/>
        <w:tabs>
          <w:tab w:val="left" w:pos="540"/>
        </w:tabs>
        <w:suppressAutoHyphens/>
        <w:ind w:firstLine="567"/>
        <w:jc w:val="both"/>
        <w:rPr>
          <w:noProof/>
          <w:snapToGrid w:val="0"/>
        </w:rPr>
      </w:pPr>
      <w:r w:rsidRPr="006E4668">
        <w:rPr>
          <w:b/>
          <w:i/>
        </w:rPr>
        <w:tab/>
        <w:t>в сноске:</w:t>
      </w:r>
      <w:r w:rsidRPr="006E4668">
        <w:t xml:space="preserve">  Постатейный научно-практический комментарий к части четвертой Гражданского кодекса Российской Федерации / под ред. В.К. Федорова. Кн. 1, 2. - М.: </w:t>
      </w:r>
      <w:r w:rsidRPr="006E4668">
        <w:lastRenderedPageBreak/>
        <w:t xml:space="preserve">ЮНИТИ-ДАНА: Закон и право, 2013. Кн. 1. - С. 199. </w:t>
      </w:r>
    </w:p>
    <w:p w:rsidR="005C5400" w:rsidRPr="006E4668" w:rsidRDefault="005C5400" w:rsidP="005C5400">
      <w:pPr>
        <w:widowControl w:val="0"/>
        <w:autoSpaceDE w:val="0"/>
        <w:autoSpaceDN w:val="0"/>
        <w:adjustRightInd w:val="0"/>
        <w:spacing w:before="120"/>
        <w:ind w:firstLine="567"/>
        <w:rPr>
          <w:b/>
          <w:i/>
        </w:rPr>
      </w:pPr>
    </w:p>
    <w:p w:rsidR="005C5400" w:rsidRPr="006E4668" w:rsidRDefault="005C5400" w:rsidP="005C5400">
      <w:pPr>
        <w:widowControl w:val="0"/>
        <w:autoSpaceDE w:val="0"/>
        <w:autoSpaceDN w:val="0"/>
        <w:adjustRightInd w:val="0"/>
        <w:ind w:firstLine="567"/>
        <w:jc w:val="both"/>
        <w:rPr>
          <w:b/>
          <w:i/>
        </w:rPr>
      </w:pPr>
      <w:r w:rsidRPr="006E4668">
        <w:rPr>
          <w:b/>
          <w:i/>
        </w:rPr>
        <w:t>Образцы оформления</w:t>
      </w:r>
      <w:r w:rsidRPr="006E4668">
        <w:rPr>
          <w:b/>
          <w:bCs/>
          <w:i/>
          <w:iCs/>
        </w:rPr>
        <w:t xml:space="preserve"> </w:t>
      </w:r>
      <w:r w:rsidRPr="006E4668">
        <w:rPr>
          <w:b/>
          <w:i/>
        </w:rPr>
        <w:t xml:space="preserve">в списке и сносках  </w:t>
      </w:r>
      <w:r w:rsidRPr="006E4668">
        <w:rPr>
          <w:b/>
          <w:bCs/>
          <w:i/>
          <w:iCs/>
        </w:rPr>
        <w:t>статей, опубликованных в периодических журналах:</w:t>
      </w:r>
      <w:r w:rsidRPr="006E4668">
        <w:rPr>
          <w:b/>
          <w:i/>
        </w:rPr>
        <w:t xml:space="preserve"> </w:t>
      </w:r>
    </w:p>
    <w:p w:rsidR="005C5400" w:rsidRPr="006E4668" w:rsidRDefault="005C5400" w:rsidP="005C5400">
      <w:pPr>
        <w:ind w:firstLine="567"/>
        <w:contextualSpacing/>
        <w:jc w:val="both"/>
        <w:rPr>
          <w:b/>
          <w:i/>
        </w:rPr>
      </w:pPr>
      <w:r w:rsidRPr="006E4668">
        <w:rPr>
          <w:b/>
          <w:i/>
        </w:rPr>
        <w:t xml:space="preserve">в списке: </w:t>
      </w:r>
      <w:r w:rsidRPr="006E4668">
        <w:t xml:space="preserve">Иванов, Л.И. </w:t>
      </w:r>
      <w:r w:rsidRPr="006E4668">
        <w:rPr>
          <w:iCs/>
          <w:kern w:val="24"/>
        </w:rPr>
        <w:t xml:space="preserve">Правовое общение и правоотношение в системе социально-правовых связей / Л.И. Иванов </w:t>
      </w:r>
      <w:r w:rsidRPr="006E4668">
        <w:t>/</w:t>
      </w:r>
      <w:r w:rsidRPr="006E4668">
        <w:rPr>
          <w:iCs/>
          <w:kern w:val="24"/>
        </w:rPr>
        <w:t xml:space="preserve">/ </w:t>
      </w:r>
      <w:r w:rsidRPr="006E4668">
        <w:t xml:space="preserve">Вестник РГГУ. Серия «Экономика. Управление. Право». - 2013. - № 3 (104). - С. 13-21. </w:t>
      </w:r>
    </w:p>
    <w:p w:rsidR="005C5400" w:rsidRPr="006E4668" w:rsidRDefault="005C5400" w:rsidP="005C5400">
      <w:pPr>
        <w:ind w:firstLine="567"/>
        <w:contextualSpacing/>
        <w:jc w:val="both"/>
        <w:rPr>
          <w:b/>
          <w:i/>
        </w:rPr>
      </w:pPr>
      <w:r w:rsidRPr="006E4668">
        <w:rPr>
          <w:b/>
          <w:i/>
        </w:rPr>
        <w:t>в сноске:</w:t>
      </w:r>
      <w:r w:rsidRPr="006E4668">
        <w:t xml:space="preserve">  Иванов, Л.И. </w:t>
      </w:r>
      <w:r w:rsidRPr="006E4668">
        <w:rPr>
          <w:iCs/>
          <w:kern w:val="24"/>
        </w:rPr>
        <w:t xml:space="preserve">Правовое общение и правоотношение в системе социально-правовых связей. / Л.И. Иванов. </w:t>
      </w:r>
      <w:r w:rsidRPr="006E4668">
        <w:t>/</w:t>
      </w:r>
      <w:r w:rsidRPr="006E4668">
        <w:rPr>
          <w:iCs/>
          <w:kern w:val="24"/>
        </w:rPr>
        <w:t xml:space="preserve">/ </w:t>
      </w:r>
      <w:r w:rsidRPr="006E4668">
        <w:t xml:space="preserve">Вестник РГГУ. Серия «Экономика. Управление. Право»». - 2013.- № 3 (104). - С. 15. </w:t>
      </w:r>
    </w:p>
    <w:p w:rsidR="005C5400" w:rsidRPr="006E4668" w:rsidRDefault="005C5400" w:rsidP="005C5400">
      <w:pPr>
        <w:widowControl w:val="0"/>
        <w:autoSpaceDE w:val="0"/>
        <w:autoSpaceDN w:val="0"/>
        <w:adjustRightInd w:val="0"/>
        <w:spacing w:before="120"/>
        <w:ind w:firstLine="567"/>
        <w:rPr>
          <w:b/>
          <w:i/>
        </w:rPr>
      </w:pPr>
    </w:p>
    <w:p w:rsidR="005C5400" w:rsidRPr="006E4668" w:rsidRDefault="005C5400" w:rsidP="005C5400">
      <w:pPr>
        <w:widowControl w:val="0"/>
        <w:autoSpaceDE w:val="0"/>
        <w:autoSpaceDN w:val="0"/>
        <w:adjustRightInd w:val="0"/>
        <w:spacing w:before="120"/>
        <w:ind w:firstLine="567"/>
        <w:rPr>
          <w:b/>
          <w:i/>
        </w:rPr>
      </w:pPr>
      <w:r w:rsidRPr="006E4668">
        <w:rPr>
          <w:b/>
          <w:i/>
        </w:rPr>
        <w:t xml:space="preserve">Образцы оформления в списке и сносках  </w:t>
      </w:r>
      <w:r w:rsidRPr="006E4668">
        <w:rPr>
          <w:b/>
          <w:bCs/>
          <w:i/>
          <w:iCs/>
        </w:rPr>
        <w:t>статей, опубликованных в сборниках:</w:t>
      </w:r>
      <w:r w:rsidRPr="006E4668">
        <w:rPr>
          <w:b/>
          <w:i/>
        </w:rPr>
        <w:t xml:space="preserve"> </w:t>
      </w:r>
    </w:p>
    <w:p w:rsidR="005C5400" w:rsidRPr="006E4668" w:rsidRDefault="005C5400" w:rsidP="005C5400">
      <w:pPr>
        <w:widowControl w:val="0"/>
        <w:tabs>
          <w:tab w:val="left" w:pos="540"/>
        </w:tabs>
        <w:suppressAutoHyphens/>
        <w:ind w:firstLine="567"/>
        <w:jc w:val="both"/>
        <w:rPr>
          <w:noProof/>
          <w:snapToGrid w:val="0"/>
        </w:rPr>
      </w:pPr>
      <w:r w:rsidRPr="006E4668">
        <w:rPr>
          <w:b/>
          <w:i/>
        </w:rPr>
        <w:tab/>
      </w:r>
      <w:r w:rsidRPr="006E4668">
        <w:rPr>
          <w:b/>
        </w:rPr>
        <w:t>в списке:</w:t>
      </w:r>
      <w:r w:rsidRPr="006E4668">
        <w:t xml:space="preserve"> Курбанов, К.Л. Диагностика знаний первокурсников в системе мониторинга правосознания студентов. / К.Л. Курбанов. // Мониторинг законодательства и правоприменительной практики: оценки, предложения, прогнозы: </w:t>
      </w:r>
      <w:proofErr w:type="spellStart"/>
      <w:r w:rsidRPr="006E4668">
        <w:t>Муромцевские</w:t>
      </w:r>
      <w:proofErr w:type="spellEnd"/>
      <w:r w:rsidRPr="006E4668">
        <w:t xml:space="preserve"> чтения: материалы ХШ </w:t>
      </w:r>
      <w:proofErr w:type="spellStart"/>
      <w:r w:rsidRPr="006E4668">
        <w:t>Междунар</w:t>
      </w:r>
      <w:proofErr w:type="spellEnd"/>
      <w:r w:rsidRPr="006E4668">
        <w:t xml:space="preserve">. </w:t>
      </w:r>
      <w:proofErr w:type="spellStart"/>
      <w:r w:rsidRPr="006E4668">
        <w:t>науч</w:t>
      </w:r>
      <w:proofErr w:type="spellEnd"/>
      <w:r w:rsidRPr="006E4668">
        <w:t xml:space="preserve">. </w:t>
      </w:r>
      <w:proofErr w:type="spellStart"/>
      <w:r w:rsidRPr="006E4668">
        <w:t>конф</w:t>
      </w:r>
      <w:proofErr w:type="spellEnd"/>
      <w:r w:rsidRPr="006E4668">
        <w:t xml:space="preserve">. Москва, РГГУ, 18 апреля </w:t>
      </w:r>
      <w:smartTag w:uri="urn:schemas-microsoft-com:office:smarttags" w:element="metricconverter">
        <w:smartTagPr>
          <w:attr w:name="ProductID" w:val="2013 г"/>
        </w:smartTagPr>
        <w:r w:rsidRPr="006E4668">
          <w:t>2013 г</w:t>
        </w:r>
      </w:smartTag>
      <w:r w:rsidRPr="006E4668">
        <w:t xml:space="preserve">. / под ред. Н.И.Архиповой, С.В.Тимофеева.  - М.: РГГУ, 2013. - 465 с. </w:t>
      </w:r>
    </w:p>
    <w:p w:rsidR="005C5400" w:rsidRPr="006E4668" w:rsidRDefault="005C5400" w:rsidP="005C5400">
      <w:pPr>
        <w:ind w:firstLine="567"/>
        <w:contextualSpacing/>
        <w:jc w:val="both"/>
        <w:rPr>
          <w:b/>
          <w:iCs/>
        </w:rPr>
      </w:pPr>
      <w:r w:rsidRPr="006E4668">
        <w:rPr>
          <w:b/>
        </w:rPr>
        <w:t>в сноске:</w:t>
      </w:r>
      <w:r w:rsidRPr="006E4668">
        <w:t xml:space="preserve">  Курбанов, К.Л. Диагностика знаний первокурсников в системе мониторинга правосознания студентов. / К.Л. Курбанов  // Мониторинг законодательства и правопримен</w:t>
      </w:r>
      <w:r w:rsidRPr="006E4668">
        <w:t>и</w:t>
      </w:r>
      <w:r w:rsidRPr="006E4668">
        <w:t xml:space="preserve">тельной практики: оценки, предложения, прогнозы: </w:t>
      </w:r>
      <w:proofErr w:type="spellStart"/>
      <w:r w:rsidRPr="006E4668">
        <w:t>Муромцевские</w:t>
      </w:r>
      <w:proofErr w:type="spellEnd"/>
      <w:r w:rsidRPr="006E4668">
        <w:t xml:space="preserve"> чтения: материалы ХШ </w:t>
      </w:r>
      <w:proofErr w:type="spellStart"/>
      <w:r w:rsidRPr="006E4668">
        <w:t>Междунар</w:t>
      </w:r>
      <w:proofErr w:type="spellEnd"/>
      <w:r w:rsidRPr="006E4668">
        <w:t xml:space="preserve">. </w:t>
      </w:r>
      <w:proofErr w:type="spellStart"/>
      <w:r w:rsidRPr="006E4668">
        <w:t>науч</w:t>
      </w:r>
      <w:proofErr w:type="spellEnd"/>
      <w:r w:rsidRPr="006E4668">
        <w:t xml:space="preserve">. </w:t>
      </w:r>
      <w:proofErr w:type="spellStart"/>
      <w:r w:rsidRPr="006E4668">
        <w:t>конф</w:t>
      </w:r>
      <w:proofErr w:type="spellEnd"/>
      <w:r w:rsidRPr="006E4668">
        <w:t xml:space="preserve">. Москва, РГГУ, 18 апреля </w:t>
      </w:r>
      <w:smartTag w:uri="urn:schemas-microsoft-com:office:smarttags" w:element="metricconverter">
        <w:smartTagPr>
          <w:attr w:name="ProductID" w:val="2013 г"/>
        </w:smartTagPr>
        <w:r w:rsidRPr="006E4668">
          <w:t>2013 г</w:t>
        </w:r>
      </w:smartTag>
      <w:r w:rsidRPr="006E4668">
        <w:t xml:space="preserve">. / под ред. Н.И.Архиповой, С.В.Тимофеева. - М.: РГГУ, 2013. - С. 291.  </w:t>
      </w:r>
    </w:p>
    <w:p w:rsidR="005C5400" w:rsidRPr="006E4668" w:rsidRDefault="005C5400" w:rsidP="005C5400">
      <w:pPr>
        <w:widowControl w:val="0"/>
        <w:autoSpaceDE w:val="0"/>
        <w:autoSpaceDN w:val="0"/>
        <w:adjustRightInd w:val="0"/>
        <w:spacing w:before="120"/>
        <w:ind w:firstLine="567"/>
        <w:rPr>
          <w:b/>
          <w:i/>
        </w:rPr>
      </w:pPr>
    </w:p>
    <w:p w:rsidR="005C5400" w:rsidRPr="006E4668" w:rsidRDefault="005C5400" w:rsidP="005C5400">
      <w:pPr>
        <w:widowControl w:val="0"/>
        <w:autoSpaceDE w:val="0"/>
        <w:autoSpaceDN w:val="0"/>
        <w:adjustRightInd w:val="0"/>
        <w:spacing w:before="120"/>
        <w:ind w:firstLine="567"/>
        <w:rPr>
          <w:b/>
          <w:i/>
        </w:rPr>
      </w:pPr>
      <w:r w:rsidRPr="006E4668">
        <w:rPr>
          <w:b/>
          <w:i/>
        </w:rPr>
        <w:t>Статья в списке и сносках  в газете:</w:t>
      </w:r>
    </w:p>
    <w:p w:rsidR="005C5400" w:rsidRPr="006E4668" w:rsidRDefault="005C5400" w:rsidP="005C5400">
      <w:pPr>
        <w:widowControl w:val="0"/>
        <w:autoSpaceDE w:val="0"/>
        <w:autoSpaceDN w:val="0"/>
        <w:adjustRightInd w:val="0"/>
        <w:spacing w:before="120"/>
        <w:ind w:firstLine="567"/>
        <w:jc w:val="both"/>
      </w:pPr>
      <w:r w:rsidRPr="006E4668">
        <w:rPr>
          <w:b/>
          <w:i/>
        </w:rPr>
        <w:t>в списке и сноске:</w:t>
      </w:r>
      <w:r w:rsidRPr="006E4668">
        <w:t xml:space="preserve"> Росс</w:t>
      </w:r>
      <w:proofErr w:type="gramStart"/>
      <w:r w:rsidRPr="006E4668">
        <w:t>.</w:t>
      </w:r>
      <w:proofErr w:type="gramEnd"/>
      <w:r w:rsidRPr="006E4668">
        <w:t xml:space="preserve"> </w:t>
      </w:r>
      <w:proofErr w:type="gramStart"/>
      <w:r w:rsidRPr="006E4668">
        <w:t>г</w:t>
      </w:r>
      <w:proofErr w:type="gramEnd"/>
      <w:r w:rsidRPr="006E4668">
        <w:t xml:space="preserve">азета. 2017. 23 февр. </w:t>
      </w:r>
    </w:p>
    <w:p w:rsidR="005C5400" w:rsidRPr="006E4668" w:rsidRDefault="005C5400" w:rsidP="005C5400">
      <w:pPr>
        <w:widowControl w:val="0"/>
        <w:autoSpaceDE w:val="0"/>
        <w:autoSpaceDN w:val="0"/>
        <w:adjustRightInd w:val="0"/>
        <w:spacing w:before="120"/>
        <w:ind w:firstLine="567"/>
        <w:jc w:val="both"/>
      </w:pPr>
      <w:r w:rsidRPr="006E4668">
        <w:rPr>
          <w:b/>
          <w:i/>
        </w:rPr>
        <w:t>Примечание:</w:t>
      </w:r>
      <w:r w:rsidRPr="006E4668">
        <w:t xml:space="preserve"> Номер выпуска газеты не ставится, название месяца  – сокращается.</w:t>
      </w:r>
    </w:p>
    <w:p w:rsidR="005C5400" w:rsidRPr="006E4668" w:rsidRDefault="005C5400" w:rsidP="005C5400">
      <w:pPr>
        <w:autoSpaceDE w:val="0"/>
        <w:autoSpaceDN w:val="0"/>
        <w:adjustRightInd w:val="0"/>
        <w:jc w:val="center"/>
        <w:rPr>
          <w:b/>
        </w:rPr>
      </w:pPr>
    </w:p>
    <w:p w:rsidR="005C5400" w:rsidRPr="006E4668" w:rsidRDefault="005C5400" w:rsidP="005C5400">
      <w:pPr>
        <w:autoSpaceDE w:val="0"/>
        <w:autoSpaceDN w:val="0"/>
        <w:adjustRightInd w:val="0"/>
        <w:jc w:val="center"/>
        <w:rPr>
          <w:b/>
        </w:rPr>
      </w:pPr>
    </w:p>
    <w:p w:rsidR="005C5400" w:rsidRPr="006E4668" w:rsidRDefault="005C5400" w:rsidP="005C5400">
      <w:pPr>
        <w:autoSpaceDE w:val="0"/>
        <w:autoSpaceDN w:val="0"/>
        <w:adjustRightInd w:val="0"/>
        <w:jc w:val="center"/>
        <w:rPr>
          <w:b/>
        </w:rPr>
      </w:pPr>
      <w:r w:rsidRPr="006E4668">
        <w:rPr>
          <w:b/>
        </w:rPr>
        <w:t>ФОРМАТИРОВАНИЕ ВЫПУСКНОЙ КВАЛИФИКАЦИОННОЙ РАБОТЫ</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720"/>
        <w:jc w:val="both"/>
      </w:pPr>
      <w:r w:rsidRPr="006E4668">
        <w:t>Объем ВКР (без списка источников и литературы и без приложений) должен соста</w:t>
      </w:r>
      <w:r w:rsidRPr="006E4668">
        <w:t>в</w:t>
      </w:r>
      <w:r w:rsidRPr="006E4668">
        <w:t xml:space="preserve">лять 60-80 страниц с учетом требований к формату текста, указанному ниже. </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rPr>
          <w:b/>
        </w:rPr>
      </w:pPr>
      <w:r w:rsidRPr="006E4668">
        <w:rPr>
          <w:b/>
        </w:rPr>
        <w:t>Формат текста:</w:t>
      </w:r>
    </w:p>
    <w:p w:rsidR="005C5400" w:rsidRPr="006E4668" w:rsidRDefault="005C5400" w:rsidP="00E02DDF">
      <w:pPr>
        <w:numPr>
          <w:ilvl w:val="0"/>
          <w:numId w:val="20"/>
        </w:numPr>
        <w:autoSpaceDE w:val="0"/>
        <w:autoSpaceDN w:val="0"/>
        <w:adjustRightInd w:val="0"/>
        <w:ind w:left="714" w:hanging="357"/>
        <w:jc w:val="both"/>
      </w:pPr>
      <w:r w:rsidRPr="006E4668">
        <w:t>работа выполняется на одной стороне стандартных листов бумаги формата А</w:t>
      </w:r>
      <w:proofErr w:type="gramStart"/>
      <w:r w:rsidRPr="006E4668">
        <w:t>4</w:t>
      </w:r>
      <w:proofErr w:type="gramEnd"/>
      <w:r w:rsidRPr="006E4668">
        <w:t>;</w:t>
      </w:r>
    </w:p>
    <w:p w:rsidR="005C5400" w:rsidRPr="006E4668" w:rsidRDefault="005C5400" w:rsidP="00E02DDF">
      <w:pPr>
        <w:numPr>
          <w:ilvl w:val="0"/>
          <w:numId w:val="20"/>
        </w:numPr>
        <w:autoSpaceDE w:val="0"/>
        <w:autoSpaceDN w:val="0"/>
        <w:adjustRightInd w:val="0"/>
        <w:ind w:left="714" w:hanging="357"/>
        <w:jc w:val="both"/>
      </w:pPr>
      <w:r w:rsidRPr="006E4668">
        <w:t>нумерация листов сквозная, располагается внизу справа листа (первая страница - титульный лист, вторая - оглавление, на них номер не ставится, нумерация текста нач</w:t>
      </w:r>
      <w:r w:rsidRPr="006E4668">
        <w:t>и</w:t>
      </w:r>
      <w:r w:rsidRPr="006E4668">
        <w:t>нается с введения  - со страницы 3).</w:t>
      </w:r>
    </w:p>
    <w:p w:rsidR="005C5400" w:rsidRPr="006E4668" w:rsidRDefault="005C5400" w:rsidP="00E02DDF">
      <w:pPr>
        <w:numPr>
          <w:ilvl w:val="0"/>
          <w:numId w:val="20"/>
        </w:numPr>
        <w:autoSpaceDE w:val="0"/>
        <w:autoSpaceDN w:val="0"/>
        <w:adjustRightInd w:val="0"/>
        <w:ind w:left="714" w:hanging="357"/>
        <w:jc w:val="both"/>
      </w:pPr>
      <w:r w:rsidRPr="006E4668">
        <w:t>каждый раздел работы (введение, главы, заключение) начинаются с новой страницы, а подразделы (параграфы) располагаются друг за другом без перерывов страниц;</w:t>
      </w:r>
    </w:p>
    <w:p w:rsidR="005C5400" w:rsidRPr="006E4668" w:rsidRDefault="005C5400" w:rsidP="00E02DDF">
      <w:pPr>
        <w:numPr>
          <w:ilvl w:val="0"/>
          <w:numId w:val="20"/>
        </w:numPr>
        <w:autoSpaceDE w:val="0"/>
        <w:autoSpaceDN w:val="0"/>
        <w:adjustRightInd w:val="0"/>
        <w:ind w:left="714" w:hanging="357"/>
        <w:jc w:val="both"/>
      </w:pPr>
      <w:r w:rsidRPr="006E4668">
        <w:t>заголовки структурных элементов основной части центрируются относительно вер</w:t>
      </w:r>
      <w:r w:rsidRPr="006E4668">
        <w:t>х</w:t>
      </w:r>
      <w:r w:rsidRPr="006E4668">
        <w:t>него поля;</w:t>
      </w:r>
    </w:p>
    <w:p w:rsidR="005C5400" w:rsidRPr="006E4668" w:rsidRDefault="005C5400" w:rsidP="00E02DDF">
      <w:pPr>
        <w:numPr>
          <w:ilvl w:val="0"/>
          <w:numId w:val="20"/>
        </w:numPr>
        <w:autoSpaceDE w:val="0"/>
        <w:autoSpaceDN w:val="0"/>
        <w:adjustRightInd w:val="0"/>
        <w:ind w:left="714" w:hanging="357"/>
        <w:jc w:val="both"/>
      </w:pPr>
      <w:proofErr w:type="gramStart"/>
      <w:r w:rsidRPr="006E4668">
        <w:t xml:space="preserve">текст печатается через 1,5 интервал шрифтом </w:t>
      </w:r>
      <w:proofErr w:type="spellStart"/>
      <w:r w:rsidRPr="006E4668">
        <w:t>Times</w:t>
      </w:r>
      <w:proofErr w:type="spellEnd"/>
      <w:r w:rsidRPr="006E4668">
        <w:t xml:space="preserve"> </w:t>
      </w:r>
      <w:proofErr w:type="spellStart"/>
      <w:r w:rsidRPr="006E4668">
        <w:t>New</w:t>
      </w:r>
      <w:proofErr w:type="spellEnd"/>
      <w:r w:rsidRPr="006E4668">
        <w:t xml:space="preserve"> </w:t>
      </w:r>
      <w:proofErr w:type="spellStart"/>
      <w:r w:rsidRPr="006E4668">
        <w:t>Roman</w:t>
      </w:r>
      <w:proofErr w:type="spellEnd"/>
      <w:r w:rsidRPr="006E4668">
        <w:t xml:space="preserve">, размер шрифта - 14; поля: верхнее – </w:t>
      </w:r>
      <w:smartTag w:uri="urn:schemas-microsoft-com:office:smarttags" w:element="metricconverter">
        <w:smartTagPr>
          <w:attr w:name="ProductID" w:val="25 мм"/>
        </w:smartTagPr>
        <w:r w:rsidRPr="006E4668">
          <w:t>25 мм</w:t>
        </w:r>
      </w:smartTag>
      <w:r w:rsidRPr="006E4668">
        <w:t xml:space="preserve">, нижнее - </w:t>
      </w:r>
      <w:smartTag w:uri="urn:schemas-microsoft-com:office:smarttags" w:element="metricconverter">
        <w:smartTagPr>
          <w:attr w:name="ProductID" w:val="25 мм"/>
        </w:smartTagPr>
        <w:r w:rsidRPr="006E4668">
          <w:t>25 мм</w:t>
        </w:r>
      </w:smartTag>
      <w:r w:rsidRPr="006E4668">
        <w:t xml:space="preserve">, левое - </w:t>
      </w:r>
      <w:smartTag w:uri="urn:schemas-microsoft-com:office:smarttags" w:element="metricconverter">
        <w:smartTagPr>
          <w:attr w:name="ProductID" w:val="30 мм"/>
        </w:smartTagPr>
        <w:r w:rsidRPr="006E4668">
          <w:t>30 мм</w:t>
        </w:r>
      </w:smartTag>
      <w:r w:rsidRPr="006E4668">
        <w:t xml:space="preserve">, правое - </w:t>
      </w:r>
      <w:smartTag w:uri="urn:schemas-microsoft-com:office:smarttags" w:element="metricconverter">
        <w:smartTagPr>
          <w:attr w:name="ProductID" w:val="10 мм"/>
        </w:smartTagPr>
        <w:r w:rsidRPr="006E4668">
          <w:t>10 мм</w:t>
        </w:r>
      </w:smartTag>
      <w:r w:rsidRPr="006E4668">
        <w:t>., выравнивание – по ширине;</w:t>
      </w:r>
      <w:proofErr w:type="gramEnd"/>
    </w:p>
    <w:p w:rsidR="005C5400" w:rsidRPr="006E4668" w:rsidRDefault="005C5400" w:rsidP="00E02DDF">
      <w:pPr>
        <w:widowControl w:val="0"/>
        <w:numPr>
          <w:ilvl w:val="0"/>
          <w:numId w:val="20"/>
        </w:numPr>
        <w:autoSpaceDE w:val="0"/>
        <w:autoSpaceDN w:val="0"/>
        <w:adjustRightInd w:val="0"/>
        <w:ind w:left="714" w:hanging="357"/>
        <w:jc w:val="both"/>
      </w:pPr>
      <w:r w:rsidRPr="006E4668">
        <w:t xml:space="preserve">подстрочные ссылки печатаются автоматически через интервал 1,0 шрифтом </w:t>
      </w:r>
      <w:proofErr w:type="spellStart"/>
      <w:r w:rsidRPr="006E4668">
        <w:t>Times</w:t>
      </w:r>
      <w:proofErr w:type="spellEnd"/>
      <w:r w:rsidRPr="006E4668">
        <w:t xml:space="preserve"> </w:t>
      </w:r>
      <w:proofErr w:type="spellStart"/>
      <w:r w:rsidRPr="006E4668">
        <w:t>New</w:t>
      </w:r>
      <w:proofErr w:type="spellEnd"/>
      <w:r w:rsidRPr="006E4668">
        <w:t xml:space="preserve"> </w:t>
      </w:r>
      <w:proofErr w:type="spellStart"/>
      <w:r w:rsidRPr="006E4668">
        <w:t>Roman</w:t>
      </w:r>
      <w:proofErr w:type="spellEnd"/>
      <w:r w:rsidRPr="006E4668">
        <w:t xml:space="preserve">, размер шрифта - 10, выравнивание – по ширине. </w:t>
      </w:r>
    </w:p>
    <w:p w:rsidR="005C5400" w:rsidRPr="006E4668" w:rsidRDefault="005C5400" w:rsidP="00E02DDF">
      <w:pPr>
        <w:numPr>
          <w:ilvl w:val="0"/>
          <w:numId w:val="20"/>
        </w:numPr>
        <w:autoSpaceDE w:val="0"/>
        <w:autoSpaceDN w:val="0"/>
        <w:adjustRightInd w:val="0"/>
        <w:ind w:left="714" w:hanging="357"/>
        <w:jc w:val="both"/>
      </w:pPr>
      <w:r w:rsidRPr="006E4668">
        <w:lastRenderedPageBreak/>
        <w:t>статистические данные, приводимые в работе, оформляются в виде таблиц, графиков, диаграмм;</w:t>
      </w:r>
    </w:p>
    <w:p w:rsidR="005C5400" w:rsidRPr="006E4668" w:rsidRDefault="005C5400" w:rsidP="00E02DDF">
      <w:pPr>
        <w:numPr>
          <w:ilvl w:val="0"/>
          <w:numId w:val="20"/>
        </w:numPr>
        <w:ind w:left="714" w:hanging="357"/>
        <w:jc w:val="both"/>
      </w:pPr>
      <w:r w:rsidRPr="006E4668">
        <w:t>переносы слов не используются.</w:t>
      </w:r>
    </w:p>
    <w:p w:rsidR="005C5400" w:rsidRPr="006E4668" w:rsidRDefault="005C5400" w:rsidP="005C5400">
      <w:pPr>
        <w:spacing w:before="120"/>
        <w:ind w:firstLine="357"/>
        <w:jc w:val="both"/>
      </w:pPr>
      <w:r w:rsidRPr="006E4668">
        <w:t>Титульный лист и страница с содержанием (оглавлением) ВКР оформляются по устано</w:t>
      </w:r>
      <w:r w:rsidRPr="006E4668">
        <w:t>в</w:t>
      </w:r>
      <w:r w:rsidRPr="006E4668">
        <w:t xml:space="preserve">ленному образцу </w:t>
      </w:r>
      <w:r w:rsidRPr="006E4668">
        <w:rPr>
          <w:b/>
          <w:bCs/>
          <w:i/>
          <w:iCs/>
        </w:rPr>
        <w:t>(Приложения 2 и 3)</w:t>
      </w:r>
      <w:r w:rsidRPr="006E4668">
        <w:t>, они</w:t>
      </w:r>
      <w:r w:rsidRPr="006E4668">
        <w:rPr>
          <w:b/>
          <w:bCs/>
          <w:i/>
          <w:iCs/>
        </w:rPr>
        <w:t xml:space="preserve"> </w:t>
      </w:r>
      <w:r w:rsidRPr="006E4668">
        <w:t>входят в общий объем работы, но не нумеруются. Страница с содержанием ВКР включает наименования всех глав и параграфов с указанием номера их начальной страницы. Не допускается сокращение или изменение наименования глав и параграфов, их последовательности по сравнению с заголовками в тексте работы. С</w:t>
      </w:r>
      <w:r w:rsidRPr="006E4668">
        <w:t>о</w:t>
      </w:r>
      <w:r w:rsidRPr="006E4668">
        <w:t>блюдается единая система нумерации разделов и подразделов. Все основные структурные части работы (введение, главы, заключение, список источников и литературы), а также пр</w:t>
      </w:r>
      <w:r w:rsidRPr="006E4668">
        <w:t>и</w:t>
      </w:r>
      <w:r w:rsidRPr="006E4668">
        <w:t>ложения должны начинаться с новой страницы. Нумерация страниц сквозная (для всего те</w:t>
      </w:r>
      <w:r w:rsidRPr="006E4668">
        <w:t>к</w:t>
      </w:r>
      <w:r w:rsidRPr="006E4668">
        <w:t>ста работы) проставляется арабскими цифрами.</w:t>
      </w:r>
    </w:p>
    <w:p w:rsidR="005C5400" w:rsidRPr="006E4668" w:rsidRDefault="005C5400" w:rsidP="005C5400">
      <w:pPr>
        <w:spacing w:before="120"/>
        <w:ind w:firstLine="567"/>
        <w:jc w:val="both"/>
      </w:pPr>
      <w:r w:rsidRPr="006E4668">
        <w:t>Заголовки основных структурных частей работы печатаются жирным шрифтом пр</w:t>
      </w:r>
      <w:r w:rsidRPr="006E4668">
        <w:t>о</w:t>
      </w:r>
      <w:r w:rsidRPr="006E4668">
        <w:t>писными буквами, выравнивание по центру, отделяются от подзаголовка и/или основного текста интервалом. Заголовки параграфов печатаются строчными буквами (кроме первой прописной) жирным шрифтом, выравнивание по центру. Заголовки не подчеркиваются. То</w:t>
      </w:r>
      <w:r w:rsidRPr="006E4668">
        <w:t>ч</w:t>
      </w:r>
      <w:r w:rsidRPr="006E4668">
        <w:t xml:space="preserve">ка в конце заголовка не ставится. Заголовки глав и параграфов могут быть пронумерованы арабскими цифрами. Номер параграфа состоит из номера главы и параграфа, </w:t>
      </w:r>
      <w:proofErr w:type="gramStart"/>
      <w:r w:rsidRPr="006E4668">
        <w:t>разделенных</w:t>
      </w:r>
      <w:proofErr w:type="gramEnd"/>
      <w:r w:rsidRPr="006E4668">
        <w:t xml:space="preserve"> точкой (1.1; 1.2). Заголовки глав и параграфов должны точно отражать содержание относ</w:t>
      </w:r>
      <w:r w:rsidRPr="006E4668">
        <w:t>я</w:t>
      </w:r>
      <w:r w:rsidRPr="006E4668">
        <w:t>щегося к ним текста.</w:t>
      </w:r>
    </w:p>
    <w:p w:rsidR="005C5400" w:rsidRPr="006E4668" w:rsidRDefault="005C5400" w:rsidP="005C5400">
      <w:pPr>
        <w:spacing w:before="120"/>
        <w:ind w:firstLine="567"/>
        <w:jc w:val="both"/>
      </w:pPr>
      <w:r w:rsidRPr="006E4668">
        <w:t xml:space="preserve">Каждый абзац текста работы начинается с красной строки (отступ на </w:t>
      </w:r>
      <w:smartTag w:uri="urn:schemas-microsoft-com:office:smarttags" w:element="metricconverter">
        <w:smartTagPr>
          <w:attr w:name="ProductID" w:val="1,25 см"/>
        </w:smartTagPr>
        <w:r w:rsidRPr="006E4668">
          <w:t>1,25 см</w:t>
        </w:r>
      </w:smartTag>
      <w:r w:rsidRPr="006E4668">
        <w:t xml:space="preserve">). </w:t>
      </w:r>
    </w:p>
    <w:p w:rsidR="005C5400" w:rsidRPr="006E4668" w:rsidRDefault="005C5400" w:rsidP="005C5400">
      <w:pPr>
        <w:spacing w:before="120"/>
        <w:ind w:firstLine="567"/>
        <w:jc w:val="both"/>
      </w:pPr>
    </w:p>
    <w:p w:rsidR="005C5400" w:rsidRPr="006E4668" w:rsidRDefault="005C5400" w:rsidP="005C5400">
      <w:pPr>
        <w:spacing w:before="120"/>
        <w:ind w:firstLine="567"/>
        <w:jc w:val="both"/>
        <w:outlineLvl w:val="3"/>
        <w:rPr>
          <w:b/>
          <w:bCs/>
        </w:rPr>
      </w:pPr>
      <w:r w:rsidRPr="006E4668">
        <w:rPr>
          <w:b/>
          <w:bCs/>
          <w:i/>
          <w:iCs/>
        </w:rPr>
        <w:t>Список сокращений и правила написания буквенных аббревиатур</w:t>
      </w:r>
    </w:p>
    <w:p w:rsidR="005C5400" w:rsidRPr="006E4668" w:rsidRDefault="005C5400" w:rsidP="005C5400">
      <w:pPr>
        <w:spacing w:before="120"/>
        <w:ind w:firstLine="567"/>
        <w:jc w:val="both"/>
      </w:pPr>
      <w:proofErr w:type="gramStart"/>
      <w:r w:rsidRPr="006E4668">
        <w:t>ВКР может содержать список сокращений (помимо общепринятых) наиболее часто упоминаемых в тексте слов и словосочетаний (ГОСТ 7.12-93.</w:t>
      </w:r>
      <w:proofErr w:type="gramEnd"/>
      <w:r w:rsidRPr="006E4668">
        <w:t xml:space="preserve"> Библиографическая запись. Сокращение слов на русском языке. Общие требования и правила.), понятий и терминов, н</w:t>
      </w:r>
      <w:r w:rsidRPr="006E4668">
        <w:t>а</w:t>
      </w:r>
      <w:r w:rsidRPr="006E4668">
        <w:t xml:space="preserve">званий документов и организаций, а также список условных обозначений величин (ГОСТ 8.417-2002. </w:t>
      </w:r>
      <w:proofErr w:type="gramStart"/>
      <w:r w:rsidRPr="006E4668">
        <w:t>ГСИ. Единицы величин.) и формул, использованных в работе.</w:t>
      </w:r>
      <w:proofErr w:type="gramEnd"/>
      <w:r w:rsidRPr="006E4668">
        <w:t xml:space="preserve"> Сокращения в списке располагают в порядке приведения их в тексте работы с необходимой расшифровкой и пояснениями. Список принятых в работе сокращений и/или условных обозначений расп</w:t>
      </w:r>
      <w:r w:rsidRPr="006E4668">
        <w:t>о</w:t>
      </w:r>
      <w:r w:rsidRPr="006E4668">
        <w:t>лагается перед библиографическим списком. Сокращения (буквенные аббревиатуры) могут также вводиться автором ВКР по тексту работы, без оформления их отдельным списком (в том случае, если число вводимых в работе сокращений менее десяти). При первом использ</w:t>
      </w:r>
      <w:r w:rsidRPr="006E4668">
        <w:t>о</w:t>
      </w:r>
      <w:r w:rsidRPr="006E4668">
        <w:t>вании в тексте таких аббревиатур они указываются в круглых скобках после полного наим</w:t>
      </w:r>
      <w:r w:rsidRPr="006E4668">
        <w:t>е</w:t>
      </w:r>
      <w:r w:rsidRPr="006E4668">
        <w:t>нования/определения, и в дальнейшем их расшифровка не требуется.</w:t>
      </w:r>
    </w:p>
    <w:p w:rsidR="005C5400" w:rsidRPr="006E4668" w:rsidRDefault="005C5400" w:rsidP="005C5400">
      <w:pPr>
        <w:spacing w:before="120"/>
        <w:ind w:firstLine="567"/>
        <w:jc w:val="both"/>
        <w:outlineLvl w:val="3"/>
        <w:rPr>
          <w:b/>
          <w:bCs/>
          <w:i/>
          <w:iCs/>
        </w:rPr>
      </w:pPr>
    </w:p>
    <w:p w:rsidR="005C5400" w:rsidRPr="006E4668" w:rsidRDefault="005C5400" w:rsidP="005C5400">
      <w:pPr>
        <w:spacing w:before="120"/>
        <w:ind w:firstLine="567"/>
        <w:jc w:val="both"/>
        <w:outlineLvl w:val="3"/>
        <w:rPr>
          <w:b/>
          <w:bCs/>
        </w:rPr>
      </w:pPr>
      <w:r w:rsidRPr="006E4668">
        <w:rPr>
          <w:b/>
          <w:bCs/>
          <w:i/>
          <w:iCs/>
        </w:rPr>
        <w:t>Правила написания формул</w:t>
      </w:r>
    </w:p>
    <w:p w:rsidR="005C5400" w:rsidRPr="006E4668" w:rsidRDefault="005C5400" w:rsidP="005C5400">
      <w:pPr>
        <w:spacing w:before="120"/>
        <w:ind w:firstLine="567"/>
        <w:jc w:val="both"/>
      </w:pPr>
      <w:r w:rsidRPr="006E4668">
        <w:t>Короткие и не имеющие самостоятельного значения формулы из текста не выделяются и не нумеруются. Наиболее важные или длинные формулы располагаются на отдельных строках по центру листа и нумеруются в случае, если в дальнейшем на них имеются ссылки в тексте работы. Порядковые номера формул обозначают арабскими цифрами в круглых ско</w:t>
      </w:r>
      <w:r w:rsidRPr="006E4668">
        <w:t>б</w:t>
      </w:r>
      <w:r w:rsidRPr="006E4668">
        <w:t>ках у правого края страницы.</w:t>
      </w:r>
    </w:p>
    <w:p w:rsidR="005C5400" w:rsidRPr="006E4668" w:rsidRDefault="005C5400" w:rsidP="005C5400">
      <w:pPr>
        <w:spacing w:before="120"/>
        <w:ind w:firstLine="567"/>
        <w:jc w:val="both"/>
        <w:outlineLvl w:val="3"/>
        <w:rPr>
          <w:b/>
          <w:bCs/>
          <w:i/>
          <w:iCs/>
        </w:rPr>
      </w:pPr>
    </w:p>
    <w:p w:rsidR="005C5400" w:rsidRPr="006E4668" w:rsidRDefault="005C5400" w:rsidP="005C5400">
      <w:pPr>
        <w:spacing w:before="120"/>
        <w:ind w:firstLine="567"/>
        <w:jc w:val="both"/>
        <w:outlineLvl w:val="3"/>
        <w:rPr>
          <w:b/>
          <w:bCs/>
        </w:rPr>
      </w:pPr>
      <w:r w:rsidRPr="006E4668">
        <w:rPr>
          <w:b/>
          <w:bCs/>
          <w:i/>
          <w:iCs/>
        </w:rPr>
        <w:t xml:space="preserve">Правила оформления таблиц и иллюстративного материала </w:t>
      </w:r>
    </w:p>
    <w:p w:rsidR="005C5400" w:rsidRPr="006E4668" w:rsidRDefault="005C5400" w:rsidP="005C5400">
      <w:pPr>
        <w:spacing w:before="120"/>
        <w:ind w:firstLine="567"/>
        <w:jc w:val="both"/>
      </w:pPr>
      <w:r w:rsidRPr="006E4668">
        <w:lastRenderedPageBreak/>
        <w:t>Таблицы и иллюстративный материал (чертежи, рисунки, схемы, фотографии, ди</w:t>
      </w:r>
      <w:r w:rsidRPr="006E4668">
        <w:t>а</w:t>
      </w:r>
      <w:r w:rsidRPr="006E4668">
        <w:t>граммы, графики) должны иметь названия и порядковую нумерацию. Порядковый номер таблицы проставляется в правом верхнем углу над ее названием. Название и порядковый номер иллюстративного материала проставляются под приводимым графическим изображен</w:t>
      </w:r>
      <w:r w:rsidRPr="006E4668">
        <w:t>и</w:t>
      </w:r>
      <w:r w:rsidRPr="006E4668">
        <w:t>ем.</w:t>
      </w:r>
    </w:p>
    <w:p w:rsidR="005C5400" w:rsidRPr="006E4668" w:rsidRDefault="005C5400" w:rsidP="005C5400">
      <w:pPr>
        <w:spacing w:before="120"/>
        <w:ind w:firstLine="567"/>
        <w:jc w:val="both"/>
        <w:outlineLvl w:val="3"/>
        <w:rPr>
          <w:b/>
          <w:bCs/>
          <w:i/>
          <w:iCs/>
        </w:rPr>
      </w:pPr>
    </w:p>
    <w:p w:rsidR="005C5400" w:rsidRPr="006E4668" w:rsidRDefault="005C5400" w:rsidP="005C5400">
      <w:pPr>
        <w:spacing w:before="120"/>
        <w:ind w:firstLine="567"/>
        <w:jc w:val="both"/>
        <w:outlineLvl w:val="3"/>
        <w:rPr>
          <w:b/>
          <w:bCs/>
        </w:rPr>
      </w:pPr>
      <w:r w:rsidRPr="006E4668">
        <w:rPr>
          <w:b/>
          <w:bCs/>
          <w:i/>
          <w:iCs/>
        </w:rPr>
        <w:t>Правила оформления примечаний и приложений</w:t>
      </w:r>
    </w:p>
    <w:p w:rsidR="005C5400" w:rsidRPr="006E4668" w:rsidRDefault="005C5400" w:rsidP="005C5400">
      <w:pPr>
        <w:spacing w:before="120"/>
        <w:ind w:firstLine="567"/>
        <w:jc w:val="both"/>
      </w:pPr>
      <w:r w:rsidRPr="006E4668">
        <w:rPr>
          <w:i/>
          <w:iCs/>
        </w:rPr>
        <w:t>Примечания</w:t>
      </w:r>
      <w:r w:rsidRPr="006E4668">
        <w:t xml:space="preserve"> к основному тексту ВКР, в том числе справочные или авторские </w:t>
      </w:r>
      <w:proofErr w:type="gramStart"/>
      <w:r w:rsidRPr="006E4668">
        <w:t>комме</w:t>
      </w:r>
      <w:r w:rsidRPr="006E4668">
        <w:t>н</w:t>
      </w:r>
      <w:r w:rsidRPr="006E4668">
        <w:t>тарии (справки</w:t>
      </w:r>
      <w:proofErr w:type="gramEnd"/>
      <w:r w:rsidRPr="006E4668">
        <w:t xml:space="preserve"> о лицах, событиях, произведениях, упоминаемых в основном тексте, разъя</w:t>
      </w:r>
      <w:r w:rsidRPr="006E4668">
        <w:t>с</w:t>
      </w:r>
      <w:r w:rsidRPr="006E4668">
        <w:t>нения, уточнения, дополнительные факты, переводы иноязычных слов, объяснения значения устаревших слов и т.п.) являются элементами справочно-сопроводительного аппарата раб</w:t>
      </w:r>
      <w:r w:rsidRPr="006E4668">
        <w:t>о</w:t>
      </w:r>
      <w:r w:rsidRPr="006E4668">
        <w:t>ты и не выносятся в приложения.</w:t>
      </w:r>
    </w:p>
    <w:p w:rsidR="005C5400" w:rsidRPr="006E4668" w:rsidRDefault="005C5400" w:rsidP="005C5400">
      <w:pPr>
        <w:spacing w:before="120"/>
        <w:ind w:firstLine="567"/>
        <w:jc w:val="both"/>
      </w:pPr>
      <w:r w:rsidRPr="006E4668">
        <w:t>Примечания должны быть даны в подстрочной ссылке (постраничные примечания). Примечания связывают с основным текстом, к которому они относятся, с помощью знаков сноски.</w:t>
      </w:r>
    </w:p>
    <w:p w:rsidR="005C5400" w:rsidRPr="006E4668" w:rsidRDefault="005C5400" w:rsidP="005C5400">
      <w:pPr>
        <w:spacing w:before="120"/>
        <w:ind w:firstLine="567"/>
        <w:jc w:val="both"/>
      </w:pPr>
      <w:r w:rsidRPr="006E4668">
        <w:rPr>
          <w:i/>
          <w:iCs/>
        </w:rPr>
        <w:t>Приложения</w:t>
      </w:r>
      <w:r w:rsidRPr="006E4668">
        <w:t xml:space="preserve"> к ВКР включают вспомогательный материал, дополняющий основной текст работы и имеющий самостоятельное научное/справочное значение. </w:t>
      </w:r>
    </w:p>
    <w:p w:rsidR="005C5400" w:rsidRPr="006E4668" w:rsidRDefault="005C5400" w:rsidP="005C5400">
      <w:pPr>
        <w:spacing w:before="120"/>
        <w:ind w:firstLine="567"/>
        <w:jc w:val="both"/>
      </w:pPr>
      <w:r w:rsidRPr="006E4668">
        <w:t>Все материалы ВКР справочного и вспомогательного характера (не вошедшие в осно</w:t>
      </w:r>
      <w:r w:rsidRPr="006E4668">
        <w:t>в</w:t>
      </w:r>
      <w:r w:rsidRPr="006E4668">
        <w:t xml:space="preserve">ной текст текстовые документы, таблицы, графики, иллюстрации, схемы организации эксперимента, образцы анкет и тестов, разработанные автором) выносятся в </w:t>
      </w:r>
      <w:r w:rsidRPr="006E4668">
        <w:rPr>
          <w:i/>
          <w:iCs/>
        </w:rPr>
        <w:t>приложения</w:t>
      </w:r>
      <w:r w:rsidRPr="006E4668">
        <w:t>. Не д</w:t>
      </w:r>
      <w:r w:rsidRPr="006E4668">
        <w:t>о</w:t>
      </w:r>
      <w:r w:rsidRPr="006E4668">
        <w:t>пускается перемещение в приложение авторского текста с целью сокращения объема работы.</w:t>
      </w:r>
    </w:p>
    <w:p w:rsidR="005C5400" w:rsidRPr="006E4668" w:rsidRDefault="005C5400" w:rsidP="005C5400">
      <w:pPr>
        <w:spacing w:before="120"/>
        <w:ind w:firstLine="567"/>
        <w:jc w:val="both"/>
      </w:pPr>
      <w:proofErr w:type="gramStart"/>
      <w:r w:rsidRPr="006E4668">
        <w:t>В приложения могут быть вынесены текстовые документы или их копии, выдержки из документов (отчетов, инструкций, протоколов и т.п.), извлечения  из нормативных правовых актов, проекты нормативных и иных актов, уставные документы, схемы, договоры, формы документов, статистические и социологические данные, обзоры, подготовленные автором, таблицы, дающие представление  о степени изученности автором данной проблемы.</w:t>
      </w:r>
      <w:proofErr w:type="gramEnd"/>
    </w:p>
    <w:p w:rsidR="005C5400" w:rsidRPr="006E4668" w:rsidRDefault="005C5400" w:rsidP="005C5400">
      <w:pPr>
        <w:spacing w:before="120"/>
        <w:ind w:firstLine="567"/>
        <w:jc w:val="both"/>
      </w:pPr>
      <w:r w:rsidRPr="006E4668">
        <w:t>Приложения могут представлять собой иллюстративный материал – таблицы, графики, карты, фотографии, рисунки и т.п.</w:t>
      </w:r>
    </w:p>
    <w:p w:rsidR="005C5400" w:rsidRPr="006E4668" w:rsidRDefault="005C5400" w:rsidP="005C5400">
      <w:pPr>
        <w:spacing w:before="120"/>
        <w:ind w:firstLine="567"/>
        <w:jc w:val="both"/>
      </w:pPr>
      <w:r w:rsidRPr="006E4668">
        <w:t>Приложения располагаются после библиографического списка. Нумерация страниц, на которых даются приложения, должна быть сквозной и продолжать общую нумерацию страниц основного текста. Приложения нумеруются (в случае, если их количество больше одн</w:t>
      </w:r>
      <w:r w:rsidRPr="006E4668">
        <w:t>о</w:t>
      </w:r>
      <w:r w:rsidRPr="006E4668">
        <w:t>го) арабскими цифрами без знака «№» («Приложение 1», «Приложение 2») в правом верхнем углу и имеют тематический заголовок. Каждое приложение начинается с новой страницы. При большом объеме или ином формате (не соответствующим формату А</w:t>
      </w:r>
      <w:proofErr w:type="gramStart"/>
      <w:r w:rsidRPr="006E4668">
        <w:t>4</w:t>
      </w:r>
      <w:proofErr w:type="gramEnd"/>
      <w:r w:rsidRPr="006E4668">
        <w:t>) приложения м</w:t>
      </w:r>
      <w:r w:rsidRPr="006E4668">
        <w:t>о</w:t>
      </w:r>
      <w:r w:rsidRPr="006E4668">
        <w:t>гут быть переплетены отдельно или помещены в специальную папку, на лицевой стороне к</w:t>
      </w:r>
      <w:r w:rsidRPr="006E4668">
        <w:t>о</w:t>
      </w:r>
      <w:r w:rsidRPr="006E4668">
        <w:t>торой под заголовком «Приложения» повторяются все элементы титульного листа ВКР.</w:t>
      </w:r>
    </w:p>
    <w:p w:rsidR="005C5400" w:rsidRPr="006E4668" w:rsidRDefault="005C5400" w:rsidP="005C5400">
      <w:pPr>
        <w:spacing w:before="120"/>
        <w:ind w:firstLine="567"/>
        <w:jc w:val="both"/>
      </w:pPr>
      <w:r w:rsidRPr="006E4668">
        <w:t xml:space="preserve">Связь основного текста с приложениями осуществляется посредством </w:t>
      </w:r>
      <w:proofErr w:type="spellStart"/>
      <w:r w:rsidRPr="006E4668">
        <w:t>внутритекстовой</w:t>
      </w:r>
      <w:proofErr w:type="spellEnd"/>
      <w:r w:rsidRPr="006E4668">
        <w:t xml:space="preserve"> ссылки.</w:t>
      </w:r>
    </w:p>
    <w:p w:rsidR="005C5400" w:rsidRPr="006E4668" w:rsidRDefault="005C5400" w:rsidP="005C5400">
      <w:pPr>
        <w:spacing w:before="120"/>
        <w:ind w:firstLine="567"/>
        <w:jc w:val="both"/>
      </w:pPr>
      <w:r w:rsidRPr="006E4668">
        <w:t>Страница с оглавлением ВКР должна включать перечень и полное название (если есть) каждого приложения.</w:t>
      </w:r>
    </w:p>
    <w:p w:rsidR="005C5400" w:rsidRPr="006E4668" w:rsidRDefault="005C5400" w:rsidP="005C5400">
      <w:pPr>
        <w:spacing w:before="120"/>
        <w:ind w:firstLine="567"/>
        <w:jc w:val="both"/>
      </w:pPr>
      <w:r w:rsidRPr="006E4668">
        <w:t>Библиографический список, вспомогательные указатели, примечания и списки сокр</w:t>
      </w:r>
      <w:r w:rsidRPr="006E4668">
        <w:t>а</w:t>
      </w:r>
      <w:r w:rsidRPr="006E4668">
        <w:t>щений в приложения не включаются.</w:t>
      </w:r>
    </w:p>
    <w:p w:rsidR="005C5400" w:rsidRPr="006E4668" w:rsidRDefault="005C5400" w:rsidP="005C5400">
      <w:pPr>
        <w:spacing w:before="120"/>
        <w:ind w:firstLine="567"/>
        <w:jc w:val="both"/>
      </w:pPr>
    </w:p>
    <w:p w:rsidR="005C5400" w:rsidRPr="006E4668" w:rsidRDefault="005C5400" w:rsidP="005C5400">
      <w:pPr>
        <w:widowControl w:val="0"/>
        <w:autoSpaceDE w:val="0"/>
        <w:autoSpaceDN w:val="0"/>
        <w:adjustRightInd w:val="0"/>
        <w:spacing w:before="120"/>
        <w:ind w:firstLine="567"/>
        <w:jc w:val="both"/>
      </w:pPr>
      <w:r w:rsidRPr="006E4668">
        <w:lastRenderedPageBreak/>
        <w:t>Текст работы должен быть тщательно выверен студентом. Представление работы с большим количеством неисправленных опечаток и орфографических ошибок является н</w:t>
      </w:r>
      <w:r w:rsidRPr="006E4668">
        <w:t>е</w:t>
      </w:r>
      <w:r w:rsidRPr="006E4668">
        <w:t xml:space="preserve">достатком, который указывается в отзыве научного руководителя и рецензии. </w:t>
      </w:r>
    </w:p>
    <w:p w:rsidR="005C5400" w:rsidRPr="006E4668" w:rsidRDefault="005C5400" w:rsidP="005C5400">
      <w:pPr>
        <w:widowControl w:val="0"/>
        <w:autoSpaceDE w:val="0"/>
        <w:autoSpaceDN w:val="0"/>
        <w:adjustRightInd w:val="0"/>
        <w:spacing w:before="120"/>
        <w:ind w:firstLine="567"/>
        <w:jc w:val="both"/>
      </w:pPr>
      <w:r w:rsidRPr="006E4668">
        <w:t>На последней странице ВКР должна стоять подпись студента.</w:t>
      </w:r>
    </w:p>
    <w:p w:rsidR="005C5400" w:rsidRPr="006E4668" w:rsidRDefault="005C5400" w:rsidP="005C5400">
      <w:pPr>
        <w:widowControl w:val="0"/>
        <w:autoSpaceDE w:val="0"/>
        <w:autoSpaceDN w:val="0"/>
        <w:adjustRightInd w:val="0"/>
        <w:spacing w:before="120"/>
        <w:ind w:firstLine="567"/>
        <w:jc w:val="both"/>
      </w:pPr>
      <w:r w:rsidRPr="006E4668">
        <w:t>На последней странице выпускной квалификационной работы приклеивается конверт (формат А5). К работе приобщается 1 экз. отчета о результатах проверки работы в системе «</w:t>
      </w:r>
      <w:proofErr w:type="spellStart"/>
      <w:r w:rsidRPr="006E4668">
        <w:t>Антиплагиат</w:t>
      </w:r>
      <w:proofErr w:type="spellEnd"/>
      <w:r w:rsidRPr="006E4668">
        <w:t xml:space="preserve">». </w:t>
      </w:r>
    </w:p>
    <w:p w:rsidR="005C5400" w:rsidRPr="006E4668" w:rsidRDefault="005C5400" w:rsidP="005C5400">
      <w:pPr>
        <w:widowControl w:val="0"/>
        <w:autoSpaceDE w:val="0"/>
        <w:autoSpaceDN w:val="0"/>
        <w:adjustRightInd w:val="0"/>
        <w:spacing w:before="120"/>
        <w:ind w:firstLine="567"/>
        <w:jc w:val="both"/>
      </w:pPr>
      <w:proofErr w:type="gramStart"/>
      <w:r w:rsidRPr="006E4668">
        <w:t>Один экземпляр готовой и переплетенной ВКР сдается научному руководителю для подготовки отзыва.</w:t>
      </w:r>
      <w:proofErr w:type="gramEnd"/>
      <w:r w:rsidRPr="006E4668">
        <w:t xml:space="preserve"> По согласованию с научным руководителем работа может быть пре</w:t>
      </w:r>
      <w:r w:rsidRPr="006E4668">
        <w:t>д</w:t>
      </w:r>
      <w:r w:rsidRPr="006E4668">
        <w:t>ставлена в электронном виде (передана по электронной почте).</w:t>
      </w:r>
    </w:p>
    <w:p w:rsidR="005C5400" w:rsidRPr="006E4668" w:rsidRDefault="005C5400" w:rsidP="005C5400">
      <w:pPr>
        <w:widowControl w:val="0"/>
        <w:autoSpaceDE w:val="0"/>
        <w:autoSpaceDN w:val="0"/>
        <w:adjustRightInd w:val="0"/>
        <w:spacing w:before="120"/>
        <w:ind w:firstLine="567"/>
        <w:jc w:val="both"/>
        <w:rPr>
          <w:color w:val="339966"/>
        </w:rPr>
      </w:pPr>
      <w:r w:rsidRPr="006E4668">
        <w:t xml:space="preserve">После подготовки отзыва научного руководителя ВКР вместе с копией отзыва научного руководителя передается на рецензирование внутреннему (кафедральному) рецензенту. По согласованию с рецензентом работа может быть представлена в электронном виде. </w:t>
      </w:r>
    </w:p>
    <w:p w:rsidR="005C5400" w:rsidRPr="006E4668" w:rsidRDefault="005C5400" w:rsidP="005C5400">
      <w:pPr>
        <w:widowControl w:val="0"/>
        <w:autoSpaceDE w:val="0"/>
        <w:autoSpaceDN w:val="0"/>
        <w:adjustRightInd w:val="0"/>
        <w:spacing w:before="120"/>
        <w:ind w:firstLine="567"/>
        <w:jc w:val="both"/>
      </w:pPr>
      <w:r w:rsidRPr="006E4668">
        <w:t xml:space="preserve">По получению положительных отзыва и рецензии заведующий кафедрой не позднее, чем за </w:t>
      </w:r>
      <w:r w:rsidRPr="006E4668">
        <w:rPr>
          <w:b/>
        </w:rPr>
        <w:t>5 (пять) дней</w:t>
      </w:r>
      <w:r w:rsidRPr="006E4668">
        <w:t xml:space="preserve"> до дня защиты ВКР подписывает титульные листы работы, затем она передается секретарю ГЭК.</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jc w:val="center"/>
        <w:rPr>
          <w:b/>
          <w:iCs/>
        </w:rPr>
      </w:pPr>
      <w:r w:rsidRPr="006E4668">
        <w:rPr>
          <w:b/>
          <w:iCs/>
        </w:rPr>
        <w:t>ЯЗЫК И СТИЛЬ ЮРИДИЧЕСКОГО ПИСЬМА</w:t>
      </w:r>
    </w:p>
    <w:p w:rsidR="005C5400" w:rsidRPr="006E4668" w:rsidRDefault="005C5400" w:rsidP="005C5400">
      <w:pPr>
        <w:widowControl w:val="0"/>
        <w:autoSpaceDE w:val="0"/>
        <w:autoSpaceDN w:val="0"/>
        <w:adjustRightInd w:val="0"/>
        <w:ind w:firstLine="720"/>
        <w:jc w:val="center"/>
        <w:rPr>
          <w:b/>
          <w:iCs/>
        </w:rPr>
      </w:pPr>
    </w:p>
    <w:p w:rsidR="005C5400" w:rsidRPr="006E4668" w:rsidRDefault="005C5400" w:rsidP="005C5400">
      <w:pPr>
        <w:ind w:firstLine="708"/>
        <w:jc w:val="both"/>
      </w:pPr>
      <w:r w:rsidRPr="006E4668">
        <w:t xml:space="preserve">Юридический язык характеризуется </w:t>
      </w:r>
      <w:r w:rsidRPr="006E4668">
        <w:rPr>
          <w:b/>
          <w:i/>
        </w:rPr>
        <w:t>точностью, краткостью, однозначностью выражений, исключает многозначность</w:t>
      </w:r>
      <w:r w:rsidRPr="006E4668">
        <w:t xml:space="preserve"> толкования слов. Поэтому в тексте не следует выражать  эмоциональные моменты, но необходимо избегать канцеляризмов, штампов, избыто</w:t>
      </w:r>
      <w:r w:rsidRPr="006E4668">
        <w:t>ч</w:t>
      </w:r>
      <w:r w:rsidRPr="006E4668">
        <w:t>ных словосочетаний и т.п. Не украшают текст повторения, растянутые фразы с нагроможд</w:t>
      </w:r>
      <w:r w:rsidRPr="006E4668">
        <w:t>е</w:t>
      </w:r>
      <w:r w:rsidRPr="006E4668">
        <w:t xml:space="preserve">нием придаточных предложений и вводных слов. Нужно писать понятно для других, без наукообразности и, по возможности, кратко. </w:t>
      </w:r>
    </w:p>
    <w:p w:rsidR="005C5400" w:rsidRPr="006E4668" w:rsidRDefault="005C5400" w:rsidP="005C5400">
      <w:pPr>
        <w:ind w:firstLine="708"/>
        <w:jc w:val="both"/>
      </w:pPr>
    </w:p>
    <w:p w:rsidR="005C5400" w:rsidRPr="006E4668" w:rsidRDefault="005C5400" w:rsidP="005C5400">
      <w:pPr>
        <w:ind w:firstLine="708"/>
        <w:jc w:val="both"/>
      </w:pPr>
      <w:r w:rsidRPr="006E4668">
        <w:t>Особое внимание следует уделить подчеркнутой логичности, которая должна проявляться на уровне, как всего текста, так и его частей и отдельных абзацев. Логичность  выр</w:t>
      </w:r>
      <w:r w:rsidRPr="006E4668">
        <w:t>а</w:t>
      </w:r>
      <w:r w:rsidRPr="006E4668">
        <w:t xml:space="preserve">жается  последовательным переходом от одной мысли к другой, для чего используются: </w:t>
      </w:r>
    </w:p>
    <w:p w:rsidR="005C5400" w:rsidRPr="006E4668" w:rsidRDefault="005C5400" w:rsidP="00E02DDF">
      <w:pPr>
        <w:numPr>
          <w:ilvl w:val="0"/>
          <w:numId w:val="26"/>
        </w:numPr>
        <w:jc w:val="both"/>
      </w:pPr>
      <w:proofErr w:type="gramStart"/>
      <w:r w:rsidRPr="006E4668">
        <w:t xml:space="preserve">вводные слова и предложения: «как уже говорилось», «как было отмечено» и т.п.; </w:t>
      </w:r>
      <w:proofErr w:type="gramEnd"/>
    </w:p>
    <w:p w:rsidR="005C5400" w:rsidRPr="006E4668" w:rsidRDefault="005C5400" w:rsidP="00E02DDF">
      <w:pPr>
        <w:numPr>
          <w:ilvl w:val="0"/>
          <w:numId w:val="26"/>
        </w:numPr>
        <w:jc w:val="both"/>
      </w:pPr>
      <w:proofErr w:type="gramStart"/>
      <w:r w:rsidRPr="006E4668">
        <w:t>особые местоимения, прилагательные и причастия: «этот», «такой», «назва</w:t>
      </w:r>
      <w:r w:rsidRPr="006E4668">
        <w:t>н</w:t>
      </w:r>
      <w:r w:rsidRPr="006E4668">
        <w:t xml:space="preserve">ные», «указанные» и т.п.; </w:t>
      </w:r>
      <w:proofErr w:type="gramEnd"/>
    </w:p>
    <w:p w:rsidR="005C5400" w:rsidRPr="006E4668" w:rsidRDefault="005C5400" w:rsidP="00E02DDF">
      <w:pPr>
        <w:numPr>
          <w:ilvl w:val="0"/>
          <w:numId w:val="26"/>
        </w:numPr>
        <w:jc w:val="both"/>
      </w:pPr>
      <w:proofErr w:type="gramStart"/>
      <w:r w:rsidRPr="006E4668">
        <w:t>специальные функционально-синтаксические средства: «прежде всего», «з</w:t>
      </w:r>
      <w:r w:rsidRPr="006E4668">
        <w:t>а</w:t>
      </w:r>
      <w:r w:rsidRPr="006E4668">
        <w:t>тем», «во-первых, во-вторых…», «значит», «итак» и т.п.;</w:t>
      </w:r>
      <w:proofErr w:type="gramEnd"/>
    </w:p>
    <w:p w:rsidR="005C5400" w:rsidRPr="006E4668" w:rsidRDefault="005C5400" w:rsidP="00E02DDF">
      <w:pPr>
        <w:numPr>
          <w:ilvl w:val="0"/>
          <w:numId w:val="26"/>
        </w:numPr>
        <w:jc w:val="both"/>
      </w:pPr>
      <w:r w:rsidRPr="006E4668">
        <w:t xml:space="preserve">противительные выражения: «однако», «между тем», «в то время как», «тем не менее» и т.п.; </w:t>
      </w:r>
    </w:p>
    <w:p w:rsidR="005C5400" w:rsidRPr="006E4668" w:rsidRDefault="005C5400" w:rsidP="00E02DDF">
      <w:pPr>
        <w:numPr>
          <w:ilvl w:val="0"/>
          <w:numId w:val="26"/>
        </w:numPr>
        <w:jc w:val="both"/>
      </w:pPr>
      <w:proofErr w:type="gramStart"/>
      <w:r w:rsidRPr="006E4668">
        <w:t>причинно-следственные выражения: «следовательно», «поэтому», «благодаря этому», «вследствие чего», «кроме того» и т.п.;</w:t>
      </w:r>
      <w:proofErr w:type="gramEnd"/>
    </w:p>
    <w:p w:rsidR="005C5400" w:rsidRPr="006E4668" w:rsidRDefault="005C5400" w:rsidP="00E02DDF">
      <w:pPr>
        <w:numPr>
          <w:ilvl w:val="0"/>
          <w:numId w:val="26"/>
        </w:numPr>
        <w:jc w:val="both"/>
      </w:pPr>
      <w:r w:rsidRPr="006E4668">
        <w:t xml:space="preserve">словами-переходами: «рассмотрев», «следует остановиться </w:t>
      </w:r>
      <w:proofErr w:type="gramStart"/>
      <w:r w:rsidRPr="006E4668">
        <w:t>на</w:t>
      </w:r>
      <w:proofErr w:type="gramEnd"/>
      <w:r w:rsidRPr="006E4668">
        <w:t>...», «целесоо</w:t>
      </w:r>
      <w:r w:rsidRPr="006E4668">
        <w:t>б</w:t>
      </w:r>
      <w:r w:rsidRPr="006E4668">
        <w:t>разно перейти к...», «нужно обратиться к...»;</w:t>
      </w:r>
    </w:p>
    <w:p w:rsidR="005C5400" w:rsidRPr="006E4668" w:rsidRDefault="005C5400" w:rsidP="00E02DDF">
      <w:pPr>
        <w:numPr>
          <w:ilvl w:val="0"/>
          <w:numId w:val="26"/>
        </w:numPr>
        <w:jc w:val="both"/>
      </w:pPr>
      <w:proofErr w:type="gramStart"/>
      <w:r w:rsidRPr="006E4668">
        <w:t>обозначение итога, вывода: «итак», «таким образом», «значит», «подводя итог», «как видно», «в заключение следует отметить» и т.п.</w:t>
      </w:r>
      <w:proofErr w:type="gramEnd"/>
    </w:p>
    <w:p w:rsidR="005C5400" w:rsidRPr="006E4668" w:rsidRDefault="005C5400" w:rsidP="005C5400">
      <w:pPr>
        <w:ind w:firstLine="708"/>
        <w:jc w:val="both"/>
      </w:pPr>
    </w:p>
    <w:p w:rsidR="005C5400" w:rsidRPr="006E4668" w:rsidRDefault="005C5400" w:rsidP="005C5400">
      <w:pPr>
        <w:ind w:firstLine="708"/>
        <w:jc w:val="both"/>
      </w:pPr>
      <w:r w:rsidRPr="006E4668">
        <w:t>Юридическому языку свойственно стремление к объективности, поэтому необходимо:</w:t>
      </w:r>
    </w:p>
    <w:p w:rsidR="005C5400" w:rsidRPr="006E4668" w:rsidRDefault="005C5400" w:rsidP="005C5400">
      <w:pPr>
        <w:ind w:firstLine="708"/>
        <w:jc w:val="both"/>
      </w:pPr>
      <w:r w:rsidRPr="006E4668">
        <w:lastRenderedPageBreak/>
        <w:t>указывать автора, высказавшего ту или иную мысль, а также источник, в котором содержится приведенная информация, для этого в тексте используются вводные слова и словосочетания, подчеркивающие авторство: «по мнению», «по данным», «по словам», «по соо</w:t>
      </w:r>
      <w:r w:rsidRPr="006E4668">
        <w:t>б</w:t>
      </w:r>
      <w:r w:rsidRPr="006E4668">
        <w:t>щению», «по сведениям» и т.п.;</w:t>
      </w:r>
    </w:p>
    <w:p w:rsidR="005C5400" w:rsidRPr="006E4668" w:rsidRDefault="005C5400" w:rsidP="005C5400">
      <w:pPr>
        <w:ind w:firstLine="708"/>
        <w:jc w:val="both"/>
      </w:pPr>
      <w:r w:rsidRPr="006E4668">
        <w:t xml:space="preserve">четко сформулировать свою собственную позицию, которая может выражаться по-разному: </w:t>
      </w:r>
    </w:p>
    <w:p w:rsidR="005C5400" w:rsidRPr="006E4668" w:rsidRDefault="005C5400" w:rsidP="00E02DDF">
      <w:pPr>
        <w:numPr>
          <w:ilvl w:val="0"/>
          <w:numId w:val="30"/>
        </w:numPr>
        <w:jc w:val="both"/>
      </w:pPr>
      <w:r w:rsidRPr="006E4668">
        <w:t>от первого лица единственного числа: «я полагаю», «по моему мнению», или от им</w:t>
      </w:r>
      <w:r w:rsidRPr="006E4668">
        <w:t>е</w:t>
      </w:r>
      <w:r w:rsidRPr="006E4668">
        <w:t>ни третьего лица: «автор считает», «по мнению автора», с точки зрения автора», или от первого лица множественного числа: «мы полагаем», «по нашему мнению» (в ВКР предпочтительнее использовать множественное число, подчеркивая совместную р</w:t>
      </w:r>
      <w:r w:rsidRPr="006E4668">
        <w:t>а</w:t>
      </w:r>
      <w:r w:rsidRPr="006E4668">
        <w:t>боту автора под руководством научного руководителя);</w:t>
      </w:r>
    </w:p>
    <w:p w:rsidR="005C5400" w:rsidRPr="006E4668" w:rsidRDefault="005C5400" w:rsidP="00E02DDF">
      <w:pPr>
        <w:numPr>
          <w:ilvl w:val="0"/>
          <w:numId w:val="30"/>
        </w:numPr>
        <w:jc w:val="both"/>
      </w:pPr>
      <w:r w:rsidRPr="006E4668">
        <w:t>можно использовать неопределенно-личные предложения, например: «При квалификации правонарушения устанавливают точное соответствие между признаками с</w:t>
      </w:r>
      <w:r w:rsidRPr="006E4668">
        <w:t>о</w:t>
      </w:r>
      <w:r w:rsidRPr="006E4668">
        <w:t xml:space="preserve">вершенного деяния и законодательными признаками состава правонарушения»; </w:t>
      </w:r>
    </w:p>
    <w:p w:rsidR="005C5400" w:rsidRPr="006E4668" w:rsidRDefault="005C5400" w:rsidP="00E02DDF">
      <w:pPr>
        <w:numPr>
          <w:ilvl w:val="0"/>
          <w:numId w:val="30"/>
        </w:numPr>
        <w:jc w:val="both"/>
      </w:pPr>
      <w:r w:rsidRPr="006E4668">
        <w:t>использовать предложения со страдательным залогом: «В работе предложен проект современного механизма формирования гражданского общества в России».</w:t>
      </w:r>
    </w:p>
    <w:p w:rsidR="005C5400" w:rsidRPr="006E4668" w:rsidRDefault="005C5400" w:rsidP="005C5400">
      <w:pPr>
        <w:ind w:left="1560" w:firstLine="240"/>
        <w:jc w:val="both"/>
      </w:pPr>
    </w:p>
    <w:p w:rsidR="005C5400" w:rsidRPr="006E4668" w:rsidRDefault="005C5400" w:rsidP="005C5400">
      <w:pPr>
        <w:widowControl w:val="0"/>
        <w:autoSpaceDE w:val="0"/>
        <w:autoSpaceDN w:val="0"/>
        <w:adjustRightInd w:val="0"/>
        <w:ind w:left="720"/>
        <w:jc w:val="center"/>
        <w:rPr>
          <w:b/>
        </w:rPr>
      </w:pPr>
    </w:p>
    <w:p w:rsidR="005C5400" w:rsidRPr="006E4668" w:rsidRDefault="005C5400" w:rsidP="005C5400">
      <w:pPr>
        <w:widowControl w:val="0"/>
        <w:autoSpaceDE w:val="0"/>
        <w:autoSpaceDN w:val="0"/>
        <w:adjustRightInd w:val="0"/>
        <w:ind w:left="720"/>
        <w:jc w:val="center"/>
        <w:rPr>
          <w:b/>
        </w:rPr>
      </w:pPr>
      <w:r w:rsidRPr="006E4668">
        <w:rPr>
          <w:b/>
        </w:rPr>
        <w:t xml:space="preserve">ПОДГОТОВКА ПРЕЗЕНТАЦИИ </w:t>
      </w:r>
      <w:r w:rsidRPr="006E4668">
        <w:rPr>
          <w:b/>
        </w:rPr>
        <w:br/>
        <w:t>ВЫПУСКНОЙ КВАЛИФИКАЦИОННОЙ РАБОТЫ</w:t>
      </w:r>
    </w:p>
    <w:p w:rsidR="005C5400" w:rsidRPr="006E4668" w:rsidRDefault="005C5400" w:rsidP="005C5400">
      <w:pPr>
        <w:widowControl w:val="0"/>
        <w:autoSpaceDE w:val="0"/>
        <w:autoSpaceDN w:val="0"/>
        <w:adjustRightInd w:val="0"/>
        <w:ind w:left="720"/>
      </w:pPr>
    </w:p>
    <w:p w:rsidR="005C5400" w:rsidRPr="006E4668" w:rsidRDefault="005C5400" w:rsidP="005C5400">
      <w:pPr>
        <w:widowControl w:val="0"/>
        <w:autoSpaceDE w:val="0"/>
        <w:autoSpaceDN w:val="0"/>
        <w:adjustRightInd w:val="0"/>
        <w:ind w:firstLine="720"/>
        <w:jc w:val="both"/>
      </w:pPr>
      <w:r w:rsidRPr="006E4668">
        <w:t>Выступление на защите ВКР сопровождается презентацией – наглядным представл</w:t>
      </w:r>
      <w:r w:rsidRPr="006E4668">
        <w:t>е</w:t>
      </w:r>
      <w:r w:rsidRPr="006E4668">
        <w:t xml:space="preserve">нием основных положений и результатов работы в электронной форме. </w:t>
      </w:r>
    </w:p>
    <w:p w:rsidR="005C5400" w:rsidRPr="006E4668" w:rsidRDefault="005C5400" w:rsidP="005C5400">
      <w:pPr>
        <w:widowControl w:val="0"/>
        <w:autoSpaceDE w:val="0"/>
        <w:autoSpaceDN w:val="0"/>
        <w:adjustRightInd w:val="0"/>
        <w:ind w:firstLine="720"/>
        <w:jc w:val="both"/>
      </w:pPr>
      <w:r w:rsidRPr="006E4668">
        <w:t xml:space="preserve">Для подготовки презентации используется программа </w:t>
      </w:r>
      <w:proofErr w:type="spellStart"/>
      <w:r w:rsidRPr="006E4668">
        <w:t>Power</w:t>
      </w:r>
      <w:proofErr w:type="spellEnd"/>
      <w:r w:rsidRPr="006E4668">
        <w:t xml:space="preserve"> </w:t>
      </w:r>
      <w:proofErr w:type="spellStart"/>
      <w:r w:rsidRPr="006E4668">
        <w:t>Point</w:t>
      </w:r>
      <w:proofErr w:type="spellEnd"/>
      <w:r w:rsidRPr="006E4668">
        <w:t xml:space="preserve">. </w:t>
      </w:r>
    </w:p>
    <w:p w:rsidR="005C5400" w:rsidRPr="006E4668" w:rsidRDefault="005C5400" w:rsidP="005C5400">
      <w:pPr>
        <w:widowControl w:val="0"/>
        <w:autoSpaceDE w:val="0"/>
        <w:autoSpaceDN w:val="0"/>
        <w:adjustRightInd w:val="0"/>
        <w:ind w:firstLine="720"/>
        <w:jc w:val="both"/>
      </w:pPr>
      <w:r w:rsidRPr="006E4668">
        <w:t xml:space="preserve">При подготовке </w:t>
      </w:r>
      <w:proofErr w:type="spellStart"/>
      <w:r w:rsidRPr="006E4668">
        <w:t>Power</w:t>
      </w:r>
      <w:proofErr w:type="spellEnd"/>
      <w:r w:rsidRPr="006E4668">
        <w:t xml:space="preserve"> </w:t>
      </w:r>
      <w:proofErr w:type="spellStart"/>
      <w:r w:rsidRPr="006E4668">
        <w:t>Point</w:t>
      </w:r>
      <w:proofErr w:type="spellEnd"/>
      <w:r w:rsidRPr="006E4668">
        <w:t xml:space="preserve"> презентации рекомендуется соотносить количество разработанных слайдов с необходимостью освещения всех основных вопросов работы, пол</w:t>
      </w:r>
      <w:r w:rsidRPr="006E4668">
        <w:t>у</w:t>
      </w:r>
      <w:r w:rsidRPr="006E4668">
        <w:t xml:space="preserve">ченных выводов и научных результатов исследования в рамках отведенного на презентацию времени. Как правило, презентация включает от 7 до 10 слайдов. </w:t>
      </w:r>
    </w:p>
    <w:p w:rsidR="005C5400" w:rsidRPr="006E4668" w:rsidRDefault="005C5400" w:rsidP="005C5400">
      <w:pPr>
        <w:widowControl w:val="0"/>
        <w:autoSpaceDE w:val="0"/>
        <w:autoSpaceDN w:val="0"/>
        <w:adjustRightInd w:val="0"/>
        <w:ind w:firstLine="720"/>
        <w:jc w:val="both"/>
      </w:pPr>
      <w:r w:rsidRPr="006E4668">
        <w:t xml:space="preserve">На первом слайде указывается название ВКР, ФИО автора, ФИО, ученая степень и ученое звание научного руководителя. </w:t>
      </w:r>
    </w:p>
    <w:p w:rsidR="005C5400" w:rsidRPr="006E4668" w:rsidRDefault="005C5400" w:rsidP="005C5400">
      <w:pPr>
        <w:widowControl w:val="0"/>
        <w:autoSpaceDE w:val="0"/>
        <w:autoSpaceDN w:val="0"/>
        <w:adjustRightInd w:val="0"/>
        <w:ind w:firstLine="720"/>
        <w:jc w:val="both"/>
      </w:pPr>
      <w:r w:rsidRPr="006E4668">
        <w:t xml:space="preserve">На втором слайде в наглядной форме (с использованием схем, таблиц, перечисления) представляется актуальность темы исследования. </w:t>
      </w:r>
    </w:p>
    <w:p w:rsidR="005C5400" w:rsidRPr="006E4668" w:rsidRDefault="005C5400" w:rsidP="005C5400">
      <w:pPr>
        <w:widowControl w:val="0"/>
        <w:autoSpaceDE w:val="0"/>
        <w:autoSpaceDN w:val="0"/>
        <w:adjustRightInd w:val="0"/>
        <w:ind w:firstLine="720"/>
        <w:jc w:val="both"/>
      </w:pPr>
      <w:r w:rsidRPr="006E4668">
        <w:t xml:space="preserve">На последующих слайдах демонстрируются проблемные вопросы, рассмотренные в работе, а также основные выводы и полученные автором научные результаты. </w:t>
      </w:r>
    </w:p>
    <w:p w:rsidR="005C5400" w:rsidRPr="006E4668" w:rsidRDefault="005C5400" w:rsidP="005C5400">
      <w:pPr>
        <w:widowControl w:val="0"/>
        <w:autoSpaceDE w:val="0"/>
        <w:autoSpaceDN w:val="0"/>
        <w:adjustRightInd w:val="0"/>
        <w:ind w:firstLine="720"/>
        <w:jc w:val="both"/>
      </w:pPr>
      <w:r w:rsidRPr="006E4668">
        <w:t>Информационная насыщенность каждого слайда в среднем должна составлять 8-10 строк текста.</w:t>
      </w:r>
    </w:p>
    <w:p w:rsidR="005C5400" w:rsidRPr="006E4668" w:rsidRDefault="005C5400" w:rsidP="005C5400">
      <w:pPr>
        <w:pStyle w:val="Default"/>
        <w:spacing w:before="60"/>
        <w:ind w:left="180" w:hanging="180"/>
        <w:jc w:val="both"/>
        <w:rPr>
          <w:rFonts w:ascii="Arial" w:hAnsi="Arial" w:cs="Arial"/>
          <w:color w:val="800000"/>
          <w:sz w:val="20"/>
          <w:szCs w:val="20"/>
        </w:rPr>
      </w:pPr>
    </w:p>
    <w:p w:rsidR="005C5400" w:rsidRPr="006E4668" w:rsidRDefault="005C5400" w:rsidP="005C5400">
      <w:pPr>
        <w:jc w:val="center"/>
        <w:rPr>
          <w:b/>
        </w:rPr>
      </w:pPr>
      <w:r w:rsidRPr="006E4668">
        <w:rPr>
          <w:b/>
        </w:rPr>
        <w:t xml:space="preserve">ИСКУССТВО ПУБЛИЧНОГО ВЫСТУПЛЕНИЯ </w:t>
      </w:r>
    </w:p>
    <w:p w:rsidR="005C5400" w:rsidRPr="006E4668" w:rsidRDefault="005C5400" w:rsidP="005C5400"/>
    <w:p w:rsidR="005C5400" w:rsidRPr="006E4668" w:rsidRDefault="005C5400" w:rsidP="005C5400">
      <w:pPr>
        <w:ind w:firstLine="709"/>
        <w:jc w:val="both"/>
      </w:pPr>
      <w:r w:rsidRPr="006E4668">
        <w:t>Важнейшее значение в процедуре публичного выступления, в том числе и при защите ВКР, имеют психологическая устойчивость и владение студентом навыками публичной речи. Приходится наблюдать, как студенты-авторы отличных работ подчас не умеют эффектно подать свои результаты, достойно ответить на вопросы, теряются, от волнения не могут сформулировать внятный ответ. И наоборот, не слишком сильные в учебе студенты вдруг вел</w:t>
      </w:r>
      <w:r w:rsidRPr="006E4668">
        <w:t>и</w:t>
      </w:r>
      <w:r w:rsidRPr="006E4668">
        <w:t xml:space="preserve">колепно раскрываются на выступлении, представив, в общем-то, </w:t>
      </w:r>
      <w:proofErr w:type="gramStart"/>
      <w:r w:rsidRPr="006E4668">
        <w:t>посредственные</w:t>
      </w:r>
      <w:proofErr w:type="gramEnd"/>
      <w:r w:rsidRPr="006E4668">
        <w:t xml:space="preserve"> сочинения. В итоге оценка нередко оказывается неадекватной форме и содержанию работы.</w:t>
      </w:r>
    </w:p>
    <w:p w:rsidR="005C5400" w:rsidRPr="006E4668" w:rsidRDefault="005C5400" w:rsidP="005C5400">
      <w:pPr>
        <w:ind w:left="708" w:firstLine="708"/>
      </w:pPr>
    </w:p>
    <w:p w:rsidR="005C5400" w:rsidRPr="006E4668" w:rsidRDefault="005C5400" w:rsidP="005C5400">
      <w:pPr>
        <w:ind w:firstLine="709"/>
        <w:jc w:val="both"/>
      </w:pPr>
      <w:r w:rsidRPr="006E4668">
        <w:t xml:space="preserve">Чтобы этого не произошло, студентам целесообразно придерживаться некоторых </w:t>
      </w:r>
      <w:r w:rsidRPr="006E4668">
        <w:rPr>
          <w:b/>
        </w:rPr>
        <w:t>о</w:t>
      </w:r>
      <w:r w:rsidRPr="006E4668">
        <w:rPr>
          <w:b/>
        </w:rPr>
        <w:t>б</w:t>
      </w:r>
      <w:r w:rsidRPr="006E4668">
        <w:rPr>
          <w:b/>
        </w:rPr>
        <w:t>щих рекомендаций подготовки к защите</w:t>
      </w:r>
      <w:r w:rsidRPr="006E4668">
        <w:t>:</w:t>
      </w:r>
    </w:p>
    <w:p w:rsidR="005C5400" w:rsidRPr="006E4668" w:rsidRDefault="005C5400" w:rsidP="00E02DDF">
      <w:pPr>
        <w:numPr>
          <w:ilvl w:val="0"/>
          <w:numId w:val="28"/>
        </w:numPr>
        <w:contextualSpacing/>
        <w:jc w:val="both"/>
        <w:rPr>
          <w:rFonts w:eastAsia="Calibri"/>
        </w:rPr>
      </w:pPr>
      <w:r w:rsidRPr="006E4668">
        <w:rPr>
          <w:rFonts w:eastAsia="Calibri"/>
        </w:rPr>
        <w:lastRenderedPageBreak/>
        <w:t>предстоящую на выступлении речь нужно обязательно написать, не полагаться во всем только на память;</w:t>
      </w:r>
    </w:p>
    <w:p w:rsidR="005C5400" w:rsidRPr="006E4668" w:rsidRDefault="005C5400" w:rsidP="00E02DDF">
      <w:pPr>
        <w:numPr>
          <w:ilvl w:val="0"/>
          <w:numId w:val="28"/>
        </w:numPr>
        <w:contextualSpacing/>
        <w:jc w:val="both"/>
        <w:rPr>
          <w:rFonts w:eastAsia="Calibri"/>
        </w:rPr>
      </w:pPr>
      <w:r w:rsidRPr="006E4668">
        <w:rPr>
          <w:rFonts w:eastAsia="Calibri"/>
        </w:rPr>
        <w:t>текст выступления предварительно 2-3 раза медленно перечитать, расставив в нем смысловые ударения;</w:t>
      </w:r>
    </w:p>
    <w:p w:rsidR="005C5400" w:rsidRPr="006E4668" w:rsidRDefault="005C5400" w:rsidP="00E02DDF">
      <w:pPr>
        <w:numPr>
          <w:ilvl w:val="0"/>
          <w:numId w:val="28"/>
        </w:numPr>
        <w:contextualSpacing/>
        <w:jc w:val="both"/>
        <w:rPr>
          <w:rFonts w:eastAsia="Calibri"/>
        </w:rPr>
      </w:pPr>
      <w:r w:rsidRPr="006E4668">
        <w:rPr>
          <w:rFonts w:eastAsia="Calibri"/>
        </w:rPr>
        <w:t>устно отрепетировать предстоящую речь, отметив, сколько на это потрачено времени; необходимо помнить, что время для выступления небольшое, и нужно уложиться в него, важно быть лаконичным;</w:t>
      </w:r>
    </w:p>
    <w:p w:rsidR="005C5400" w:rsidRPr="006E4668" w:rsidRDefault="005C5400" w:rsidP="00E02DDF">
      <w:pPr>
        <w:numPr>
          <w:ilvl w:val="0"/>
          <w:numId w:val="28"/>
        </w:numPr>
        <w:contextualSpacing/>
        <w:jc w:val="both"/>
        <w:rPr>
          <w:rFonts w:eastAsia="Calibri"/>
        </w:rPr>
      </w:pPr>
      <w:r w:rsidRPr="006E4668">
        <w:rPr>
          <w:rFonts w:eastAsia="Calibri"/>
        </w:rPr>
        <w:t>свое выступление необходимо начинать с обращения к слушателям, например: «Уважаемые члены Государственной экзаменационной комиссии! Уважаемые присутс</w:t>
      </w:r>
      <w:r w:rsidRPr="006E4668">
        <w:rPr>
          <w:rFonts w:eastAsia="Calibri"/>
        </w:rPr>
        <w:t>т</w:t>
      </w:r>
      <w:r w:rsidRPr="006E4668">
        <w:rPr>
          <w:rFonts w:eastAsia="Calibri"/>
        </w:rPr>
        <w:t>вующие! Позвольте представить вам…»;</w:t>
      </w:r>
    </w:p>
    <w:p w:rsidR="005C5400" w:rsidRPr="006E4668" w:rsidRDefault="005C5400" w:rsidP="00E02DDF">
      <w:pPr>
        <w:numPr>
          <w:ilvl w:val="0"/>
          <w:numId w:val="28"/>
        </w:numPr>
        <w:contextualSpacing/>
        <w:jc w:val="both"/>
        <w:rPr>
          <w:rFonts w:eastAsia="Calibri"/>
        </w:rPr>
      </w:pPr>
      <w:r w:rsidRPr="006E4668">
        <w:rPr>
          <w:rFonts w:eastAsia="Calibri"/>
        </w:rPr>
        <w:t>заранее продумать, какие возможные вопросы могут задать, следует заготовить на них примерные ответы;</w:t>
      </w:r>
    </w:p>
    <w:p w:rsidR="005C5400" w:rsidRPr="006E4668" w:rsidRDefault="005C5400" w:rsidP="00E02DDF">
      <w:pPr>
        <w:numPr>
          <w:ilvl w:val="0"/>
          <w:numId w:val="28"/>
        </w:numPr>
        <w:contextualSpacing/>
        <w:jc w:val="both"/>
        <w:rPr>
          <w:rFonts w:eastAsia="Calibri"/>
        </w:rPr>
      </w:pPr>
      <w:r w:rsidRPr="006E4668">
        <w:rPr>
          <w:rFonts w:eastAsia="Calibri"/>
        </w:rPr>
        <w:t>подготовить ответы на вопросы, замечания и рекомендации, изложенные в рецензии;</w:t>
      </w:r>
    </w:p>
    <w:p w:rsidR="005C5400" w:rsidRPr="006E4668" w:rsidRDefault="005C5400" w:rsidP="00E02DDF">
      <w:pPr>
        <w:numPr>
          <w:ilvl w:val="0"/>
          <w:numId w:val="28"/>
        </w:numPr>
        <w:contextualSpacing/>
        <w:jc w:val="both"/>
        <w:rPr>
          <w:rFonts w:eastAsia="Calibri"/>
        </w:rPr>
      </w:pPr>
      <w:r w:rsidRPr="006E4668">
        <w:rPr>
          <w:rFonts w:eastAsia="Calibri"/>
        </w:rPr>
        <w:t>во время выступления всегда есть возможность подумать, не нужно торопиться с о</w:t>
      </w:r>
      <w:r w:rsidRPr="006E4668">
        <w:rPr>
          <w:rFonts w:eastAsia="Calibri"/>
        </w:rPr>
        <w:t>т</w:t>
      </w:r>
      <w:r w:rsidRPr="006E4668">
        <w:rPr>
          <w:rFonts w:eastAsia="Calibri"/>
        </w:rPr>
        <w:t>ветом, важно сосредоточится;</w:t>
      </w:r>
    </w:p>
    <w:p w:rsidR="005C5400" w:rsidRPr="006E4668" w:rsidRDefault="005C5400" w:rsidP="00E02DDF">
      <w:pPr>
        <w:numPr>
          <w:ilvl w:val="0"/>
          <w:numId w:val="28"/>
        </w:numPr>
        <w:contextualSpacing/>
        <w:jc w:val="both"/>
        <w:rPr>
          <w:rFonts w:eastAsia="Calibri"/>
        </w:rPr>
      </w:pPr>
      <w:r w:rsidRPr="006E4668">
        <w:rPr>
          <w:rFonts w:eastAsia="Calibri"/>
        </w:rPr>
        <w:t>следует быть предельно вежливыми, на критику отвечать сдержанно и с благодарн</w:t>
      </w:r>
      <w:r w:rsidRPr="006E4668">
        <w:rPr>
          <w:rFonts w:eastAsia="Calibri"/>
        </w:rPr>
        <w:t>о</w:t>
      </w:r>
      <w:r w:rsidRPr="006E4668">
        <w:rPr>
          <w:rFonts w:eastAsia="Calibri"/>
        </w:rPr>
        <w:t>стью;</w:t>
      </w:r>
    </w:p>
    <w:p w:rsidR="005C5400" w:rsidRPr="006E4668" w:rsidRDefault="005C5400" w:rsidP="00E02DDF">
      <w:pPr>
        <w:numPr>
          <w:ilvl w:val="0"/>
          <w:numId w:val="28"/>
        </w:numPr>
        <w:contextualSpacing/>
        <w:jc w:val="both"/>
        <w:rPr>
          <w:rFonts w:eastAsia="Calibri"/>
        </w:rPr>
      </w:pPr>
      <w:r w:rsidRPr="006E4668">
        <w:rPr>
          <w:rFonts w:eastAsia="Calibri"/>
        </w:rPr>
        <w:t>перед днем выступления необходимо отодвинуть посторонние дела, следует отдо</w:t>
      </w:r>
      <w:r w:rsidRPr="006E4668">
        <w:rPr>
          <w:rFonts w:eastAsia="Calibri"/>
        </w:rPr>
        <w:t>х</w:t>
      </w:r>
      <w:r w:rsidRPr="006E4668">
        <w:rPr>
          <w:rFonts w:eastAsia="Calibri"/>
        </w:rPr>
        <w:t>нуть и выспаться;</w:t>
      </w:r>
    </w:p>
    <w:p w:rsidR="005C5400" w:rsidRPr="006E4668" w:rsidRDefault="005C5400" w:rsidP="00E02DDF">
      <w:pPr>
        <w:numPr>
          <w:ilvl w:val="0"/>
          <w:numId w:val="28"/>
        </w:numPr>
        <w:contextualSpacing/>
        <w:jc w:val="both"/>
        <w:rPr>
          <w:rFonts w:eastAsia="Calibri"/>
        </w:rPr>
      </w:pPr>
      <w:r w:rsidRPr="006E4668">
        <w:rPr>
          <w:rFonts w:eastAsia="Calibri"/>
        </w:rPr>
        <w:t xml:space="preserve">не стоит накануне принимать успокаивающие или возбуждающие средства, это может </w:t>
      </w:r>
      <w:proofErr w:type="gramStart"/>
      <w:r w:rsidRPr="006E4668">
        <w:rPr>
          <w:rFonts w:eastAsia="Calibri"/>
        </w:rPr>
        <w:t>иметь обратный эффект</w:t>
      </w:r>
      <w:proofErr w:type="gramEnd"/>
      <w:r w:rsidRPr="006E4668">
        <w:rPr>
          <w:rFonts w:eastAsia="Calibri"/>
        </w:rPr>
        <w:t xml:space="preserve"> (к тому же после этого нервозного момента жизнь все-таки продолжается).</w:t>
      </w:r>
    </w:p>
    <w:p w:rsidR="005C5400" w:rsidRPr="006E4668" w:rsidRDefault="005C5400" w:rsidP="005C5400"/>
    <w:p w:rsidR="005C5400" w:rsidRPr="006E4668" w:rsidRDefault="005C5400" w:rsidP="005C5400">
      <w:pPr>
        <w:rPr>
          <w:b/>
        </w:rPr>
      </w:pPr>
      <w:r w:rsidRPr="006E4668">
        <w:rPr>
          <w:b/>
        </w:rPr>
        <w:t>Рекомендации для выступления:</w:t>
      </w:r>
    </w:p>
    <w:p w:rsidR="005C5400" w:rsidRPr="006E4668" w:rsidRDefault="005C5400" w:rsidP="00E02DDF">
      <w:pPr>
        <w:numPr>
          <w:ilvl w:val="0"/>
          <w:numId w:val="29"/>
        </w:numPr>
        <w:jc w:val="both"/>
      </w:pPr>
      <w:r w:rsidRPr="006E4668">
        <w:t>начинайте выступление с основного тезиса – главной мысли вашего исследования, выраженной одним предложением. Если вы сформулируете его правильно, слушатели с легкостью смогут следить за выступлением. Если же вы сформулируете его недост</w:t>
      </w:r>
      <w:r w:rsidRPr="006E4668">
        <w:t>а</w:t>
      </w:r>
      <w:r w:rsidRPr="006E4668">
        <w:t>точно четко, слушатели не найдут нить вашего выступления и не поймут его смысл;</w:t>
      </w:r>
    </w:p>
    <w:p w:rsidR="005C5400" w:rsidRPr="006E4668" w:rsidRDefault="005C5400" w:rsidP="00E02DDF">
      <w:pPr>
        <w:numPr>
          <w:ilvl w:val="0"/>
          <w:numId w:val="29"/>
        </w:numPr>
        <w:jc w:val="both"/>
      </w:pPr>
      <w:r w:rsidRPr="006E4668">
        <w:t>редактируйте основной тезис до тех пор, пока он не станет коротким  и содержател</w:t>
      </w:r>
      <w:r w:rsidRPr="006E4668">
        <w:t>ь</w:t>
      </w:r>
      <w:r w:rsidRPr="006E4668">
        <w:t xml:space="preserve">ным; </w:t>
      </w:r>
    </w:p>
    <w:p w:rsidR="005C5400" w:rsidRPr="006E4668" w:rsidRDefault="005C5400" w:rsidP="005C5400">
      <w:pPr>
        <w:ind w:left="720"/>
        <w:jc w:val="both"/>
      </w:pPr>
    </w:p>
    <w:p w:rsidR="005C5400" w:rsidRPr="006E4668" w:rsidRDefault="005C5400" w:rsidP="00E02DDF">
      <w:pPr>
        <w:numPr>
          <w:ilvl w:val="0"/>
          <w:numId w:val="29"/>
        </w:numPr>
        <w:jc w:val="both"/>
      </w:pPr>
      <w:r w:rsidRPr="006E4668">
        <w:t>основной тезис должен:</w:t>
      </w:r>
    </w:p>
    <w:p w:rsidR="005C5400" w:rsidRPr="006E4668" w:rsidRDefault="005C5400" w:rsidP="005C5400">
      <w:pPr>
        <w:ind w:firstLine="720"/>
        <w:contextualSpacing/>
        <w:jc w:val="both"/>
        <w:rPr>
          <w:rFonts w:eastAsia="Calibri"/>
        </w:rPr>
      </w:pPr>
      <w:r w:rsidRPr="006E4668">
        <w:rPr>
          <w:rFonts w:eastAsia="Calibri"/>
        </w:rPr>
        <w:t xml:space="preserve">быть выделенным в тексте выступления при помощи выражения: </w:t>
      </w:r>
      <w:proofErr w:type="gramStart"/>
      <w:r w:rsidRPr="006E4668">
        <w:rPr>
          <w:rFonts w:eastAsia="Calibri"/>
        </w:rPr>
        <w:t>«Моя основная з</w:t>
      </w:r>
      <w:r w:rsidRPr="006E4668">
        <w:rPr>
          <w:rFonts w:eastAsia="Calibri"/>
        </w:rPr>
        <w:t>а</w:t>
      </w:r>
      <w:r w:rsidRPr="006E4668">
        <w:rPr>
          <w:rFonts w:eastAsia="Calibri"/>
        </w:rPr>
        <w:t>дача…», «Моя главная мысль…» и т.п.);</w:t>
      </w:r>
      <w:proofErr w:type="gramEnd"/>
    </w:p>
    <w:p w:rsidR="005C5400" w:rsidRPr="006E4668" w:rsidRDefault="005C5400" w:rsidP="005C5400">
      <w:pPr>
        <w:ind w:firstLine="720"/>
        <w:contextualSpacing/>
        <w:jc w:val="both"/>
        <w:rPr>
          <w:rFonts w:eastAsia="Calibri"/>
        </w:rPr>
      </w:pPr>
      <w:r w:rsidRPr="006E4668">
        <w:rPr>
          <w:rFonts w:eastAsia="Calibri"/>
        </w:rPr>
        <w:t>содержать глагол, точно определяющий цель выступления («Хотел бы проинформ</w:t>
      </w:r>
      <w:r w:rsidRPr="006E4668">
        <w:rPr>
          <w:rFonts w:eastAsia="Calibri"/>
        </w:rPr>
        <w:t>и</w:t>
      </w:r>
      <w:r w:rsidRPr="006E4668">
        <w:rPr>
          <w:rFonts w:eastAsia="Calibri"/>
        </w:rPr>
        <w:t>ровать вас…», «Хотел бы рассказать о …», «Хотел бы показать…», «Хотел бы убедить вас…», «Хотел бы продемонстрировать</w:t>
      </w:r>
      <w:proofErr w:type="gramStart"/>
      <w:r w:rsidRPr="006E4668">
        <w:rPr>
          <w:rFonts w:eastAsia="Calibri"/>
        </w:rPr>
        <w:t xml:space="preserve">..» </w:t>
      </w:r>
      <w:proofErr w:type="gramEnd"/>
      <w:r w:rsidRPr="006E4668">
        <w:rPr>
          <w:rFonts w:eastAsia="Calibri"/>
        </w:rPr>
        <w:t>и т.п.);</w:t>
      </w:r>
    </w:p>
    <w:p w:rsidR="005C5400" w:rsidRPr="006E4668" w:rsidRDefault="005C5400" w:rsidP="005C5400">
      <w:pPr>
        <w:ind w:firstLine="720"/>
        <w:contextualSpacing/>
        <w:jc w:val="both"/>
        <w:rPr>
          <w:rFonts w:eastAsia="Calibri"/>
        </w:rPr>
      </w:pPr>
      <w:r w:rsidRPr="006E4668">
        <w:rPr>
          <w:rFonts w:eastAsia="Calibri"/>
        </w:rPr>
        <w:t xml:space="preserve">быть кратким и выразительным – каждое слово должно быть весомым. </w:t>
      </w:r>
    </w:p>
    <w:p w:rsidR="005C5400" w:rsidRPr="006E4668" w:rsidRDefault="005C5400" w:rsidP="005C5400">
      <w:pPr>
        <w:widowControl w:val="0"/>
        <w:autoSpaceDE w:val="0"/>
        <w:autoSpaceDN w:val="0"/>
        <w:adjustRightInd w:val="0"/>
        <w:jc w:val="both"/>
        <w:rPr>
          <w:rFonts w:ascii="Times New Roman CYR" w:hAnsi="Times New Roman CYR" w:cs="Times New Roman CYR"/>
          <w:sz w:val="28"/>
          <w:szCs w:val="28"/>
        </w:rPr>
      </w:pPr>
    </w:p>
    <w:p w:rsidR="005C5400" w:rsidRPr="00EF59ED" w:rsidRDefault="005C5400" w:rsidP="005C5400">
      <w:pPr>
        <w:pStyle w:val="Default"/>
        <w:ind w:right="-1"/>
        <w:jc w:val="center"/>
      </w:pPr>
    </w:p>
    <w:p w:rsidR="005C5400" w:rsidRPr="00EF59ED" w:rsidRDefault="005C5400" w:rsidP="005C5400">
      <w:pPr>
        <w:pStyle w:val="Default"/>
        <w:spacing w:line="360" w:lineRule="auto"/>
        <w:ind w:right="-1" w:firstLine="567"/>
        <w:jc w:val="both"/>
        <w:rPr>
          <w:b/>
        </w:rPr>
      </w:pPr>
      <w:r w:rsidRPr="00EF59ED">
        <w:rPr>
          <w:b/>
        </w:rPr>
        <w:t xml:space="preserve">3.2. </w:t>
      </w:r>
      <w:r w:rsidRPr="00D60675">
        <w:rPr>
          <w:b/>
          <w:bCs/>
          <w:color w:val="auto"/>
        </w:rPr>
        <w:t>Оценочные материалы для</w:t>
      </w:r>
      <w:r>
        <w:rPr>
          <w:b/>
          <w:bCs/>
          <w:color w:val="auto"/>
        </w:rPr>
        <w:t xml:space="preserve"> ВКР</w:t>
      </w:r>
    </w:p>
    <w:p w:rsidR="005C5400" w:rsidRPr="00EF59ED" w:rsidRDefault="005C5400" w:rsidP="005C5400">
      <w:pPr>
        <w:pStyle w:val="Default"/>
        <w:ind w:right="-1" w:firstLine="567"/>
        <w:jc w:val="both"/>
        <w:rPr>
          <w:b/>
        </w:rPr>
      </w:pPr>
      <w:r w:rsidRPr="00EF59ED">
        <w:rPr>
          <w:b/>
        </w:rPr>
        <w:t>3.2.</w:t>
      </w:r>
      <w:r>
        <w:rPr>
          <w:b/>
        </w:rPr>
        <w:t>1</w:t>
      </w:r>
      <w:r w:rsidRPr="00EF59ED">
        <w:rPr>
          <w:b/>
        </w:rPr>
        <w:t>. Описание показателей</w:t>
      </w:r>
      <w:r>
        <w:rPr>
          <w:b/>
        </w:rPr>
        <w:t>,</w:t>
      </w:r>
      <w:r w:rsidRPr="00EF59ED">
        <w:rPr>
          <w:b/>
        </w:rPr>
        <w:t xml:space="preserve"> критериев</w:t>
      </w:r>
      <w:r>
        <w:rPr>
          <w:b/>
        </w:rPr>
        <w:t xml:space="preserve"> и шкалы</w:t>
      </w:r>
      <w:r w:rsidRPr="00EF59ED">
        <w:rPr>
          <w:b/>
        </w:rPr>
        <w:t xml:space="preserve"> оценивания</w:t>
      </w:r>
      <w:r>
        <w:rPr>
          <w:b/>
        </w:rPr>
        <w:t xml:space="preserve"> </w:t>
      </w:r>
    </w:p>
    <w:p w:rsidR="005C5400" w:rsidRDefault="005C5400" w:rsidP="005C5400">
      <w:pPr>
        <w:pStyle w:val="Default"/>
        <w:ind w:right="-1" w:firstLine="567"/>
        <w:jc w:val="both"/>
        <w:rPr>
          <w:i/>
          <w:color w:val="auto"/>
        </w:rPr>
      </w:pPr>
    </w:p>
    <w:p w:rsidR="005C5400" w:rsidRPr="006E4668" w:rsidRDefault="005C5400" w:rsidP="005C5400">
      <w:pPr>
        <w:widowControl w:val="0"/>
        <w:autoSpaceDE w:val="0"/>
        <w:autoSpaceDN w:val="0"/>
        <w:adjustRightInd w:val="0"/>
        <w:ind w:firstLine="720"/>
        <w:jc w:val="both"/>
      </w:pPr>
      <w:r w:rsidRPr="006E4668">
        <w:t xml:space="preserve">К основным критериям оценки выпускной квалификационной работы относятся: </w:t>
      </w:r>
    </w:p>
    <w:p w:rsidR="005C5400" w:rsidRPr="006E4668" w:rsidRDefault="005C5400" w:rsidP="005C5400">
      <w:pPr>
        <w:widowControl w:val="0"/>
        <w:autoSpaceDE w:val="0"/>
        <w:autoSpaceDN w:val="0"/>
        <w:adjustRightInd w:val="0"/>
        <w:ind w:firstLine="720"/>
        <w:jc w:val="both"/>
      </w:pPr>
    </w:p>
    <w:p w:rsidR="005C5400" w:rsidRPr="006E4668" w:rsidRDefault="005C5400" w:rsidP="00E02DDF">
      <w:pPr>
        <w:widowControl w:val="0"/>
        <w:numPr>
          <w:ilvl w:val="0"/>
          <w:numId w:val="31"/>
        </w:numPr>
        <w:autoSpaceDE w:val="0"/>
        <w:autoSpaceDN w:val="0"/>
        <w:adjustRightInd w:val="0"/>
        <w:ind w:left="0" w:firstLine="0"/>
        <w:jc w:val="both"/>
      </w:pPr>
      <w:r w:rsidRPr="006E4668">
        <w:t xml:space="preserve">обоснованность актуальности темы, соответствие содержания работы целям и задачам исследования; </w:t>
      </w:r>
    </w:p>
    <w:p w:rsidR="005C5400" w:rsidRPr="006E4668" w:rsidRDefault="005C5400" w:rsidP="00E02DDF">
      <w:pPr>
        <w:widowControl w:val="0"/>
        <w:numPr>
          <w:ilvl w:val="0"/>
          <w:numId w:val="31"/>
        </w:numPr>
        <w:autoSpaceDE w:val="0"/>
        <w:autoSpaceDN w:val="0"/>
        <w:adjustRightInd w:val="0"/>
        <w:ind w:left="0" w:firstLine="0"/>
        <w:jc w:val="both"/>
      </w:pPr>
      <w:r w:rsidRPr="006E4668">
        <w:t xml:space="preserve">самостоятельность, логичность и завершенность работы; </w:t>
      </w:r>
    </w:p>
    <w:p w:rsidR="005C5400" w:rsidRPr="006E4668" w:rsidRDefault="005C5400" w:rsidP="00E02DDF">
      <w:pPr>
        <w:widowControl w:val="0"/>
        <w:numPr>
          <w:ilvl w:val="0"/>
          <w:numId w:val="31"/>
        </w:numPr>
        <w:autoSpaceDE w:val="0"/>
        <w:autoSpaceDN w:val="0"/>
        <w:adjustRightInd w:val="0"/>
        <w:ind w:left="0" w:firstLine="0"/>
        <w:jc w:val="both"/>
      </w:pPr>
      <w:r w:rsidRPr="006E4668">
        <w:t xml:space="preserve">полнота критического анализа источников и литературы различных типов, включая </w:t>
      </w:r>
      <w:r w:rsidRPr="006E4668">
        <w:lastRenderedPageBreak/>
        <w:t>научную литературу, в том числе и на иностранных языках (при наличии), материалов п</w:t>
      </w:r>
      <w:r w:rsidRPr="006E4668">
        <w:t>е</w:t>
      </w:r>
      <w:r w:rsidRPr="006E4668">
        <w:t xml:space="preserve">риодической печати, нормативных документов (при наличии); </w:t>
      </w:r>
    </w:p>
    <w:p w:rsidR="005C5400" w:rsidRPr="006E4668" w:rsidRDefault="005C5400" w:rsidP="00E02DDF">
      <w:pPr>
        <w:widowControl w:val="0"/>
        <w:numPr>
          <w:ilvl w:val="0"/>
          <w:numId w:val="31"/>
        </w:numPr>
        <w:autoSpaceDE w:val="0"/>
        <w:autoSpaceDN w:val="0"/>
        <w:adjustRightInd w:val="0"/>
        <w:ind w:left="0" w:firstLine="0"/>
        <w:jc w:val="both"/>
      </w:pPr>
      <w:r w:rsidRPr="006E4668">
        <w:t xml:space="preserve">уровень систематизации теоретических и практических знаний по теме исследования, качество применения их для решения конкретных исследовательских задач; </w:t>
      </w:r>
    </w:p>
    <w:p w:rsidR="005C5400" w:rsidRPr="006E4668" w:rsidRDefault="005C5400" w:rsidP="00E02DDF">
      <w:pPr>
        <w:widowControl w:val="0"/>
        <w:numPr>
          <w:ilvl w:val="0"/>
          <w:numId w:val="31"/>
        </w:numPr>
        <w:autoSpaceDE w:val="0"/>
        <w:autoSpaceDN w:val="0"/>
        <w:adjustRightInd w:val="0"/>
        <w:ind w:left="0" w:firstLine="0"/>
        <w:jc w:val="both"/>
      </w:pPr>
      <w:r w:rsidRPr="006E4668">
        <w:t>оригинальность проблематики исследовательской работы, уровень использования с</w:t>
      </w:r>
      <w:r w:rsidRPr="006E4668">
        <w:t>о</w:t>
      </w:r>
      <w:r w:rsidRPr="006E4668">
        <w:t xml:space="preserve">временных методов познания (для выпускных квалификационных работ по образовательным программам магистратуры); </w:t>
      </w:r>
    </w:p>
    <w:p w:rsidR="005C5400" w:rsidRPr="006E4668" w:rsidRDefault="005C5400" w:rsidP="00E02DDF">
      <w:pPr>
        <w:widowControl w:val="0"/>
        <w:numPr>
          <w:ilvl w:val="0"/>
          <w:numId w:val="31"/>
        </w:numPr>
        <w:autoSpaceDE w:val="0"/>
        <w:autoSpaceDN w:val="0"/>
        <w:adjustRightInd w:val="0"/>
        <w:ind w:left="0" w:firstLine="0"/>
        <w:jc w:val="both"/>
      </w:pPr>
      <w:r w:rsidRPr="006E4668">
        <w:t>наличие обоснованных практических рекомендаций, сделанных исходя из получе</w:t>
      </w:r>
      <w:r w:rsidRPr="006E4668">
        <w:t>н</w:t>
      </w:r>
      <w:r w:rsidRPr="006E4668">
        <w:t xml:space="preserve">ных результатов исследовательской деятельности, их связь с теоретическими положениями, соответствие поставленным целям и задачам работы; </w:t>
      </w:r>
    </w:p>
    <w:p w:rsidR="005C5400" w:rsidRPr="006E4668" w:rsidRDefault="005C5400" w:rsidP="00E02DDF">
      <w:pPr>
        <w:widowControl w:val="0"/>
        <w:numPr>
          <w:ilvl w:val="0"/>
          <w:numId w:val="31"/>
        </w:numPr>
        <w:autoSpaceDE w:val="0"/>
        <w:autoSpaceDN w:val="0"/>
        <w:adjustRightInd w:val="0"/>
        <w:ind w:left="0" w:firstLine="0"/>
        <w:jc w:val="both"/>
      </w:pPr>
      <w:r w:rsidRPr="006E4668">
        <w:t>понимание автором взаимосвязи проведенного исследования и полученных результ</w:t>
      </w:r>
      <w:r w:rsidRPr="006E4668">
        <w:t>а</w:t>
      </w:r>
      <w:r w:rsidRPr="006E4668">
        <w:t xml:space="preserve">тов с освоенной им образовательной программой; </w:t>
      </w:r>
    </w:p>
    <w:p w:rsidR="005C5400" w:rsidRPr="006E4668" w:rsidRDefault="005C5400" w:rsidP="00E02DDF">
      <w:pPr>
        <w:widowControl w:val="0"/>
        <w:numPr>
          <w:ilvl w:val="0"/>
          <w:numId w:val="31"/>
        </w:numPr>
        <w:autoSpaceDE w:val="0"/>
        <w:autoSpaceDN w:val="0"/>
        <w:adjustRightInd w:val="0"/>
        <w:ind w:left="0" w:firstLine="0"/>
        <w:jc w:val="both"/>
      </w:pPr>
      <w:r w:rsidRPr="006E4668">
        <w:t xml:space="preserve">уровень </w:t>
      </w:r>
      <w:proofErr w:type="spellStart"/>
      <w:r w:rsidRPr="006E4668">
        <w:t>сформированности</w:t>
      </w:r>
      <w:proofErr w:type="spellEnd"/>
      <w:r w:rsidRPr="006E4668">
        <w:t xml:space="preserve"> компетенций в соответствии с требованиями образов</w:t>
      </w:r>
      <w:r w:rsidRPr="006E4668">
        <w:t>а</w:t>
      </w:r>
      <w:r w:rsidRPr="006E4668">
        <w:t>тельного стандарта по соответствующему направлению подготовки (специальности) высш</w:t>
      </w:r>
      <w:r w:rsidRPr="006E4668">
        <w:t>е</w:t>
      </w:r>
      <w:r w:rsidRPr="006E4668">
        <w:t xml:space="preserve">го образования; </w:t>
      </w:r>
    </w:p>
    <w:p w:rsidR="005C5400" w:rsidRPr="006E4668" w:rsidRDefault="005C5400" w:rsidP="00E02DDF">
      <w:pPr>
        <w:widowControl w:val="0"/>
        <w:numPr>
          <w:ilvl w:val="0"/>
          <w:numId w:val="31"/>
        </w:numPr>
        <w:autoSpaceDE w:val="0"/>
        <w:autoSpaceDN w:val="0"/>
        <w:adjustRightInd w:val="0"/>
        <w:ind w:left="0" w:firstLine="0"/>
        <w:jc w:val="both"/>
      </w:pPr>
      <w:r w:rsidRPr="006E4668">
        <w:t>правильность и аккуратность оформления;</w:t>
      </w:r>
    </w:p>
    <w:p w:rsidR="005C5400" w:rsidRPr="006E4668" w:rsidRDefault="005C5400" w:rsidP="00E02DDF">
      <w:pPr>
        <w:widowControl w:val="0"/>
        <w:numPr>
          <w:ilvl w:val="0"/>
          <w:numId w:val="31"/>
        </w:numPr>
        <w:autoSpaceDE w:val="0"/>
        <w:autoSpaceDN w:val="0"/>
        <w:adjustRightInd w:val="0"/>
        <w:ind w:left="0" w:firstLine="0"/>
        <w:jc w:val="both"/>
      </w:pPr>
      <w:r w:rsidRPr="006E4668">
        <w:t>применение электронно-информационных сре</w:t>
      </w:r>
      <w:proofErr w:type="gramStart"/>
      <w:r w:rsidRPr="006E4668">
        <w:t>дств дл</w:t>
      </w:r>
      <w:proofErr w:type="gramEnd"/>
      <w:r w:rsidRPr="006E4668">
        <w:t>я представления результатов и</w:t>
      </w:r>
      <w:r w:rsidRPr="006E4668">
        <w:t>с</w:t>
      </w:r>
      <w:r w:rsidRPr="006E4668">
        <w:t>следования.</w:t>
      </w:r>
    </w:p>
    <w:p w:rsidR="005C5400" w:rsidRDefault="005C5400" w:rsidP="005C5400">
      <w:pPr>
        <w:pStyle w:val="Default"/>
        <w:ind w:right="-1" w:firstLine="567"/>
        <w:jc w:val="both"/>
        <w:rPr>
          <w:i/>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70"/>
        <w:gridCol w:w="6793"/>
      </w:tblGrid>
      <w:tr w:rsidR="005C5400" w:rsidRPr="00FE4693" w:rsidTr="00050D2E">
        <w:tc>
          <w:tcPr>
            <w:tcW w:w="2694" w:type="dxa"/>
            <w:shd w:val="clear" w:color="auto" w:fill="auto"/>
          </w:tcPr>
          <w:p w:rsidR="005C5400" w:rsidRPr="00FE4693" w:rsidRDefault="005C5400" w:rsidP="00050D2E">
            <w:pPr>
              <w:pStyle w:val="Default"/>
              <w:ind w:right="-1"/>
              <w:jc w:val="both"/>
              <w:rPr>
                <w:b/>
                <w:color w:val="auto"/>
              </w:rPr>
            </w:pPr>
            <w:r w:rsidRPr="00FE4693">
              <w:rPr>
                <w:b/>
                <w:color w:val="auto"/>
              </w:rPr>
              <w:t xml:space="preserve">Оценка </w:t>
            </w:r>
          </w:p>
        </w:tc>
        <w:tc>
          <w:tcPr>
            <w:tcW w:w="7195" w:type="dxa"/>
            <w:shd w:val="clear" w:color="auto" w:fill="auto"/>
          </w:tcPr>
          <w:p w:rsidR="005C5400" w:rsidRPr="00FE4693" w:rsidRDefault="005C5400" w:rsidP="00050D2E">
            <w:pPr>
              <w:pStyle w:val="Default"/>
              <w:ind w:right="-1"/>
              <w:jc w:val="both"/>
              <w:rPr>
                <w:b/>
                <w:color w:val="auto"/>
              </w:rPr>
            </w:pPr>
            <w:r w:rsidRPr="00FE4693">
              <w:rPr>
                <w:b/>
                <w:color w:val="auto"/>
              </w:rPr>
              <w:t>Критерии оценки</w:t>
            </w:r>
          </w:p>
        </w:tc>
      </w:tr>
      <w:tr w:rsidR="005C5400" w:rsidRPr="00FE4693" w:rsidTr="00050D2E">
        <w:tc>
          <w:tcPr>
            <w:tcW w:w="2694" w:type="dxa"/>
            <w:shd w:val="clear" w:color="auto" w:fill="auto"/>
          </w:tcPr>
          <w:p w:rsidR="005C5400" w:rsidRPr="00FE4693" w:rsidRDefault="005C5400" w:rsidP="00050D2E">
            <w:pPr>
              <w:pStyle w:val="Default"/>
              <w:ind w:right="-1"/>
              <w:jc w:val="both"/>
              <w:rPr>
                <w:color w:val="auto"/>
              </w:rPr>
            </w:pPr>
            <w:r w:rsidRPr="00FE4693">
              <w:rPr>
                <w:color w:val="auto"/>
              </w:rPr>
              <w:t>отлично</w:t>
            </w:r>
          </w:p>
        </w:tc>
        <w:tc>
          <w:tcPr>
            <w:tcW w:w="7195" w:type="dxa"/>
            <w:shd w:val="clear" w:color="auto" w:fill="auto"/>
          </w:tcPr>
          <w:p w:rsidR="005C5400" w:rsidRPr="00FE4693" w:rsidRDefault="005C5400" w:rsidP="00050D2E">
            <w:pPr>
              <w:pStyle w:val="Default"/>
              <w:ind w:right="-1"/>
              <w:jc w:val="both"/>
              <w:rPr>
                <w:i/>
                <w:color w:val="auto"/>
              </w:rPr>
            </w:pPr>
            <w:r w:rsidRPr="006E4668">
              <w:t xml:space="preserve">Оценка «отлично» выставляется студенту, если содержание и оформление работы полностью соответствует указанным критериям, студент </w:t>
            </w:r>
            <w:r w:rsidRPr="006E4668">
              <w:rPr>
                <w:snapToGrid w:val="0"/>
              </w:rPr>
              <w:t xml:space="preserve">самостоятельно, логически стройно и последовательно излагает результаты своей работы, демонстрируя умение анализировать различные научные взгляды, аргументировано отстаивать собственную научную позицию, творчески увязывает теоретические положения с юридической практикой, обладает высокой культурой речи. </w:t>
            </w:r>
          </w:p>
        </w:tc>
      </w:tr>
      <w:tr w:rsidR="005C5400" w:rsidRPr="00FE4693" w:rsidTr="00050D2E">
        <w:tc>
          <w:tcPr>
            <w:tcW w:w="2694" w:type="dxa"/>
            <w:shd w:val="clear" w:color="auto" w:fill="auto"/>
          </w:tcPr>
          <w:p w:rsidR="005C5400" w:rsidRPr="00FE4693" w:rsidRDefault="005C5400" w:rsidP="00050D2E">
            <w:pPr>
              <w:pStyle w:val="Default"/>
              <w:ind w:right="-1"/>
              <w:jc w:val="both"/>
              <w:rPr>
                <w:color w:val="auto"/>
              </w:rPr>
            </w:pPr>
            <w:r w:rsidRPr="00FE4693">
              <w:rPr>
                <w:color w:val="auto"/>
              </w:rPr>
              <w:t>хорошо</w:t>
            </w:r>
          </w:p>
        </w:tc>
        <w:tc>
          <w:tcPr>
            <w:tcW w:w="7195" w:type="dxa"/>
            <w:shd w:val="clear" w:color="auto" w:fill="auto"/>
          </w:tcPr>
          <w:p w:rsidR="005C5400" w:rsidRPr="00FE4693" w:rsidRDefault="005C5400" w:rsidP="00050D2E">
            <w:pPr>
              <w:pStyle w:val="Default"/>
              <w:ind w:right="-1"/>
              <w:jc w:val="both"/>
              <w:rPr>
                <w:i/>
                <w:color w:val="auto"/>
              </w:rPr>
            </w:pPr>
            <w:r w:rsidRPr="006E4668">
              <w:rPr>
                <w:snapToGrid w:val="0"/>
              </w:rPr>
              <w:t xml:space="preserve">Оценка «хорошо» выставляется студенту, если </w:t>
            </w:r>
            <w:r w:rsidRPr="006E4668">
              <w:t>содержание и оформление работы с</w:t>
            </w:r>
            <w:r w:rsidRPr="006E4668">
              <w:t>о</w:t>
            </w:r>
            <w:r w:rsidRPr="006E4668">
              <w:t xml:space="preserve">ответствует указанным критериям, студент </w:t>
            </w:r>
            <w:r w:rsidRPr="006E4668">
              <w:rPr>
                <w:snapToGrid w:val="0"/>
              </w:rPr>
              <w:t>самостоятельно и последовательно излагает р</w:t>
            </w:r>
            <w:r w:rsidRPr="006E4668">
              <w:rPr>
                <w:snapToGrid w:val="0"/>
              </w:rPr>
              <w:t>е</w:t>
            </w:r>
            <w:r w:rsidRPr="006E4668">
              <w:rPr>
                <w:snapToGrid w:val="0"/>
              </w:rPr>
              <w:t>зультаты своей работы, умеет увязывать теоретические положения с юридической практ</w:t>
            </w:r>
            <w:r w:rsidRPr="006E4668">
              <w:rPr>
                <w:snapToGrid w:val="0"/>
              </w:rPr>
              <w:t>и</w:t>
            </w:r>
            <w:r w:rsidRPr="006E4668">
              <w:rPr>
                <w:snapToGrid w:val="0"/>
              </w:rPr>
              <w:t>кой.</w:t>
            </w:r>
          </w:p>
        </w:tc>
      </w:tr>
      <w:tr w:rsidR="005C5400" w:rsidRPr="00FE4693" w:rsidTr="00050D2E">
        <w:tc>
          <w:tcPr>
            <w:tcW w:w="2694" w:type="dxa"/>
            <w:shd w:val="clear" w:color="auto" w:fill="auto"/>
          </w:tcPr>
          <w:p w:rsidR="005C5400" w:rsidRPr="00FE4693" w:rsidRDefault="005C5400" w:rsidP="00050D2E">
            <w:pPr>
              <w:pStyle w:val="Default"/>
              <w:ind w:right="-1"/>
              <w:jc w:val="both"/>
              <w:rPr>
                <w:color w:val="auto"/>
              </w:rPr>
            </w:pPr>
            <w:r w:rsidRPr="00FE4693">
              <w:rPr>
                <w:color w:val="auto"/>
              </w:rPr>
              <w:t>удовлетворительно</w:t>
            </w:r>
          </w:p>
        </w:tc>
        <w:tc>
          <w:tcPr>
            <w:tcW w:w="7195" w:type="dxa"/>
            <w:shd w:val="clear" w:color="auto" w:fill="auto"/>
          </w:tcPr>
          <w:p w:rsidR="005C5400" w:rsidRPr="00FE4693" w:rsidRDefault="005C5400" w:rsidP="00050D2E">
            <w:pPr>
              <w:pStyle w:val="Default"/>
              <w:ind w:right="-1"/>
              <w:jc w:val="both"/>
              <w:rPr>
                <w:i/>
                <w:color w:val="auto"/>
              </w:rPr>
            </w:pPr>
            <w:proofErr w:type="gramStart"/>
            <w:r w:rsidRPr="006E4668">
              <w:rPr>
                <w:snapToGrid w:val="0"/>
              </w:rPr>
              <w:t xml:space="preserve">Оценка «удовлетворительно» выставляется студенту, если </w:t>
            </w:r>
            <w:r w:rsidRPr="006E4668">
              <w:t xml:space="preserve">содержание и оформление работы в целом соответствует указанным критериям, но имеются отдельные замечания, </w:t>
            </w:r>
            <w:r w:rsidRPr="006E4668">
              <w:rPr>
                <w:snapToGrid w:val="0"/>
              </w:rPr>
              <w:t>м</w:t>
            </w:r>
            <w:r w:rsidRPr="006E4668">
              <w:rPr>
                <w:snapToGrid w:val="0"/>
              </w:rPr>
              <w:t>а</w:t>
            </w:r>
            <w:r w:rsidRPr="006E4668">
              <w:rPr>
                <w:snapToGrid w:val="0"/>
              </w:rPr>
              <w:t>териал студент излагает репродуктивно, пытается анализировать законодательство и разли</w:t>
            </w:r>
            <w:r w:rsidRPr="006E4668">
              <w:rPr>
                <w:snapToGrid w:val="0"/>
              </w:rPr>
              <w:t>ч</w:t>
            </w:r>
            <w:r w:rsidRPr="006E4668">
              <w:rPr>
                <w:snapToGrid w:val="0"/>
              </w:rPr>
              <w:t>ные научные взгляды, по требованию комиссии пробует обосновать собственную научную позицию, испытывает затруднения при установлении связи теоретических положений с практикой; речь его не всегда логична и последовательна.</w:t>
            </w:r>
            <w:proofErr w:type="gramEnd"/>
          </w:p>
        </w:tc>
      </w:tr>
      <w:tr w:rsidR="005C5400" w:rsidRPr="00FE4693" w:rsidTr="00050D2E">
        <w:tc>
          <w:tcPr>
            <w:tcW w:w="2694" w:type="dxa"/>
            <w:shd w:val="clear" w:color="auto" w:fill="auto"/>
          </w:tcPr>
          <w:p w:rsidR="005C5400" w:rsidRPr="00FE4693" w:rsidRDefault="005C5400" w:rsidP="00050D2E">
            <w:pPr>
              <w:pStyle w:val="Default"/>
              <w:ind w:right="-1"/>
              <w:jc w:val="both"/>
              <w:rPr>
                <w:color w:val="auto"/>
              </w:rPr>
            </w:pPr>
            <w:r w:rsidRPr="00FE4693">
              <w:rPr>
                <w:color w:val="auto"/>
              </w:rPr>
              <w:t>неудовлетворительно</w:t>
            </w:r>
          </w:p>
        </w:tc>
        <w:tc>
          <w:tcPr>
            <w:tcW w:w="7195" w:type="dxa"/>
            <w:shd w:val="clear" w:color="auto" w:fill="auto"/>
          </w:tcPr>
          <w:p w:rsidR="005C5400" w:rsidRPr="00FE4693" w:rsidRDefault="005C5400" w:rsidP="00050D2E">
            <w:pPr>
              <w:pStyle w:val="Default"/>
              <w:ind w:right="-1"/>
              <w:jc w:val="both"/>
              <w:rPr>
                <w:i/>
                <w:color w:val="auto"/>
              </w:rPr>
            </w:pPr>
            <w:r w:rsidRPr="006E4668">
              <w:rPr>
                <w:snapToGrid w:val="0"/>
              </w:rPr>
              <w:t xml:space="preserve">Оценка </w:t>
            </w:r>
            <w:r w:rsidRPr="00D073FB">
              <w:rPr>
                <w:iCs/>
                <w:snapToGrid w:val="0"/>
              </w:rPr>
              <w:t>«неудовлетворительно»</w:t>
            </w:r>
            <w:r w:rsidRPr="006E4668">
              <w:rPr>
                <w:snapToGrid w:val="0"/>
              </w:rPr>
              <w:t xml:space="preserve"> выставляется, если </w:t>
            </w:r>
            <w:r w:rsidRPr="006E4668">
              <w:t>содержание и оформление ВКР не соответствует указанным критериям</w:t>
            </w:r>
            <w:r w:rsidRPr="006E4668">
              <w:rPr>
                <w:snapToGrid w:val="0"/>
              </w:rPr>
              <w:t>, студент демонстрирует незнание проблематики ВКР; не в состоянии ответить на вопросы комиссии, обосновать собственную научную позицию; не умеет устанавливать связь  теоретических положений с практикой.</w:t>
            </w:r>
          </w:p>
        </w:tc>
      </w:tr>
    </w:tbl>
    <w:p w:rsidR="005C5400" w:rsidRDefault="005C5400" w:rsidP="005C5400">
      <w:pPr>
        <w:widowControl w:val="0"/>
        <w:autoSpaceDE w:val="0"/>
        <w:autoSpaceDN w:val="0"/>
        <w:adjustRightInd w:val="0"/>
        <w:ind w:right="-1"/>
        <w:jc w:val="both"/>
      </w:pPr>
    </w:p>
    <w:p w:rsidR="005C5400" w:rsidRDefault="005C5400" w:rsidP="005C5400">
      <w:pPr>
        <w:widowControl w:val="0"/>
        <w:autoSpaceDE w:val="0"/>
        <w:autoSpaceDN w:val="0"/>
        <w:adjustRightInd w:val="0"/>
        <w:ind w:right="-1" w:firstLine="567"/>
        <w:jc w:val="both"/>
        <w:rPr>
          <w:i/>
        </w:rPr>
      </w:pPr>
      <w:r w:rsidRPr="00EF59ED">
        <w:rPr>
          <w:b/>
        </w:rPr>
        <w:t>3.2.</w:t>
      </w:r>
      <w:r>
        <w:rPr>
          <w:b/>
        </w:rPr>
        <w:t>2</w:t>
      </w:r>
      <w:r w:rsidRPr="00EF59ED">
        <w:rPr>
          <w:b/>
        </w:rPr>
        <w:t xml:space="preserve">. </w:t>
      </w:r>
      <w:r w:rsidRPr="003C59A2">
        <w:rPr>
          <w:b/>
          <w:bCs/>
        </w:rPr>
        <w:t>Примерная тематика ВКР</w:t>
      </w:r>
      <w:r w:rsidRPr="007379E5">
        <w:rPr>
          <w:i/>
        </w:rPr>
        <w:t xml:space="preserve"> </w:t>
      </w:r>
    </w:p>
    <w:p w:rsidR="005C5400" w:rsidRDefault="005C5400" w:rsidP="005C5400">
      <w:pPr>
        <w:widowControl w:val="0"/>
        <w:autoSpaceDE w:val="0"/>
        <w:autoSpaceDN w:val="0"/>
        <w:adjustRightInd w:val="0"/>
        <w:ind w:right="-1" w:firstLine="567"/>
        <w:jc w:val="both"/>
        <w:rPr>
          <w:i/>
        </w:rPr>
      </w:pPr>
    </w:p>
    <w:p w:rsidR="005C5400" w:rsidRPr="006E4668" w:rsidRDefault="005C5400" w:rsidP="005C5400">
      <w:pPr>
        <w:tabs>
          <w:tab w:val="left" w:pos="360"/>
        </w:tabs>
        <w:spacing w:before="120"/>
        <w:jc w:val="center"/>
        <w:rPr>
          <w:rFonts w:eastAsia="Batang"/>
          <w:b/>
          <w:bCs/>
          <w:lang w:eastAsia="ko-KR"/>
        </w:rPr>
      </w:pPr>
      <w:r w:rsidRPr="006E4668">
        <w:rPr>
          <w:rFonts w:eastAsia="Batang"/>
          <w:b/>
          <w:bCs/>
          <w:lang w:eastAsia="ko-KR"/>
        </w:rPr>
        <w:lastRenderedPageBreak/>
        <w:t xml:space="preserve">СПИСОК ПРИМЕРНЫХ ТЕМ </w:t>
      </w:r>
    </w:p>
    <w:p w:rsidR="005C5400" w:rsidRPr="006E4668" w:rsidRDefault="005C5400" w:rsidP="005C5400">
      <w:pPr>
        <w:tabs>
          <w:tab w:val="left" w:pos="360"/>
        </w:tabs>
        <w:spacing w:before="120"/>
        <w:jc w:val="center"/>
        <w:rPr>
          <w:rFonts w:eastAsia="Batang"/>
          <w:b/>
          <w:bCs/>
          <w:lang w:eastAsia="ko-KR"/>
        </w:rPr>
      </w:pPr>
      <w:r w:rsidRPr="006E4668">
        <w:rPr>
          <w:rFonts w:eastAsia="Batang"/>
          <w:b/>
          <w:bCs/>
          <w:lang w:eastAsia="ko-KR"/>
        </w:rPr>
        <w:t>ВЫПУСКНЫХ КВАЛИФИКАЦИОННЫХ РАБОТ (ВКР)</w:t>
      </w:r>
    </w:p>
    <w:p w:rsidR="005C5400" w:rsidRPr="006E4668" w:rsidRDefault="005C5400" w:rsidP="005C5400">
      <w:pPr>
        <w:tabs>
          <w:tab w:val="left" w:pos="360"/>
        </w:tabs>
        <w:spacing w:line="360" w:lineRule="auto"/>
        <w:ind w:firstLine="709"/>
        <w:jc w:val="both"/>
        <w:rPr>
          <w:rFonts w:eastAsia="Batang"/>
          <w:b/>
          <w:bCs/>
          <w:lang w:eastAsia="ko-KR"/>
        </w:rPr>
      </w:pPr>
    </w:p>
    <w:p w:rsidR="005C5400" w:rsidRPr="006E4668" w:rsidRDefault="005C5400" w:rsidP="005C5400">
      <w:pPr>
        <w:tabs>
          <w:tab w:val="left" w:pos="360"/>
        </w:tabs>
        <w:spacing w:line="360" w:lineRule="auto"/>
        <w:ind w:firstLine="709"/>
        <w:jc w:val="both"/>
        <w:rPr>
          <w:rFonts w:eastAsia="Batang"/>
          <w:b/>
          <w:bCs/>
          <w:lang w:eastAsia="ko-KR"/>
        </w:rPr>
      </w:pPr>
      <w:r w:rsidRPr="006E4668">
        <w:rPr>
          <w:rFonts w:eastAsia="Batang"/>
          <w:b/>
          <w:bCs/>
          <w:lang w:eastAsia="ko-KR"/>
        </w:rPr>
        <w:t>Проверяемые компетенции: УК-1; УК-2; УК-4; УК-10; ОПК-1; ОПК-2; ОПК-4; ОПК-5; ОПК-6; ОПК-7; ПК-1.</w:t>
      </w:r>
    </w:p>
    <w:p w:rsidR="005C5400" w:rsidRPr="006E4668" w:rsidRDefault="005C5400" w:rsidP="005C5400">
      <w:pPr>
        <w:spacing w:line="360" w:lineRule="auto"/>
        <w:ind w:firstLine="709"/>
        <w:jc w:val="both"/>
      </w:pPr>
    </w:p>
    <w:p w:rsidR="005C5400" w:rsidRPr="006E4668" w:rsidRDefault="005C5400" w:rsidP="005C5400">
      <w:pPr>
        <w:spacing w:line="360" w:lineRule="auto"/>
        <w:ind w:firstLine="709"/>
        <w:jc w:val="center"/>
        <w:rPr>
          <w:b/>
          <w:bCs/>
        </w:rPr>
      </w:pPr>
      <w:r w:rsidRPr="006E4668">
        <w:rPr>
          <w:b/>
          <w:bCs/>
        </w:rPr>
        <w:t>Уголовное право</w:t>
      </w:r>
    </w:p>
    <w:p w:rsidR="005C5400" w:rsidRPr="006E4668" w:rsidRDefault="005C5400" w:rsidP="005C5400">
      <w:pPr>
        <w:spacing w:line="360" w:lineRule="auto"/>
        <w:ind w:firstLine="709"/>
        <w:jc w:val="both"/>
      </w:pPr>
    </w:p>
    <w:p w:rsidR="005C5400" w:rsidRPr="006E4668" w:rsidRDefault="005C5400" w:rsidP="00E02DDF">
      <w:pPr>
        <w:pStyle w:val="af3"/>
        <w:numPr>
          <w:ilvl w:val="0"/>
          <w:numId w:val="32"/>
        </w:numPr>
        <w:spacing w:after="0" w:line="360" w:lineRule="auto"/>
        <w:ind w:firstLine="709"/>
        <w:jc w:val="both"/>
      </w:pPr>
      <w:r w:rsidRPr="006E4668">
        <w:t>Уголовный закон как источник уголовного права России.</w:t>
      </w:r>
    </w:p>
    <w:p w:rsidR="005C5400" w:rsidRPr="006E4668" w:rsidRDefault="005C5400" w:rsidP="00E02DDF">
      <w:pPr>
        <w:pStyle w:val="af3"/>
        <w:numPr>
          <w:ilvl w:val="0"/>
          <w:numId w:val="32"/>
        </w:numPr>
        <w:spacing w:after="0" w:line="360" w:lineRule="auto"/>
        <w:ind w:firstLine="709"/>
        <w:jc w:val="both"/>
      </w:pPr>
      <w:r w:rsidRPr="006E4668">
        <w:rPr>
          <w:bCs/>
        </w:rPr>
        <w:t>Выдача преступников: международно-правовой и уголовно-правовой аспекты.</w:t>
      </w:r>
    </w:p>
    <w:p w:rsidR="005C5400" w:rsidRPr="006E4668" w:rsidRDefault="005C5400" w:rsidP="00E02DDF">
      <w:pPr>
        <w:pStyle w:val="af3"/>
        <w:numPr>
          <w:ilvl w:val="0"/>
          <w:numId w:val="32"/>
        </w:numPr>
        <w:spacing w:after="0" w:line="360" w:lineRule="auto"/>
        <w:ind w:firstLine="709"/>
        <w:jc w:val="both"/>
      </w:pPr>
      <w:r w:rsidRPr="006E4668">
        <w:t>Состав преступления как основание уголовной ответственности.</w:t>
      </w:r>
    </w:p>
    <w:p w:rsidR="005C5400" w:rsidRPr="006E4668" w:rsidRDefault="005C5400" w:rsidP="00E02DDF">
      <w:pPr>
        <w:pStyle w:val="af3"/>
        <w:numPr>
          <w:ilvl w:val="0"/>
          <w:numId w:val="32"/>
        </w:numPr>
        <w:spacing w:after="0" w:line="360" w:lineRule="auto"/>
        <w:ind w:firstLine="709"/>
        <w:jc w:val="both"/>
      </w:pPr>
      <w:r w:rsidRPr="006E4668">
        <w:t>Объект преступления в российском уголо</w:t>
      </w:r>
      <w:r w:rsidRPr="006E4668">
        <w:t>в</w:t>
      </w:r>
      <w:r w:rsidRPr="006E4668">
        <w:t>ном праве.</w:t>
      </w:r>
    </w:p>
    <w:p w:rsidR="005C5400" w:rsidRPr="006E4668" w:rsidRDefault="005C5400" w:rsidP="00E02DDF">
      <w:pPr>
        <w:pStyle w:val="af3"/>
        <w:numPr>
          <w:ilvl w:val="0"/>
          <w:numId w:val="32"/>
        </w:numPr>
        <w:spacing w:after="0" w:line="360" w:lineRule="auto"/>
        <w:ind w:firstLine="709"/>
        <w:jc w:val="both"/>
      </w:pPr>
      <w:r w:rsidRPr="006E4668">
        <w:t>Объективная сторона преступления  в российском уголовном праве.</w:t>
      </w:r>
    </w:p>
    <w:p w:rsidR="005C5400" w:rsidRPr="006E4668" w:rsidRDefault="005C5400" w:rsidP="00E02DDF">
      <w:pPr>
        <w:numPr>
          <w:ilvl w:val="0"/>
          <w:numId w:val="32"/>
        </w:numPr>
        <w:spacing w:line="360" w:lineRule="auto"/>
        <w:ind w:firstLine="709"/>
        <w:jc w:val="both"/>
      </w:pPr>
      <w:r w:rsidRPr="006E4668">
        <w:t>У</w:t>
      </w:r>
      <w:r w:rsidRPr="006E4668">
        <w:rPr>
          <w:bCs/>
        </w:rPr>
        <w:t>головная ответственность лиц с психическими расстройствами, не исключающими вм</w:t>
      </w:r>
      <w:r w:rsidRPr="006E4668">
        <w:rPr>
          <w:bCs/>
        </w:rPr>
        <w:t>е</w:t>
      </w:r>
      <w:r w:rsidRPr="006E4668">
        <w:rPr>
          <w:bCs/>
        </w:rPr>
        <w:t>няемость.</w:t>
      </w:r>
    </w:p>
    <w:p w:rsidR="005C5400" w:rsidRPr="006E4668" w:rsidRDefault="005C5400" w:rsidP="00E02DDF">
      <w:pPr>
        <w:pStyle w:val="af3"/>
        <w:numPr>
          <w:ilvl w:val="0"/>
          <w:numId w:val="32"/>
        </w:numPr>
        <w:spacing w:after="0" w:line="360" w:lineRule="auto"/>
        <w:ind w:firstLine="709"/>
        <w:jc w:val="both"/>
      </w:pPr>
      <w:r w:rsidRPr="006E4668">
        <w:t>«Возрастная невменяемость» в российском уголовном праве: проблемы прим</w:t>
      </w:r>
      <w:r w:rsidRPr="006E4668">
        <w:t>е</w:t>
      </w:r>
      <w:r w:rsidRPr="006E4668">
        <w:t>нения.</w:t>
      </w:r>
    </w:p>
    <w:p w:rsidR="005C5400" w:rsidRPr="006E4668" w:rsidRDefault="005C5400" w:rsidP="00E02DDF">
      <w:pPr>
        <w:pStyle w:val="af3"/>
        <w:numPr>
          <w:ilvl w:val="0"/>
          <w:numId w:val="32"/>
        </w:numPr>
        <w:spacing w:after="0" w:line="360" w:lineRule="auto"/>
        <w:ind w:firstLine="709"/>
        <w:jc w:val="both"/>
      </w:pPr>
      <w:r w:rsidRPr="006E4668">
        <w:t>Уголовно-правовая характеристика специал</w:t>
      </w:r>
      <w:r w:rsidRPr="006E4668">
        <w:t>ь</w:t>
      </w:r>
      <w:r w:rsidRPr="006E4668">
        <w:t>ного субъекта преступления.</w:t>
      </w:r>
    </w:p>
    <w:p w:rsidR="005C5400" w:rsidRPr="006E4668" w:rsidRDefault="005C5400" w:rsidP="00E02DDF">
      <w:pPr>
        <w:pStyle w:val="af3"/>
        <w:numPr>
          <w:ilvl w:val="0"/>
          <w:numId w:val="32"/>
        </w:numPr>
        <w:spacing w:after="0" w:line="360" w:lineRule="auto"/>
        <w:ind w:firstLine="709"/>
        <w:jc w:val="both"/>
      </w:pPr>
      <w:r w:rsidRPr="006E4668">
        <w:t>Субъективное и объективное вменение в ро</w:t>
      </w:r>
      <w:r w:rsidRPr="006E4668">
        <w:t>с</w:t>
      </w:r>
      <w:r w:rsidRPr="006E4668">
        <w:t>сийском уголовном праве.</w:t>
      </w:r>
    </w:p>
    <w:p w:rsidR="005C5400" w:rsidRPr="006E4668" w:rsidRDefault="005C5400" w:rsidP="00E02DDF">
      <w:pPr>
        <w:pStyle w:val="af3"/>
        <w:numPr>
          <w:ilvl w:val="0"/>
          <w:numId w:val="32"/>
        </w:numPr>
        <w:spacing w:after="0" w:line="360" w:lineRule="auto"/>
        <w:ind w:firstLine="709"/>
        <w:jc w:val="both"/>
      </w:pPr>
      <w:r w:rsidRPr="006E4668">
        <w:t>Обстоятельства, исключающие преступность деяния</w:t>
      </w:r>
      <w:r w:rsidRPr="006E4668">
        <w:rPr>
          <w:bCs/>
        </w:rPr>
        <w:t xml:space="preserve"> в российском уголовном праве.</w:t>
      </w:r>
    </w:p>
    <w:p w:rsidR="005C5400" w:rsidRPr="006E4668" w:rsidRDefault="005C5400" w:rsidP="00E02DDF">
      <w:pPr>
        <w:pStyle w:val="af3"/>
        <w:numPr>
          <w:ilvl w:val="0"/>
          <w:numId w:val="32"/>
        </w:numPr>
        <w:spacing w:after="0" w:line="360" w:lineRule="auto"/>
        <w:ind w:firstLine="709"/>
        <w:jc w:val="both"/>
      </w:pPr>
      <w:r w:rsidRPr="006E4668">
        <w:t>Неоконченное преступление: особенности квалификации и ответственности</w:t>
      </w:r>
      <w:r w:rsidRPr="006E4668">
        <w:rPr>
          <w:bCs/>
        </w:rPr>
        <w:t xml:space="preserve"> в российском уголо</w:t>
      </w:r>
      <w:r w:rsidRPr="006E4668">
        <w:rPr>
          <w:bCs/>
        </w:rPr>
        <w:t>в</w:t>
      </w:r>
      <w:r w:rsidRPr="006E4668">
        <w:rPr>
          <w:bCs/>
        </w:rPr>
        <w:t>ном праве.</w:t>
      </w:r>
    </w:p>
    <w:p w:rsidR="005C5400" w:rsidRPr="006E4668" w:rsidRDefault="005C5400" w:rsidP="00E02DDF">
      <w:pPr>
        <w:pStyle w:val="af3"/>
        <w:numPr>
          <w:ilvl w:val="0"/>
          <w:numId w:val="32"/>
        </w:numPr>
        <w:spacing w:after="0" w:line="360" w:lineRule="auto"/>
        <w:ind w:firstLine="709"/>
        <w:jc w:val="both"/>
      </w:pPr>
      <w:r w:rsidRPr="006E4668">
        <w:rPr>
          <w:bCs/>
        </w:rPr>
        <w:t>Стадии преступления в российском уголо</w:t>
      </w:r>
      <w:r w:rsidRPr="006E4668">
        <w:rPr>
          <w:bCs/>
        </w:rPr>
        <w:t>в</w:t>
      </w:r>
      <w:r w:rsidRPr="006E4668">
        <w:rPr>
          <w:bCs/>
        </w:rPr>
        <w:t>ном праве.</w:t>
      </w:r>
    </w:p>
    <w:p w:rsidR="005C5400" w:rsidRPr="006E4668" w:rsidRDefault="005C5400" w:rsidP="00E02DDF">
      <w:pPr>
        <w:pStyle w:val="af3"/>
        <w:numPr>
          <w:ilvl w:val="0"/>
          <w:numId w:val="32"/>
        </w:numPr>
        <w:spacing w:after="0" w:line="360" w:lineRule="auto"/>
        <w:ind w:firstLine="709"/>
        <w:jc w:val="both"/>
      </w:pPr>
      <w:r w:rsidRPr="006E4668">
        <w:t>Соучастие в преступлении по уголовному праву Российской Федерации.</w:t>
      </w:r>
    </w:p>
    <w:p w:rsidR="005C5400" w:rsidRPr="006E4668" w:rsidRDefault="005C5400" w:rsidP="00E02DDF">
      <w:pPr>
        <w:pStyle w:val="af3"/>
        <w:numPr>
          <w:ilvl w:val="0"/>
          <w:numId w:val="32"/>
        </w:numPr>
        <w:spacing w:after="0" w:line="360" w:lineRule="auto"/>
        <w:ind w:firstLine="709"/>
        <w:jc w:val="both"/>
      </w:pPr>
      <w:r w:rsidRPr="006E4668">
        <w:t>Виды соучастников и особенности их ответс</w:t>
      </w:r>
      <w:r w:rsidRPr="006E4668">
        <w:t>т</w:t>
      </w:r>
      <w:r w:rsidRPr="006E4668">
        <w:t>венности в российском уголовном праве.</w:t>
      </w:r>
    </w:p>
    <w:p w:rsidR="005C5400" w:rsidRPr="006E4668" w:rsidRDefault="005C5400" w:rsidP="00E02DDF">
      <w:pPr>
        <w:pStyle w:val="af3"/>
        <w:numPr>
          <w:ilvl w:val="0"/>
          <w:numId w:val="32"/>
        </w:numPr>
        <w:spacing w:after="0" w:line="360" w:lineRule="auto"/>
        <w:ind w:firstLine="709"/>
        <w:jc w:val="both"/>
      </w:pPr>
      <w:r w:rsidRPr="006E4668">
        <w:t>Система наказаний в российском уголовном праве.</w:t>
      </w:r>
    </w:p>
    <w:p w:rsidR="005C5400" w:rsidRPr="006E4668" w:rsidRDefault="005C5400" w:rsidP="00E02DDF">
      <w:pPr>
        <w:pStyle w:val="af3"/>
        <w:numPr>
          <w:ilvl w:val="0"/>
          <w:numId w:val="32"/>
        </w:numPr>
        <w:spacing w:after="0" w:line="360" w:lineRule="auto"/>
        <w:ind w:firstLine="709"/>
        <w:jc w:val="both"/>
      </w:pPr>
      <w:r w:rsidRPr="006E4668">
        <w:t>Общие начала назначения наказания в росси</w:t>
      </w:r>
      <w:r w:rsidRPr="006E4668">
        <w:t>й</w:t>
      </w:r>
      <w:r w:rsidRPr="006E4668">
        <w:t>ском уголовном праве.</w:t>
      </w:r>
    </w:p>
    <w:p w:rsidR="005C5400" w:rsidRPr="006E4668" w:rsidRDefault="005C5400" w:rsidP="00E02DDF">
      <w:pPr>
        <w:pStyle w:val="af3"/>
        <w:numPr>
          <w:ilvl w:val="0"/>
          <w:numId w:val="32"/>
        </w:numPr>
        <w:spacing w:after="0" w:line="360" w:lineRule="auto"/>
        <w:ind w:firstLine="709"/>
        <w:jc w:val="both"/>
      </w:pPr>
      <w:r w:rsidRPr="006E4668">
        <w:t>Освобождение от уголовной ответственн</w:t>
      </w:r>
      <w:r w:rsidRPr="006E4668">
        <w:t>о</w:t>
      </w:r>
      <w:r w:rsidRPr="006E4668">
        <w:t>сти: понятие, виды и основания.</w:t>
      </w:r>
    </w:p>
    <w:p w:rsidR="005C5400" w:rsidRPr="006E4668" w:rsidRDefault="005C5400" w:rsidP="00E02DDF">
      <w:pPr>
        <w:pStyle w:val="af3"/>
        <w:numPr>
          <w:ilvl w:val="0"/>
          <w:numId w:val="32"/>
        </w:numPr>
        <w:spacing w:after="0" w:line="360" w:lineRule="auto"/>
        <w:ind w:firstLine="709"/>
        <w:jc w:val="both"/>
      </w:pPr>
      <w:r w:rsidRPr="006E4668">
        <w:t>Освобождение от наказания: понятие, виды и основания.</w:t>
      </w:r>
    </w:p>
    <w:p w:rsidR="005C5400" w:rsidRPr="006E4668" w:rsidRDefault="005C5400" w:rsidP="00E02DDF">
      <w:pPr>
        <w:pStyle w:val="af3"/>
        <w:numPr>
          <w:ilvl w:val="0"/>
          <w:numId w:val="32"/>
        </w:numPr>
        <w:spacing w:after="0" w:line="360" w:lineRule="auto"/>
        <w:ind w:firstLine="709"/>
        <w:jc w:val="both"/>
      </w:pPr>
      <w:r w:rsidRPr="006E4668">
        <w:t>Институт условного осуждения: законодательное регулирование и проблемы примен</w:t>
      </w:r>
      <w:r w:rsidRPr="006E4668">
        <w:t>е</w:t>
      </w:r>
      <w:r w:rsidRPr="006E4668">
        <w:t>ния.</w:t>
      </w:r>
    </w:p>
    <w:p w:rsidR="005C5400" w:rsidRPr="006E4668" w:rsidRDefault="005C5400" w:rsidP="00E02DDF">
      <w:pPr>
        <w:pStyle w:val="af3"/>
        <w:numPr>
          <w:ilvl w:val="0"/>
          <w:numId w:val="32"/>
        </w:numPr>
        <w:spacing w:after="0" w:line="360" w:lineRule="auto"/>
        <w:ind w:firstLine="709"/>
        <w:jc w:val="both"/>
      </w:pPr>
      <w:r w:rsidRPr="006E4668">
        <w:rPr>
          <w:bCs/>
        </w:rPr>
        <w:lastRenderedPageBreak/>
        <w:t>Уголовно-правовая природа принудительных мер медицинского характера и порядок их н</w:t>
      </w:r>
      <w:r w:rsidRPr="006E4668">
        <w:rPr>
          <w:bCs/>
        </w:rPr>
        <w:t>а</w:t>
      </w:r>
      <w:r w:rsidRPr="006E4668">
        <w:rPr>
          <w:bCs/>
        </w:rPr>
        <w:t>значения.</w:t>
      </w:r>
    </w:p>
    <w:p w:rsidR="005C5400" w:rsidRPr="006E4668" w:rsidRDefault="005C5400" w:rsidP="00E02DDF">
      <w:pPr>
        <w:pStyle w:val="af3"/>
        <w:numPr>
          <w:ilvl w:val="0"/>
          <w:numId w:val="32"/>
        </w:numPr>
        <w:spacing w:after="0" w:line="360" w:lineRule="auto"/>
        <w:ind w:firstLine="709"/>
        <w:jc w:val="both"/>
      </w:pPr>
      <w:r w:rsidRPr="006E4668">
        <w:t>Институт судимости: общеправовое и уголо</w:t>
      </w:r>
      <w:r w:rsidRPr="006E4668">
        <w:t>в</w:t>
      </w:r>
      <w:r w:rsidRPr="006E4668">
        <w:t>но-правовое значение.</w:t>
      </w:r>
    </w:p>
    <w:p w:rsidR="005C5400" w:rsidRPr="006E4668" w:rsidRDefault="005C5400" w:rsidP="00E02DDF">
      <w:pPr>
        <w:pStyle w:val="af3"/>
        <w:numPr>
          <w:ilvl w:val="0"/>
          <w:numId w:val="32"/>
        </w:numPr>
        <w:spacing w:after="0" w:line="360" w:lineRule="auto"/>
        <w:ind w:firstLine="709"/>
        <w:jc w:val="both"/>
      </w:pPr>
      <w:r w:rsidRPr="006E4668">
        <w:t>Институт пробации в уголовном праве зар</w:t>
      </w:r>
      <w:r w:rsidRPr="006E4668">
        <w:t>у</w:t>
      </w:r>
      <w:r w:rsidRPr="006E4668">
        <w:t>бежных государств.</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уби</w:t>
      </w:r>
      <w:r w:rsidRPr="006E4668">
        <w:t>й</w:t>
      </w:r>
      <w:r w:rsidRPr="006E4668">
        <w:t>ство.</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убийство, совершенное в состоянии а</w:t>
      </w:r>
      <w:r w:rsidRPr="006E4668">
        <w:t>ф</w:t>
      </w:r>
      <w:r w:rsidRPr="006E4668">
        <w:t>фекта.</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убийство, совершенное при превышении пред</w:t>
      </w:r>
      <w:r w:rsidRPr="006E4668">
        <w:t>е</w:t>
      </w:r>
      <w:r w:rsidRPr="006E4668">
        <w:t>лов необходимой обороны.</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умышленное причинение тяжкого вреда зд</w:t>
      </w:r>
      <w:r w:rsidRPr="006E4668">
        <w:t>о</w:t>
      </w:r>
      <w:r w:rsidRPr="006E4668">
        <w:t>ровью.</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пох</w:t>
      </w:r>
      <w:r w:rsidRPr="006E4668">
        <w:t>и</w:t>
      </w:r>
      <w:r w:rsidRPr="006E4668">
        <w:t>щение человека.</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нез</w:t>
      </w:r>
      <w:r w:rsidRPr="006E4668">
        <w:t>а</w:t>
      </w:r>
      <w:r w:rsidRPr="006E4668">
        <w:t>конное лишение свободы.</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изн</w:t>
      </w:r>
      <w:r w:rsidRPr="006E4668">
        <w:t>а</w:t>
      </w:r>
      <w:r w:rsidRPr="006E4668">
        <w:t>силование.</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нарушение тайны переписки, телефонных переговоров, почтовых, телеграфных или иных с</w:t>
      </w:r>
      <w:r w:rsidRPr="006E4668">
        <w:t>о</w:t>
      </w:r>
      <w:r w:rsidRPr="006E4668">
        <w:t>общений.</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вовлечение несовершеннолетних в совершение пр</w:t>
      </w:r>
      <w:r w:rsidRPr="006E4668">
        <w:t>е</w:t>
      </w:r>
      <w:r w:rsidRPr="006E4668">
        <w:t>ступления.</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кр</w:t>
      </w:r>
      <w:r w:rsidRPr="006E4668">
        <w:t>а</w:t>
      </w:r>
      <w:r w:rsidRPr="006E4668">
        <w:t>жу.</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м</w:t>
      </w:r>
      <w:r w:rsidRPr="006E4668">
        <w:t>о</w:t>
      </w:r>
      <w:r w:rsidRPr="006E4668">
        <w:t>шенничество.</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пр</w:t>
      </w:r>
      <w:r w:rsidRPr="006E4668">
        <w:t>и</w:t>
      </w:r>
      <w:r w:rsidRPr="006E4668">
        <w:t>своение или растрату.</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ра</w:t>
      </w:r>
      <w:r w:rsidRPr="006E4668">
        <w:t>з</w:t>
      </w:r>
      <w:r w:rsidRPr="006E4668">
        <w:t>бой.</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гр</w:t>
      </w:r>
      <w:r w:rsidRPr="006E4668">
        <w:t>а</w:t>
      </w:r>
      <w:r w:rsidRPr="006E4668">
        <w:t>беж.</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вым</w:t>
      </w:r>
      <w:r w:rsidRPr="006E4668">
        <w:t>о</w:t>
      </w:r>
      <w:r w:rsidRPr="006E4668">
        <w:t>гательство.</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непр</w:t>
      </w:r>
      <w:r w:rsidRPr="006E4668">
        <w:t>а</w:t>
      </w:r>
      <w:r w:rsidRPr="006E4668">
        <w:t>вомерное завладение автомобилем или иным транспортным  средством без цели хищения.</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нез</w:t>
      </w:r>
      <w:r w:rsidRPr="006E4668">
        <w:t>а</w:t>
      </w:r>
      <w:r w:rsidRPr="006E4668">
        <w:t>конное предпринимательство.</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нез</w:t>
      </w:r>
      <w:r w:rsidRPr="006E4668">
        <w:t>а</w:t>
      </w:r>
      <w:r w:rsidRPr="006E4668">
        <w:t>конное получение кредита.</w:t>
      </w:r>
    </w:p>
    <w:p w:rsidR="005C5400" w:rsidRPr="006E4668" w:rsidRDefault="005C5400" w:rsidP="00E02DDF">
      <w:pPr>
        <w:numPr>
          <w:ilvl w:val="0"/>
          <w:numId w:val="32"/>
        </w:numPr>
        <w:autoSpaceDE w:val="0"/>
        <w:autoSpaceDN w:val="0"/>
        <w:adjustRightInd w:val="0"/>
        <w:spacing w:line="360" w:lineRule="auto"/>
        <w:ind w:firstLine="709"/>
        <w:jc w:val="both"/>
      </w:pPr>
      <w:r w:rsidRPr="006E4668">
        <w:t>Уголовно-правовая ответственность за изг</w:t>
      </w:r>
      <w:r w:rsidRPr="006E4668">
        <w:t>о</w:t>
      </w:r>
      <w:r w:rsidRPr="006E4668">
        <w:t>товление, хранение, перевозку или сбыт поддельных денег или ценных бумаг.</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преднамеренное банкротство.</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уклонение от уплаты налогов и (или) сб</w:t>
      </w:r>
      <w:r w:rsidRPr="006E4668">
        <w:t>о</w:t>
      </w:r>
      <w:r w:rsidRPr="006E4668">
        <w:t>ров с физического лица.</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террористический акт.</w:t>
      </w:r>
    </w:p>
    <w:p w:rsidR="005C5400" w:rsidRPr="006E4668" w:rsidRDefault="005C5400" w:rsidP="00E02DDF">
      <w:pPr>
        <w:pStyle w:val="af3"/>
        <w:numPr>
          <w:ilvl w:val="0"/>
          <w:numId w:val="32"/>
        </w:numPr>
        <w:spacing w:after="0" w:line="360" w:lineRule="auto"/>
        <w:ind w:firstLine="709"/>
        <w:jc w:val="both"/>
      </w:pPr>
      <w:r w:rsidRPr="006E4668">
        <w:lastRenderedPageBreak/>
        <w:t>Уголовно-правовая ответственность за з</w:t>
      </w:r>
      <w:r w:rsidRPr="006E4668">
        <w:t>а</w:t>
      </w:r>
      <w:r w:rsidRPr="006E4668">
        <w:t>хват заложника.</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банд</w:t>
      </w:r>
      <w:r w:rsidRPr="006E4668">
        <w:t>и</w:t>
      </w:r>
      <w:r w:rsidRPr="006E4668">
        <w:t>тизм.</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организацию преступного сообщества (преступной организации) или участие в нем (ней)</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хул</w:t>
      </w:r>
      <w:r w:rsidRPr="006E4668">
        <w:t>и</w:t>
      </w:r>
      <w:r w:rsidRPr="006E4668">
        <w:t>ганство.</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нез</w:t>
      </w:r>
      <w:r w:rsidRPr="006E4668">
        <w:t>а</w:t>
      </w:r>
      <w:r w:rsidRPr="006E4668">
        <w:t>конный оборот оружия</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незаконный оборот наркотических средств и психотропных веществ</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нар</w:t>
      </w:r>
      <w:r w:rsidRPr="006E4668">
        <w:t>у</w:t>
      </w:r>
      <w:r w:rsidRPr="006E4668">
        <w:t>шение правил дорожного движения и эксплу</w:t>
      </w:r>
      <w:r w:rsidRPr="006E4668">
        <w:t>а</w:t>
      </w:r>
      <w:r w:rsidRPr="006E4668">
        <w:t>тации транспортных средств.</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преступления сфере компьютерной и</w:t>
      </w:r>
      <w:r w:rsidRPr="006E4668">
        <w:t>н</w:t>
      </w:r>
      <w:r w:rsidRPr="006E4668">
        <w:t>формации.</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преступления против основ констит</w:t>
      </w:r>
      <w:r w:rsidRPr="006E4668">
        <w:t>у</w:t>
      </w:r>
      <w:r w:rsidRPr="006E4668">
        <w:t>ционного строя и безопасности государства</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злоупотребление должностными по</w:t>
      </w:r>
      <w:r w:rsidRPr="006E4668">
        <w:t>л</w:t>
      </w:r>
      <w:r w:rsidRPr="006E4668">
        <w:t>номочиями.</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пр</w:t>
      </w:r>
      <w:r w:rsidRPr="006E4668">
        <w:t>е</w:t>
      </w:r>
      <w:r w:rsidRPr="006E4668">
        <w:t>вышение должностных полномочий.</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взято</w:t>
      </w:r>
      <w:r w:rsidRPr="006E4668">
        <w:t>ч</w:t>
      </w:r>
      <w:r w:rsidRPr="006E4668">
        <w:t>ничество.</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посягательство на жизнь лица, осущес</w:t>
      </w:r>
      <w:r w:rsidRPr="006E4668">
        <w:t>т</w:t>
      </w:r>
      <w:r w:rsidRPr="006E4668">
        <w:t>вляющего правосудие или предварительное расследование.</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нез</w:t>
      </w:r>
      <w:r w:rsidRPr="006E4668">
        <w:t>а</w:t>
      </w:r>
      <w:r w:rsidRPr="006E4668">
        <w:t>конное задержание, заключение под стражу или содержание под стражей.</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побег из места лишения свободы, из-под ареста или из-под стражи.</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дезорганизацию нормальной деятельности учреждений, обеспечивающих изоляцию от общес</w:t>
      </w:r>
      <w:r w:rsidRPr="006E4668">
        <w:t>т</w:t>
      </w:r>
      <w:r w:rsidRPr="006E4668">
        <w:t>ва.</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посягательство на жизнь сотрудника правоохран</w:t>
      </w:r>
      <w:r w:rsidRPr="006E4668">
        <w:t>и</w:t>
      </w:r>
      <w:r w:rsidRPr="006E4668">
        <w:t>тельного органа.</w:t>
      </w:r>
    </w:p>
    <w:p w:rsidR="005C5400" w:rsidRPr="006E4668" w:rsidRDefault="005C5400" w:rsidP="00E02DDF">
      <w:pPr>
        <w:pStyle w:val="af3"/>
        <w:numPr>
          <w:ilvl w:val="0"/>
          <w:numId w:val="32"/>
        </w:numPr>
        <w:spacing w:after="0" w:line="360" w:lineRule="auto"/>
        <w:ind w:firstLine="709"/>
        <w:jc w:val="both"/>
      </w:pPr>
      <w:r w:rsidRPr="006E4668">
        <w:t xml:space="preserve">Уголовно-правовая ответственность за </w:t>
      </w:r>
      <w:r w:rsidRPr="006E4668">
        <w:rPr>
          <w:bCs/>
        </w:rPr>
        <w:t>подделку, изготовление или сбыт по</w:t>
      </w:r>
      <w:r w:rsidRPr="006E4668">
        <w:rPr>
          <w:bCs/>
        </w:rPr>
        <w:t>д</w:t>
      </w:r>
      <w:r w:rsidRPr="006E4668">
        <w:rPr>
          <w:bCs/>
        </w:rPr>
        <w:t>дельных документов, государственных наград, штампов, печатей, бланков</w:t>
      </w:r>
    </w:p>
    <w:p w:rsidR="005C5400" w:rsidRPr="006E4668" w:rsidRDefault="005C5400" w:rsidP="00E02DDF">
      <w:pPr>
        <w:pStyle w:val="af3"/>
        <w:numPr>
          <w:ilvl w:val="0"/>
          <w:numId w:val="32"/>
        </w:numPr>
        <w:spacing w:after="0" w:line="360" w:lineRule="auto"/>
        <w:ind w:firstLine="709"/>
        <w:jc w:val="both"/>
      </w:pPr>
      <w:r w:rsidRPr="006E4668">
        <w:t>Уголовно-правовая ответственность за уклонение от прохождения военной и альтернати</w:t>
      </w:r>
      <w:r w:rsidRPr="006E4668">
        <w:t>в</w:t>
      </w:r>
      <w:r w:rsidRPr="006E4668">
        <w:t>ной гражданской службы.</w:t>
      </w:r>
    </w:p>
    <w:p w:rsidR="005C5400" w:rsidRPr="006E4668" w:rsidRDefault="005C5400" w:rsidP="00E02DDF">
      <w:pPr>
        <w:numPr>
          <w:ilvl w:val="0"/>
          <w:numId w:val="32"/>
        </w:numPr>
        <w:spacing w:line="360" w:lineRule="auto"/>
        <w:ind w:firstLine="709"/>
        <w:jc w:val="both"/>
        <w:rPr>
          <w:b/>
          <w:bCs/>
        </w:rPr>
      </w:pPr>
      <w:r w:rsidRPr="006E4668">
        <w:t xml:space="preserve">Уголовно-правовая ответственность за </w:t>
      </w:r>
      <w:proofErr w:type="spellStart"/>
      <w:r w:rsidRPr="006E4668">
        <w:t>нае</w:t>
      </w:r>
      <w:r w:rsidRPr="006E4668">
        <w:t>м</w:t>
      </w:r>
      <w:r w:rsidRPr="006E4668">
        <w:t>ничество</w:t>
      </w:r>
      <w:proofErr w:type="spellEnd"/>
      <w:r w:rsidRPr="006E4668">
        <w:t>.</w:t>
      </w:r>
    </w:p>
    <w:p w:rsidR="005C5400" w:rsidRPr="006E4668" w:rsidRDefault="005C5400" w:rsidP="005C5400">
      <w:pPr>
        <w:spacing w:line="360" w:lineRule="auto"/>
        <w:ind w:firstLine="709"/>
        <w:jc w:val="both"/>
      </w:pPr>
    </w:p>
    <w:p w:rsidR="005C5400" w:rsidRPr="006E4668" w:rsidRDefault="005C5400" w:rsidP="005C5400">
      <w:pPr>
        <w:spacing w:line="360" w:lineRule="auto"/>
        <w:ind w:firstLine="709"/>
        <w:jc w:val="center"/>
        <w:rPr>
          <w:b/>
        </w:rPr>
      </w:pPr>
      <w:r w:rsidRPr="006E4668">
        <w:rPr>
          <w:b/>
        </w:rPr>
        <w:t>Уголовный процесс</w:t>
      </w:r>
    </w:p>
    <w:p w:rsidR="005C5400" w:rsidRPr="006E4668" w:rsidRDefault="005C5400" w:rsidP="005C5400">
      <w:pPr>
        <w:spacing w:line="360" w:lineRule="auto"/>
        <w:ind w:firstLine="709"/>
        <w:jc w:val="both"/>
      </w:pPr>
    </w:p>
    <w:p w:rsidR="005C5400" w:rsidRPr="006E4668" w:rsidRDefault="005C5400" w:rsidP="00E02DDF">
      <w:pPr>
        <w:pStyle w:val="af3"/>
        <w:numPr>
          <w:ilvl w:val="0"/>
          <w:numId w:val="33"/>
        </w:numPr>
        <w:spacing w:after="0" w:line="360" w:lineRule="auto"/>
        <w:ind w:firstLine="709"/>
        <w:jc w:val="both"/>
      </w:pPr>
      <w:r w:rsidRPr="006E4668">
        <w:t>Становление и развитие состязательного пр</w:t>
      </w:r>
      <w:r w:rsidRPr="006E4668">
        <w:t>о</w:t>
      </w:r>
      <w:r w:rsidRPr="006E4668">
        <w:t>цесса в Российской Федерации.</w:t>
      </w:r>
    </w:p>
    <w:p w:rsidR="005C5400" w:rsidRPr="006E4668" w:rsidRDefault="005C5400" w:rsidP="00E02DDF">
      <w:pPr>
        <w:pStyle w:val="af3"/>
        <w:numPr>
          <w:ilvl w:val="0"/>
          <w:numId w:val="33"/>
        </w:numPr>
        <w:spacing w:after="0" w:line="360" w:lineRule="auto"/>
        <w:ind w:firstLine="709"/>
        <w:jc w:val="both"/>
      </w:pPr>
      <w:r w:rsidRPr="006E4668">
        <w:t>Международные договоры Российской Фед</w:t>
      </w:r>
      <w:r w:rsidRPr="006E4668">
        <w:t>е</w:t>
      </w:r>
      <w:r w:rsidRPr="006E4668">
        <w:t>рации как источники уголовно-процессуального права.</w:t>
      </w:r>
    </w:p>
    <w:p w:rsidR="005C5400" w:rsidRPr="006E4668" w:rsidRDefault="005C5400" w:rsidP="00E02DDF">
      <w:pPr>
        <w:pStyle w:val="af3"/>
        <w:numPr>
          <w:ilvl w:val="0"/>
          <w:numId w:val="33"/>
        </w:numPr>
        <w:spacing w:after="0" w:line="360" w:lineRule="auto"/>
        <w:ind w:firstLine="709"/>
        <w:jc w:val="both"/>
      </w:pPr>
      <w:r w:rsidRPr="006E4668">
        <w:t>Система принципов российского уголовного судопроизводства.</w:t>
      </w:r>
    </w:p>
    <w:p w:rsidR="005C5400" w:rsidRPr="006E4668" w:rsidRDefault="005C5400" w:rsidP="00E02DDF">
      <w:pPr>
        <w:pStyle w:val="af3"/>
        <w:numPr>
          <w:ilvl w:val="0"/>
          <w:numId w:val="33"/>
        </w:numPr>
        <w:spacing w:after="0" w:line="360" w:lineRule="auto"/>
        <w:ind w:firstLine="709"/>
        <w:jc w:val="both"/>
      </w:pPr>
      <w:r w:rsidRPr="006E4668">
        <w:t>Презумпция невиновности в российском уг</w:t>
      </w:r>
      <w:r w:rsidRPr="006E4668">
        <w:t>о</w:t>
      </w:r>
      <w:r w:rsidRPr="006E4668">
        <w:t>ловном судопроизводстве.</w:t>
      </w:r>
    </w:p>
    <w:p w:rsidR="005C5400" w:rsidRPr="006E4668" w:rsidRDefault="005C5400" w:rsidP="00E02DDF">
      <w:pPr>
        <w:pStyle w:val="af3"/>
        <w:numPr>
          <w:ilvl w:val="0"/>
          <w:numId w:val="33"/>
        </w:numPr>
        <w:spacing w:after="0" w:line="360" w:lineRule="auto"/>
        <w:ind w:firstLine="709"/>
        <w:jc w:val="both"/>
      </w:pPr>
      <w:r w:rsidRPr="006E4668">
        <w:t>Принцип состязательности в российском уг</w:t>
      </w:r>
      <w:r w:rsidRPr="006E4668">
        <w:t>о</w:t>
      </w:r>
      <w:r w:rsidRPr="006E4668">
        <w:t>ловном судопроизводстве.</w:t>
      </w:r>
    </w:p>
    <w:p w:rsidR="005C5400" w:rsidRPr="006E4668" w:rsidRDefault="005C5400" w:rsidP="00E02DDF">
      <w:pPr>
        <w:widowControl w:val="0"/>
        <w:numPr>
          <w:ilvl w:val="0"/>
          <w:numId w:val="33"/>
        </w:numPr>
        <w:spacing w:line="360" w:lineRule="auto"/>
        <w:ind w:firstLine="709"/>
        <w:jc w:val="both"/>
      </w:pPr>
      <w:r w:rsidRPr="006E4668">
        <w:t>Участники российского уголовного судопр</w:t>
      </w:r>
      <w:r w:rsidRPr="006E4668">
        <w:t>о</w:t>
      </w:r>
      <w:r w:rsidRPr="006E4668">
        <w:t>изводства: классификация и общая характер</w:t>
      </w:r>
      <w:r w:rsidRPr="006E4668">
        <w:t>и</w:t>
      </w:r>
      <w:r w:rsidRPr="006E4668">
        <w:t>стика.</w:t>
      </w:r>
    </w:p>
    <w:p w:rsidR="005C5400" w:rsidRPr="006E4668" w:rsidRDefault="005C5400" w:rsidP="00E02DDF">
      <w:pPr>
        <w:numPr>
          <w:ilvl w:val="0"/>
          <w:numId w:val="33"/>
        </w:numPr>
        <w:spacing w:line="360" w:lineRule="auto"/>
        <w:ind w:firstLine="709"/>
        <w:jc w:val="both"/>
      </w:pPr>
      <w:r w:rsidRPr="006E4668">
        <w:t>Суд как орган правосудия по уголовным д</w:t>
      </w:r>
      <w:r w:rsidRPr="006E4668">
        <w:t>е</w:t>
      </w:r>
      <w:r w:rsidRPr="006E4668">
        <w:t>лам в Российской Федерации.</w:t>
      </w:r>
    </w:p>
    <w:p w:rsidR="005C5400" w:rsidRPr="006E4668" w:rsidRDefault="005C5400" w:rsidP="00E02DDF">
      <w:pPr>
        <w:numPr>
          <w:ilvl w:val="0"/>
          <w:numId w:val="33"/>
        </w:numPr>
        <w:spacing w:line="360" w:lineRule="auto"/>
        <w:ind w:firstLine="709"/>
        <w:jc w:val="both"/>
      </w:pPr>
      <w:r w:rsidRPr="006E4668">
        <w:t>Правовой статус прокурора в российском уг</w:t>
      </w:r>
      <w:r w:rsidRPr="006E4668">
        <w:t>о</w:t>
      </w:r>
      <w:r w:rsidRPr="006E4668">
        <w:t>ловном судопроизводстве.</w:t>
      </w:r>
    </w:p>
    <w:p w:rsidR="005C5400" w:rsidRPr="006E4668" w:rsidRDefault="005C5400" w:rsidP="00E02DDF">
      <w:pPr>
        <w:numPr>
          <w:ilvl w:val="0"/>
          <w:numId w:val="33"/>
        </w:numPr>
        <w:spacing w:line="360" w:lineRule="auto"/>
        <w:ind w:firstLine="709"/>
        <w:jc w:val="both"/>
      </w:pPr>
      <w:r w:rsidRPr="006E4668">
        <w:t>Правовой статус следователя в российском уголовном судопроизводстве.</w:t>
      </w:r>
    </w:p>
    <w:p w:rsidR="005C5400" w:rsidRPr="006E4668" w:rsidRDefault="005C5400" w:rsidP="00E02DDF">
      <w:pPr>
        <w:numPr>
          <w:ilvl w:val="0"/>
          <w:numId w:val="33"/>
        </w:numPr>
        <w:spacing w:line="360" w:lineRule="auto"/>
        <w:ind w:firstLine="709"/>
        <w:jc w:val="both"/>
      </w:pPr>
      <w:r w:rsidRPr="006E4668">
        <w:t>Участие органов дознания в российском уг</w:t>
      </w:r>
      <w:r w:rsidRPr="006E4668">
        <w:t>о</w:t>
      </w:r>
      <w:r w:rsidRPr="006E4668">
        <w:t>ловном судопроизводстве.</w:t>
      </w:r>
    </w:p>
    <w:p w:rsidR="005C5400" w:rsidRPr="006E4668" w:rsidRDefault="005C5400" w:rsidP="00E02DDF">
      <w:pPr>
        <w:numPr>
          <w:ilvl w:val="0"/>
          <w:numId w:val="33"/>
        </w:numPr>
        <w:spacing w:line="360" w:lineRule="auto"/>
        <w:ind w:firstLine="709"/>
        <w:jc w:val="both"/>
      </w:pPr>
      <w:r w:rsidRPr="006E4668">
        <w:t>Правовой статус потерпевшего в российском уголовном судопроизводстве.</w:t>
      </w:r>
    </w:p>
    <w:p w:rsidR="005C5400" w:rsidRPr="006E4668" w:rsidRDefault="005C5400" w:rsidP="00E02DDF">
      <w:pPr>
        <w:numPr>
          <w:ilvl w:val="0"/>
          <w:numId w:val="33"/>
        </w:numPr>
        <w:spacing w:line="360" w:lineRule="auto"/>
        <w:ind w:firstLine="709"/>
        <w:jc w:val="both"/>
      </w:pPr>
      <w:r w:rsidRPr="006E4668">
        <w:t>Правовой статус свидетеля в российском уг</w:t>
      </w:r>
      <w:r w:rsidRPr="006E4668">
        <w:t>о</w:t>
      </w:r>
      <w:r w:rsidRPr="006E4668">
        <w:t>ловном судопроизводстве.</w:t>
      </w:r>
    </w:p>
    <w:p w:rsidR="005C5400" w:rsidRPr="006E4668" w:rsidRDefault="005C5400" w:rsidP="00E02DDF">
      <w:pPr>
        <w:numPr>
          <w:ilvl w:val="0"/>
          <w:numId w:val="33"/>
        </w:numPr>
        <w:spacing w:line="360" w:lineRule="auto"/>
        <w:ind w:firstLine="709"/>
        <w:jc w:val="both"/>
      </w:pPr>
      <w:r w:rsidRPr="006E4668">
        <w:t>Правовой статус эксперта в российском уг</w:t>
      </w:r>
      <w:r w:rsidRPr="006E4668">
        <w:t>о</w:t>
      </w:r>
      <w:r w:rsidRPr="006E4668">
        <w:t>ловном судопроизводстве.</w:t>
      </w:r>
    </w:p>
    <w:p w:rsidR="005C5400" w:rsidRPr="006E4668" w:rsidRDefault="005C5400" w:rsidP="00E02DDF">
      <w:pPr>
        <w:numPr>
          <w:ilvl w:val="0"/>
          <w:numId w:val="33"/>
        </w:numPr>
        <w:spacing w:line="360" w:lineRule="auto"/>
        <w:ind w:firstLine="709"/>
        <w:jc w:val="both"/>
      </w:pPr>
      <w:r w:rsidRPr="006E4668">
        <w:t>Правовой статус защитника в российском уг</w:t>
      </w:r>
      <w:r w:rsidRPr="006E4668">
        <w:t>о</w:t>
      </w:r>
      <w:r w:rsidRPr="006E4668">
        <w:t>ловном судопроизводстве.</w:t>
      </w:r>
    </w:p>
    <w:p w:rsidR="005C5400" w:rsidRPr="006E4668" w:rsidRDefault="005C5400" w:rsidP="00E02DDF">
      <w:pPr>
        <w:numPr>
          <w:ilvl w:val="0"/>
          <w:numId w:val="33"/>
        </w:numPr>
        <w:spacing w:line="360" w:lineRule="auto"/>
        <w:ind w:firstLine="709"/>
        <w:jc w:val="both"/>
      </w:pPr>
      <w:r w:rsidRPr="006E4668">
        <w:t>Тактика профессиональной защиты по уголо</w:t>
      </w:r>
      <w:r w:rsidRPr="006E4668">
        <w:t>в</w:t>
      </w:r>
      <w:r w:rsidRPr="006E4668">
        <w:t>ным делам.</w:t>
      </w:r>
    </w:p>
    <w:p w:rsidR="005C5400" w:rsidRPr="006E4668" w:rsidRDefault="005C5400" w:rsidP="00E02DDF">
      <w:pPr>
        <w:numPr>
          <w:ilvl w:val="0"/>
          <w:numId w:val="33"/>
        </w:numPr>
        <w:spacing w:line="360" w:lineRule="auto"/>
        <w:ind w:firstLine="709"/>
        <w:jc w:val="both"/>
      </w:pPr>
      <w:r w:rsidRPr="006E4668">
        <w:t>Представительство в российском уголовном судопроизводстве.</w:t>
      </w:r>
    </w:p>
    <w:p w:rsidR="005C5400" w:rsidRPr="006E4668" w:rsidRDefault="005C5400" w:rsidP="00E02DDF">
      <w:pPr>
        <w:numPr>
          <w:ilvl w:val="0"/>
          <w:numId w:val="33"/>
        </w:numPr>
        <w:spacing w:line="360" w:lineRule="auto"/>
        <w:ind w:firstLine="709"/>
        <w:jc w:val="both"/>
      </w:pPr>
      <w:r w:rsidRPr="006E4668">
        <w:t>Иммунитеты в российском уголовном суд</w:t>
      </w:r>
      <w:r w:rsidRPr="006E4668">
        <w:t>о</w:t>
      </w:r>
      <w:r w:rsidRPr="006E4668">
        <w:t>производстве.</w:t>
      </w:r>
    </w:p>
    <w:p w:rsidR="005C5400" w:rsidRPr="006E4668" w:rsidRDefault="005C5400" w:rsidP="00E02DDF">
      <w:pPr>
        <w:numPr>
          <w:ilvl w:val="0"/>
          <w:numId w:val="33"/>
        </w:numPr>
        <w:spacing w:line="360" w:lineRule="auto"/>
        <w:ind w:firstLine="709"/>
        <w:jc w:val="both"/>
      </w:pPr>
      <w:r w:rsidRPr="006E4668">
        <w:t>Уголовно-процессуальные меры обеспечения безопасности участников уголовного судопр</w:t>
      </w:r>
      <w:r w:rsidRPr="006E4668">
        <w:t>о</w:t>
      </w:r>
      <w:r w:rsidRPr="006E4668">
        <w:t>изводства.</w:t>
      </w:r>
    </w:p>
    <w:p w:rsidR="005C5400" w:rsidRPr="006E4668" w:rsidRDefault="005C5400" w:rsidP="00E02DDF">
      <w:pPr>
        <w:numPr>
          <w:ilvl w:val="0"/>
          <w:numId w:val="33"/>
        </w:numPr>
        <w:spacing w:line="360" w:lineRule="auto"/>
        <w:ind w:firstLine="709"/>
        <w:jc w:val="both"/>
      </w:pPr>
      <w:r w:rsidRPr="006E4668">
        <w:t>Субъекты доказывания в российском уголо</w:t>
      </w:r>
      <w:r w:rsidRPr="006E4668">
        <w:t>в</w:t>
      </w:r>
      <w:r w:rsidRPr="006E4668">
        <w:t>ном судопроизводстве.</w:t>
      </w:r>
    </w:p>
    <w:p w:rsidR="005C5400" w:rsidRPr="006E4668" w:rsidRDefault="005C5400" w:rsidP="00E02DDF">
      <w:pPr>
        <w:numPr>
          <w:ilvl w:val="0"/>
          <w:numId w:val="33"/>
        </w:numPr>
        <w:spacing w:line="360" w:lineRule="auto"/>
        <w:ind w:firstLine="709"/>
        <w:jc w:val="both"/>
      </w:pPr>
      <w:r w:rsidRPr="006E4668">
        <w:t>Доказательства в российском уголовном суд</w:t>
      </w:r>
      <w:r w:rsidRPr="006E4668">
        <w:t>о</w:t>
      </w:r>
      <w:r w:rsidRPr="006E4668">
        <w:t>производстве.</w:t>
      </w:r>
    </w:p>
    <w:p w:rsidR="005C5400" w:rsidRPr="006E4668" w:rsidRDefault="005C5400" w:rsidP="00E02DDF">
      <w:pPr>
        <w:numPr>
          <w:ilvl w:val="0"/>
          <w:numId w:val="33"/>
        </w:numPr>
        <w:spacing w:line="360" w:lineRule="auto"/>
        <w:ind w:firstLine="709"/>
        <w:jc w:val="both"/>
      </w:pPr>
      <w:r w:rsidRPr="006E4668">
        <w:t xml:space="preserve">Вещественные доказательства: </w:t>
      </w:r>
      <w:r w:rsidRPr="006E4668">
        <w:rPr>
          <w:color w:val="000000"/>
        </w:rPr>
        <w:t xml:space="preserve">собирание, представление и использование </w:t>
      </w:r>
      <w:r w:rsidRPr="006E4668">
        <w:t>в уголовном судопрои</w:t>
      </w:r>
      <w:r w:rsidRPr="006E4668">
        <w:t>з</w:t>
      </w:r>
      <w:r w:rsidRPr="006E4668">
        <w:t>водстве.</w:t>
      </w:r>
    </w:p>
    <w:p w:rsidR="005C5400" w:rsidRPr="006E4668" w:rsidRDefault="005C5400" w:rsidP="00E02DDF">
      <w:pPr>
        <w:numPr>
          <w:ilvl w:val="0"/>
          <w:numId w:val="33"/>
        </w:numPr>
        <w:spacing w:line="360" w:lineRule="auto"/>
        <w:ind w:firstLine="709"/>
        <w:jc w:val="both"/>
      </w:pPr>
      <w:r w:rsidRPr="006E4668">
        <w:t>Использование научно-технических сре</w:t>
      </w:r>
      <w:proofErr w:type="gramStart"/>
      <w:r w:rsidRPr="006E4668">
        <w:t>дств в пр</w:t>
      </w:r>
      <w:proofErr w:type="gramEnd"/>
      <w:r w:rsidRPr="006E4668">
        <w:t>оцессе доказывания.</w:t>
      </w:r>
    </w:p>
    <w:p w:rsidR="005C5400" w:rsidRPr="006E4668" w:rsidRDefault="005C5400" w:rsidP="00E02DDF">
      <w:pPr>
        <w:numPr>
          <w:ilvl w:val="0"/>
          <w:numId w:val="33"/>
        </w:numPr>
        <w:spacing w:line="360" w:lineRule="auto"/>
        <w:ind w:firstLine="709"/>
        <w:jc w:val="both"/>
      </w:pPr>
      <w:r w:rsidRPr="006E4668">
        <w:t>Оценка доказательств в российском уголо</w:t>
      </w:r>
      <w:r w:rsidRPr="006E4668">
        <w:t>в</w:t>
      </w:r>
      <w:r w:rsidRPr="006E4668">
        <w:t>ном судопроизводстве.</w:t>
      </w:r>
    </w:p>
    <w:p w:rsidR="005C5400" w:rsidRPr="006E4668" w:rsidRDefault="005C5400" w:rsidP="00E02DDF">
      <w:pPr>
        <w:numPr>
          <w:ilvl w:val="0"/>
          <w:numId w:val="33"/>
        </w:numPr>
        <w:spacing w:line="360" w:lineRule="auto"/>
        <w:ind w:firstLine="709"/>
        <w:jc w:val="both"/>
      </w:pPr>
      <w:r w:rsidRPr="006E4668">
        <w:t>Меры уголовно-процессуального принужд</w:t>
      </w:r>
      <w:r w:rsidRPr="006E4668">
        <w:t>е</w:t>
      </w:r>
      <w:r w:rsidRPr="006E4668">
        <w:t>ния в Российской Федерации.</w:t>
      </w:r>
    </w:p>
    <w:p w:rsidR="005C5400" w:rsidRPr="006E4668" w:rsidRDefault="005C5400" w:rsidP="00E02DDF">
      <w:pPr>
        <w:numPr>
          <w:ilvl w:val="0"/>
          <w:numId w:val="33"/>
        </w:numPr>
        <w:spacing w:line="360" w:lineRule="auto"/>
        <w:ind w:firstLine="709"/>
        <w:jc w:val="both"/>
      </w:pPr>
      <w:r w:rsidRPr="006E4668">
        <w:t>Меры пресечения в российском уголовном с</w:t>
      </w:r>
      <w:r w:rsidRPr="006E4668">
        <w:t>у</w:t>
      </w:r>
      <w:r w:rsidRPr="006E4668">
        <w:t>допроизводстве.</w:t>
      </w:r>
    </w:p>
    <w:p w:rsidR="005C5400" w:rsidRPr="006E4668" w:rsidRDefault="005C5400" w:rsidP="00E02DDF">
      <w:pPr>
        <w:numPr>
          <w:ilvl w:val="0"/>
          <w:numId w:val="33"/>
        </w:numPr>
        <w:spacing w:line="360" w:lineRule="auto"/>
        <w:ind w:firstLine="709"/>
        <w:jc w:val="both"/>
      </w:pPr>
      <w:r w:rsidRPr="006E4668">
        <w:t>Возбуждение уголовного дела как стадия российского уголовного судопрои</w:t>
      </w:r>
      <w:r w:rsidRPr="006E4668">
        <w:t>з</w:t>
      </w:r>
      <w:r w:rsidRPr="006E4668">
        <w:t>водства.</w:t>
      </w:r>
    </w:p>
    <w:p w:rsidR="005C5400" w:rsidRPr="006E4668" w:rsidRDefault="005C5400" w:rsidP="00E02DDF">
      <w:pPr>
        <w:numPr>
          <w:ilvl w:val="0"/>
          <w:numId w:val="33"/>
        </w:numPr>
        <w:spacing w:line="360" w:lineRule="auto"/>
        <w:ind w:firstLine="709"/>
        <w:jc w:val="both"/>
      </w:pPr>
      <w:r w:rsidRPr="006E4668">
        <w:lastRenderedPageBreak/>
        <w:t>Предварительное расследование как стадия российского уголовного судопр</w:t>
      </w:r>
      <w:r w:rsidRPr="006E4668">
        <w:t>о</w:t>
      </w:r>
      <w:r w:rsidRPr="006E4668">
        <w:t>изводства.</w:t>
      </w:r>
    </w:p>
    <w:p w:rsidR="005C5400" w:rsidRPr="006E4668" w:rsidRDefault="005C5400" w:rsidP="00E02DDF">
      <w:pPr>
        <w:numPr>
          <w:ilvl w:val="0"/>
          <w:numId w:val="33"/>
        </w:numPr>
        <w:spacing w:line="360" w:lineRule="auto"/>
        <w:ind w:firstLine="709"/>
        <w:jc w:val="both"/>
      </w:pPr>
      <w:r w:rsidRPr="006E4668">
        <w:t>Дознание как форма расследования уголо</w:t>
      </w:r>
      <w:r w:rsidRPr="006E4668">
        <w:t>в</w:t>
      </w:r>
      <w:r w:rsidRPr="006E4668">
        <w:t>ных дел.</w:t>
      </w:r>
    </w:p>
    <w:p w:rsidR="005C5400" w:rsidRPr="006E4668" w:rsidRDefault="005C5400" w:rsidP="00E02DDF">
      <w:pPr>
        <w:numPr>
          <w:ilvl w:val="0"/>
          <w:numId w:val="33"/>
        </w:numPr>
        <w:spacing w:line="360" w:lineRule="auto"/>
        <w:ind w:firstLine="709"/>
        <w:jc w:val="both"/>
      </w:pPr>
      <w:r w:rsidRPr="006E4668">
        <w:t>Система следственных действий в росси</w:t>
      </w:r>
      <w:r w:rsidRPr="006E4668">
        <w:t>й</w:t>
      </w:r>
      <w:r w:rsidRPr="006E4668">
        <w:t>ском уголовном судопроизводстве.</w:t>
      </w:r>
    </w:p>
    <w:p w:rsidR="005C5400" w:rsidRPr="006E4668" w:rsidRDefault="005C5400" w:rsidP="00E02DDF">
      <w:pPr>
        <w:numPr>
          <w:ilvl w:val="0"/>
          <w:numId w:val="33"/>
        </w:numPr>
        <w:spacing w:line="360" w:lineRule="auto"/>
        <w:ind w:firstLine="709"/>
        <w:jc w:val="both"/>
      </w:pPr>
      <w:r w:rsidRPr="006E4668">
        <w:t>Допрос как средство получения доказ</w:t>
      </w:r>
      <w:r w:rsidRPr="006E4668">
        <w:t>а</w:t>
      </w:r>
      <w:r w:rsidRPr="006E4668">
        <w:t>тельств.</w:t>
      </w:r>
    </w:p>
    <w:p w:rsidR="005C5400" w:rsidRPr="006E4668" w:rsidRDefault="005C5400" w:rsidP="00E02DDF">
      <w:pPr>
        <w:numPr>
          <w:ilvl w:val="0"/>
          <w:numId w:val="33"/>
        </w:numPr>
        <w:spacing w:line="360" w:lineRule="auto"/>
        <w:ind w:firstLine="709"/>
        <w:jc w:val="both"/>
      </w:pPr>
      <w:r w:rsidRPr="006E4668">
        <w:t>Особенности назначения и производства экспертизы по уголовному делу.</w:t>
      </w:r>
    </w:p>
    <w:p w:rsidR="005C5400" w:rsidRPr="006E4668" w:rsidRDefault="005C5400" w:rsidP="00E02DDF">
      <w:pPr>
        <w:numPr>
          <w:ilvl w:val="0"/>
          <w:numId w:val="33"/>
        </w:numPr>
        <w:spacing w:line="360" w:lineRule="auto"/>
        <w:ind w:firstLine="709"/>
        <w:jc w:val="both"/>
      </w:pPr>
      <w:r w:rsidRPr="006E4668">
        <w:t>Порядок предъявления обвинения в росси</w:t>
      </w:r>
      <w:r w:rsidRPr="006E4668">
        <w:t>й</w:t>
      </w:r>
      <w:r w:rsidRPr="006E4668">
        <w:t>ском уголовном судопроизводстве.</w:t>
      </w:r>
    </w:p>
    <w:p w:rsidR="005C5400" w:rsidRPr="006E4668" w:rsidRDefault="005C5400" w:rsidP="00E02DDF">
      <w:pPr>
        <w:numPr>
          <w:ilvl w:val="0"/>
          <w:numId w:val="33"/>
        </w:numPr>
        <w:spacing w:line="360" w:lineRule="auto"/>
        <w:ind w:firstLine="709"/>
        <w:jc w:val="both"/>
      </w:pPr>
      <w:r w:rsidRPr="006E4668">
        <w:t>Система судебного контроля в российском уголовном судопроизводстве.</w:t>
      </w:r>
    </w:p>
    <w:p w:rsidR="005C5400" w:rsidRPr="006E4668" w:rsidRDefault="005C5400" w:rsidP="00E02DDF">
      <w:pPr>
        <w:numPr>
          <w:ilvl w:val="0"/>
          <w:numId w:val="33"/>
        </w:numPr>
        <w:spacing w:line="360" w:lineRule="auto"/>
        <w:ind w:firstLine="709"/>
        <w:jc w:val="both"/>
      </w:pPr>
      <w:r w:rsidRPr="006E4668">
        <w:t>Подготовка судебного заседания как стадия российского уголовного судопр</w:t>
      </w:r>
      <w:r w:rsidRPr="006E4668">
        <w:t>о</w:t>
      </w:r>
      <w:r w:rsidRPr="006E4668">
        <w:t>изводства.</w:t>
      </w:r>
    </w:p>
    <w:p w:rsidR="005C5400" w:rsidRPr="006E4668" w:rsidRDefault="005C5400" w:rsidP="00E02DDF">
      <w:pPr>
        <w:numPr>
          <w:ilvl w:val="0"/>
          <w:numId w:val="33"/>
        </w:numPr>
        <w:spacing w:line="360" w:lineRule="auto"/>
        <w:ind w:firstLine="709"/>
        <w:jc w:val="both"/>
      </w:pPr>
      <w:r w:rsidRPr="006E4668">
        <w:t>Назначение судебного заседания как стадия российского уголовного судопр</w:t>
      </w:r>
      <w:r w:rsidRPr="006E4668">
        <w:t>о</w:t>
      </w:r>
      <w:r w:rsidRPr="006E4668">
        <w:t>изводства.</w:t>
      </w:r>
    </w:p>
    <w:p w:rsidR="005C5400" w:rsidRPr="006E4668" w:rsidRDefault="005C5400" w:rsidP="00E02DDF">
      <w:pPr>
        <w:numPr>
          <w:ilvl w:val="0"/>
          <w:numId w:val="33"/>
        </w:numPr>
        <w:spacing w:line="360" w:lineRule="auto"/>
        <w:ind w:firstLine="709"/>
        <w:jc w:val="both"/>
      </w:pPr>
      <w:r w:rsidRPr="006E4668">
        <w:t>Предварительное слушание как стадия суде</w:t>
      </w:r>
      <w:r w:rsidRPr="006E4668">
        <w:t>б</w:t>
      </w:r>
      <w:r w:rsidRPr="006E4668">
        <w:t>ного разбирательства.</w:t>
      </w:r>
    </w:p>
    <w:p w:rsidR="005C5400" w:rsidRPr="006E4668" w:rsidRDefault="005C5400" w:rsidP="00E02DDF">
      <w:pPr>
        <w:numPr>
          <w:ilvl w:val="0"/>
          <w:numId w:val="33"/>
        </w:numPr>
        <w:spacing w:line="360" w:lineRule="auto"/>
        <w:ind w:firstLine="709"/>
        <w:jc w:val="both"/>
      </w:pPr>
      <w:r w:rsidRPr="006E4668">
        <w:t>Судебное следствие в российском уголовном судопроизводстве.</w:t>
      </w:r>
    </w:p>
    <w:p w:rsidR="005C5400" w:rsidRPr="006E4668" w:rsidRDefault="005C5400" w:rsidP="00E02DDF">
      <w:pPr>
        <w:numPr>
          <w:ilvl w:val="0"/>
          <w:numId w:val="33"/>
        </w:numPr>
        <w:spacing w:line="360" w:lineRule="auto"/>
        <w:ind w:firstLine="709"/>
        <w:jc w:val="both"/>
      </w:pPr>
      <w:r w:rsidRPr="006E4668">
        <w:t>Производство по уголовным делам, подсу</w:t>
      </w:r>
      <w:r w:rsidRPr="006E4668">
        <w:t>д</w:t>
      </w:r>
      <w:r w:rsidRPr="006E4668">
        <w:t>ным мировому судье в Российской Федер</w:t>
      </w:r>
      <w:r w:rsidRPr="006E4668">
        <w:t>а</w:t>
      </w:r>
      <w:r w:rsidRPr="006E4668">
        <w:t>ции.</w:t>
      </w:r>
    </w:p>
    <w:p w:rsidR="005C5400" w:rsidRPr="006E4668" w:rsidRDefault="005C5400" w:rsidP="00E02DDF">
      <w:pPr>
        <w:numPr>
          <w:ilvl w:val="0"/>
          <w:numId w:val="33"/>
        </w:numPr>
        <w:spacing w:line="360" w:lineRule="auto"/>
        <w:ind w:firstLine="709"/>
        <w:jc w:val="both"/>
      </w:pPr>
      <w:r w:rsidRPr="006E4668">
        <w:t>М</w:t>
      </w:r>
      <w:r w:rsidRPr="006E4668">
        <w:rPr>
          <w:bCs/>
        </w:rPr>
        <w:t>еханизм реализации функции частного обвинения в российском уголовном судопрои</w:t>
      </w:r>
      <w:r w:rsidRPr="006E4668">
        <w:rPr>
          <w:bCs/>
        </w:rPr>
        <w:t>з</w:t>
      </w:r>
      <w:r w:rsidRPr="006E4668">
        <w:rPr>
          <w:bCs/>
        </w:rPr>
        <w:t>водстве.</w:t>
      </w:r>
    </w:p>
    <w:p w:rsidR="005C5400" w:rsidRPr="006E4668" w:rsidRDefault="005C5400" w:rsidP="00E02DDF">
      <w:pPr>
        <w:numPr>
          <w:ilvl w:val="0"/>
          <w:numId w:val="33"/>
        </w:numPr>
        <w:spacing w:line="360" w:lineRule="auto"/>
        <w:ind w:firstLine="709"/>
        <w:jc w:val="both"/>
      </w:pPr>
      <w:r w:rsidRPr="006E4668">
        <w:t>Производство по уголовным делам, рассматриваемым судом с участием присяжных зас</w:t>
      </w:r>
      <w:r w:rsidRPr="006E4668">
        <w:t>е</w:t>
      </w:r>
      <w:r w:rsidRPr="006E4668">
        <w:t>дателей в Российской Федерации.</w:t>
      </w:r>
    </w:p>
    <w:p w:rsidR="005C5400" w:rsidRPr="006E4668" w:rsidRDefault="005C5400" w:rsidP="00E02DDF">
      <w:pPr>
        <w:numPr>
          <w:ilvl w:val="0"/>
          <w:numId w:val="33"/>
        </w:numPr>
        <w:spacing w:line="360" w:lineRule="auto"/>
        <w:ind w:firstLine="709"/>
        <w:jc w:val="both"/>
      </w:pPr>
      <w:r w:rsidRPr="006E4668">
        <w:t>Вердикт присяжных: понятие и проблема об</w:t>
      </w:r>
      <w:r w:rsidRPr="006E4668">
        <w:t>ъ</w:t>
      </w:r>
      <w:r w:rsidRPr="006E4668">
        <w:t>ективизации.</w:t>
      </w:r>
    </w:p>
    <w:p w:rsidR="005C5400" w:rsidRPr="006E4668" w:rsidRDefault="005C5400" w:rsidP="00E02DDF">
      <w:pPr>
        <w:numPr>
          <w:ilvl w:val="0"/>
          <w:numId w:val="33"/>
        </w:numPr>
        <w:spacing w:line="360" w:lineRule="auto"/>
        <w:ind w:firstLine="709"/>
        <w:jc w:val="both"/>
      </w:pPr>
      <w:r w:rsidRPr="006E4668">
        <w:t>Формы пересмотра судебных решений в российском уголовном судопроизво</w:t>
      </w:r>
      <w:r w:rsidRPr="006E4668">
        <w:t>д</w:t>
      </w:r>
      <w:r w:rsidRPr="006E4668">
        <w:t>стве.</w:t>
      </w:r>
    </w:p>
    <w:p w:rsidR="005C5400" w:rsidRPr="006E4668" w:rsidRDefault="005C5400" w:rsidP="00E02DDF">
      <w:pPr>
        <w:numPr>
          <w:ilvl w:val="0"/>
          <w:numId w:val="33"/>
        </w:numPr>
        <w:spacing w:line="360" w:lineRule="auto"/>
        <w:ind w:firstLine="709"/>
        <w:jc w:val="both"/>
      </w:pPr>
      <w:r w:rsidRPr="006E4668">
        <w:t>Апелляция в российском уголовном судопр</w:t>
      </w:r>
      <w:r w:rsidRPr="006E4668">
        <w:t>о</w:t>
      </w:r>
      <w:r w:rsidRPr="006E4668">
        <w:t>изводстве.</w:t>
      </w:r>
    </w:p>
    <w:p w:rsidR="005C5400" w:rsidRPr="006E4668" w:rsidRDefault="005C5400" w:rsidP="00E02DDF">
      <w:pPr>
        <w:numPr>
          <w:ilvl w:val="0"/>
          <w:numId w:val="33"/>
        </w:numPr>
        <w:spacing w:line="360" w:lineRule="auto"/>
        <w:ind w:firstLine="709"/>
        <w:jc w:val="both"/>
      </w:pPr>
      <w:r w:rsidRPr="006E4668">
        <w:t>Производство в кассационной инстанции в Российской Федерации.</w:t>
      </w:r>
    </w:p>
    <w:p w:rsidR="005C5400" w:rsidRPr="006E4668" w:rsidRDefault="005C5400" w:rsidP="00E02DDF">
      <w:pPr>
        <w:numPr>
          <w:ilvl w:val="0"/>
          <w:numId w:val="33"/>
        </w:numPr>
        <w:spacing w:line="360" w:lineRule="auto"/>
        <w:ind w:firstLine="709"/>
        <w:jc w:val="both"/>
      </w:pPr>
      <w:r w:rsidRPr="006E4668">
        <w:t>Исполнение приговора как стадия росси</w:t>
      </w:r>
      <w:r w:rsidRPr="006E4668">
        <w:t>й</w:t>
      </w:r>
      <w:r w:rsidRPr="006E4668">
        <w:t>ского уголовного судопроизводства.</w:t>
      </w:r>
    </w:p>
    <w:p w:rsidR="005C5400" w:rsidRPr="006E4668" w:rsidRDefault="005C5400" w:rsidP="00E02DDF">
      <w:pPr>
        <w:numPr>
          <w:ilvl w:val="0"/>
          <w:numId w:val="33"/>
        </w:numPr>
        <w:spacing w:line="360" w:lineRule="auto"/>
        <w:ind w:firstLine="709"/>
        <w:jc w:val="both"/>
      </w:pPr>
      <w:r w:rsidRPr="006E4668">
        <w:t>Производство в надзорной инстанции в Ро</w:t>
      </w:r>
      <w:r w:rsidRPr="006E4668">
        <w:t>с</w:t>
      </w:r>
      <w:r w:rsidRPr="006E4668">
        <w:t>сийской Федерации.</w:t>
      </w:r>
    </w:p>
    <w:p w:rsidR="005C5400" w:rsidRPr="006E4668" w:rsidRDefault="005C5400" w:rsidP="00E02DDF">
      <w:pPr>
        <w:numPr>
          <w:ilvl w:val="0"/>
          <w:numId w:val="33"/>
        </w:numPr>
        <w:spacing w:line="360" w:lineRule="auto"/>
        <w:ind w:firstLine="709"/>
        <w:jc w:val="both"/>
      </w:pPr>
      <w:r w:rsidRPr="006E4668">
        <w:t>Особенности производства по уголовным делам в отношении несовершеннолетних в Ро</w:t>
      </w:r>
      <w:r w:rsidRPr="006E4668">
        <w:t>с</w:t>
      </w:r>
      <w:r w:rsidRPr="006E4668">
        <w:t>сийской Федерации.</w:t>
      </w:r>
    </w:p>
    <w:p w:rsidR="005C5400" w:rsidRPr="006E4668" w:rsidRDefault="005C5400" w:rsidP="00E02DDF">
      <w:pPr>
        <w:numPr>
          <w:ilvl w:val="0"/>
          <w:numId w:val="33"/>
        </w:numPr>
        <w:spacing w:line="360" w:lineRule="auto"/>
        <w:ind w:firstLine="709"/>
        <w:jc w:val="both"/>
      </w:pPr>
      <w:r w:rsidRPr="006E4668">
        <w:t>Особенности производства о применении принудительных мер медицинского характ</w:t>
      </w:r>
      <w:r w:rsidRPr="006E4668">
        <w:t>е</w:t>
      </w:r>
      <w:r w:rsidRPr="006E4668">
        <w:t>ра в Российской Федерации.</w:t>
      </w:r>
    </w:p>
    <w:p w:rsidR="005C5400" w:rsidRPr="006E4668" w:rsidRDefault="005C5400" w:rsidP="00E02DDF">
      <w:pPr>
        <w:numPr>
          <w:ilvl w:val="0"/>
          <w:numId w:val="33"/>
        </w:numPr>
        <w:spacing w:line="360" w:lineRule="auto"/>
        <w:ind w:firstLine="709"/>
        <w:jc w:val="both"/>
      </w:pPr>
      <w:r w:rsidRPr="006E4668">
        <w:t>Реабилитация в российском уголовном суд</w:t>
      </w:r>
      <w:r w:rsidRPr="006E4668">
        <w:t>о</w:t>
      </w:r>
      <w:r w:rsidRPr="006E4668">
        <w:t>производстве.</w:t>
      </w:r>
    </w:p>
    <w:p w:rsidR="005C5400" w:rsidRPr="006E4668" w:rsidRDefault="005C5400" w:rsidP="00E02DDF">
      <w:pPr>
        <w:numPr>
          <w:ilvl w:val="0"/>
          <w:numId w:val="33"/>
        </w:numPr>
        <w:spacing w:line="360" w:lineRule="auto"/>
        <w:ind w:firstLine="709"/>
        <w:jc w:val="both"/>
      </w:pPr>
      <w:r w:rsidRPr="006E4668">
        <w:lastRenderedPageBreak/>
        <w:t>Международное сотрудничество в сфере уголовного судопроизво</w:t>
      </w:r>
      <w:r w:rsidRPr="006E4668">
        <w:t>д</w:t>
      </w:r>
      <w:r w:rsidRPr="006E4668">
        <w:t>ства.</w:t>
      </w:r>
    </w:p>
    <w:p w:rsidR="005C5400" w:rsidRPr="006E4668" w:rsidRDefault="005C5400" w:rsidP="005C5400">
      <w:pPr>
        <w:spacing w:line="360" w:lineRule="auto"/>
        <w:ind w:firstLine="709"/>
        <w:jc w:val="both"/>
      </w:pPr>
    </w:p>
    <w:p w:rsidR="005C5400" w:rsidRPr="006E4668" w:rsidRDefault="005C5400" w:rsidP="005C5400">
      <w:pPr>
        <w:spacing w:line="360" w:lineRule="auto"/>
        <w:ind w:firstLine="709"/>
        <w:jc w:val="center"/>
        <w:rPr>
          <w:b/>
        </w:rPr>
      </w:pPr>
      <w:r w:rsidRPr="006E4668">
        <w:rPr>
          <w:b/>
        </w:rPr>
        <w:t>Криминология</w:t>
      </w:r>
    </w:p>
    <w:p w:rsidR="005C5400" w:rsidRPr="006E4668" w:rsidRDefault="005C5400" w:rsidP="005C5400">
      <w:pPr>
        <w:widowControl w:val="0"/>
        <w:autoSpaceDE w:val="0"/>
        <w:autoSpaceDN w:val="0"/>
        <w:adjustRightInd w:val="0"/>
        <w:spacing w:line="360" w:lineRule="auto"/>
        <w:ind w:firstLine="709"/>
        <w:jc w:val="both"/>
        <w:rPr>
          <w:b/>
        </w:rPr>
      </w:pPr>
    </w:p>
    <w:p w:rsidR="005C5400" w:rsidRPr="006E4668" w:rsidRDefault="005C5400" w:rsidP="00E02DDF">
      <w:pPr>
        <w:pStyle w:val="epm"/>
        <w:numPr>
          <w:ilvl w:val="0"/>
          <w:numId w:val="35"/>
        </w:numPr>
        <w:spacing w:line="360" w:lineRule="auto"/>
        <w:ind w:firstLine="709"/>
        <w:jc w:val="both"/>
      </w:pPr>
      <w:r w:rsidRPr="006E4668">
        <w:t>Личность преступника как объект профилактической деятельности органов вну</w:t>
      </w:r>
      <w:r w:rsidRPr="006E4668">
        <w:t>т</w:t>
      </w:r>
      <w:r w:rsidRPr="006E4668">
        <w:t>ренних дел.</w:t>
      </w:r>
    </w:p>
    <w:p w:rsidR="005C5400" w:rsidRPr="006E4668" w:rsidRDefault="005C5400" w:rsidP="00E02DDF">
      <w:pPr>
        <w:pStyle w:val="epm"/>
        <w:numPr>
          <w:ilvl w:val="0"/>
          <w:numId w:val="35"/>
        </w:numPr>
        <w:spacing w:line="360" w:lineRule="auto"/>
        <w:ind w:firstLine="709"/>
        <w:jc w:val="both"/>
      </w:pPr>
      <w:r w:rsidRPr="006E4668">
        <w:t>Мошенничество: уголовно-правовая и крим</w:t>
      </w:r>
      <w:r w:rsidRPr="006E4668">
        <w:t>и</w:t>
      </w:r>
      <w:r w:rsidRPr="006E4668">
        <w:t>нологическая характеристика.</w:t>
      </w:r>
    </w:p>
    <w:p w:rsidR="005C5400" w:rsidRPr="006E4668" w:rsidRDefault="005C5400" w:rsidP="00E02DDF">
      <w:pPr>
        <w:pStyle w:val="epm"/>
        <w:numPr>
          <w:ilvl w:val="0"/>
          <w:numId w:val="35"/>
        </w:numPr>
        <w:spacing w:line="360" w:lineRule="auto"/>
        <w:ind w:firstLine="709"/>
        <w:jc w:val="both"/>
      </w:pPr>
      <w:r w:rsidRPr="006E4668">
        <w:t>Вовлечение несовершеннолетнего в совершение преступления: уголовно-правовая и криминологическая характ</w:t>
      </w:r>
      <w:r w:rsidRPr="006E4668">
        <w:t>е</w:t>
      </w:r>
      <w:r w:rsidRPr="006E4668">
        <w:t>ристика.</w:t>
      </w:r>
    </w:p>
    <w:p w:rsidR="005C5400" w:rsidRPr="006E4668" w:rsidRDefault="005C5400" w:rsidP="00E02DDF">
      <w:pPr>
        <w:pStyle w:val="epm"/>
        <w:numPr>
          <w:ilvl w:val="0"/>
          <w:numId w:val="35"/>
        </w:numPr>
        <w:spacing w:line="360" w:lineRule="auto"/>
        <w:ind w:firstLine="709"/>
        <w:jc w:val="both"/>
      </w:pPr>
      <w:r w:rsidRPr="006E4668">
        <w:t>Предупреждение и раскрытие преступлений, связанных с незаконным оборотом наркотиков.</w:t>
      </w:r>
    </w:p>
    <w:p w:rsidR="005C5400" w:rsidRPr="006E4668" w:rsidRDefault="005C5400" w:rsidP="00E02DDF">
      <w:pPr>
        <w:pStyle w:val="epm"/>
        <w:numPr>
          <w:ilvl w:val="0"/>
          <w:numId w:val="35"/>
        </w:numPr>
        <w:spacing w:line="360" w:lineRule="auto"/>
        <w:ind w:firstLine="709"/>
        <w:jc w:val="both"/>
      </w:pPr>
      <w:r w:rsidRPr="006E4668">
        <w:t>Ответственность за убийство на почве семейных конфликтов.</w:t>
      </w:r>
    </w:p>
    <w:p w:rsidR="005C5400" w:rsidRPr="006E4668" w:rsidRDefault="005C5400" w:rsidP="00E02DDF">
      <w:pPr>
        <w:pStyle w:val="epm"/>
        <w:numPr>
          <w:ilvl w:val="0"/>
          <w:numId w:val="35"/>
        </w:numPr>
        <w:spacing w:line="360" w:lineRule="auto"/>
        <w:ind w:firstLine="709"/>
        <w:jc w:val="both"/>
      </w:pPr>
      <w:r w:rsidRPr="006E4668">
        <w:t>Предупреждение преступлений против личности.</w:t>
      </w:r>
    </w:p>
    <w:p w:rsidR="005C5400" w:rsidRPr="006E4668" w:rsidRDefault="005C5400" w:rsidP="00E02DDF">
      <w:pPr>
        <w:pStyle w:val="epm"/>
        <w:numPr>
          <w:ilvl w:val="0"/>
          <w:numId w:val="35"/>
        </w:numPr>
        <w:spacing w:line="360" w:lineRule="auto"/>
        <w:ind w:firstLine="709"/>
        <w:jc w:val="both"/>
      </w:pPr>
      <w:r w:rsidRPr="006E4668">
        <w:t>Предупреждение разбоев и грабежей в современных условиях.</w:t>
      </w:r>
    </w:p>
    <w:p w:rsidR="005C5400" w:rsidRPr="006E4668" w:rsidRDefault="005C5400" w:rsidP="00E02DDF">
      <w:pPr>
        <w:pStyle w:val="epm"/>
        <w:numPr>
          <w:ilvl w:val="0"/>
          <w:numId w:val="35"/>
        </w:numPr>
        <w:spacing w:line="360" w:lineRule="auto"/>
        <w:ind w:firstLine="709"/>
        <w:jc w:val="both"/>
      </w:pPr>
      <w:r w:rsidRPr="006E4668">
        <w:t>Предупреждение бандитизма в современных условиях.</w:t>
      </w:r>
    </w:p>
    <w:p w:rsidR="005C5400" w:rsidRPr="006E4668" w:rsidRDefault="005C5400" w:rsidP="00E02DDF">
      <w:pPr>
        <w:pStyle w:val="epm"/>
        <w:numPr>
          <w:ilvl w:val="0"/>
          <w:numId w:val="35"/>
        </w:numPr>
        <w:spacing w:line="360" w:lineRule="auto"/>
        <w:ind w:firstLine="709"/>
        <w:jc w:val="both"/>
      </w:pPr>
      <w:r w:rsidRPr="006E4668">
        <w:t>Типология личности преступника и мотив</w:t>
      </w:r>
      <w:r w:rsidRPr="006E4668">
        <w:t>а</w:t>
      </w:r>
      <w:r w:rsidRPr="006E4668">
        <w:t>ция преступного поведения.</w:t>
      </w:r>
    </w:p>
    <w:p w:rsidR="005C5400" w:rsidRPr="006E4668" w:rsidRDefault="005C5400" w:rsidP="00E02DDF">
      <w:pPr>
        <w:pStyle w:val="epm"/>
        <w:numPr>
          <w:ilvl w:val="0"/>
          <w:numId w:val="35"/>
        </w:numPr>
        <w:spacing w:line="360" w:lineRule="auto"/>
        <w:ind w:firstLine="709"/>
        <w:jc w:val="both"/>
      </w:pPr>
      <w:r w:rsidRPr="006E4668">
        <w:t>Криминологическая характеристика личности сексуального преступника с пс</w:t>
      </w:r>
      <w:r w:rsidRPr="006E4668">
        <w:t>и</w:t>
      </w:r>
      <w:r w:rsidRPr="006E4668">
        <w:t>хическими аномалиями.</w:t>
      </w:r>
    </w:p>
    <w:p w:rsidR="005C5400" w:rsidRPr="006E4668" w:rsidRDefault="005C5400" w:rsidP="00E02DDF">
      <w:pPr>
        <w:pStyle w:val="epm"/>
        <w:numPr>
          <w:ilvl w:val="0"/>
          <w:numId w:val="35"/>
        </w:numPr>
        <w:spacing w:line="360" w:lineRule="auto"/>
        <w:ind w:firstLine="709"/>
        <w:jc w:val="both"/>
      </w:pPr>
      <w:r w:rsidRPr="006E4668">
        <w:t>Предупреждение сексуальных преступлений, совершенных лицами с психическими аном</w:t>
      </w:r>
      <w:r w:rsidRPr="006E4668">
        <w:t>а</w:t>
      </w:r>
      <w:r w:rsidRPr="006E4668">
        <w:t>лиями.</w:t>
      </w:r>
    </w:p>
    <w:p w:rsidR="005C5400" w:rsidRPr="006E4668" w:rsidRDefault="005C5400" w:rsidP="00E02DDF">
      <w:pPr>
        <w:pStyle w:val="epm"/>
        <w:numPr>
          <w:ilvl w:val="0"/>
          <w:numId w:val="35"/>
        </w:numPr>
        <w:spacing w:line="360" w:lineRule="auto"/>
        <w:ind w:firstLine="709"/>
        <w:jc w:val="both"/>
      </w:pPr>
      <w:r w:rsidRPr="006E4668">
        <w:t>Криминологическая характеристика профе</w:t>
      </w:r>
      <w:r w:rsidRPr="006E4668">
        <w:t>с</w:t>
      </w:r>
      <w:r w:rsidRPr="006E4668">
        <w:t>сиональной преступности.</w:t>
      </w:r>
    </w:p>
    <w:p w:rsidR="005C5400" w:rsidRPr="006E4668" w:rsidRDefault="005C5400" w:rsidP="00E02DDF">
      <w:pPr>
        <w:pStyle w:val="epm"/>
        <w:numPr>
          <w:ilvl w:val="0"/>
          <w:numId w:val="35"/>
        </w:numPr>
        <w:spacing w:line="360" w:lineRule="auto"/>
        <w:ind w:firstLine="709"/>
        <w:jc w:val="both"/>
      </w:pPr>
      <w:r w:rsidRPr="006E4668">
        <w:t>Эволюция организованной преступности в России.</w:t>
      </w:r>
    </w:p>
    <w:p w:rsidR="005C5400" w:rsidRPr="006E4668" w:rsidRDefault="005C5400" w:rsidP="00E02DDF">
      <w:pPr>
        <w:pStyle w:val="epm"/>
        <w:numPr>
          <w:ilvl w:val="0"/>
          <w:numId w:val="35"/>
        </w:numPr>
        <w:spacing w:line="360" w:lineRule="auto"/>
        <w:ind w:firstLine="709"/>
        <w:jc w:val="both"/>
      </w:pPr>
      <w:r w:rsidRPr="006E4668">
        <w:t>Криминологическая характеристика же</w:t>
      </w:r>
      <w:r w:rsidRPr="006E4668">
        <w:t>н</w:t>
      </w:r>
      <w:r w:rsidRPr="006E4668">
        <w:t>ской преступности.</w:t>
      </w:r>
    </w:p>
    <w:p w:rsidR="005C5400" w:rsidRPr="006E4668" w:rsidRDefault="005C5400" w:rsidP="00E02DDF">
      <w:pPr>
        <w:pStyle w:val="epm"/>
        <w:numPr>
          <w:ilvl w:val="0"/>
          <w:numId w:val="35"/>
        </w:numPr>
        <w:spacing w:line="360" w:lineRule="auto"/>
        <w:ind w:firstLine="709"/>
        <w:jc w:val="both"/>
      </w:pPr>
      <w:r w:rsidRPr="006E4668">
        <w:t>Пенитенциарная субкультура как криминогенный фактор.</w:t>
      </w:r>
    </w:p>
    <w:p w:rsidR="005C5400" w:rsidRPr="006E4668" w:rsidRDefault="005C5400" w:rsidP="00E02DDF">
      <w:pPr>
        <w:pStyle w:val="epm"/>
        <w:numPr>
          <w:ilvl w:val="0"/>
          <w:numId w:val="35"/>
        </w:numPr>
        <w:spacing w:line="360" w:lineRule="auto"/>
        <w:ind w:firstLine="709"/>
        <w:jc w:val="both"/>
      </w:pPr>
      <w:r w:rsidRPr="006E4668">
        <w:t>Криминологические особенности и основы противодействия организованной пр</w:t>
      </w:r>
      <w:r w:rsidRPr="006E4668">
        <w:t>е</w:t>
      </w:r>
      <w:r w:rsidRPr="006E4668">
        <w:t>ступности.</w:t>
      </w:r>
    </w:p>
    <w:p w:rsidR="005C5400" w:rsidRPr="006E4668" w:rsidRDefault="005C5400" w:rsidP="00E02DDF">
      <w:pPr>
        <w:pStyle w:val="epm"/>
        <w:numPr>
          <w:ilvl w:val="0"/>
          <w:numId w:val="35"/>
        </w:numPr>
        <w:spacing w:line="360" w:lineRule="auto"/>
        <w:ind w:firstLine="709"/>
        <w:jc w:val="both"/>
      </w:pPr>
      <w:r w:rsidRPr="006E4668">
        <w:t xml:space="preserve">Уголовно-правовые и криминологические аспекты борьбы с терроризмом </w:t>
      </w:r>
    </w:p>
    <w:p w:rsidR="005C5400" w:rsidRPr="006E4668" w:rsidRDefault="005C5400" w:rsidP="00E02DDF">
      <w:pPr>
        <w:pStyle w:val="epm"/>
        <w:numPr>
          <w:ilvl w:val="0"/>
          <w:numId w:val="35"/>
        </w:numPr>
        <w:spacing w:line="360" w:lineRule="auto"/>
        <w:ind w:firstLine="709"/>
        <w:jc w:val="both"/>
      </w:pPr>
      <w:r w:rsidRPr="006E4668">
        <w:t>Профилактика преступности несовершеннолетних.</w:t>
      </w:r>
    </w:p>
    <w:p w:rsidR="005C5400" w:rsidRPr="006E4668" w:rsidRDefault="005C5400" w:rsidP="00E02DDF">
      <w:pPr>
        <w:pStyle w:val="epm"/>
        <w:numPr>
          <w:ilvl w:val="0"/>
          <w:numId w:val="35"/>
        </w:numPr>
        <w:spacing w:line="360" w:lineRule="auto"/>
        <w:ind w:firstLine="709"/>
        <w:jc w:val="both"/>
      </w:pPr>
      <w:r w:rsidRPr="006E4668">
        <w:t>Уголовно-правовые и криминологические аспекты борьбы с кражами в России.</w:t>
      </w:r>
    </w:p>
    <w:p w:rsidR="005C5400" w:rsidRPr="006E4668" w:rsidRDefault="005C5400" w:rsidP="005C5400">
      <w:pPr>
        <w:pStyle w:val="af3"/>
        <w:tabs>
          <w:tab w:val="left" w:pos="600"/>
        </w:tabs>
        <w:spacing w:after="0" w:line="360" w:lineRule="auto"/>
        <w:ind w:firstLine="709"/>
        <w:jc w:val="both"/>
      </w:pPr>
    </w:p>
    <w:p w:rsidR="005C5400" w:rsidRPr="006E4668" w:rsidRDefault="005C5400" w:rsidP="005C5400">
      <w:pPr>
        <w:pStyle w:val="af3"/>
        <w:tabs>
          <w:tab w:val="left" w:pos="600"/>
        </w:tabs>
        <w:spacing w:after="0" w:line="360" w:lineRule="auto"/>
        <w:ind w:firstLine="709"/>
        <w:jc w:val="center"/>
        <w:rPr>
          <w:b/>
        </w:rPr>
      </w:pPr>
      <w:r w:rsidRPr="006E4668">
        <w:rPr>
          <w:b/>
        </w:rPr>
        <w:t>Криминалистика</w:t>
      </w:r>
    </w:p>
    <w:p w:rsidR="005C5400" w:rsidRPr="006E4668" w:rsidRDefault="005C5400" w:rsidP="005C5400">
      <w:pPr>
        <w:pStyle w:val="af3"/>
        <w:tabs>
          <w:tab w:val="left" w:pos="600"/>
        </w:tabs>
        <w:spacing w:after="0" w:line="360" w:lineRule="auto"/>
        <w:ind w:firstLine="709"/>
        <w:jc w:val="both"/>
        <w:rPr>
          <w:b/>
        </w:rPr>
      </w:pPr>
    </w:p>
    <w:p w:rsidR="005C5400" w:rsidRPr="006E4668" w:rsidRDefault="005C5400" w:rsidP="00E02DDF">
      <w:pPr>
        <w:numPr>
          <w:ilvl w:val="0"/>
          <w:numId w:val="34"/>
        </w:numPr>
        <w:spacing w:line="360" w:lineRule="auto"/>
        <w:ind w:left="720" w:hanging="360"/>
        <w:jc w:val="both"/>
      </w:pPr>
      <w:r w:rsidRPr="006E4668">
        <w:t>Криминалистическая диагностика и ее место в теории и практике криминалистики.</w:t>
      </w:r>
    </w:p>
    <w:p w:rsidR="005C5400" w:rsidRPr="006E4668" w:rsidRDefault="005C5400" w:rsidP="00E02DDF">
      <w:pPr>
        <w:numPr>
          <w:ilvl w:val="0"/>
          <w:numId w:val="34"/>
        </w:numPr>
        <w:spacing w:line="360" w:lineRule="auto"/>
        <w:ind w:left="720" w:hanging="360"/>
        <w:jc w:val="both"/>
      </w:pPr>
      <w:r w:rsidRPr="006E4668">
        <w:t>Криминалистическое учение о способе совершения преступления.</w:t>
      </w:r>
    </w:p>
    <w:p w:rsidR="005C5400" w:rsidRPr="006E4668" w:rsidRDefault="005C5400" w:rsidP="00E02DDF">
      <w:pPr>
        <w:numPr>
          <w:ilvl w:val="0"/>
          <w:numId w:val="34"/>
        </w:numPr>
        <w:spacing w:line="360" w:lineRule="auto"/>
        <w:ind w:left="720" w:hanging="360"/>
        <w:jc w:val="both"/>
      </w:pPr>
      <w:r w:rsidRPr="006E4668">
        <w:lastRenderedPageBreak/>
        <w:t>Криминалистическая характеристика преступлений и ее значение для теории и практики криминалистики.</w:t>
      </w:r>
    </w:p>
    <w:p w:rsidR="005C5400" w:rsidRPr="006E4668" w:rsidRDefault="005C5400" w:rsidP="00E02DDF">
      <w:pPr>
        <w:numPr>
          <w:ilvl w:val="0"/>
          <w:numId w:val="34"/>
        </w:numPr>
        <w:spacing w:line="360" w:lineRule="auto"/>
        <w:ind w:left="720" w:hanging="360"/>
        <w:jc w:val="both"/>
      </w:pPr>
      <w:r w:rsidRPr="006E4668">
        <w:t>Криминалистическое исследование огнестрельного оружия.</w:t>
      </w:r>
    </w:p>
    <w:p w:rsidR="005C5400" w:rsidRPr="006E4668" w:rsidRDefault="005C5400" w:rsidP="00E02DDF">
      <w:pPr>
        <w:numPr>
          <w:ilvl w:val="0"/>
          <w:numId w:val="34"/>
        </w:numPr>
        <w:spacing w:line="360" w:lineRule="auto"/>
        <w:ind w:left="720" w:hanging="360"/>
        <w:jc w:val="both"/>
      </w:pPr>
      <w:r w:rsidRPr="006E4668">
        <w:t>Криминалистическое исследование холодного оружия.</w:t>
      </w:r>
    </w:p>
    <w:p w:rsidR="005C5400" w:rsidRPr="006E4668" w:rsidRDefault="005C5400" w:rsidP="00E02DDF">
      <w:pPr>
        <w:numPr>
          <w:ilvl w:val="0"/>
          <w:numId w:val="34"/>
        </w:numPr>
        <w:spacing w:line="360" w:lineRule="auto"/>
        <w:ind w:left="720" w:hanging="360"/>
        <w:jc w:val="both"/>
      </w:pPr>
      <w:r w:rsidRPr="006E4668">
        <w:t>Криминалистическое исследование рукописных документов.</w:t>
      </w:r>
    </w:p>
    <w:p w:rsidR="005C5400" w:rsidRPr="006E4668" w:rsidRDefault="005C5400" w:rsidP="00E02DDF">
      <w:pPr>
        <w:numPr>
          <w:ilvl w:val="0"/>
          <w:numId w:val="34"/>
        </w:numPr>
        <w:spacing w:line="360" w:lineRule="auto"/>
        <w:ind w:left="720" w:hanging="360"/>
        <w:jc w:val="both"/>
      </w:pPr>
      <w:r w:rsidRPr="006E4668">
        <w:t xml:space="preserve">Расследование преступлений с использованием возможностей </w:t>
      </w:r>
      <w:proofErr w:type="gramStart"/>
      <w:r w:rsidRPr="006E4668">
        <w:t>современной</w:t>
      </w:r>
      <w:proofErr w:type="gramEnd"/>
      <w:r w:rsidRPr="006E4668">
        <w:t xml:space="preserve"> </w:t>
      </w:r>
      <w:proofErr w:type="spellStart"/>
      <w:r w:rsidRPr="006E4668">
        <w:t>габ</w:t>
      </w:r>
      <w:r w:rsidRPr="006E4668">
        <w:t>и</w:t>
      </w:r>
      <w:r w:rsidRPr="006E4668">
        <w:t>тоскопии</w:t>
      </w:r>
      <w:proofErr w:type="spellEnd"/>
      <w:r w:rsidRPr="006E4668">
        <w:t xml:space="preserve">. </w:t>
      </w:r>
    </w:p>
    <w:p w:rsidR="005C5400" w:rsidRPr="006E4668" w:rsidRDefault="005C5400" w:rsidP="00E02DDF">
      <w:pPr>
        <w:numPr>
          <w:ilvl w:val="0"/>
          <w:numId w:val="34"/>
        </w:numPr>
        <w:spacing w:line="360" w:lineRule="auto"/>
        <w:ind w:left="720" w:hanging="360"/>
        <w:jc w:val="both"/>
      </w:pPr>
      <w:r w:rsidRPr="006E4668">
        <w:t>Современные возможности криминалистической регистрации в процессе рассл</w:t>
      </w:r>
      <w:r w:rsidRPr="006E4668">
        <w:t>е</w:t>
      </w:r>
      <w:r w:rsidRPr="006E4668">
        <w:t>дования преступлений.</w:t>
      </w:r>
    </w:p>
    <w:p w:rsidR="005C5400" w:rsidRPr="006E4668" w:rsidRDefault="005C5400" w:rsidP="00E02DDF">
      <w:pPr>
        <w:numPr>
          <w:ilvl w:val="0"/>
          <w:numId w:val="34"/>
        </w:numPr>
        <w:spacing w:line="360" w:lineRule="auto"/>
        <w:ind w:left="720" w:hanging="360"/>
        <w:jc w:val="both"/>
      </w:pPr>
      <w:r w:rsidRPr="006E4668">
        <w:t>Криминалистическая тактика и ее значение при расследовании преступлений.</w:t>
      </w:r>
    </w:p>
    <w:p w:rsidR="005C5400" w:rsidRPr="006E4668" w:rsidRDefault="005C5400" w:rsidP="00E02DDF">
      <w:pPr>
        <w:numPr>
          <w:ilvl w:val="0"/>
          <w:numId w:val="34"/>
        </w:numPr>
        <w:spacing w:line="360" w:lineRule="auto"/>
        <w:ind w:left="720" w:hanging="360"/>
        <w:jc w:val="both"/>
      </w:pPr>
      <w:r w:rsidRPr="006E4668">
        <w:t>Следственная ситуация как информационно-познавательная система в деятельн</w:t>
      </w:r>
      <w:r w:rsidRPr="006E4668">
        <w:t>о</w:t>
      </w:r>
      <w:r w:rsidRPr="006E4668">
        <w:t>сти по расследованию преступлений.</w:t>
      </w:r>
    </w:p>
    <w:p w:rsidR="005C5400" w:rsidRPr="006E4668" w:rsidRDefault="005C5400" w:rsidP="00E02DDF">
      <w:pPr>
        <w:numPr>
          <w:ilvl w:val="0"/>
          <w:numId w:val="34"/>
        </w:numPr>
        <w:spacing w:line="360" w:lineRule="auto"/>
        <w:ind w:left="720" w:hanging="360"/>
        <w:jc w:val="both"/>
      </w:pPr>
      <w:r w:rsidRPr="006E4668">
        <w:t>Использование архивных уголовных дел при расследовании преступлений.</w:t>
      </w:r>
    </w:p>
    <w:p w:rsidR="005C5400" w:rsidRPr="006E4668" w:rsidRDefault="005C5400" w:rsidP="00E02DDF">
      <w:pPr>
        <w:numPr>
          <w:ilvl w:val="0"/>
          <w:numId w:val="34"/>
        </w:numPr>
        <w:spacing w:line="360" w:lineRule="auto"/>
        <w:ind w:left="720" w:hanging="360"/>
        <w:jc w:val="both"/>
      </w:pPr>
      <w:r w:rsidRPr="006E4668">
        <w:t>Реконструкция как тактический прием и условие проведения следственного экспериме</w:t>
      </w:r>
      <w:r w:rsidRPr="006E4668">
        <w:t>н</w:t>
      </w:r>
      <w:r w:rsidRPr="006E4668">
        <w:t>та.</w:t>
      </w:r>
    </w:p>
    <w:p w:rsidR="005C5400" w:rsidRPr="006E4668" w:rsidRDefault="005C5400" w:rsidP="00E02DDF">
      <w:pPr>
        <w:numPr>
          <w:ilvl w:val="0"/>
          <w:numId w:val="34"/>
        </w:numPr>
        <w:spacing w:line="360" w:lineRule="auto"/>
        <w:ind w:left="720" w:hanging="360"/>
        <w:jc w:val="both"/>
      </w:pPr>
      <w:r w:rsidRPr="006E4668">
        <w:t>Особенности тактики допроса иностранных граждан.</w:t>
      </w:r>
    </w:p>
    <w:p w:rsidR="005C5400" w:rsidRPr="006E4668" w:rsidRDefault="005C5400" w:rsidP="00E02DDF">
      <w:pPr>
        <w:numPr>
          <w:ilvl w:val="0"/>
          <w:numId w:val="34"/>
        </w:numPr>
        <w:spacing w:line="360" w:lineRule="auto"/>
        <w:ind w:left="720" w:hanging="360"/>
        <w:jc w:val="both"/>
      </w:pPr>
      <w:r w:rsidRPr="006E4668">
        <w:t>Организация и тактика предъявления для опознания.</w:t>
      </w:r>
    </w:p>
    <w:p w:rsidR="005C5400" w:rsidRPr="006E4668" w:rsidRDefault="005C5400" w:rsidP="00E02DDF">
      <w:pPr>
        <w:numPr>
          <w:ilvl w:val="0"/>
          <w:numId w:val="34"/>
        </w:numPr>
        <w:spacing w:line="360" w:lineRule="auto"/>
        <w:ind w:left="720" w:hanging="360"/>
        <w:jc w:val="both"/>
      </w:pPr>
      <w:r w:rsidRPr="006E4668">
        <w:t>Психологические основы подготовки и проведения допроса.</w:t>
      </w:r>
    </w:p>
    <w:p w:rsidR="005C5400" w:rsidRPr="006E4668" w:rsidRDefault="005C5400" w:rsidP="00E02DDF">
      <w:pPr>
        <w:numPr>
          <w:ilvl w:val="0"/>
          <w:numId w:val="34"/>
        </w:numPr>
        <w:spacing w:line="360" w:lineRule="auto"/>
        <w:ind w:left="720" w:hanging="360"/>
        <w:jc w:val="both"/>
      </w:pPr>
      <w:r w:rsidRPr="006E4668">
        <w:t>Тактика организации и производства контроля и записи переговоров.</w:t>
      </w:r>
    </w:p>
    <w:p w:rsidR="005C5400" w:rsidRPr="006E4668" w:rsidRDefault="005C5400" w:rsidP="00E02DDF">
      <w:pPr>
        <w:numPr>
          <w:ilvl w:val="0"/>
          <w:numId w:val="34"/>
        </w:numPr>
        <w:spacing w:line="360" w:lineRule="auto"/>
        <w:ind w:left="720" w:hanging="360"/>
        <w:jc w:val="both"/>
      </w:pPr>
      <w:r w:rsidRPr="006E4668">
        <w:t>Тактика и технологии проверки показаний на месте совершения преступлений.</w:t>
      </w:r>
    </w:p>
    <w:p w:rsidR="005C5400" w:rsidRPr="006E4668" w:rsidRDefault="005C5400" w:rsidP="00E02DDF">
      <w:pPr>
        <w:numPr>
          <w:ilvl w:val="0"/>
          <w:numId w:val="34"/>
        </w:numPr>
        <w:spacing w:line="360" w:lineRule="auto"/>
        <w:ind w:left="720" w:hanging="360"/>
        <w:jc w:val="both"/>
      </w:pPr>
      <w:r w:rsidRPr="006E4668">
        <w:t>Взаимодействие следователя, оперативно-розыскных органов и экспертно-криминалистических подразделений в процессе раскрытия преступлений.</w:t>
      </w:r>
    </w:p>
    <w:p w:rsidR="005C5400" w:rsidRPr="006E4668" w:rsidRDefault="005C5400" w:rsidP="00E02DDF">
      <w:pPr>
        <w:numPr>
          <w:ilvl w:val="0"/>
          <w:numId w:val="34"/>
        </w:numPr>
        <w:spacing w:line="360" w:lineRule="auto"/>
        <w:ind w:left="720" w:hanging="360"/>
        <w:jc w:val="both"/>
      </w:pPr>
      <w:r w:rsidRPr="006E4668">
        <w:t>Особенности расследования преступлений по горячим следам.</w:t>
      </w:r>
    </w:p>
    <w:p w:rsidR="005C5400" w:rsidRPr="006E4668" w:rsidRDefault="005C5400" w:rsidP="00E02DDF">
      <w:pPr>
        <w:numPr>
          <w:ilvl w:val="0"/>
          <w:numId w:val="34"/>
        </w:numPr>
        <w:spacing w:line="360" w:lineRule="auto"/>
        <w:ind w:left="720" w:hanging="360"/>
        <w:jc w:val="both"/>
      </w:pPr>
      <w:r w:rsidRPr="006E4668">
        <w:t>Особенности расследования преступлений, совершенных организованными гру</w:t>
      </w:r>
      <w:r w:rsidRPr="006E4668">
        <w:t>п</w:t>
      </w:r>
      <w:r w:rsidRPr="006E4668">
        <w:t>пами.</w:t>
      </w:r>
    </w:p>
    <w:p w:rsidR="005C5400" w:rsidRPr="006E4668" w:rsidRDefault="005C5400" w:rsidP="00E02DDF">
      <w:pPr>
        <w:numPr>
          <w:ilvl w:val="0"/>
          <w:numId w:val="34"/>
        </w:numPr>
        <w:spacing w:line="360" w:lineRule="auto"/>
        <w:ind w:left="720" w:hanging="360"/>
        <w:jc w:val="both"/>
      </w:pPr>
      <w:r w:rsidRPr="006E4668">
        <w:t>Методика выявления и разоблачения инсценировок краж, грабежей и разбоев.</w:t>
      </w:r>
    </w:p>
    <w:p w:rsidR="005C5400" w:rsidRPr="006E4668" w:rsidRDefault="005C5400" w:rsidP="00E02DDF">
      <w:pPr>
        <w:numPr>
          <w:ilvl w:val="0"/>
          <w:numId w:val="34"/>
        </w:numPr>
        <w:spacing w:line="360" w:lineRule="auto"/>
        <w:ind w:left="720" w:hanging="360"/>
        <w:jc w:val="both"/>
      </w:pPr>
      <w:r w:rsidRPr="006E4668">
        <w:t>Убийства по найму: криминалистическая характеристика и особенности расслед</w:t>
      </w:r>
      <w:r w:rsidRPr="006E4668">
        <w:t>о</w:t>
      </w:r>
      <w:r w:rsidRPr="006E4668">
        <w:t>вания.</w:t>
      </w:r>
    </w:p>
    <w:p w:rsidR="005C5400" w:rsidRPr="006E4668" w:rsidRDefault="005C5400" w:rsidP="00E02DDF">
      <w:pPr>
        <w:numPr>
          <w:ilvl w:val="0"/>
          <w:numId w:val="34"/>
        </w:numPr>
        <w:spacing w:line="360" w:lineRule="auto"/>
        <w:ind w:left="720" w:hanging="360"/>
        <w:jc w:val="both"/>
      </w:pPr>
      <w:r w:rsidRPr="006E4668">
        <w:t>Криминалистическая характеристика убийств и особенности их расследования в современных условиях.</w:t>
      </w:r>
    </w:p>
    <w:p w:rsidR="005C5400" w:rsidRPr="006E4668" w:rsidRDefault="005C5400" w:rsidP="00E02DDF">
      <w:pPr>
        <w:numPr>
          <w:ilvl w:val="0"/>
          <w:numId w:val="34"/>
        </w:numPr>
        <w:spacing w:line="360" w:lineRule="auto"/>
        <w:ind w:left="720" w:hanging="360"/>
        <w:jc w:val="both"/>
      </w:pPr>
      <w:r w:rsidRPr="006E4668">
        <w:t>Криминалистическая характеристика серийных убийств и особенности их рассл</w:t>
      </w:r>
      <w:r w:rsidRPr="006E4668">
        <w:t>е</w:t>
      </w:r>
      <w:r w:rsidRPr="006E4668">
        <w:t>дования.</w:t>
      </w:r>
    </w:p>
    <w:p w:rsidR="005C5400" w:rsidRPr="006E4668" w:rsidRDefault="005C5400" w:rsidP="00E02DDF">
      <w:pPr>
        <w:numPr>
          <w:ilvl w:val="0"/>
          <w:numId w:val="34"/>
        </w:numPr>
        <w:spacing w:line="360" w:lineRule="auto"/>
        <w:ind w:left="720" w:hanging="360"/>
        <w:jc w:val="both"/>
      </w:pPr>
      <w:r w:rsidRPr="006E4668">
        <w:t>Особенности расследования разбойных нападений в современных условиях.</w:t>
      </w:r>
    </w:p>
    <w:p w:rsidR="005C5400" w:rsidRPr="006E4668" w:rsidRDefault="005C5400" w:rsidP="00E02DDF">
      <w:pPr>
        <w:numPr>
          <w:ilvl w:val="0"/>
          <w:numId w:val="34"/>
        </w:numPr>
        <w:spacing w:line="360" w:lineRule="auto"/>
        <w:ind w:left="720" w:hanging="360"/>
        <w:jc w:val="both"/>
      </w:pPr>
      <w:r w:rsidRPr="006E4668">
        <w:t>Особенности расследования грабежей в современных условиях.</w:t>
      </w:r>
    </w:p>
    <w:p w:rsidR="005C5400" w:rsidRPr="006E4668" w:rsidRDefault="005C5400" w:rsidP="00E02DDF">
      <w:pPr>
        <w:numPr>
          <w:ilvl w:val="0"/>
          <w:numId w:val="34"/>
        </w:numPr>
        <w:spacing w:line="360" w:lineRule="auto"/>
        <w:ind w:left="720" w:hanging="360"/>
        <w:jc w:val="both"/>
      </w:pPr>
      <w:r w:rsidRPr="006E4668">
        <w:lastRenderedPageBreak/>
        <w:t>Особенности механизма совершения краж в современных условиях и их расслед</w:t>
      </w:r>
      <w:r w:rsidRPr="006E4668">
        <w:t>о</w:t>
      </w:r>
      <w:r w:rsidRPr="006E4668">
        <w:t>вание.</w:t>
      </w:r>
    </w:p>
    <w:p w:rsidR="005C5400" w:rsidRPr="006E4668" w:rsidRDefault="005C5400" w:rsidP="00E02DDF">
      <w:pPr>
        <w:numPr>
          <w:ilvl w:val="0"/>
          <w:numId w:val="34"/>
        </w:numPr>
        <w:spacing w:line="360" w:lineRule="auto"/>
        <w:ind w:left="720" w:hanging="360"/>
        <w:jc w:val="both"/>
      </w:pPr>
      <w:r w:rsidRPr="006E4668">
        <w:t>Особенности расследования преступлений, связанных с незаконным оборотом наркотиков.</w:t>
      </w:r>
    </w:p>
    <w:p w:rsidR="005C5400" w:rsidRPr="006E4668" w:rsidRDefault="005C5400" w:rsidP="00E02DDF">
      <w:pPr>
        <w:numPr>
          <w:ilvl w:val="0"/>
          <w:numId w:val="34"/>
        </w:numPr>
        <w:spacing w:line="360" w:lineRule="auto"/>
        <w:ind w:left="720" w:hanging="360"/>
        <w:jc w:val="both"/>
      </w:pPr>
      <w:r w:rsidRPr="006E4668">
        <w:t>Криминалистическая характеристика экономических преступлений и особенности их расследования.</w:t>
      </w:r>
    </w:p>
    <w:p w:rsidR="005C5400" w:rsidRPr="006E4668" w:rsidRDefault="005C5400" w:rsidP="00E02DDF">
      <w:pPr>
        <w:numPr>
          <w:ilvl w:val="0"/>
          <w:numId w:val="34"/>
        </w:numPr>
        <w:spacing w:line="360" w:lineRule="auto"/>
        <w:ind w:left="720" w:hanging="360"/>
        <w:jc w:val="both"/>
      </w:pPr>
      <w:r w:rsidRPr="006E4668">
        <w:t>Современные виды мошенничества: механизмы совершения и особенности ра</w:t>
      </w:r>
      <w:r w:rsidRPr="006E4668">
        <w:t>с</w:t>
      </w:r>
      <w:r w:rsidRPr="006E4668">
        <w:t>следования.</w:t>
      </w:r>
    </w:p>
    <w:p w:rsidR="005C5400" w:rsidRPr="006E4668" w:rsidRDefault="005C5400" w:rsidP="00E02DDF">
      <w:pPr>
        <w:numPr>
          <w:ilvl w:val="0"/>
          <w:numId w:val="34"/>
        </w:numPr>
        <w:spacing w:line="360" w:lineRule="auto"/>
        <w:ind w:left="720" w:hanging="360"/>
        <w:jc w:val="both"/>
      </w:pPr>
      <w:r w:rsidRPr="006E4668">
        <w:t>Криминалистическая характеристика вымогательств и особенности их расслед</w:t>
      </w:r>
      <w:r w:rsidRPr="006E4668">
        <w:t>о</w:t>
      </w:r>
      <w:r w:rsidRPr="006E4668">
        <w:t>вания.</w:t>
      </w:r>
    </w:p>
    <w:p w:rsidR="005C5400" w:rsidRPr="006E4668" w:rsidRDefault="005C5400" w:rsidP="00E02DDF">
      <w:pPr>
        <w:numPr>
          <w:ilvl w:val="0"/>
          <w:numId w:val="34"/>
        </w:numPr>
        <w:spacing w:line="360" w:lineRule="auto"/>
        <w:ind w:left="720" w:hanging="360"/>
        <w:jc w:val="both"/>
      </w:pPr>
      <w:r w:rsidRPr="006E4668">
        <w:t>Должностные преступления: криминалистическая характеристика и особенности рассл</w:t>
      </w:r>
      <w:r w:rsidRPr="006E4668">
        <w:t>е</w:t>
      </w:r>
      <w:r w:rsidRPr="006E4668">
        <w:t>дования.</w:t>
      </w:r>
    </w:p>
    <w:p w:rsidR="005C5400" w:rsidRPr="006E4668" w:rsidRDefault="005C5400" w:rsidP="00E02DDF">
      <w:pPr>
        <w:numPr>
          <w:ilvl w:val="0"/>
          <w:numId w:val="34"/>
        </w:numPr>
        <w:spacing w:line="360" w:lineRule="auto"/>
        <w:ind w:left="720" w:hanging="360"/>
        <w:jc w:val="both"/>
      </w:pPr>
      <w:r w:rsidRPr="006E4668">
        <w:t>Особенности расследования дорожно-транспортных преступлений.</w:t>
      </w:r>
    </w:p>
    <w:p w:rsidR="005C5400" w:rsidRPr="006E4668" w:rsidRDefault="005C5400" w:rsidP="00E02DDF">
      <w:pPr>
        <w:numPr>
          <w:ilvl w:val="0"/>
          <w:numId w:val="34"/>
        </w:numPr>
        <w:spacing w:line="360" w:lineRule="auto"/>
        <w:ind w:left="720" w:hanging="360"/>
        <w:jc w:val="both"/>
      </w:pPr>
      <w:r w:rsidRPr="006E4668">
        <w:t>Особенности расследования преступлений, связанных с нарушением техники безопасн</w:t>
      </w:r>
      <w:r w:rsidRPr="006E4668">
        <w:t>о</w:t>
      </w:r>
      <w:r w:rsidRPr="006E4668">
        <w:t>сти.</w:t>
      </w:r>
    </w:p>
    <w:p w:rsidR="005C5400" w:rsidRPr="006E4668" w:rsidRDefault="005C5400" w:rsidP="00E02DDF">
      <w:pPr>
        <w:numPr>
          <w:ilvl w:val="0"/>
          <w:numId w:val="34"/>
        </w:numPr>
        <w:spacing w:line="360" w:lineRule="auto"/>
        <w:ind w:left="720" w:hanging="360"/>
        <w:jc w:val="both"/>
      </w:pPr>
      <w:r w:rsidRPr="006E4668">
        <w:t>Особенности расследования преступлений в области компьютерных технологий.</w:t>
      </w:r>
    </w:p>
    <w:p w:rsidR="005C5400" w:rsidRPr="006E4668" w:rsidRDefault="005C5400" w:rsidP="00E02DDF">
      <w:pPr>
        <w:numPr>
          <w:ilvl w:val="0"/>
          <w:numId w:val="34"/>
        </w:numPr>
        <w:spacing w:line="360" w:lineRule="auto"/>
        <w:ind w:left="720" w:hanging="360"/>
        <w:jc w:val="both"/>
      </w:pPr>
      <w:r w:rsidRPr="006E4668">
        <w:t>Особенности расследования преступлений, совершаемых несовершеннолетними.</w:t>
      </w:r>
    </w:p>
    <w:p w:rsidR="005C5400" w:rsidRPr="006E4668" w:rsidRDefault="005C5400" w:rsidP="00E02DDF">
      <w:pPr>
        <w:numPr>
          <w:ilvl w:val="0"/>
          <w:numId w:val="34"/>
        </w:numPr>
        <w:spacing w:line="360" w:lineRule="auto"/>
        <w:ind w:left="720" w:hanging="360"/>
        <w:jc w:val="both"/>
      </w:pPr>
      <w:r w:rsidRPr="006E4668">
        <w:t>Особенности расследования экологических преступлений.</w:t>
      </w:r>
    </w:p>
    <w:p w:rsidR="005C5400" w:rsidRPr="006E4668" w:rsidRDefault="005C5400" w:rsidP="00E02DDF">
      <w:pPr>
        <w:numPr>
          <w:ilvl w:val="0"/>
          <w:numId w:val="34"/>
        </w:numPr>
        <w:spacing w:line="360" w:lineRule="auto"/>
        <w:ind w:left="720" w:hanging="360"/>
        <w:jc w:val="both"/>
      </w:pPr>
      <w:r w:rsidRPr="006E4668">
        <w:t>Особенности расследования убийств, совершенных в условиях неочевидности.</w:t>
      </w:r>
    </w:p>
    <w:p w:rsidR="005C5400" w:rsidRPr="006E4668" w:rsidRDefault="005C5400" w:rsidP="00E02DDF">
      <w:pPr>
        <w:numPr>
          <w:ilvl w:val="0"/>
          <w:numId w:val="34"/>
        </w:numPr>
        <w:spacing w:line="360" w:lineRule="auto"/>
        <w:ind w:left="720" w:hanging="360"/>
        <w:jc w:val="both"/>
      </w:pPr>
      <w:r w:rsidRPr="006E4668">
        <w:t>Использование криминалистических методов борьбы с преступностью в зарубе</w:t>
      </w:r>
      <w:r w:rsidRPr="006E4668">
        <w:t>ж</w:t>
      </w:r>
      <w:r w:rsidRPr="006E4668">
        <w:t>ных странах.</w:t>
      </w:r>
    </w:p>
    <w:p w:rsidR="005C5400" w:rsidRPr="006E4668" w:rsidRDefault="005C5400" w:rsidP="005C5400">
      <w:pPr>
        <w:tabs>
          <w:tab w:val="left" w:pos="600"/>
        </w:tabs>
        <w:spacing w:line="360" w:lineRule="auto"/>
        <w:ind w:firstLine="709"/>
        <w:jc w:val="both"/>
      </w:pPr>
    </w:p>
    <w:p w:rsidR="005C5400" w:rsidRPr="006E4668" w:rsidRDefault="005C5400" w:rsidP="005C5400">
      <w:pPr>
        <w:tabs>
          <w:tab w:val="left" w:pos="600"/>
        </w:tabs>
        <w:spacing w:line="360" w:lineRule="auto"/>
        <w:ind w:firstLine="709"/>
        <w:jc w:val="center"/>
        <w:rPr>
          <w:b/>
        </w:rPr>
      </w:pPr>
      <w:r w:rsidRPr="006E4668">
        <w:rPr>
          <w:b/>
        </w:rPr>
        <w:t>Уголовно-исполнительное право</w:t>
      </w:r>
    </w:p>
    <w:p w:rsidR="005C5400" w:rsidRPr="006E4668" w:rsidRDefault="005C5400" w:rsidP="005C5400">
      <w:pPr>
        <w:tabs>
          <w:tab w:val="left" w:pos="600"/>
        </w:tabs>
        <w:spacing w:line="360" w:lineRule="auto"/>
        <w:ind w:firstLine="709"/>
        <w:jc w:val="both"/>
      </w:pPr>
    </w:p>
    <w:p w:rsidR="005C5400" w:rsidRPr="006E4668" w:rsidRDefault="005C5400" w:rsidP="00E02DDF">
      <w:pPr>
        <w:numPr>
          <w:ilvl w:val="0"/>
          <w:numId w:val="34"/>
        </w:numPr>
        <w:spacing w:line="360" w:lineRule="auto"/>
        <w:ind w:left="720" w:hanging="360"/>
        <w:jc w:val="both"/>
      </w:pPr>
      <w:r w:rsidRPr="006E4668">
        <w:t>Российская уголовно-исполнительная система и её составные элементы.</w:t>
      </w:r>
    </w:p>
    <w:p w:rsidR="005C5400" w:rsidRPr="006E4668" w:rsidRDefault="005C5400" w:rsidP="00E02DDF">
      <w:pPr>
        <w:numPr>
          <w:ilvl w:val="0"/>
          <w:numId w:val="34"/>
        </w:numPr>
        <w:spacing w:line="360" w:lineRule="auto"/>
        <w:ind w:left="720" w:hanging="360"/>
        <w:jc w:val="both"/>
      </w:pPr>
      <w:r w:rsidRPr="006E4668">
        <w:t>Правовое положение лиц, отбывающих наказание.</w:t>
      </w:r>
    </w:p>
    <w:p w:rsidR="005C5400" w:rsidRPr="006E4668" w:rsidRDefault="005C5400" w:rsidP="00E02DDF">
      <w:pPr>
        <w:numPr>
          <w:ilvl w:val="0"/>
          <w:numId w:val="34"/>
        </w:numPr>
        <w:spacing w:line="360" w:lineRule="auto"/>
        <w:ind w:left="720" w:hanging="360"/>
        <w:jc w:val="both"/>
      </w:pPr>
      <w:r w:rsidRPr="006E4668">
        <w:t>Штраф как вид уголовного наказания в Российской Федерации.</w:t>
      </w:r>
    </w:p>
    <w:p w:rsidR="005C5400" w:rsidRPr="006E4668" w:rsidRDefault="005C5400" w:rsidP="00E02DDF">
      <w:pPr>
        <w:numPr>
          <w:ilvl w:val="0"/>
          <w:numId w:val="34"/>
        </w:numPr>
        <w:spacing w:line="360" w:lineRule="auto"/>
        <w:ind w:left="720" w:hanging="360"/>
        <w:jc w:val="both"/>
      </w:pPr>
      <w:r w:rsidRPr="006E4668">
        <w:t>Обязательные работы как вид уголовного наказания в Российской Федерации.</w:t>
      </w:r>
    </w:p>
    <w:p w:rsidR="005C5400" w:rsidRPr="006E4668" w:rsidRDefault="005C5400" w:rsidP="00E02DDF">
      <w:pPr>
        <w:numPr>
          <w:ilvl w:val="0"/>
          <w:numId w:val="34"/>
        </w:numPr>
        <w:spacing w:line="360" w:lineRule="auto"/>
        <w:ind w:left="720" w:hanging="360"/>
        <w:jc w:val="both"/>
      </w:pPr>
      <w:r w:rsidRPr="006E4668">
        <w:t>Исправительные работы как вид уголовного наказания в Российской Федерации.</w:t>
      </w:r>
    </w:p>
    <w:p w:rsidR="005C5400" w:rsidRPr="006E4668" w:rsidRDefault="005C5400" w:rsidP="00E02DDF">
      <w:pPr>
        <w:numPr>
          <w:ilvl w:val="0"/>
          <w:numId w:val="34"/>
        </w:numPr>
        <w:spacing w:line="360" w:lineRule="auto"/>
        <w:ind w:left="720" w:hanging="360"/>
        <w:jc w:val="both"/>
      </w:pPr>
      <w:r w:rsidRPr="006E4668">
        <w:t>Лишение свободы как вид уголовного наказания в Российской Федерации.</w:t>
      </w:r>
    </w:p>
    <w:p w:rsidR="005C5400" w:rsidRPr="006E4668" w:rsidRDefault="005C5400" w:rsidP="00E02DDF">
      <w:pPr>
        <w:numPr>
          <w:ilvl w:val="0"/>
          <w:numId w:val="34"/>
        </w:numPr>
        <w:spacing w:line="360" w:lineRule="auto"/>
        <w:ind w:left="720" w:hanging="360"/>
        <w:jc w:val="both"/>
      </w:pPr>
      <w:r w:rsidRPr="006E4668">
        <w:t>Учреждения и органы, исполняющие наказания, связанные с изоляцией от общ</w:t>
      </w:r>
      <w:r w:rsidRPr="006E4668">
        <w:t>е</w:t>
      </w:r>
      <w:r w:rsidRPr="006E4668">
        <w:t>ства.</w:t>
      </w:r>
    </w:p>
    <w:p w:rsidR="005C5400" w:rsidRPr="006E4668" w:rsidRDefault="005C5400" w:rsidP="00E02DDF">
      <w:pPr>
        <w:numPr>
          <w:ilvl w:val="0"/>
          <w:numId w:val="34"/>
        </w:numPr>
        <w:spacing w:line="360" w:lineRule="auto"/>
        <w:ind w:left="720" w:hanging="360"/>
        <w:jc w:val="both"/>
      </w:pPr>
      <w:r w:rsidRPr="006E4668">
        <w:t>Пожизненное лишение свободы как вид уголовного наказания в Российской Фед</w:t>
      </w:r>
      <w:r w:rsidRPr="006E4668">
        <w:t>е</w:t>
      </w:r>
      <w:r w:rsidRPr="006E4668">
        <w:t>рации.</w:t>
      </w:r>
    </w:p>
    <w:p w:rsidR="005C5400" w:rsidRPr="006E4668" w:rsidRDefault="005C5400" w:rsidP="00E02DDF">
      <w:pPr>
        <w:numPr>
          <w:ilvl w:val="0"/>
          <w:numId w:val="34"/>
        </w:numPr>
        <w:spacing w:line="360" w:lineRule="auto"/>
        <w:ind w:left="720" w:hanging="360"/>
        <w:jc w:val="both"/>
      </w:pPr>
      <w:r w:rsidRPr="006E4668">
        <w:lastRenderedPageBreak/>
        <w:t>Смертная казнь как вид уголовного наказания.</w:t>
      </w:r>
    </w:p>
    <w:p w:rsidR="005C5400" w:rsidRDefault="005C5400" w:rsidP="005C5400">
      <w:pPr>
        <w:widowControl w:val="0"/>
        <w:autoSpaceDE w:val="0"/>
        <w:autoSpaceDN w:val="0"/>
        <w:adjustRightInd w:val="0"/>
        <w:ind w:right="-1" w:firstLine="567"/>
        <w:jc w:val="both"/>
        <w:rPr>
          <w:i/>
        </w:rPr>
      </w:pPr>
    </w:p>
    <w:p w:rsidR="005C5400" w:rsidRDefault="005C5400" w:rsidP="005C5400">
      <w:pPr>
        <w:widowControl w:val="0"/>
        <w:autoSpaceDE w:val="0"/>
        <w:autoSpaceDN w:val="0"/>
        <w:adjustRightInd w:val="0"/>
        <w:ind w:right="-1" w:firstLine="567"/>
        <w:jc w:val="both"/>
        <w:rPr>
          <w:b/>
        </w:rPr>
      </w:pPr>
      <w:r>
        <w:rPr>
          <w:b/>
        </w:rPr>
        <w:t>3.2.3</w:t>
      </w:r>
      <w:r w:rsidRPr="00EF59ED">
        <w:rPr>
          <w:b/>
        </w:rPr>
        <w:t>. Методические материалы, опр</w:t>
      </w:r>
      <w:r>
        <w:rPr>
          <w:b/>
        </w:rPr>
        <w:t>еделяющие процедуры оценивания</w:t>
      </w:r>
    </w:p>
    <w:p w:rsidR="005C5400" w:rsidRDefault="005C5400" w:rsidP="005C5400">
      <w:pPr>
        <w:widowControl w:val="0"/>
        <w:autoSpaceDE w:val="0"/>
        <w:autoSpaceDN w:val="0"/>
        <w:adjustRightInd w:val="0"/>
        <w:ind w:right="-1" w:firstLine="567"/>
        <w:jc w:val="both"/>
        <w:rPr>
          <w:i/>
        </w:rPr>
      </w:pPr>
    </w:p>
    <w:p w:rsidR="005C5400" w:rsidRPr="006E4668" w:rsidRDefault="005C5400" w:rsidP="005C5400">
      <w:pPr>
        <w:widowControl w:val="0"/>
        <w:autoSpaceDE w:val="0"/>
        <w:autoSpaceDN w:val="0"/>
        <w:adjustRightInd w:val="0"/>
        <w:ind w:firstLine="720"/>
        <w:jc w:val="both"/>
      </w:pPr>
      <w:r w:rsidRPr="006E4668">
        <w:t xml:space="preserve">Защита выпускной квалификационной работы состоит из </w:t>
      </w:r>
      <w:r w:rsidRPr="006E4668">
        <w:rPr>
          <w:b/>
        </w:rPr>
        <w:t>двух этапов</w:t>
      </w:r>
      <w:r w:rsidRPr="006E4668">
        <w:t>:</w:t>
      </w:r>
    </w:p>
    <w:p w:rsidR="005C5400" w:rsidRPr="006E4668" w:rsidRDefault="005C5400" w:rsidP="00E02DDF">
      <w:pPr>
        <w:widowControl w:val="0"/>
        <w:numPr>
          <w:ilvl w:val="0"/>
          <w:numId w:val="27"/>
        </w:numPr>
        <w:autoSpaceDE w:val="0"/>
        <w:autoSpaceDN w:val="0"/>
        <w:adjustRightInd w:val="0"/>
        <w:jc w:val="both"/>
      </w:pPr>
      <w:r w:rsidRPr="006E4668">
        <w:t xml:space="preserve">предварительного обсуждения (защиты) на заседании выпускающей кафедры;  </w:t>
      </w:r>
    </w:p>
    <w:p w:rsidR="005C5400" w:rsidRPr="006E4668" w:rsidRDefault="005C5400" w:rsidP="00E02DDF">
      <w:pPr>
        <w:widowControl w:val="0"/>
        <w:numPr>
          <w:ilvl w:val="0"/>
          <w:numId w:val="27"/>
        </w:numPr>
        <w:autoSpaceDE w:val="0"/>
        <w:autoSpaceDN w:val="0"/>
        <w:adjustRightInd w:val="0"/>
        <w:jc w:val="both"/>
      </w:pPr>
      <w:r w:rsidRPr="006E4668">
        <w:t>защиты на открытом заседании Государственной экзаменационной комиссии (далее – ГЭК), состав которой утверждается приказом ректора РГГУ.</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left="735"/>
        <w:jc w:val="center"/>
        <w:rPr>
          <w:rFonts w:ascii="Times New Roman CYR" w:hAnsi="Times New Roman CYR" w:cs="Times New Roman CYR"/>
          <w:b/>
          <w:bCs/>
        </w:rPr>
      </w:pPr>
    </w:p>
    <w:p w:rsidR="005C5400" w:rsidRPr="006E4668" w:rsidRDefault="005C5400" w:rsidP="005C5400">
      <w:pPr>
        <w:widowControl w:val="0"/>
        <w:autoSpaceDE w:val="0"/>
        <w:autoSpaceDN w:val="0"/>
        <w:adjustRightInd w:val="0"/>
        <w:ind w:left="735"/>
        <w:jc w:val="center"/>
        <w:rPr>
          <w:rFonts w:ascii="Times New Roman CYR" w:hAnsi="Times New Roman CYR" w:cs="Times New Roman CYR"/>
          <w:b/>
          <w:bCs/>
        </w:rPr>
      </w:pPr>
      <w:r w:rsidRPr="006E4668">
        <w:rPr>
          <w:rFonts w:ascii="Times New Roman CYR" w:hAnsi="Times New Roman CYR" w:cs="Times New Roman CYR"/>
          <w:b/>
          <w:bCs/>
        </w:rPr>
        <w:t xml:space="preserve">ПРЕДВАРИТЕЛЬНАЯ ЗАЩИТА </w:t>
      </w:r>
      <w:r w:rsidRPr="006E4668">
        <w:rPr>
          <w:rFonts w:ascii="Times New Roman CYR" w:hAnsi="Times New Roman CYR" w:cs="Times New Roman CYR"/>
          <w:b/>
          <w:bCs/>
        </w:rPr>
        <w:br/>
        <w:t>ВЫПУСКНОЙ КВАЛИФИКАЦИОННОЙ  РАБОТЫ</w:t>
      </w:r>
    </w:p>
    <w:p w:rsidR="005C5400" w:rsidRPr="006E4668" w:rsidRDefault="005C5400" w:rsidP="005C5400">
      <w:pPr>
        <w:widowControl w:val="0"/>
        <w:autoSpaceDE w:val="0"/>
        <w:autoSpaceDN w:val="0"/>
        <w:adjustRightInd w:val="0"/>
        <w:ind w:left="735"/>
        <w:jc w:val="center"/>
        <w:rPr>
          <w:rFonts w:ascii="Times New Roman CYR" w:hAnsi="Times New Roman CYR" w:cs="Times New Roman CYR"/>
        </w:rPr>
      </w:pPr>
    </w:p>
    <w:p w:rsidR="005C5400" w:rsidRPr="006E4668" w:rsidRDefault="005C5400" w:rsidP="005C5400">
      <w:pPr>
        <w:widowControl w:val="0"/>
        <w:autoSpaceDE w:val="0"/>
        <w:autoSpaceDN w:val="0"/>
        <w:adjustRightInd w:val="0"/>
        <w:ind w:firstLine="720"/>
        <w:jc w:val="both"/>
      </w:pPr>
      <w:r w:rsidRPr="006E4668">
        <w:rPr>
          <w:b/>
          <w:i/>
        </w:rPr>
        <w:t>Целью предзащиты</w:t>
      </w:r>
      <w:r w:rsidRPr="006E4668">
        <w:t xml:space="preserve"> является проверка степени готовности ВКР к защите перед ГЭК.</w:t>
      </w:r>
    </w:p>
    <w:p w:rsidR="005C5400" w:rsidRPr="006E4668" w:rsidRDefault="005C5400" w:rsidP="005C5400">
      <w:pPr>
        <w:autoSpaceDE w:val="0"/>
        <w:autoSpaceDN w:val="0"/>
        <w:adjustRightInd w:val="0"/>
        <w:spacing w:before="120"/>
        <w:ind w:firstLine="567"/>
        <w:jc w:val="both"/>
        <w:rPr>
          <w:rFonts w:eastAsia="Calibri"/>
          <w:lang w:eastAsia="en-US"/>
        </w:rPr>
      </w:pPr>
      <w:r w:rsidRPr="006E4668">
        <w:rPr>
          <w:rFonts w:eastAsia="Calibri"/>
          <w:lang w:eastAsia="en-US"/>
        </w:rPr>
        <w:t>ВКР проверяется кафедрой на объем заимствования с помощью системы «</w:t>
      </w:r>
      <w:proofErr w:type="spellStart"/>
      <w:r w:rsidRPr="006E4668">
        <w:rPr>
          <w:rFonts w:eastAsia="Calibri"/>
          <w:lang w:eastAsia="en-US"/>
        </w:rPr>
        <w:t>Антиплаг</w:t>
      </w:r>
      <w:r w:rsidRPr="006E4668">
        <w:rPr>
          <w:rFonts w:eastAsia="Calibri"/>
          <w:lang w:eastAsia="en-US"/>
        </w:rPr>
        <w:t>и</w:t>
      </w:r>
      <w:r w:rsidRPr="006E4668">
        <w:rPr>
          <w:rFonts w:eastAsia="Calibri"/>
          <w:lang w:eastAsia="en-US"/>
        </w:rPr>
        <w:t>ат</w:t>
      </w:r>
      <w:proofErr w:type="spellEnd"/>
      <w:r w:rsidRPr="006E4668">
        <w:rPr>
          <w:rFonts w:eastAsia="Calibri"/>
          <w:lang w:eastAsia="en-US"/>
        </w:rPr>
        <w:t>». Оригинальность работы должна составлять не менее 70%.</w:t>
      </w:r>
    </w:p>
    <w:p w:rsidR="005C5400" w:rsidRPr="006E4668" w:rsidRDefault="005C5400" w:rsidP="005C5400">
      <w:pPr>
        <w:widowControl w:val="0"/>
        <w:autoSpaceDE w:val="0"/>
        <w:autoSpaceDN w:val="0"/>
        <w:adjustRightInd w:val="0"/>
        <w:ind w:firstLine="720"/>
        <w:jc w:val="both"/>
        <w:rPr>
          <w:color w:val="000000"/>
        </w:rPr>
      </w:pPr>
    </w:p>
    <w:p w:rsidR="005C5400" w:rsidRPr="006E4668" w:rsidRDefault="005C5400" w:rsidP="005C5400">
      <w:pPr>
        <w:widowControl w:val="0"/>
        <w:autoSpaceDE w:val="0"/>
        <w:autoSpaceDN w:val="0"/>
        <w:adjustRightInd w:val="0"/>
        <w:ind w:firstLine="720"/>
        <w:jc w:val="both"/>
        <w:rPr>
          <w:color w:val="000000"/>
        </w:rPr>
      </w:pPr>
      <w:r w:rsidRPr="006E4668">
        <w:rPr>
          <w:bCs/>
        </w:rPr>
        <w:t xml:space="preserve">Предварительное обсуждение (защита) ВКР </w:t>
      </w:r>
      <w:r w:rsidRPr="006E4668">
        <w:t xml:space="preserve">проводится на заседании выпускающей кафедры не позднее, чем </w:t>
      </w:r>
      <w:r w:rsidRPr="006E4668">
        <w:rPr>
          <w:b/>
          <w:i/>
        </w:rPr>
        <w:t>за один месяц до защиты</w:t>
      </w:r>
      <w:r w:rsidRPr="006E4668">
        <w:t xml:space="preserve"> перед ГЭК.</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 xml:space="preserve">К предзащите студент представляет </w:t>
      </w:r>
      <w:r w:rsidRPr="006E4668">
        <w:rPr>
          <w:b/>
        </w:rPr>
        <w:t>полный текст</w:t>
      </w:r>
      <w:r w:rsidRPr="006E4668">
        <w:t xml:space="preserve"> распечатанной, но не сброшюр</w:t>
      </w:r>
      <w:r w:rsidRPr="006E4668">
        <w:t>о</w:t>
      </w:r>
      <w:r w:rsidRPr="006E4668">
        <w:t xml:space="preserve">ванной (без твердого переплета) работы. </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Предзащита проводится в присутствии заведующего кафедрой (его заместителя), н</w:t>
      </w:r>
      <w:r w:rsidRPr="006E4668">
        <w:t>а</w:t>
      </w:r>
      <w:r w:rsidRPr="006E4668">
        <w:t xml:space="preserve">учного руководителя и преподавателей кафедры. </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В ходе предварительной защиты студент излагает основные положения темы и отв</w:t>
      </w:r>
      <w:r w:rsidRPr="006E4668">
        <w:t>е</w:t>
      </w:r>
      <w:r w:rsidRPr="006E4668">
        <w:t>чает на поставленные вопросы. Научный руководитель докладывает о степени готовности ВКР и об отношении студента к своей работе в течение периода обучения. Профессорско-преподавательский состав кафедры проводит обсуждение выполненной ВКР, при необход</w:t>
      </w:r>
      <w:r w:rsidRPr="006E4668">
        <w:t>и</w:t>
      </w:r>
      <w:r w:rsidRPr="006E4668">
        <w:t>мости дает рекомендации по доработке ВКР.</w:t>
      </w:r>
      <w:r w:rsidRPr="006E4668">
        <w:rPr>
          <w:color w:val="1F497D"/>
        </w:rPr>
        <w:t xml:space="preserve"> </w:t>
      </w:r>
      <w:r w:rsidRPr="006E4668">
        <w:t>Кафедра объявляет студенту свое мнение о г</w:t>
      </w:r>
      <w:r w:rsidRPr="006E4668">
        <w:t>о</w:t>
      </w:r>
      <w:r w:rsidRPr="006E4668">
        <w:t>товности ВКР к защите.</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spacing w:before="120"/>
        <w:ind w:firstLine="567"/>
        <w:jc w:val="both"/>
      </w:pPr>
      <w:r w:rsidRPr="006E4668">
        <w:t>Сведения о невыполнении студентом указаний научного руководителя в процессе подготовки ВКР, непредставление полного текста работы на предзащиту, непредставление и</w:t>
      </w:r>
      <w:r w:rsidRPr="006E4668">
        <w:t>н</w:t>
      </w:r>
      <w:r w:rsidRPr="006E4668">
        <w:t>формации о ходе выполнения ВКР, неявка без уважительных причин на консультации и предзащиту ВКР,</w:t>
      </w:r>
      <w:r w:rsidRPr="006E4668">
        <w:rPr>
          <w:color w:val="FF0000"/>
        </w:rPr>
        <w:t xml:space="preserve"> </w:t>
      </w:r>
      <w:r w:rsidRPr="006E4668">
        <w:t>должны быть отражены в отзыве научного руководителя и зафиксированы в протоколе заседания кафедры.</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spacing w:before="120"/>
        <w:ind w:firstLine="567"/>
        <w:jc w:val="both"/>
      </w:pPr>
      <w:r w:rsidRPr="006E4668">
        <w:t>Обучающийся, не имеющий академической задолженности и выполнивший учебный план, допускается к ГИА вне зависимости от качества подготовленной ВКР, содержания о</w:t>
      </w:r>
      <w:r w:rsidRPr="006E4668">
        <w:t>т</w:t>
      </w:r>
      <w:r w:rsidRPr="006E4668">
        <w:t>зыва научного руководителя, рецензий  и т.д. Однако сведения о качестве ВКР, нарушении предъявляемых к ней требований могут являться основанием для принятия ГЭК решения о снижении оценки за ВКР или выставления оценки «неудовлетворительно».</w:t>
      </w:r>
    </w:p>
    <w:p w:rsidR="005C5400" w:rsidRPr="006E4668" w:rsidRDefault="005C5400" w:rsidP="005C5400">
      <w:pPr>
        <w:widowControl w:val="0"/>
        <w:autoSpaceDE w:val="0"/>
        <w:autoSpaceDN w:val="0"/>
        <w:adjustRightInd w:val="0"/>
        <w:jc w:val="both"/>
      </w:pPr>
    </w:p>
    <w:p w:rsidR="005C5400" w:rsidRPr="006E4668" w:rsidRDefault="005C5400" w:rsidP="005C5400">
      <w:pPr>
        <w:autoSpaceDE w:val="0"/>
        <w:autoSpaceDN w:val="0"/>
        <w:adjustRightInd w:val="0"/>
        <w:ind w:firstLine="720"/>
        <w:jc w:val="both"/>
      </w:pPr>
      <w:r w:rsidRPr="006E4668">
        <w:t>Если ВКР выполнена на иностранном языке, предзащита проводится на русском яз</w:t>
      </w:r>
      <w:r w:rsidRPr="006E4668">
        <w:t>ы</w:t>
      </w:r>
      <w:r w:rsidRPr="006E4668">
        <w:t>ке. На предзащиту представляются текст работы на иностранном языке и реферат работы на русском языке, не превышающий 50% от всего объема ВКР.</w:t>
      </w:r>
    </w:p>
    <w:p w:rsidR="005C5400" w:rsidRPr="006E4668" w:rsidRDefault="005C5400" w:rsidP="005C5400">
      <w:pPr>
        <w:pStyle w:val="Default"/>
        <w:spacing w:before="60"/>
        <w:ind w:left="180" w:hanging="180"/>
        <w:jc w:val="both"/>
        <w:rPr>
          <w:rFonts w:ascii="Arial" w:hAnsi="Arial" w:cs="Arial"/>
          <w:color w:val="800000"/>
          <w:sz w:val="20"/>
          <w:szCs w:val="20"/>
        </w:rPr>
      </w:pPr>
    </w:p>
    <w:p w:rsidR="005C5400" w:rsidRPr="006E4668" w:rsidRDefault="005C5400" w:rsidP="005C5400">
      <w:pPr>
        <w:autoSpaceDE w:val="0"/>
        <w:autoSpaceDN w:val="0"/>
        <w:adjustRightInd w:val="0"/>
        <w:ind w:left="720"/>
        <w:jc w:val="center"/>
        <w:rPr>
          <w:b/>
          <w:bCs/>
        </w:rPr>
      </w:pPr>
      <w:r w:rsidRPr="006E4668">
        <w:rPr>
          <w:b/>
          <w:bCs/>
        </w:rPr>
        <w:t>ПОДГОТОВКА К ЗАЩИТЕ ВЫПУСКНОЙ КВАЛИФИКАЦИОННОЙ РАБ</w:t>
      </w:r>
      <w:r w:rsidRPr="006E4668">
        <w:rPr>
          <w:b/>
          <w:bCs/>
        </w:rPr>
        <w:t>О</w:t>
      </w:r>
      <w:r w:rsidRPr="006E4668">
        <w:rPr>
          <w:b/>
          <w:bCs/>
        </w:rPr>
        <w:t>ТЫ ПЕРЕД ГОСУДАРСТВЕННОЙ ЭКЗАМЕНАЦИОННОЙ КОМИССИЕЙ</w:t>
      </w:r>
    </w:p>
    <w:p w:rsidR="005C5400" w:rsidRPr="006E4668" w:rsidRDefault="005C5400" w:rsidP="005C5400">
      <w:pPr>
        <w:autoSpaceDE w:val="0"/>
        <w:autoSpaceDN w:val="0"/>
        <w:adjustRightInd w:val="0"/>
        <w:jc w:val="both"/>
      </w:pPr>
    </w:p>
    <w:p w:rsidR="005C5400" w:rsidRPr="006E4668" w:rsidRDefault="005C5400" w:rsidP="005C5400">
      <w:pPr>
        <w:widowControl w:val="0"/>
        <w:autoSpaceDE w:val="0"/>
        <w:autoSpaceDN w:val="0"/>
        <w:adjustRightInd w:val="0"/>
        <w:ind w:firstLine="720"/>
        <w:jc w:val="both"/>
      </w:pPr>
      <w:r w:rsidRPr="006E4668">
        <w:t>К защите ВКР допускаются студенты, не имеющие академической задолженности и в полном объеме выполнившие все требования учебного плана и основной образовательной программы по направлению подготовки «Юриспруденция» (</w:t>
      </w:r>
      <w:proofErr w:type="spellStart"/>
      <w:r w:rsidRPr="006E4668">
        <w:t>бакалавриат</w:t>
      </w:r>
      <w:proofErr w:type="spellEnd"/>
      <w:r w:rsidRPr="006E4668">
        <w:t xml:space="preserve">). </w:t>
      </w:r>
    </w:p>
    <w:p w:rsidR="005C5400" w:rsidRPr="006E4668" w:rsidRDefault="005C5400" w:rsidP="005C5400">
      <w:pPr>
        <w:autoSpaceDE w:val="0"/>
        <w:autoSpaceDN w:val="0"/>
        <w:adjustRightInd w:val="0"/>
        <w:jc w:val="both"/>
      </w:pPr>
    </w:p>
    <w:p w:rsidR="005C5400" w:rsidRPr="006E4668" w:rsidRDefault="005C5400" w:rsidP="005C5400">
      <w:pPr>
        <w:widowControl w:val="0"/>
        <w:autoSpaceDE w:val="0"/>
        <w:autoSpaceDN w:val="0"/>
        <w:adjustRightInd w:val="0"/>
        <w:ind w:firstLine="720"/>
        <w:jc w:val="both"/>
        <w:rPr>
          <w:iCs/>
        </w:rPr>
      </w:pPr>
      <w:r w:rsidRPr="006E4668">
        <w:rPr>
          <w:iCs/>
        </w:rPr>
        <w:t>Подготовленный текст ВКР подлежит проверке на наличие заимствований по пр</w:t>
      </w:r>
      <w:r w:rsidRPr="006E4668">
        <w:rPr>
          <w:iCs/>
        </w:rPr>
        <w:t>о</w:t>
      </w:r>
      <w:r w:rsidRPr="006E4668">
        <w:rPr>
          <w:iCs/>
        </w:rPr>
        <w:t xml:space="preserve">грамме </w:t>
      </w:r>
      <w:r w:rsidRPr="006E4668">
        <w:rPr>
          <w:b/>
          <w:iCs/>
        </w:rPr>
        <w:t>«</w:t>
      </w:r>
      <w:proofErr w:type="spellStart"/>
      <w:r w:rsidRPr="006E4668">
        <w:rPr>
          <w:b/>
          <w:iCs/>
        </w:rPr>
        <w:t>Антиплагиат</w:t>
      </w:r>
      <w:proofErr w:type="spellEnd"/>
      <w:r w:rsidRPr="006E4668">
        <w:rPr>
          <w:b/>
          <w:iCs/>
        </w:rPr>
        <w:t>».</w:t>
      </w:r>
      <w:r w:rsidRPr="006E4668">
        <w:rPr>
          <w:iCs/>
        </w:rPr>
        <w:t xml:space="preserve">  Отчет о проверке в распечатанном виде прилагается к ВКР.</w:t>
      </w:r>
    </w:p>
    <w:p w:rsidR="005C5400" w:rsidRPr="006E4668" w:rsidRDefault="005C5400" w:rsidP="005C5400">
      <w:pPr>
        <w:widowControl w:val="0"/>
        <w:autoSpaceDE w:val="0"/>
        <w:autoSpaceDN w:val="0"/>
        <w:adjustRightInd w:val="0"/>
        <w:ind w:firstLine="720"/>
        <w:jc w:val="both"/>
        <w:rPr>
          <w:iCs/>
        </w:rPr>
      </w:pPr>
    </w:p>
    <w:p w:rsidR="005C5400" w:rsidRPr="006E4668" w:rsidRDefault="005C5400" w:rsidP="005C5400">
      <w:pPr>
        <w:widowControl w:val="0"/>
        <w:autoSpaceDE w:val="0"/>
        <w:autoSpaceDN w:val="0"/>
        <w:adjustRightInd w:val="0"/>
        <w:ind w:firstLine="720"/>
        <w:jc w:val="both"/>
      </w:pPr>
      <w:r w:rsidRPr="006E4668">
        <w:t xml:space="preserve">К ВКР прилагается </w:t>
      </w:r>
      <w:r w:rsidRPr="006E4668">
        <w:rPr>
          <w:b/>
        </w:rPr>
        <w:t xml:space="preserve">ее презентация, </w:t>
      </w:r>
      <w:r w:rsidRPr="006E4668">
        <w:t>в которой</w:t>
      </w:r>
      <w:r w:rsidRPr="006E4668">
        <w:rPr>
          <w:b/>
        </w:rPr>
        <w:t xml:space="preserve"> </w:t>
      </w:r>
      <w:r w:rsidRPr="006E4668">
        <w:t>представляются материалы, способс</w:t>
      </w:r>
      <w:r w:rsidRPr="006E4668">
        <w:t>т</w:t>
      </w:r>
      <w:r w:rsidRPr="006E4668">
        <w:t>вующие более наглядному изложению содержания работы перед ГЭК. Презентационный м</w:t>
      </w:r>
      <w:r w:rsidRPr="006E4668">
        <w:t>а</w:t>
      </w:r>
      <w:r w:rsidRPr="006E4668">
        <w:t>териал записывается на диски (в 2-х экз.) и прилагается к работе для последующей передачи в библиотеку РГГУ.</w:t>
      </w:r>
    </w:p>
    <w:p w:rsidR="005C5400" w:rsidRPr="006E4668" w:rsidRDefault="005C5400" w:rsidP="005C5400">
      <w:pPr>
        <w:widowControl w:val="0"/>
        <w:autoSpaceDE w:val="0"/>
        <w:autoSpaceDN w:val="0"/>
        <w:adjustRightInd w:val="0"/>
        <w:ind w:firstLine="720"/>
        <w:jc w:val="both"/>
      </w:pPr>
    </w:p>
    <w:p w:rsidR="005C5400" w:rsidRPr="006E4668" w:rsidRDefault="005C5400" w:rsidP="005C5400">
      <w:pPr>
        <w:widowControl w:val="0"/>
        <w:autoSpaceDE w:val="0"/>
        <w:autoSpaceDN w:val="0"/>
        <w:adjustRightInd w:val="0"/>
        <w:ind w:firstLine="720"/>
        <w:jc w:val="both"/>
      </w:pPr>
      <w:r w:rsidRPr="006E4668">
        <w:t>После завершения подготовки ВКР руководитель представляет на кафедру письме</w:t>
      </w:r>
      <w:r w:rsidRPr="006E4668">
        <w:t>н</w:t>
      </w:r>
      <w:r w:rsidRPr="006E4668">
        <w:t xml:space="preserve">ный отзыв о работе обучающегося в период подготовки им работы </w:t>
      </w:r>
      <w:r w:rsidRPr="006E4668">
        <w:rPr>
          <w:b/>
          <w:i/>
        </w:rPr>
        <w:t>(Приложение 4).</w:t>
      </w:r>
    </w:p>
    <w:p w:rsidR="005C5400" w:rsidRPr="006E4668" w:rsidRDefault="005C5400" w:rsidP="005C5400">
      <w:pPr>
        <w:autoSpaceDE w:val="0"/>
        <w:autoSpaceDN w:val="0"/>
        <w:adjustRightInd w:val="0"/>
        <w:ind w:firstLine="709"/>
        <w:jc w:val="both"/>
      </w:pPr>
    </w:p>
    <w:p w:rsidR="005C5400" w:rsidRPr="006E4668" w:rsidRDefault="005C5400" w:rsidP="005C5400">
      <w:pPr>
        <w:autoSpaceDE w:val="0"/>
        <w:autoSpaceDN w:val="0"/>
        <w:adjustRightInd w:val="0"/>
        <w:ind w:firstLine="709"/>
        <w:jc w:val="both"/>
      </w:pPr>
      <w:r w:rsidRPr="006E4668">
        <w:t xml:space="preserve">В </w:t>
      </w:r>
      <w:r w:rsidRPr="006E4668">
        <w:rPr>
          <w:b/>
        </w:rPr>
        <w:t>отзыве научного руководителя</w:t>
      </w:r>
      <w:r w:rsidRPr="006E4668">
        <w:t xml:space="preserve"> должно быть отражено следующее:</w:t>
      </w:r>
    </w:p>
    <w:p w:rsidR="005C5400" w:rsidRPr="006E4668" w:rsidRDefault="005C5400" w:rsidP="00E02DDF">
      <w:pPr>
        <w:numPr>
          <w:ilvl w:val="0"/>
          <w:numId w:val="6"/>
        </w:numPr>
        <w:autoSpaceDE w:val="0"/>
        <w:autoSpaceDN w:val="0"/>
        <w:adjustRightInd w:val="0"/>
        <w:jc w:val="both"/>
      </w:pPr>
      <w:r w:rsidRPr="006E4668">
        <w:t>актуальность и новизна темы;</w:t>
      </w:r>
    </w:p>
    <w:p w:rsidR="005C5400" w:rsidRPr="006E4668" w:rsidRDefault="005C5400" w:rsidP="00E02DDF">
      <w:pPr>
        <w:numPr>
          <w:ilvl w:val="0"/>
          <w:numId w:val="6"/>
        </w:numPr>
        <w:autoSpaceDE w:val="0"/>
        <w:autoSpaceDN w:val="0"/>
        <w:adjustRightInd w:val="0"/>
        <w:jc w:val="both"/>
      </w:pPr>
      <w:r w:rsidRPr="006E4668">
        <w:t>соответствие содержания работы теме;</w:t>
      </w:r>
    </w:p>
    <w:p w:rsidR="005C5400" w:rsidRPr="006E4668" w:rsidRDefault="005C5400" w:rsidP="00E02DDF">
      <w:pPr>
        <w:numPr>
          <w:ilvl w:val="0"/>
          <w:numId w:val="6"/>
        </w:numPr>
        <w:autoSpaceDE w:val="0"/>
        <w:autoSpaceDN w:val="0"/>
        <w:adjustRightInd w:val="0"/>
        <w:jc w:val="both"/>
      </w:pPr>
      <w:r w:rsidRPr="006E4668">
        <w:t>степень самостоятельности раскрытия темы;</w:t>
      </w:r>
    </w:p>
    <w:p w:rsidR="005C5400" w:rsidRPr="006E4668" w:rsidRDefault="005C5400" w:rsidP="00E02DDF">
      <w:pPr>
        <w:numPr>
          <w:ilvl w:val="0"/>
          <w:numId w:val="6"/>
        </w:numPr>
        <w:autoSpaceDE w:val="0"/>
        <w:autoSpaceDN w:val="0"/>
        <w:adjustRightInd w:val="0"/>
        <w:jc w:val="both"/>
      </w:pPr>
      <w:r w:rsidRPr="006E4668">
        <w:t>уровень теоретической разработки темы;</w:t>
      </w:r>
    </w:p>
    <w:p w:rsidR="005C5400" w:rsidRPr="006E4668" w:rsidRDefault="005C5400" w:rsidP="00E02DDF">
      <w:pPr>
        <w:numPr>
          <w:ilvl w:val="0"/>
          <w:numId w:val="6"/>
        </w:numPr>
        <w:autoSpaceDE w:val="0"/>
        <w:autoSpaceDN w:val="0"/>
        <w:adjustRightInd w:val="0"/>
        <w:jc w:val="both"/>
      </w:pPr>
      <w:r w:rsidRPr="006E4668">
        <w:t>логичность, четкость, грамотность изложения материала;</w:t>
      </w:r>
    </w:p>
    <w:p w:rsidR="005C5400" w:rsidRPr="006E4668" w:rsidRDefault="005C5400" w:rsidP="00E02DDF">
      <w:pPr>
        <w:numPr>
          <w:ilvl w:val="0"/>
          <w:numId w:val="6"/>
        </w:numPr>
        <w:autoSpaceDE w:val="0"/>
        <w:autoSpaceDN w:val="0"/>
        <w:adjustRightInd w:val="0"/>
        <w:jc w:val="both"/>
      </w:pPr>
      <w:r w:rsidRPr="006E4668">
        <w:t>обоснованность и новизна выводов;</w:t>
      </w:r>
    </w:p>
    <w:p w:rsidR="005C5400" w:rsidRPr="006E4668" w:rsidRDefault="005C5400" w:rsidP="00E02DDF">
      <w:pPr>
        <w:numPr>
          <w:ilvl w:val="0"/>
          <w:numId w:val="6"/>
        </w:numPr>
        <w:autoSpaceDE w:val="0"/>
        <w:autoSpaceDN w:val="0"/>
        <w:adjustRightInd w:val="0"/>
        <w:jc w:val="both"/>
      </w:pPr>
      <w:r w:rsidRPr="006E4668">
        <w:t>практическая ценность полученных результатов;</w:t>
      </w:r>
    </w:p>
    <w:p w:rsidR="005C5400" w:rsidRPr="006E4668" w:rsidRDefault="005C5400" w:rsidP="00E02DDF">
      <w:pPr>
        <w:numPr>
          <w:ilvl w:val="0"/>
          <w:numId w:val="6"/>
        </w:numPr>
        <w:autoSpaceDE w:val="0"/>
        <w:autoSpaceDN w:val="0"/>
        <w:adjustRightInd w:val="0"/>
        <w:jc w:val="both"/>
      </w:pPr>
      <w:r w:rsidRPr="006E4668">
        <w:t>соответствие правилам оформления;</w:t>
      </w:r>
    </w:p>
    <w:p w:rsidR="005C5400" w:rsidRPr="006E4668" w:rsidRDefault="005C5400" w:rsidP="00E02DDF">
      <w:pPr>
        <w:numPr>
          <w:ilvl w:val="0"/>
          <w:numId w:val="6"/>
        </w:numPr>
        <w:autoSpaceDE w:val="0"/>
        <w:autoSpaceDN w:val="0"/>
        <w:adjustRightInd w:val="0"/>
        <w:jc w:val="both"/>
      </w:pPr>
      <w:r w:rsidRPr="006E4668">
        <w:t xml:space="preserve">имеющиеся в работе и отмеченные ранее недостатки, не устраненные </w:t>
      </w:r>
      <w:proofErr w:type="gramStart"/>
      <w:r w:rsidRPr="006E4668">
        <w:t>обуча</w:t>
      </w:r>
      <w:r w:rsidRPr="006E4668">
        <w:t>ю</w:t>
      </w:r>
      <w:r w:rsidRPr="006E4668">
        <w:t>щимся</w:t>
      </w:r>
      <w:proofErr w:type="gramEnd"/>
      <w:r w:rsidRPr="006E4668">
        <w:t>;</w:t>
      </w:r>
    </w:p>
    <w:p w:rsidR="005C5400" w:rsidRPr="006E4668" w:rsidRDefault="005C5400" w:rsidP="00E02DDF">
      <w:pPr>
        <w:numPr>
          <w:ilvl w:val="0"/>
          <w:numId w:val="6"/>
        </w:numPr>
        <w:autoSpaceDE w:val="0"/>
        <w:autoSpaceDN w:val="0"/>
        <w:adjustRightInd w:val="0"/>
        <w:jc w:val="both"/>
      </w:pPr>
      <w:r w:rsidRPr="006E4668">
        <w:t>оценка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5C5400" w:rsidRPr="006E4668" w:rsidRDefault="005C5400" w:rsidP="00E02DDF">
      <w:pPr>
        <w:numPr>
          <w:ilvl w:val="0"/>
          <w:numId w:val="6"/>
        </w:numPr>
        <w:autoSpaceDE w:val="0"/>
        <w:autoSpaceDN w:val="0"/>
        <w:adjustRightInd w:val="0"/>
        <w:jc w:val="both"/>
      </w:pPr>
      <w:r w:rsidRPr="006E4668">
        <w:t>также могут быть даны рекомендации к публикации работы, внедрению ее резул</w:t>
      </w:r>
      <w:r w:rsidRPr="006E4668">
        <w:t>ь</w:t>
      </w:r>
      <w:r w:rsidRPr="006E4668">
        <w:t>татов, представлению работы на конкурс;</w:t>
      </w:r>
    </w:p>
    <w:p w:rsidR="005C5400" w:rsidRPr="006E4668" w:rsidRDefault="005C5400" w:rsidP="00E02DDF">
      <w:pPr>
        <w:numPr>
          <w:ilvl w:val="0"/>
          <w:numId w:val="6"/>
        </w:numPr>
        <w:autoSpaceDE w:val="0"/>
        <w:autoSpaceDN w:val="0"/>
        <w:adjustRightInd w:val="0"/>
        <w:jc w:val="both"/>
      </w:pPr>
      <w:r w:rsidRPr="006E4668">
        <w:t>заканчивается письменный отзыв руководителя формулировкой рекомендации к защите, но без предложения конкретной оценки за ВКР.</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720"/>
        <w:jc w:val="both"/>
      </w:pPr>
      <w:proofErr w:type="gramStart"/>
      <w:r w:rsidRPr="006E4668">
        <w:t>Если ВКР выполнена на иностранном языке, то научный руководитель представляет отзыв на русском языке либо на языке выполнения ВКР с обязательным приложением перевода на русский язык.</w:t>
      </w:r>
      <w:proofErr w:type="gramEnd"/>
      <w:r w:rsidRPr="006E4668">
        <w:t xml:space="preserve"> Консультант представляет отзыв на языке выполнения ВКР  с обяз</w:t>
      </w:r>
      <w:r w:rsidRPr="006E4668">
        <w:t>а</w:t>
      </w:r>
      <w:r w:rsidRPr="006E4668">
        <w:t>тельным приложением перевода на русский язык.</w:t>
      </w:r>
    </w:p>
    <w:p w:rsidR="005C5400"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rPr>
          <w:b/>
          <w:i/>
        </w:rPr>
      </w:pPr>
      <w:r>
        <w:t>В</w:t>
      </w:r>
      <w:r w:rsidRPr="006E4668">
        <w:t xml:space="preserve">КР подлежат внутреннему (кафедральному) </w:t>
      </w:r>
      <w:r w:rsidRPr="006E4668">
        <w:rPr>
          <w:b/>
        </w:rPr>
        <w:t>рецензированию.</w:t>
      </w:r>
      <w:r w:rsidRPr="006E4668">
        <w:t xml:space="preserve"> Если ВКР  имеет междисциплинарный характер, она направляется нескольким рецензентам. ВКР передается рецензенту (рецензентам) не </w:t>
      </w:r>
      <w:proofErr w:type="gramStart"/>
      <w:r w:rsidRPr="006E4668">
        <w:t>позднее</w:t>
      </w:r>
      <w:proofErr w:type="gramEnd"/>
      <w:r w:rsidRPr="006E4668">
        <w:t xml:space="preserve"> чем </w:t>
      </w:r>
      <w:r w:rsidRPr="006E4668">
        <w:rPr>
          <w:b/>
        </w:rPr>
        <w:t xml:space="preserve">за 10 (десять) дней до защиты. </w:t>
      </w:r>
      <w:r w:rsidRPr="006E4668">
        <w:t>Рецензент пров</w:t>
      </w:r>
      <w:r w:rsidRPr="006E4668">
        <w:t>о</w:t>
      </w:r>
      <w:r w:rsidRPr="006E4668">
        <w:t xml:space="preserve">дит анализ ВКР и представляет письменную рецензию на работу </w:t>
      </w:r>
      <w:r w:rsidRPr="006E4668">
        <w:rPr>
          <w:b/>
          <w:i/>
        </w:rPr>
        <w:t>(Приложение 5).</w:t>
      </w:r>
    </w:p>
    <w:p w:rsidR="005C5400" w:rsidRPr="006E4668" w:rsidRDefault="005C5400" w:rsidP="005C5400">
      <w:pPr>
        <w:autoSpaceDE w:val="0"/>
        <w:autoSpaceDN w:val="0"/>
        <w:adjustRightInd w:val="0"/>
        <w:ind w:firstLine="567"/>
        <w:jc w:val="both"/>
      </w:pPr>
    </w:p>
    <w:p w:rsidR="005C5400" w:rsidRPr="006E4668" w:rsidRDefault="005C5400" w:rsidP="005C5400">
      <w:pPr>
        <w:autoSpaceDE w:val="0"/>
        <w:autoSpaceDN w:val="0"/>
        <w:adjustRightInd w:val="0"/>
        <w:ind w:firstLine="567"/>
        <w:jc w:val="both"/>
      </w:pPr>
      <w:r w:rsidRPr="006E4668">
        <w:lastRenderedPageBreak/>
        <w:t xml:space="preserve">В </w:t>
      </w:r>
      <w:r w:rsidRPr="006E4668">
        <w:rPr>
          <w:b/>
        </w:rPr>
        <w:t>рецензии на ВКР</w:t>
      </w:r>
      <w:r w:rsidRPr="006E4668">
        <w:t xml:space="preserve"> должно быть отражено следующее:</w:t>
      </w:r>
    </w:p>
    <w:p w:rsidR="005C5400" w:rsidRPr="006E4668" w:rsidRDefault="005C5400" w:rsidP="00E02DDF">
      <w:pPr>
        <w:numPr>
          <w:ilvl w:val="0"/>
          <w:numId w:val="8"/>
        </w:numPr>
        <w:autoSpaceDE w:val="0"/>
        <w:autoSpaceDN w:val="0"/>
        <w:adjustRightInd w:val="0"/>
        <w:jc w:val="both"/>
      </w:pPr>
      <w:r w:rsidRPr="006E4668">
        <w:t>актуальность и новизна темы;</w:t>
      </w:r>
    </w:p>
    <w:p w:rsidR="005C5400" w:rsidRPr="006E4668" w:rsidRDefault="005C5400" w:rsidP="00E02DDF">
      <w:pPr>
        <w:numPr>
          <w:ilvl w:val="0"/>
          <w:numId w:val="8"/>
        </w:numPr>
        <w:autoSpaceDE w:val="0"/>
        <w:autoSpaceDN w:val="0"/>
        <w:adjustRightInd w:val="0"/>
        <w:jc w:val="both"/>
      </w:pPr>
      <w:r w:rsidRPr="006E4668">
        <w:t>соответствие содержания работы теме;</w:t>
      </w:r>
    </w:p>
    <w:p w:rsidR="005C5400" w:rsidRPr="006E4668" w:rsidRDefault="005C5400" w:rsidP="00E02DDF">
      <w:pPr>
        <w:numPr>
          <w:ilvl w:val="0"/>
          <w:numId w:val="8"/>
        </w:numPr>
        <w:autoSpaceDE w:val="0"/>
        <w:autoSpaceDN w:val="0"/>
        <w:adjustRightInd w:val="0"/>
        <w:jc w:val="both"/>
      </w:pPr>
      <w:r w:rsidRPr="006E4668">
        <w:t>обоснованность структуры работы;</w:t>
      </w:r>
    </w:p>
    <w:p w:rsidR="005C5400" w:rsidRPr="006E4668" w:rsidRDefault="005C5400" w:rsidP="00E02DDF">
      <w:pPr>
        <w:numPr>
          <w:ilvl w:val="0"/>
          <w:numId w:val="8"/>
        </w:numPr>
        <w:autoSpaceDE w:val="0"/>
        <w:autoSpaceDN w:val="0"/>
        <w:adjustRightInd w:val="0"/>
        <w:jc w:val="both"/>
      </w:pPr>
      <w:r w:rsidRPr="006E4668">
        <w:t xml:space="preserve">достаточность </w:t>
      </w:r>
      <w:proofErr w:type="spellStart"/>
      <w:r w:rsidRPr="006E4668">
        <w:t>источниковой</w:t>
      </w:r>
      <w:proofErr w:type="spellEnd"/>
      <w:r w:rsidRPr="006E4668">
        <w:t xml:space="preserve"> базы;</w:t>
      </w:r>
    </w:p>
    <w:p w:rsidR="005C5400" w:rsidRPr="006E4668" w:rsidRDefault="005C5400" w:rsidP="00E02DDF">
      <w:pPr>
        <w:numPr>
          <w:ilvl w:val="0"/>
          <w:numId w:val="8"/>
        </w:numPr>
        <w:autoSpaceDE w:val="0"/>
        <w:autoSpaceDN w:val="0"/>
        <w:adjustRightInd w:val="0"/>
        <w:jc w:val="both"/>
      </w:pPr>
      <w:r w:rsidRPr="006E4668">
        <w:t>обоснованность избранной методики;</w:t>
      </w:r>
    </w:p>
    <w:p w:rsidR="005C5400" w:rsidRPr="006E4668" w:rsidRDefault="005C5400" w:rsidP="00E02DDF">
      <w:pPr>
        <w:numPr>
          <w:ilvl w:val="0"/>
          <w:numId w:val="8"/>
        </w:numPr>
        <w:autoSpaceDE w:val="0"/>
        <w:autoSpaceDN w:val="0"/>
        <w:adjustRightInd w:val="0"/>
        <w:jc w:val="both"/>
      </w:pPr>
      <w:r w:rsidRPr="006E4668">
        <w:t>уровень теоретической разработки темы;</w:t>
      </w:r>
    </w:p>
    <w:p w:rsidR="005C5400" w:rsidRPr="006E4668" w:rsidRDefault="005C5400" w:rsidP="00E02DDF">
      <w:pPr>
        <w:numPr>
          <w:ilvl w:val="0"/>
          <w:numId w:val="8"/>
        </w:numPr>
        <w:autoSpaceDE w:val="0"/>
        <w:autoSpaceDN w:val="0"/>
        <w:adjustRightInd w:val="0"/>
        <w:jc w:val="both"/>
      </w:pPr>
      <w:r w:rsidRPr="006E4668">
        <w:t>логичность, четкость, грамотность изложения материала;</w:t>
      </w:r>
    </w:p>
    <w:p w:rsidR="005C5400" w:rsidRPr="006E4668" w:rsidRDefault="005C5400" w:rsidP="00E02DDF">
      <w:pPr>
        <w:numPr>
          <w:ilvl w:val="0"/>
          <w:numId w:val="8"/>
        </w:numPr>
        <w:autoSpaceDE w:val="0"/>
        <w:autoSpaceDN w:val="0"/>
        <w:adjustRightInd w:val="0"/>
        <w:jc w:val="both"/>
      </w:pPr>
      <w:r w:rsidRPr="006E4668">
        <w:t>обоснованность и новизна выводов;</w:t>
      </w:r>
    </w:p>
    <w:p w:rsidR="005C5400" w:rsidRPr="006E4668" w:rsidRDefault="005C5400" w:rsidP="00E02DDF">
      <w:pPr>
        <w:numPr>
          <w:ilvl w:val="0"/>
          <w:numId w:val="8"/>
        </w:numPr>
        <w:autoSpaceDE w:val="0"/>
        <w:autoSpaceDN w:val="0"/>
        <w:adjustRightInd w:val="0"/>
        <w:jc w:val="both"/>
      </w:pPr>
      <w:r w:rsidRPr="006E4668">
        <w:t>практическая ценность полученных результатов;</w:t>
      </w:r>
    </w:p>
    <w:p w:rsidR="005C5400" w:rsidRPr="006E4668" w:rsidRDefault="005C5400" w:rsidP="00E02DDF">
      <w:pPr>
        <w:numPr>
          <w:ilvl w:val="0"/>
          <w:numId w:val="8"/>
        </w:numPr>
        <w:autoSpaceDE w:val="0"/>
        <w:autoSpaceDN w:val="0"/>
        <w:adjustRightInd w:val="0"/>
        <w:jc w:val="both"/>
      </w:pPr>
      <w:r w:rsidRPr="006E4668">
        <w:t>достоинства и недостатки работы;</w:t>
      </w:r>
    </w:p>
    <w:p w:rsidR="005C5400" w:rsidRPr="006E4668" w:rsidRDefault="005C5400" w:rsidP="00E02DDF">
      <w:pPr>
        <w:numPr>
          <w:ilvl w:val="0"/>
          <w:numId w:val="8"/>
        </w:numPr>
        <w:autoSpaceDE w:val="0"/>
        <w:autoSpaceDN w:val="0"/>
        <w:adjustRightInd w:val="0"/>
        <w:jc w:val="both"/>
      </w:pPr>
      <w:r w:rsidRPr="006E4668">
        <w:t>уровень соответствия работы требованиям федерального государственного образов</w:t>
      </w:r>
      <w:r w:rsidRPr="006E4668">
        <w:t>а</w:t>
      </w:r>
      <w:r w:rsidRPr="006E4668">
        <w:t>тельного стандарта;</w:t>
      </w:r>
    </w:p>
    <w:p w:rsidR="005C5400" w:rsidRPr="006E4668" w:rsidRDefault="005C5400" w:rsidP="00E02DDF">
      <w:pPr>
        <w:numPr>
          <w:ilvl w:val="0"/>
          <w:numId w:val="8"/>
        </w:numPr>
        <w:autoSpaceDE w:val="0"/>
        <w:autoSpaceDN w:val="0"/>
        <w:adjustRightInd w:val="0"/>
        <w:jc w:val="both"/>
      </w:pPr>
      <w:r w:rsidRPr="006E4668">
        <w:t>предлагаемая оценка за выпускную квалификационную работу.</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360"/>
        <w:jc w:val="both"/>
      </w:pPr>
      <w:r w:rsidRPr="006E4668">
        <w:t>Если выпускная квалификационная работа выполнена на иностранном языке, рецензия представляется на русском языке, либо на языке выполнения ВКР с обязательным прилож</w:t>
      </w:r>
      <w:r w:rsidRPr="006E4668">
        <w:t>е</w:t>
      </w:r>
      <w:r w:rsidRPr="006E4668">
        <w:t>нием перевода на русский язык.</w:t>
      </w:r>
    </w:p>
    <w:p w:rsidR="005C5400" w:rsidRPr="006E4668" w:rsidRDefault="005C5400" w:rsidP="005C5400">
      <w:pPr>
        <w:autoSpaceDE w:val="0"/>
        <w:autoSpaceDN w:val="0"/>
        <w:adjustRightInd w:val="0"/>
        <w:jc w:val="both"/>
      </w:pPr>
    </w:p>
    <w:p w:rsidR="005C5400" w:rsidRPr="006E4668" w:rsidRDefault="005C5400" w:rsidP="005C5400">
      <w:pPr>
        <w:ind w:firstLine="540"/>
        <w:jc w:val="both"/>
      </w:pPr>
      <w:r w:rsidRPr="006E4668">
        <w:rPr>
          <w:b/>
        </w:rPr>
        <w:t>Новизна</w:t>
      </w:r>
      <w:r w:rsidRPr="006E4668">
        <w:t xml:space="preserve"> ВКР, о которой речь идет в п.п.1 и 6 Отзыва научного руководителя и п.п. 1 и 8 Рецензии, оценивается по </w:t>
      </w:r>
      <w:r w:rsidRPr="006E4668">
        <w:rPr>
          <w:b/>
        </w:rPr>
        <w:t>академическим</w:t>
      </w:r>
      <w:r w:rsidRPr="006E4668">
        <w:t xml:space="preserve"> (а не научным) показателям и выражается в </w:t>
      </w:r>
      <w:r w:rsidRPr="006E4668">
        <w:rPr>
          <w:b/>
        </w:rPr>
        <w:t>а</w:t>
      </w:r>
      <w:r w:rsidRPr="006E4668">
        <w:rPr>
          <w:b/>
        </w:rPr>
        <w:t>в</w:t>
      </w:r>
      <w:r w:rsidRPr="006E4668">
        <w:rPr>
          <w:b/>
        </w:rPr>
        <w:t>торском представлении</w:t>
      </w:r>
      <w:r w:rsidRPr="006E4668">
        <w:t xml:space="preserve"> исследованного объекта. Об авторском представлении изученного объекта могут, например, свидетельствовать: </w:t>
      </w:r>
    </w:p>
    <w:p w:rsidR="005C5400" w:rsidRPr="006E4668" w:rsidRDefault="005C5400" w:rsidP="00E02DDF">
      <w:pPr>
        <w:pStyle w:val="afc"/>
        <w:numPr>
          <w:ilvl w:val="0"/>
          <w:numId w:val="7"/>
        </w:numPr>
        <w:jc w:val="both"/>
        <w:rPr>
          <w:color w:val="000000"/>
        </w:rPr>
      </w:pPr>
      <w:proofErr w:type="gramStart"/>
      <w:r w:rsidRPr="006E4668">
        <w:rPr>
          <w:color w:val="000000"/>
        </w:rPr>
        <w:t>новый объект исследования, т.е. задача, поставленная в ВКР, рассматривается в такой постановке впервые;</w:t>
      </w:r>
      <w:proofErr w:type="gramEnd"/>
    </w:p>
    <w:p w:rsidR="005C5400" w:rsidRPr="006E4668" w:rsidRDefault="005C5400" w:rsidP="00E02DDF">
      <w:pPr>
        <w:pStyle w:val="afc"/>
        <w:numPr>
          <w:ilvl w:val="0"/>
          <w:numId w:val="7"/>
        </w:numPr>
        <w:jc w:val="both"/>
        <w:rPr>
          <w:color w:val="000000"/>
        </w:rPr>
      </w:pPr>
      <w:proofErr w:type="gramStart"/>
      <w:r w:rsidRPr="006E4668">
        <w:rPr>
          <w:color w:val="000000"/>
        </w:rPr>
        <w:t>другая формулировка известной проблемы или задачи, возникших в новых общес</w:t>
      </w:r>
      <w:r w:rsidRPr="006E4668">
        <w:rPr>
          <w:color w:val="000000"/>
        </w:rPr>
        <w:t>т</w:t>
      </w:r>
      <w:r w:rsidRPr="006E4668">
        <w:rPr>
          <w:color w:val="000000"/>
        </w:rPr>
        <w:t>венных условиях;</w:t>
      </w:r>
      <w:proofErr w:type="gramEnd"/>
    </w:p>
    <w:p w:rsidR="005C5400" w:rsidRPr="006E4668" w:rsidRDefault="005C5400" w:rsidP="00E02DDF">
      <w:pPr>
        <w:pStyle w:val="aff"/>
        <w:numPr>
          <w:ilvl w:val="0"/>
          <w:numId w:val="7"/>
        </w:numPr>
        <w:contextualSpacing w:val="0"/>
        <w:jc w:val="both"/>
        <w:rPr>
          <w:sz w:val="24"/>
          <w:szCs w:val="24"/>
        </w:rPr>
      </w:pPr>
      <w:r w:rsidRPr="006E4668">
        <w:rPr>
          <w:sz w:val="24"/>
          <w:szCs w:val="24"/>
        </w:rPr>
        <w:t>описание и объяснение правовых явлений и процессов, изменившихся в связи с н</w:t>
      </w:r>
      <w:r w:rsidRPr="006E4668">
        <w:rPr>
          <w:sz w:val="24"/>
          <w:szCs w:val="24"/>
        </w:rPr>
        <w:t>о</w:t>
      </w:r>
      <w:r w:rsidRPr="006E4668">
        <w:rPr>
          <w:sz w:val="24"/>
          <w:szCs w:val="24"/>
        </w:rPr>
        <w:t xml:space="preserve">веллами в общественных отношениях; </w:t>
      </w:r>
    </w:p>
    <w:p w:rsidR="005C5400" w:rsidRPr="006E4668" w:rsidRDefault="005C5400" w:rsidP="00E02DDF">
      <w:pPr>
        <w:pStyle w:val="aff"/>
        <w:numPr>
          <w:ilvl w:val="0"/>
          <w:numId w:val="7"/>
        </w:numPr>
        <w:contextualSpacing w:val="0"/>
        <w:jc w:val="both"/>
        <w:rPr>
          <w:sz w:val="24"/>
          <w:szCs w:val="24"/>
        </w:rPr>
      </w:pPr>
      <w:r w:rsidRPr="006E4668">
        <w:rPr>
          <w:sz w:val="24"/>
          <w:szCs w:val="24"/>
        </w:rPr>
        <w:t xml:space="preserve">анализ социологического и статистического материалов, не попадавших ранее в фокус исследовательского рассмотрения; </w:t>
      </w:r>
    </w:p>
    <w:p w:rsidR="005C5400" w:rsidRPr="006E4668" w:rsidRDefault="005C5400" w:rsidP="00E02DDF">
      <w:pPr>
        <w:pStyle w:val="aff"/>
        <w:numPr>
          <w:ilvl w:val="0"/>
          <w:numId w:val="7"/>
        </w:numPr>
        <w:contextualSpacing w:val="0"/>
        <w:jc w:val="both"/>
        <w:rPr>
          <w:sz w:val="24"/>
          <w:szCs w:val="24"/>
        </w:rPr>
      </w:pPr>
      <w:r w:rsidRPr="006E4668">
        <w:rPr>
          <w:sz w:val="24"/>
          <w:szCs w:val="24"/>
        </w:rPr>
        <w:t xml:space="preserve">использование </w:t>
      </w:r>
      <w:proofErr w:type="spellStart"/>
      <w:r w:rsidRPr="006E4668">
        <w:rPr>
          <w:sz w:val="24"/>
          <w:szCs w:val="24"/>
        </w:rPr>
        <w:t>мтодологии</w:t>
      </w:r>
      <w:proofErr w:type="spellEnd"/>
      <w:r w:rsidRPr="006E4668">
        <w:rPr>
          <w:sz w:val="24"/>
          <w:szCs w:val="24"/>
        </w:rPr>
        <w:t>, в том числе и междисциплинарной, позволившей иначе, чем принято и известно в научном знании описать и объяснить исследованный об</w:t>
      </w:r>
      <w:r w:rsidRPr="006E4668">
        <w:rPr>
          <w:sz w:val="24"/>
          <w:szCs w:val="24"/>
        </w:rPr>
        <w:t>ъ</w:t>
      </w:r>
      <w:r w:rsidRPr="006E4668">
        <w:rPr>
          <w:sz w:val="24"/>
          <w:szCs w:val="24"/>
        </w:rPr>
        <w:t xml:space="preserve">ект; </w:t>
      </w:r>
    </w:p>
    <w:p w:rsidR="005C5400" w:rsidRPr="006E4668" w:rsidRDefault="005C5400" w:rsidP="00E02DDF">
      <w:pPr>
        <w:pStyle w:val="afc"/>
        <w:numPr>
          <w:ilvl w:val="0"/>
          <w:numId w:val="7"/>
        </w:numPr>
        <w:jc w:val="both"/>
        <w:rPr>
          <w:color w:val="000000"/>
        </w:rPr>
      </w:pPr>
      <w:r w:rsidRPr="006E4668">
        <w:rPr>
          <w:color w:val="000000"/>
        </w:rPr>
        <w:t xml:space="preserve">предложение новых следствий из известных знаний в связи с новыми общественными запросами. </w:t>
      </w:r>
    </w:p>
    <w:p w:rsidR="005C5400" w:rsidRPr="006E4668" w:rsidRDefault="005C5400" w:rsidP="005C5400">
      <w:pPr>
        <w:autoSpaceDE w:val="0"/>
        <w:autoSpaceDN w:val="0"/>
        <w:adjustRightInd w:val="0"/>
        <w:rPr>
          <w:rFonts w:ascii="TimesNewRomanPSMT" w:hAnsi="TimesNewRomanPSMT" w:cs="TimesNewRomanPSMT"/>
          <w:sz w:val="25"/>
          <w:szCs w:val="25"/>
        </w:rPr>
      </w:pPr>
    </w:p>
    <w:p w:rsidR="005C5400" w:rsidRPr="006E4668" w:rsidRDefault="005C5400" w:rsidP="005C5400">
      <w:pPr>
        <w:autoSpaceDE w:val="0"/>
        <w:autoSpaceDN w:val="0"/>
        <w:adjustRightInd w:val="0"/>
        <w:ind w:firstLine="720"/>
        <w:jc w:val="both"/>
      </w:pPr>
      <w:r w:rsidRPr="006E4668">
        <w:t>Обучающийся должен быть ознакомлен с отзывом и рецензией (рецензиями) не поз</w:t>
      </w:r>
      <w:r w:rsidRPr="006E4668">
        <w:t>д</w:t>
      </w:r>
      <w:r w:rsidRPr="006E4668">
        <w:t xml:space="preserve">нее, чем за </w:t>
      </w:r>
      <w:r w:rsidRPr="006E4668">
        <w:rPr>
          <w:b/>
        </w:rPr>
        <w:t>5 (пять)</w:t>
      </w:r>
      <w:r w:rsidRPr="006E4668">
        <w:t xml:space="preserve"> календарных дней до дня защиты ВКР. </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spacing w:before="120"/>
        <w:ind w:firstLine="567"/>
        <w:jc w:val="both"/>
        <w:rPr>
          <w:rFonts w:eastAsia="Calibri"/>
          <w:lang w:eastAsia="en-US"/>
        </w:rPr>
      </w:pPr>
      <w:r w:rsidRPr="006E4668">
        <w:rPr>
          <w:rFonts w:eastAsia="Calibri"/>
          <w:lang w:eastAsia="en-US"/>
        </w:rPr>
        <w:t>Автор должен иметь возможность подготовить аргументированные ответы или возр</w:t>
      </w:r>
      <w:r w:rsidRPr="006E4668">
        <w:rPr>
          <w:rFonts w:eastAsia="Calibri"/>
          <w:lang w:eastAsia="en-US"/>
        </w:rPr>
        <w:t>а</w:t>
      </w:r>
      <w:r w:rsidRPr="006E4668">
        <w:rPr>
          <w:rFonts w:eastAsia="Calibri"/>
          <w:lang w:eastAsia="en-US"/>
        </w:rPr>
        <w:t xml:space="preserve">жения на замечания, сделанные в отзыве и рецензии. </w:t>
      </w:r>
    </w:p>
    <w:p w:rsidR="005C5400" w:rsidRPr="006E4668" w:rsidRDefault="005C5400" w:rsidP="005C5400">
      <w:pPr>
        <w:autoSpaceDE w:val="0"/>
        <w:autoSpaceDN w:val="0"/>
        <w:adjustRightInd w:val="0"/>
        <w:spacing w:before="120"/>
        <w:ind w:firstLine="567"/>
        <w:jc w:val="both"/>
        <w:rPr>
          <w:rFonts w:eastAsia="Calibri"/>
          <w:lang w:eastAsia="en-US"/>
        </w:rPr>
      </w:pPr>
      <w:r w:rsidRPr="006E4668">
        <w:rPr>
          <w:rFonts w:eastAsia="Calibri"/>
          <w:lang w:eastAsia="en-US"/>
        </w:rPr>
        <w:t xml:space="preserve">Получение </w:t>
      </w:r>
      <w:r w:rsidRPr="006E4668">
        <w:rPr>
          <w:rFonts w:eastAsia="Calibri"/>
          <w:b/>
          <w:lang w:eastAsia="en-US"/>
        </w:rPr>
        <w:t>отрицательного отзыва и рецензии</w:t>
      </w:r>
      <w:r w:rsidRPr="006E4668">
        <w:rPr>
          <w:rFonts w:eastAsia="Calibri"/>
          <w:lang w:eastAsia="en-US"/>
        </w:rPr>
        <w:t xml:space="preserve"> не является препятствием к предста</w:t>
      </w:r>
      <w:r w:rsidRPr="006E4668">
        <w:rPr>
          <w:rFonts w:eastAsia="Calibri"/>
          <w:lang w:eastAsia="en-US"/>
        </w:rPr>
        <w:t>в</w:t>
      </w:r>
      <w:r w:rsidRPr="006E4668">
        <w:rPr>
          <w:rFonts w:eastAsia="Calibri"/>
          <w:lang w:eastAsia="en-US"/>
        </w:rPr>
        <w:t>лению работы на защиту. Отзыв и рецензия оглашаются на заседании ГЭК при обсуждении результатов защиты ВКР.</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360"/>
        <w:jc w:val="both"/>
      </w:pPr>
      <w:r w:rsidRPr="006E4668">
        <w:t xml:space="preserve">Не позднее,  чем за </w:t>
      </w:r>
      <w:r w:rsidRPr="006E4668">
        <w:rPr>
          <w:b/>
        </w:rPr>
        <w:t>2 (два)</w:t>
      </w:r>
      <w:r w:rsidRPr="006E4668">
        <w:t xml:space="preserve"> календарных дня до дня защиты ВКР Секретарю ГЭК перед</w:t>
      </w:r>
      <w:r w:rsidRPr="006E4668">
        <w:t>а</w:t>
      </w:r>
      <w:r w:rsidRPr="006E4668">
        <w:t>ются:</w:t>
      </w:r>
    </w:p>
    <w:p w:rsidR="005C5400" w:rsidRPr="006E4668" w:rsidRDefault="005C5400" w:rsidP="00E02DDF">
      <w:pPr>
        <w:numPr>
          <w:ilvl w:val="0"/>
          <w:numId w:val="9"/>
        </w:numPr>
        <w:autoSpaceDE w:val="0"/>
        <w:autoSpaceDN w:val="0"/>
        <w:adjustRightInd w:val="0"/>
        <w:jc w:val="both"/>
      </w:pPr>
      <w:r w:rsidRPr="006E4668">
        <w:t xml:space="preserve">один экземпляр ВКР на бумажном носителе в твердом переплете с подписями </w:t>
      </w:r>
      <w:proofErr w:type="gramStart"/>
      <w:r w:rsidRPr="006E4668">
        <w:t>зав</w:t>
      </w:r>
      <w:r w:rsidRPr="006E4668">
        <w:t>е</w:t>
      </w:r>
      <w:r w:rsidRPr="006E4668">
        <w:t>дующего</w:t>
      </w:r>
      <w:proofErr w:type="gramEnd"/>
      <w:r w:rsidRPr="006E4668">
        <w:t xml:space="preserve"> выпускающей кафедры, научного руководителя и обучающегося;</w:t>
      </w:r>
    </w:p>
    <w:p w:rsidR="005C5400" w:rsidRPr="006E4668" w:rsidRDefault="005C5400" w:rsidP="00E02DDF">
      <w:pPr>
        <w:numPr>
          <w:ilvl w:val="0"/>
          <w:numId w:val="9"/>
        </w:numPr>
        <w:autoSpaceDE w:val="0"/>
        <w:autoSpaceDN w:val="0"/>
        <w:adjustRightInd w:val="0"/>
        <w:jc w:val="both"/>
      </w:pPr>
      <w:r w:rsidRPr="006E4668">
        <w:lastRenderedPageBreak/>
        <w:t>два диска, на каждом из которых должны быть размещены:  текст ВКР, отзыв научного руководителя, рецензия, титульный лист, отчет о проверке работы в системе пр</w:t>
      </w:r>
      <w:r w:rsidRPr="006E4668">
        <w:t>о</w:t>
      </w:r>
      <w:r w:rsidRPr="006E4668">
        <w:t>граммы «</w:t>
      </w:r>
      <w:proofErr w:type="spellStart"/>
      <w:r w:rsidRPr="006E4668">
        <w:t>Антиплагиат</w:t>
      </w:r>
      <w:proofErr w:type="spellEnd"/>
      <w:r w:rsidRPr="006E4668">
        <w:t>»; презентации выступления перед Государственной комиссией;</w:t>
      </w:r>
    </w:p>
    <w:p w:rsidR="005C5400" w:rsidRPr="006E4668" w:rsidRDefault="005C5400" w:rsidP="00E02DDF">
      <w:pPr>
        <w:numPr>
          <w:ilvl w:val="0"/>
          <w:numId w:val="9"/>
        </w:numPr>
        <w:autoSpaceDE w:val="0"/>
        <w:autoSpaceDN w:val="0"/>
        <w:adjustRightInd w:val="0"/>
        <w:jc w:val="both"/>
      </w:pPr>
      <w:r w:rsidRPr="006E4668">
        <w:t>отзыв научного руководителя на бумажном носителе;</w:t>
      </w:r>
    </w:p>
    <w:p w:rsidR="005C5400" w:rsidRPr="006E4668" w:rsidRDefault="005C5400" w:rsidP="00E02DDF">
      <w:pPr>
        <w:numPr>
          <w:ilvl w:val="0"/>
          <w:numId w:val="9"/>
        </w:numPr>
        <w:autoSpaceDE w:val="0"/>
        <w:autoSpaceDN w:val="0"/>
        <w:adjustRightInd w:val="0"/>
        <w:jc w:val="both"/>
      </w:pPr>
      <w:r w:rsidRPr="006E4668">
        <w:t>рецензия на бумажном носителе.</w:t>
      </w:r>
    </w:p>
    <w:p w:rsidR="005C5400" w:rsidRPr="006E4668" w:rsidRDefault="005C5400" w:rsidP="005C5400">
      <w:pPr>
        <w:autoSpaceDE w:val="0"/>
        <w:autoSpaceDN w:val="0"/>
        <w:adjustRightInd w:val="0"/>
        <w:jc w:val="both"/>
      </w:pPr>
    </w:p>
    <w:p w:rsidR="005C5400" w:rsidRPr="006E4668" w:rsidRDefault="005C5400" w:rsidP="005C5400">
      <w:pPr>
        <w:tabs>
          <w:tab w:val="left" w:pos="720"/>
        </w:tabs>
        <w:jc w:val="both"/>
      </w:pPr>
      <w:r w:rsidRPr="006E4668">
        <w:t xml:space="preserve">Если работа выполнена на иностранном языке,  то Секретарю ГЭК передаются: </w:t>
      </w:r>
    </w:p>
    <w:p w:rsidR="005C5400" w:rsidRPr="006E4668" w:rsidRDefault="005C5400" w:rsidP="00E02DDF">
      <w:pPr>
        <w:numPr>
          <w:ilvl w:val="0"/>
          <w:numId w:val="10"/>
        </w:numPr>
        <w:autoSpaceDE w:val="0"/>
        <w:autoSpaceDN w:val="0"/>
        <w:adjustRightInd w:val="0"/>
        <w:jc w:val="both"/>
      </w:pPr>
      <w:r w:rsidRPr="006E4668">
        <w:t xml:space="preserve">один экземпляр ВКР на русском языке, на бумажном носителе в твердом переплете с подписями </w:t>
      </w:r>
      <w:proofErr w:type="gramStart"/>
      <w:r w:rsidRPr="006E4668">
        <w:t>заведующего</w:t>
      </w:r>
      <w:proofErr w:type="gramEnd"/>
      <w:r w:rsidRPr="006E4668">
        <w:t xml:space="preserve"> выпускающей кафедры, научного руководителя и обуча</w:t>
      </w:r>
      <w:r w:rsidRPr="006E4668">
        <w:t>ю</w:t>
      </w:r>
      <w:r w:rsidRPr="006E4668">
        <w:t>щегося;</w:t>
      </w:r>
    </w:p>
    <w:p w:rsidR="005C5400" w:rsidRPr="006E4668" w:rsidRDefault="005C5400" w:rsidP="00E02DDF">
      <w:pPr>
        <w:numPr>
          <w:ilvl w:val="0"/>
          <w:numId w:val="10"/>
        </w:numPr>
        <w:autoSpaceDE w:val="0"/>
        <w:autoSpaceDN w:val="0"/>
        <w:adjustRightInd w:val="0"/>
        <w:jc w:val="both"/>
      </w:pPr>
      <w:r w:rsidRPr="006E4668">
        <w:t>один экземпляр ВКР на иностранном языке, на бумажном носителе в твердом пер</w:t>
      </w:r>
      <w:r w:rsidRPr="006E4668">
        <w:t>е</w:t>
      </w:r>
      <w:r w:rsidRPr="006E4668">
        <w:t xml:space="preserve">плете с подписями </w:t>
      </w:r>
      <w:proofErr w:type="gramStart"/>
      <w:r w:rsidRPr="006E4668">
        <w:t>заведующего</w:t>
      </w:r>
      <w:proofErr w:type="gramEnd"/>
      <w:r w:rsidRPr="006E4668">
        <w:t xml:space="preserve"> выпускающей кафедры, научного руководителя и обучающегося;</w:t>
      </w:r>
    </w:p>
    <w:p w:rsidR="005C5400" w:rsidRPr="006E4668" w:rsidRDefault="005C5400" w:rsidP="00E02DDF">
      <w:pPr>
        <w:widowControl w:val="0"/>
        <w:numPr>
          <w:ilvl w:val="0"/>
          <w:numId w:val="10"/>
        </w:numPr>
        <w:autoSpaceDE w:val="0"/>
        <w:autoSpaceDN w:val="0"/>
        <w:adjustRightInd w:val="0"/>
        <w:jc w:val="both"/>
      </w:pPr>
      <w:r w:rsidRPr="006E4668">
        <w:t>два диска с текстом ВКР на русском языке, отзыв научного руководителя, рецензия, титульный лист, отчет о проверке работы по программе «</w:t>
      </w:r>
      <w:proofErr w:type="spellStart"/>
      <w:r w:rsidRPr="006E4668">
        <w:t>Антиплагиат</w:t>
      </w:r>
      <w:proofErr w:type="spellEnd"/>
      <w:r w:rsidRPr="006E4668">
        <w:t>», компьюте</w:t>
      </w:r>
      <w:r w:rsidRPr="006E4668">
        <w:t>р</w:t>
      </w:r>
      <w:r w:rsidRPr="006E4668">
        <w:t>ная презентация;</w:t>
      </w:r>
    </w:p>
    <w:p w:rsidR="005C5400" w:rsidRPr="006E4668" w:rsidRDefault="005C5400" w:rsidP="00E02DDF">
      <w:pPr>
        <w:widowControl w:val="0"/>
        <w:numPr>
          <w:ilvl w:val="0"/>
          <w:numId w:val="10"/>
        </w:numPr>
        <w:autoSpaceDE w:val="0"/>
        <w:autoSpaceDN w:val="0"/>
        <w:adjustRightInd w:val="0"/>
        <w:jc w:val="both"/>
      </w:pPr>
      <w:r w:rsidRPr="006E4668">
        <w:t>два диска с текстом ВКР на иностранном языке в электронном виде и приложением компьютерной презентации;</w:t>
      </w:r>
    </w:p>
    <w:p w:rsidR="005C5400" w:rsidRPr="006E4668" w:rsidRDefault="005C5400" w:rsidP="00E02DDF">
      <w:pPr>
        <w:numPr>
          <w:ilvl w:val="0"/>
          <w:numId w:val="10"/>
        </w:numPr>
        <w:autoSpaceDE w:val="0"/>
        <w:autoSpaceDN w:val="0"/>
        <w:adjustRightInd w:val="0"/>
        <w:jc w:val="both"/>
      </w:pPr>
      <w:r w:rsidRPr="006E4668">
        <w:t>отзыв научного руководителя на бумажном носителе;</w:t>
      </w:r>
    </w:p>
    <w:p w:rsidR="005C5400" w:rsidRPr="006E4668" w:rsidRDefault="005C5400" w:rsidP="00E02DDF">
      <w:pPr>
        <w:numPr>
          <w:ilvl w:val="0"/>
          <w:numId w:val="10"/>
        </w:numPr>
        <w:autoSpaceDE w:val="0"/>
        <w:autoSpaceDN w:val="0"/>
        <w:adjustRightInd w:val="0"/>
        <w:jc w:val="both"/>
      </w:pPr>
      <w:r w:rsidRPr="006E4668">
        <w:t>рецензия рецензента (рецензентов) на бумажном носителе;</w:t>
      </w:r>
    </w:p>
    <w:p w:rsidR="005C5400" w:rsidRPr="006E4668" w:rsidRDefault="005C5400" w:rsidP="00E02DDF">
      <w:pPr>
        <w:numPr>
          <w:ilvl w:val="0"/>
          <w:numId w:val="10"/>
        </w:numPr>
        <w:autoSpaceDE w:val="0"/>
        <w:autoSpaceDN w:val="0"/>
        <w:adjustRightInd w:val="0"/>
        <w:jc w:val="both"/>
      </w:pPr>
      <w:r w:rsidRPr="006E4668">
        <w:t>отзыв консультанта на языке выполнения ВКР  с обязательным приложением перев</w:t>
      </w:r>
      <w:r w:rsidRPr="006E4668">
        <w:t>о</w:t>
      </w:r>
      <w:r w:rsidRPr="006E4668">
        <w:t>да на русский язык.</w:t>
      </w:r>
    </w:p>
    <w:p w:rsidR="005C5400" w:rsidRPr="006E4668" w:rsidRDefault="005C5400" w:rsidP="005C5400">
      <w:pPr>
        <w:widowControl w:val="0"/>
        <w:autoSpaceDE w:val="0"/>
        <w:autoSpaceDN w:val="0"/>
        <w:adjustRightInd w:val="0"/>
        <w:ind w:left="720"/>
        <w:rPr>
          <w:b/>
        </w:rPr>
      </w:pPr>
    </w:p>
    <w:p w:rsidR="005C5400" w:rsidRPr="006E4668" w:rsidRDefault="005C5400" w:rsidP="005C5400">
      <w:pPr>
        <w:autoSpaceDE w:val="0"/>
        <w:autoSpaceDN w:val="0"/>
        <w:adjustRightInd w:val="0"/>
        <w:ind w:firstLine="360"/>
        <w:jc w:val="center"/>
      </w:pPr>
      <w:r w:rsidRPr="006E4668">
        <w:rPr>
          <w:b/>
        </w:rPr>
        <w:t>ПРОЦЕДУРА ЗАЩИТЫ ВЫПУСКНОЙ КВАЛИФИКАЦИОННОЙ РАБОТЫ</w:t>
      </w:r>
    </w:p>
    <w:p w:rsidR="005C5400" w:rsidRPr="006E4668" w:rsidRDefault="005C5400" w:rsidP="005C5400">
      <w:pPr>
        <w:tabs>
          <w:tab w:val="left" w:pos="360"/>
        </w:tabs>
        <w:ind w:firstLine="709"/>
        <w:jc w:val="both"/>
        <w:rPr>
          <w:rFonts w:eastAsia="Batang"/>
          <w:b/>
          <w:bCs/>
          <w:lang w:eastAsia="ko-KR"/>
        </w:rPr>
      </w:pPr>
      <w:r w:rsidRPr="006E4668">
        <w:rPr>
          <w:rFonts w:eastAsia="Batang"/>
          <w:bCs/>
          <w:lang w:eastAsia="ko-KR"/>
        </w:rPr>
        <w:t xml:space="preserve">На этапе публичной защиты </w:t>
      </w:r>
      <w:r w:rsidRPr="006E4668">
        <w:rPr>
          <w:bCs/>
        </w:rPr>
        <w:t>выпускной квалификационной работы проверяются сл</w:t>
      </w:r>
      <w:r w:rsidRPr="006E4668">
        <w:rPr>
          <w:bCs/>
        </w:rPr>
        <w:t>е</w:t>
      </w:r>
      <w:r w:rsidRPr="006E4668">
        <w:rPr>
          <w:bCs/>
        </w:rPr>
        <w:t>дующие компетенции:</w:t>
      </w:r>
      <w:r w:rsidRPr="006E4668">
        <w:rPr>
          <w:rFonts w:eastAsia="Batang"/>
          <w:bCs/>
          <w:lang w:eastAsia="ko-KR"/>
        </w:rPr>
        <w:t xml:space="preserve"> </w:t>
      </w:r>
      <w:r w:rsidRPr="006E4668">
        <w:rPr>
          <w:rFonts w:eastAsia="Batang"/>
          <w:b/>
          <w:bCs/>
          <w:lang w:eastAsia="ko-KR"/>
        </w:rPr>
        <w:t>УК-4; ОПК-5.</w:t>
      </w:r>
    </w:p>
    <w:p w:rsidR="005C5400" w:rsidRPr="006E4668" w:rsidRDefault="005C5400" w:rsidP="005C5400">
      <w:pPr>
        <w:autoSpaceDE w:val="0"/>
        <w:autoSpaceDN w:val="0"/>
        <w:adjustRightInd w:val="0"/>
        <w:ind w:firstLine="360"/>
        <w:jc w:val="both"/>
      </w:pPr>
    </w:p>
    <w:p w:rsidR="005C5400" w:rsidRPr="006E4668" w:rsidRDefault="005C5400" w:rsidP="005C5400">
      <w:pPr>
        <w:autoSpaceDE w:val="0"/>
        <w:autoSpaceDN w:val="0"/>
        <w:adjustRightInd w:val="0"/>
        <w:ind w:firstLine="360"/>
        <w:jc w:val="both"/>
      </w:pPr>
      <w:r w:rsidRPr="006E4668">
        <w:t>Защита выпускной квалификационной работы проводится Государственной экзаменац</w:t>
      </w:r>
      <w:r w:rsidRPr="006E4668">
        <w:t>и</w:t>
      </w:r>
      <w:r w:rsidRPr="006E4668">
        <w:t>онной комиссией в целях:</w:t>
      </w:r>
    </w:p>
    <w:p w:rsidR="005C5400" w:rsidRPr="006E4668" w:rsidRDefault="005C5400" w:rsidP="00E02DDF">
      <w:pPr>
        <w:numPr>
          <w:ilvl w:val="0"/>
          <w:numId w:val="4"/>
        </w:numPr>
        <w:autoSpaceDE w:val="0"/>
        <w:autoSpaceDN w:val="0"/>
        <w:adjustRightInd w:val="0"/>
        <w:jc w:val="both"/>
      </w:pPr>
      <w:r w:rsidRPr="006E4668">
        <w:t>определения соответствия результатов освоения обучающимся Основной образов</w:t>
      </w:r>
      <w:r w:rsidRPr="006E4668">
        <w:t>а</w:t>
      </w:r>
      <w:r w:rsidRPr="006E4668">
        <w:t>тельной программы по направлению подготовки 40.03.01 «Юриспруденция» (</w:t>
      </w:r>
      <w:proofErr w:type="spellStart"/>
      <w:r w:rsidRPr="006E4668">
        <w:t>бак</w:t>
      </w:r>
      <w:r w:rsidRPr="006E4668">
        <w:t>а</w:t>
      </w:r>
      <w:r w:rsidRPr="006E4668">
        <w:t>лавриат</w:t>
      </w:r>
      <w:proofErr w:type="spellEnd"/>
      <w:r w:rsidRPr="006E4668">
        <w:t>) и требованиям Федерального государственного образовательного стандарта;</w:t>
      </w:r>
    </w:p>
    <w:p w:rsidR="005C5400" w:rsidRPr="006E4668" w:rsidRDefault="005C5400" w:rsidP="00E02DDF">
      <w:pPr>
        <w:numPr>
          <w:ilvl w:val="0"/>
          <w:numId w:val="4"/>
        </w:numPr>
        <w:autoSpaceDE w:val="0"/>
        <w:autoSpaceDN w:val="0"/>
        <w:adjustRightInd w:val="0"/>
        <w:jc w:val="both"/>
      </w:pPr>
      <w:r w:rsidRPr="006E4668">
        <w:t>проверки качества подготовки выпускников, уровня их подготовленности к самосто</w:t>
      </w:r>
      <w:r w:rsidRPr="006E4668">
        <w:t>я</w:t>
      </w:r>
      <w:r w:rsidRPr="006E4668">
        <w:t>тельной профессиональной деятельности,</w:t>
      </w:r>
    </w:p>
    <w:p w:rsidR="005C5400" w:rsidRPr="006E4668" w:rsidRDefault="005C5400" w:rsidP="00E02DDF">
      <w:pPr>
        <w:numPr>
          <w:ilvl w:val="0"/>
          <w:numId w:val="4"/>
        </w:numPr>
        <w:autoSpaceDE w:val="0"/>
        <w:autoSpaceDN w:val="0"/>
        <w:adjustRightInd w:val="0"/>
        <w:jc w:val="both"/>
      </w:pPr>
      <w:r w:rsidRPr="006E4668">
        <w:t>умения вести публичные дискуссии и защищать научные идеи.</w:t>
      </w:r>
    </w:p>
    <w:p w:rsidR="005C5400" w:rsidRDefault="005C5400" w:rsidP="005C5400">
      <w:pPr>
        <w:autoSpaceDE w:val="0"/>
        <w:autoSpaceDN w:val="0"/>
        <w:adjustRightInd w:val="0"/>
        <w:ind w:firstLine="360"/>
        <w:jc w:val="both"/>
      </w:pPr>
      <w:r w:rsidRPr="006E4668">
        <w:t>Защита ВКР провод</w:t>
      </w:r>
    </w:p>
    <w:p w:rsidR="005C5400" w:rsidRPr="006E4668" w:rsidRDefault="005C5400" w:rsidP="005C5400">
      <w:pPr>
        <w:autoSpaceDE w:val="0"/>
        <w:autoSpaceDN w:val="0"/>
        <w:adjustRightInd w:val="0"/>
        <w:ind w:firstLine="360"/>
        <w:jc w:val="both"/>
      </w:pPr>
      <w:proofErr w:type="spellStart"/>
      <w:r w:rsidRPr="006E4668">
        <w:t>ится</w:t>
      </w:r>
      <w:proofErr w:type="spellEnd"/>
      <w:r w:rsidRPr="006E4668">
        <w:t xml:space="preserve"> на открытом заседании Государственной экзаменационной к</w:t>
      </w:r>
      <w:r w:rsidRPr="006E4668">
        <w:t>о</w:t>
      </w:r>
      <w:r w:rsidRPr="006E4668">
        <w:t>миссии. Заседание Государственной экзаменационной комиссии проводится Председателем комиссии. Заседание считается правомочным, если в нем участвует не менее двух третей от числа лиц, входящих в состав комиссии.  Защита проводится с участием обучающегося, н</w:t>
      </w:r>
      <w:r w:rsidRPr="006E4668">
        <w:t>а</w:t>
      </w:r>
      <w:r w:rsidRPr="006E4668">
        <w:t>учного руководителя, рецензента.</w:t>
      </w:r>
    </w:p>
    <w:p w:rsidR="005C5400" w:rsidRPr="006E4668" w:rsidRDefault="005C5400" w:rsidP="005C5400">
      <w:pPr>
        <w:autoSpaceDE w:val="0"/>
        <w:autoSpaceDN w:val="0"/>
        <w:adjustRightInd w:val="0"/>
        <w:jc w:val="both"/>
      </w:pPr>
    </w:p>
    <w:p w:rsidR="005C5400" w:rsidRPr="006E4668" w:rsidRDefault="005C5400" w:rsidP="005C5400">
      <w:pPr>
        <w:widowControl w:val="0"/>
        <w:autoSpaceDE w:val="0"/>
        <w:autoSpaceDN w:val="0"/>
        <w:adjustRightInd w:val="0"/>
        <w:ind w:firstLine="720"/>
        <w:jc w:val="both"/>
      </w:pPr>
      <w:r w:rsidRPr="006E4668">
        <w:t>Секретарь ГЭК представляет на заседании комиссии:</w:t>
      </w:r>
    </w:p>
    <w:p w:rsidR="005C5400" w:rsidRPr="006E4668" w:rsidRDefault="005C5400" w:rsidP="00E02DDF">
      <w:pPr>
        <w:widowControl w:val="0"/>
        <w:numPr>
          <w:ilvl w:val="0"/>
          <w:numId w:val="5"/>
        </w:numPr>
        <w:autoSpaceDE w:val="0"/>
        <w:autoSpaceDN w:val="0"/>
        <w:adjustRightInd w:val="0"/>
        <w:jc w:val="both"/>
      </w:pPr>
      <w:r w:rsidRPr="006E4668">
        <w:t>экземпляр ВКР;</w:t>
      </w:r>
    </w:p>
    <w:p w:rsidR="005C5400" w:rsidRPr="006E4668" w:rsidRDefault="005C5400" w:rsidP="00E02DDF">
      <w:pPr>
        <w:widowControl w:val="0"/>
        <w:numPr>
          <w:ilvl w:val="0"/>
          <w:numId w:val="5"/>
        </w:numPr>
        <w:autoSpaceDE w:val="0"/>
        <w:autoSpaceDN w:val="0"/>
        <w:adjustRightInd w:val="0"/>
        <w:jc w:val="both"/>
      </w:pPr>
      <w:r w:rsidRPr="006E4668">
        <w:t>отзыв научного руководителя;</w:t>
      </w:r>
    </w:p>
    <w:p w:rsidR="005C5400" w:rsidRPr="006E4668" w:rsidRDefault="005C5400" w:rsidP="00E02DDF">
      <w:pPr>
        <w:widowControl w:val="0"/>
        <w:numPr>
          <w:ilvl w:val="0"/>
          <w:numId w:val="5"/>
        </w:numPr>
        <w:autoSpaceDE w:val="0"/>
        <w:autoSpaceDN w:val="0"/>
        <w:adjustRightInd w:val="0"/>
        <w:jc w:val="both"/>
      </w:pPr>
      <w:r w:rsidRPr="006E4668">
        <w:t>рецензию;</w:t>
      </w:r>
    </w:p>
    <w:p w:rsidR="005C5400" w:rsidRPr="006E4668" w:rsidRDefault="005C5400" w:rsidP="00E02DDF">
      <w:pPr>
        <w:numPr>
          <w:ilvl w:val="0"/>
          <w:numId w:val="5"/>
        </w:numPr>
        <w:autoSpaceDE w:val="0"/>
        <w:autoSpaceDN w:val="0"/>
        <w:adjustRightInd w:val="0"/>
        <w:jc w:val="both"/>
      </w:pPr>
      <w:r w:rsidRPr="006E4668">
        <w:t>зачетную книжку студента.</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pPr>
      <w:r w:rsidRPr="006E4668">
        <w:lastRenderedPageBreak/>
        <w:t xml:space="preserve">Председатель Государственной экзаменационной комиссии после открытия заседания объявляет фамилию, имя, отчество обучающегося и научного руководителя, название темы работы, затем предоставляет слово </w:t>
      </w:r>
      <w:proofErr w:type="gramStart"/>
      <w:r w:rsidRPr="006E4668">
        <w:t>обучающемуся</w:t>
      </w:r>
      <w:proofErr w:type="gramEnd"/>
      <w:r w:rsidRPr="006E4668">
        <w:t xml:space="preserve">. </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pPr>
      <w:r w:rsidRPr="006E4668">
        <w:t>Время, отведенное студенту на выступление (доклад, презентацию) при защите ВКР на заседании ГЭК, не должно превышать 15 минут. Структура доклада/презентации обычно повторяет структуру работы и включает обоснование актуальности темы, определение нау</w:t>
      </w:r>
      <w:r w:rsidRPr="006E4668">
        <w:t>ч</w:t>
      </w:r>
      <w:r w:rsidRPr="006E4668">
        <w:t>ной проблемы, описание вариантов решения проблемы, раскрытие основного содержания ВКР, в том числе дискуссионных положений и собственных выводов. В заключительной ча</w:t>
      </w:r>
      <w:r w:rsidRPr="006E4668">
        <w:t>с</w:t>
      </w:r>
      <w:r w:rsidRPr="006E4668">
        <w:t>ти доклада/презентации приводятся наиболее важные результаты исследования, полученные лично автором, характеризуется их новизна и практическая значимость, обобщаются пре</w:t>
      </w:r>
      <w:r w:rsidRPr="006E4668">
        <w:t>д</w:t>
      </w:r>
      <w:r w:rsidRPr="006E4668">
        <w:t xml:space="preserve">ложенные в работе рекомендации. </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360"/>
        <w:jc w:val="both"/>
      </w:pPr>
      <w:r w:rsidRPr="006E4668">
        <w:t xml:space="preserve">По окончании сообщения </w:t>
      </w:r>
      <w:proofErr w:type="gramStart"/>
      <w:r w:rsidRPr="006E4668">
        <w:t>обучающийся</w:t>
      </w:r>
      <w:proofErr w:type="gramEnd"/>
      <w:r w:rsidRPr="006E4668">
        <w:t xml:space="preserve"> отвечает на вопросы членов комиссии. Вопросы могут задавать как члены комиссии, так и все присутствующие на защите. </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720"/>
        <w:jc w:val="both"/>
      </w:pPr>
      <w:r w:rsidRPr="006E4668">
        <w:t>Затем заслушиваются выступления научного руководителя и рецензента. При их о</w:t>
      </w:r>
      <w:r w:rsidRPr="006E4668">
        <w:t>т</w:t>
      </w:r>
      <w:r w:rsidRPr="006E4668">
        <w:t xml:space="preserve">сутствии Председатель зачитывает отзыв и рецензию. После их выступлений </w:t>
      </w:r>
      <w:proofErr w:type="gramStart"/>
      <w:r w:rsidRPr="006E4668">
        <w:t>обучающемуся</w:t>
      </w:r>
      <w:proofErr w:type="gramEnd"/>
      <w:r w:rsidRPr="006E4668">
        <w:t xml:space="preserve"> дается время для ответов на замечания, приведенные в отзыве и рецензии, а также на сдела</w:t>
      </w:r>
      <w:r w:rsidRPr="006E4668">
        <w:t>н</w:t>
      </w:r>
      <w:r w:rsidRPr="006E4668">
        <w:t>ные в ходе защиты членами Государственной экзаменационной комиссии вопросы.</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720"/>
        <w:jc w:val="both"/>
      </w:pPr>
      <w:r w:rsidRPr="006E4668">
        <w:t>Защита ВКР, выполненной на иностранном языке, осуществляется на языке выполн</w:t>
      </w:r>
      <w:r w:rsidRPr="006E4668">
        <w:t>е</w:t>
      </w:r>
      <w:r w:rsidRPr="006E4668">
        <w:t>ния работы. Каждому члену Государственной экзаменационной комиссии представляются: полный текст работы на иностранном языке; реферат работы на русском языке; текст выст</w:t>
      </w:r>
      <w:r w:rsidRPr="006E4668">
        <w:t>у</w:t>
      </w:r>
      <w:r w:rsidRPr="006E4668">
        <w:t>пления на русском языке. На защите обязательно присутствие консультанта.</w:t>
      </w:r>
    </w:p>
    <w:p w:rsidR="005C5400" w:rsidRPr="006E4668" w:rsidRDefault="005C5400" w:rsidP="005C5400">
      <w:pPr>
        <w:autoSpaceDE w:val="0"/>
        <w:autoSpaceDN w:val="0"/>
        <w:adjustRightInd w:val="0"/>
        <w:jc w:val="center"/>
        <w:rPr>
          <w:b/>
        </w:rPr>
      </w:pPr>
    </w:p>
    <w:p w:rsidR="005C5400" w:rsidRPr="006E4668" w:rsidRDefault="005C5400" w:rsidP="005C5400">
      <w:pPr>
        <w:autoSpaceDE w:val="0"/>
        <w:autoSpaceDN w:val="0"/>
        <w:adjustRightInd w:val="0"/>
        <w:jc w:val="center"/>
        <w:rPr>
          <w:b/>
        </w:rPr>
      </w:pPr>
      <w:r w:rsidRPr="006E4668">
        <w:rPr>
          <w:b/>
        </w:rPr>
        <w:t xml:space="preserve">ПОДВЕДЕНИЕ ИТОГОВ ЗАЩИТЫ </w:t>
      </w:r>
      <w:r w:rsidRPr="006E4668">
        <w:rPr>
          <w:b/>
        </w:rPr>
        <w:br/>
        <w:t>ВЫПУСКНОЙ КВАЛИФИКАЦИОННОЙ РАБОТЫ</w:t>
      </w:r>
    </w:p>
    <w:p w:rsidR="005C5400" w:rsidRPr="006E4668" w:rsidRDefault="005C5400" w:rsidP="005C5400">
      <w:pPr>
        <w:autoSpaceDE w:val="0"/>
        <w:autoSpaceDN w:val="0"/>
        <w:adjustRightInd w:val="0"/>
        <w:rPr>
          <w:rFonts w:ascii="TimesNewRomanPSMT" w:hAnsi="TimesNewRomanPSMT" w:cs="TimesNewRomanPSMT"/>
          <w:sz w:val="25"/>
          <w:szCs w:val="25"/>
        </w:rPr>
      </w:pPr>
    </w:p>
    <w:p w:rsidR="005C5400" w:rsidRPr="006E4668" w:rsidRDefault="005C5400" w:rsidP="005C5400">
      <w:pPr>
        <w:autoSpaceDE w:val="0"/>
        <w:autoSpaceDN w:val="0"/>
        <w:adjustRightInd w:val="0"/>
        <w:ind w:firstLine="720"/>
        <w:jc w:val="both"/>
      </w:pPr>
      <w:r w:rsidRPr="006E4668">
        <w:t>Решения Государственной экзаменационной комиссии принимаются на закрытом заседании простым большинством голосов от числа лиц, входящих в состав комиссии и учас</w:t>
      </w:r>
      <w:r w:rsidRPr="006E4668">
        <w:t>т</w:t>
      </w:r>
      <w:r w:rsidRPr="006E4668">
        <w:t>вующих в заседании. При равном числе голосов Председатель комиссии обладает правом решающего голоса. Научный руководитель и рецензент обладают правом совещательного голоса, если они не являются членами Государственной экзаменационной комиссии.</w:t>
      </w:r>
    </w:p>
    <w:p w:rsidR="005C5400" w:rsidRPr="006E4668" w:rsidRDefault="005C5400" w:rsidP="005C5400">
      <w:pPr>
        <w:autoSpaceDE w:val="0"/>
        <w:autoSpaceDN w:val="0"/>
        <w:adjustRightInd w:val="0"/>
        <w:jc w:val="both"/>
      </w:pPr>
    </w:p>
    <w:p w:rsidR="005C5400" w:rsidRPr="006E4668" w:rsidRDefault="005C5400" w:rsidP="005C5400">
      <w:pPr>
        <w:tabs>
          <w:tab w:val="left" w:pos="0"/>
        </w:tabs>
        <w:autoSpaceDE w:val="0"/>
        <w:autoSpaceDN w:val="0"/>
        <w:adjustRightInd w:val="0"/>
        <w:ind w:firstLine="720"/>
        <w:jc w:val="both"/>
        <w:rPr>
          <w:color w:val="000000"/>
        </w:rPr>
      </w:pPr>
      <w:r w:rsidRPr="006E4668">
        <w:rPr>
          <w:color w:val="000000"/>
        </w:rPr>
        <w:t>По итогам защиты ВКР Государственная экзаменационная комиссия  имеет право давать рекомендации по их публикации, представлению на конкурс, практическому использ</w:t>
      </w:r>
      <w:r w:rsidRPr="006E4668">
        <w:rPr>
          <w:color w:val="000000"/>
        </w:rPr>
        <w:t>о</w:t>
      </w:r>
      <w:r w:rsidRPr="006E4668">
        <w:rPr>
          <w:color w:val="000000"/>
        </w:rPr>
        <w:t>ванию. Наиболее способным выпускникам ГЭК может дать рекомендации для поступления в магистратуру.</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720"/>
        <w:jc w:val="both"/>
      </w:pPr>
      <w:r w:rsidRPr="006E4668">
        <w:t>Решения, принятые Государственной экзаменационной комиссией, оформляются пр</w:t>
      </w:r>
      <w:r w:rsidRPr="006E4668">
        <w:t>о</w:t>
      </w:r>
      <w:r w:rsidRPr="006E4668">
        <w:t xml:space="preserve">токолами в соответствии с Положением о проведении Государственной итоговой аттестации по образовательным программам высшего образования - программам </w:t>
      </w:r>
      <w:proofErr w:type="spellStart"/>
      <w:r w:rsidRPr="006E4668">
        <w:t>бакалавриата</w:t>
      </w:r>
      <w:proofErr w:type="spellEnd"/>
      <w:r w:rsidRPr="006E4668">
        <w:t xml:space="preserve"> РГГУ.</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720"/>
        <w:jc w:val="both"/>
      </w:pPr>
      <w:r w:rsidRPr="006E4668">
        <w:t>Оценка за ВКР вносится в протокол заседания Государственной экзаменационной к</w:t>
      </w:r>
      <w:r w:rsidRPr="006E4668">
        <w:t>о</w:t>
      </w:r>
      <w:r w:rsidRPr="006E4668">
        <w:t>миссии и зачетную книжку обучающегося.</w:t>
      </w:r>
    </w:p>
    <w:p w:rsidR="005C5400" w:rsidRPr="006E4668" w:rsidRDefault="005C5400" w:rsidP="005C5400">
      <w:pPr>
        <w:autoSpaceDE w:val="0"/>
        <w:autoSpaceDN w:val="0"/>
        <w:adjustRightInd w:val="0"/>
        <w:jc w:val="both"/>
      </w:pPr>
    </w:p>
    <w:p w:rsidR="005C5400" w:rsidRPr="006E4668" w:rsidRDefault="005C5400" w:rsidP="005C5400">
      <w:pPr>
        <w:autoSpaceDE w:val="0"/>
        <w:autoSpaceDN w:val="0"/>
        <w:adjustRightInd w:val="0"/>
        <w:ind w:firstLine="720"/>
        <w:jc w:val="both"/>
      </w:pPr>
      <w:r w:rsidRPr="006E4668">
        <w:lastRenderedPageBreak/>
        <w:t>По результатам защиты принимается решение о присвоении обучающемуся квалиф</w:t>
      </w:r>
      <w:r w:rsidRPr="006E4668">
        <w:t>и</w:t>
      </w:r>
      <w:r w:rsidRPr="006E4668">
        <w:t>кации (степени) «бакалавр» по направлению подготовки 40.03.01 «Юриспруденция» и выд</w:t>
      </w:r>
      <w:r w:rsidRPr="006E4668">
        <w:t>а</w:t>
      </w:r>
      <w:r w:rsidRPr="006E4668">
        <w:t xml:space="preserve">че документа о высшем образовании. </w:t>
      </w:r>
    </w:p>
    <w:p w:rsidR="005C5400" w:rsidRPr="006E4668" w:rsidRDefault="005C5400" w:rsidP="005C5400">
      <w:pPr>
        <w:autoSpaceDE w:val="0"/>
        <w:autoSpaceDN w:val="0"/>
        <w:adjustRightInd w:val="0"/>
        <w:ind w:firstLine="720"/>
        <w:jc w:val="both"/>
      </w:pPr>
    </w:p>
    <w:p w:rsidR="005C5400" w:rsidRPr="006E4668" w:rsidRDefault="005C5400" w:rsidP="005C5400">
      <w:pPr>
        <w:autoSpaceDE w:val="0"/>
        <w:autoSpaceDN w:val="0"/>
        <w:adjustRightInd w:val="0"/>
        <w:ind w:firstLine="720"/>
        <w:jc w:val="both"/>
      </w:pPr>
      <w:proofErr w:type="gramStart"/>
      <w:r w:rsidRPr="006E4668">
        <w:t>Обучающийся</w:t>
      </w:r>
      <w:proofErr w:type="gramEnd"/>
      <w:r w:rsidRPr="006E4668">
        <w:t xml:space="preserve"> имеет право подать в апелляционную комиссию письменную апелл</w:t>
      </w:r>
      <w:r w:rsidRPr="006E4668">
        <w:t>я</w:t>
      </w:r>
      <w:r w:rsidRPr="006E4668">
        <w:t>цию о нарушении, по его мнению, установленной процедуры проведения защиты ВКР.</w:t>
      </w:r>
    </w:p>
    <w:p w:rsidR="005C5400" w:rsidRPr="006E4668" w:rsidRDefault="005C5400" w:rsidP="005C5400">
      <w:pPr>
        <w:tabs>
          <w:tab w:val="left" w:pos="0"/>
        </w:tabs>
        <w:autoSpaceDE w:val="0"/>
        <w:autoSpaceDN w:val="0"/>
        <w:adjustRightInd w:val="0"/>
        <w:jc w:val="both"/>
        <w:rPr>
          <w:color w:val="000000"/>
        </w:rPr>
      </w:pPr>
    </w:p>
    <w:p w:rsidR="005C5400" w:rsidRPr="006E4668" w:rsidRDefault="005C5400" w:rsidP="005C5400">
      <w:pPr>
        <w:tabs>
          <w:tab w:val="left" w:pos="0"/>
        </w:tabs>
        <w:autoSpaceDE w:val="0"/>
        <w:autoSpaceDN w:val="0"/>
        <w:adjustRightInd w:val="0"/>
        <w:ind w:firstLine="720"/>
        <w:jc w:val="both"/>
        <w:rPr>
          <w:color w:val="000000"/>
        </w:rPr>
      </w:pPr>
      <w:r w:rsidRPr="006E4668">
        <w:rPr>
          <w:color w:val="000000"/>
        </w:rPr>
        <w:t>Повторная защита ВКР не может назначаться более двух раз.</w:t>
      </w:r>
    </w:p>
    <w:p w:rsidR="005C5400" w:rsidRDefault="005C5400" w:rsidP="005C5400">
      <w:pPr>
        <w:widowControl w:val="0"/>
        <w:autoSpaceDE w:val="0"/>
        <w:autoSpaceDN w:val="0"/>
        <w:adjustRightInd w:val="0"/>
        <w:ind w:right="-1" w:firstLine="567"/>
        <w:jc w:val="both"/>
        <w:rPr>
          <w:i/>
        </w:rPr>
      </w:pPr>
    </w:p>
    <w:p w:rsidR="005C5400" w:rsidRDefault="005C5400">
      <w:pPr>
        <w:pBdr>
          <w:top w:val="nil"/>
          <w:left w:val="nil"/>
          <w:bottom w:val="nil"/>
          <w:right w:val="nil"/>
          <w:between w:val="nil"/>
          <w:bar w:val="nil"/>
        </w:pBdr>
      </w:pPr>
      <w:r>
        <w:br w:type="page"/>
      </w:r>
    </w:p>
    <w:p w:rsidR="005C5400" w:rsidRPr="006E4668" w:rsidRDefault="005C5400" w:rsidP="005C5400">
      <w:pPr>
        <w:widowControl w:val="0"/>
        <w:autoSpaceDE w:val="0"/>
        <w:autoSpaceDN w:val="0"/>
        <w:adjustRightInd w:val="0"/>
        <w:ind w:left="7200"/>
        <w:jc w:val="right"/>
        <w:rPr>
          <w:rFonts w:ascii="Times New Roman CYR" w:hAnsi="Times New Roman CYR" w:cs="Times New Roman CYR"/>
          <w:b/>
          <w:bCs/>
        </w:rPr>
      </w:pPr>
      <w:r w:rsidRPr="006E4668">
        <w:rPr>
          <w:rFonts w:ascii="Times New Roman CYR" w:hAnsi="Times New Roman CYR" w:cs="Times New Roman CYR"/>
          <w:b/>
          <w:bCs/>
        </w:rPr>
        <w:lastRenderedPageBreak/>
        <w:t>Приложение 2</w:t>
      </w:r>
    </w:p>
    <w:p w:rsidR="005C5400" w:rsidRPr="006E4668" w:rsidRDefault="005C5400" w:rsidP="005C5400">
      <w:pPr>
        <w:keepNext/>
        <w:widowControl w:val="0"/>
        <w:autoSpaceDE w:val="0"/>
        <w:autoSpaceDN w:val="0"/>
        <w:adjustRightInd w:val="0"/>
        <w:jc w:val="right"/>
        <w:rPr>
          <w:rFonts w:ascii="Times New Roman CYR" w:hAnsi="Times New Roman CYR" w:cs="Times New Roman CYR"/>
          <w:b/>
          <w:bCs/>
          <w:i/>
          <w:iCs/>
        </w:rPr>
      </w:pPr>
      <w:r w:rsidRPr="006E4668">
        <w:rPr>
          <w:rFonts w:ascii="Times New Roman CYR" w:hAnsi="Times New Roman CYR" w:cs="Times New Roman CYR"/>
          <w:b/>
          <w:bCs/>
          <w:i/>
          <w:iCs/>
        </w:rPr>
        <w:t>образец оформления титульного листа</w:t>
      </w:r>
    </w:p>
    <w:p w:rsidR="005C5400" w:rsidRPr="006E4668" w:rsidRDefault="005C5400" w:rsidP="005C5400">
      <w:pPr>
        <w:widowControl w:val="0"/>
        <w:autoSpaceDE w:val="0"/>
        <w:autoSpaceDN w:val="0"/>
        <w:adjustRightInd w:val="0"/>
        <w:jc w:val="both"/>
        <w:rPr>
          <w:rFonts w:ascii="Times New Roman CYR" w:hAnsi="Times New Roman CYR" w:cs="Times New Roman CYR"/>
          <w:bCs/>
          <w:i/>
          <w:iCs/>
        </w:rPr>
      </w:pPr>
    </w:p>
    <w:p w:rsidR="005C5400" w:rsidRPr="006E4668" w:rsidRDefault="005C5400" w:rsidP="005C5400">
      <w:pPr>
        <w:autoSpaceDE w:val="0"/>
        <w:autoSpaceDN w:val="0"/>
        <w:ind w:right="142"/>
        <w:jc w:val="center"/>
        <w:rPr>
          <w:sz w:val="20"/>
          <w:szCs w:val="20"/>
        </w:rPr>
      </w:pPr>
      <w:r w:rsidRPr="006E4668">
        <w:rPr>
          <w:sz w:val="20"/>
          <w:szCs w:val="20"/>
        </w:rPr>
        <w:t>МИНОБРНАУКИ  РОССИИ</w:t>
      </w:r>
    </w:p>
    <w:p w:rsidR="005C5400" w:rsidRPr="006E4668" w:rsidRDefault="005C5400" w:rsidP="005C5400">
      <w:pPr>
        <w:ind w:right="142"/>
        <w:jc w:val="center"/>
        <w:rPr>
          <w:sz w:val="6"/>
          <w:szCs w:val="6"/>
        </w:rPr>
      </w:pPr>
      <w:r>
        <w:rPr>
          <w:noProof/>
          <w:sz w:val="20"/>
          <w:szCs w:val="20"/>
        </w:rPr>
        <w:drawing>
          <wp:inline distT="0" distB="0" distL="0" distR="0">
            <wp:extent cx="473075" cy="394335"/>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73075" cy="394335"/>
                    </a:xfrm>
                    <a:prstGeom prst="rect">
                      <a:avLst/>
                    </a:prstGeom>
                    <a:noFill/>
                    <a:ln w="9525">
                      <a:noFill/>
                      <a:miter lim="800000"/>
                      <a:headEnd/>
                      <a:tailEnd/>
                    </a:ln>
                  </pic:spPr>
                </pic:pic>
              </a:graphicData>
            </a:graphic>
          </wp:inline>
        </w:drawing>
      </w:r>
    </w:p>
    <w:p w:rsidR="005C5400" w:rsidRPr="006E4668" w:rsidRDefault="005C5400" w:rsidP="005C5400">
      <w:pPr>
        <w:ind w:right="142"/>
        <w:jc w:val="center"/>
      </w:pPr>
      <w:r w:rsidRPr="006E4668">
        <w:t>Федеральное государственное бюджетное образовательное учреждение</w:t>
      </w:r>
    </w:p>
    <w:p w:rsidR="005C5400" w:rsidRPr="006E4668" w:rsidRDefault="005C5400" w:rsidP="005C5400">
      <w:pPr>
        <w:ind w:left="567" w:right="142"/>
        <w:jc w:val="center"/>
      </w:pPr>
      <w:r w:rsidRPr="006E4668">
        <w:t>высшего образования</w:t>
      </w:r>
    </w:p>
    <w:p w:rsidR="005C5400" w:rsidRPr="006E4668" w:rsidRDefault="005C5400" w:rsidP="005C5400">
      <w:pPr>
        <w:keepNext/>
        <w:ind w:right="142"/>
        <w:jc w:val="center"/>
        <w:outlineLvl w:val="0"/>
        <w:rPr>
          <w:b/>
        </w:rPr>
      </w:pPr>
      <w:bookmarkStart w:id="0" w:name="_GoBack"/>
      <w:r w:rsidRPr="006E4668">
        <w:rPr>
          <w:b/>
        </w:rPr>
        <w:t>«Российский государственный гуманитарный университет»</w:t>
      </w:r>
    </w:p>
    <w:p w:rsidR="005C5400" w:rsidRPr="006E4668" w:rsidRDefault="005C5400" w:rsidP="005C5400">
      <w:pPr>
        <w:keepNext/>
        <w:ind w:right="142"/>
        <w:jc w:val="center"/>
        <w:outlineLvl w:val="0"/>
        <w:rPr>
          <w:b/>
        </w:rPr>
      </w:pPr>
      <w:r w:rsidRPr="006E4668">
        <w:rPr>
          <w:b/>
        </w:rPr>
        <w:t>(ФГБОУ ВО «РГГУ»)</w:t>
      </w:r>
    </w:p>
    <w:bookmarkEnd w:id="0"/>
    <w:p w:rsidR="005C5400" w:rsidRPr="006E4668" w:rsidRDefault="005C5400" w:rsidP="005C5400">
      <w:pPr>
        <w:ind w:left="567" w:right="142"/>
        <w:rPr>
          <w:sz w:val="20"/>
          <w:szCs w:val="20"/>
        </w:rPr>
      </w:pPr>
    </w:p>
    <w:p w:rsidR="005C5400" w:rsidRPr="006E4668" w:rsidRDefault="005C5400" w:rsidP="005C5400">
      <w:pPr>
        <w:spacing w:line="360" w:lineRule="auto"/>
        <w:jc w:val="center"/>
        <w:rPr>
          <w:rFonts w:eastAsia="Arial Unicode MS"/>
        </w:rPr>
      </w:pPr>
    </w:p>
    <w:p w:rsidR="005C5400" w:rsidRPr="006E4668" w:rsidRDefault="005C5400" w:rsidP="005C5400">
      <w:pPr>
        <w:spacing w:line="360" w:lineRule="auto"/>
        <w:jc w:val="center"/>
        <w:rPr>
          <w:rFonts w:eastAsia="Arial Unicode MS"/>
        </w:rPr>
      </w:pPr>
      <w:r w:rsidRPr="006E4668">
        <w:rPr>
          <w:rFonts w:eastAsia="Arial Unicode MS"/>
        </w:rPr>
        <w:t>ИНСТИТУТ ЭКОНОМИКИ, УПРАВЛЕНИЯ И ПРАВА</w:t>
      </w:r>
    </w:p>
    <w:p w:rsidR="005C5400" w:rsidRPr="006E4668" w:rsidRDefault="005C5400" w:rsidP="005C5400">
      <w:pPr>
        <w:spacing w:line="360" w:lineRule="auto"/>
        <w:jc w:val="center"/>
        <w:rPr>
          <w:rFonts w:eastAsia="Arial Unicode MS" w:cs="Calibri"/>
        </w:rPr>
      </w:pPr>
      <w:r w:rsidRPr="006E4668">
        <w:rPr>
          <w:rFonts w:eastAsia="Arial Unicode MS"/>
        </w:rPr>
        <w:t>ЮРИДИЧЕСКИЙ ФАКУЛЬТЕТ</w:t>
      </w:r>
    </w:p>
    <w:p w:rsidR="005C5400" w:rsidRPr="006E4668" w:rsidRDefault="005C5400" w:rsidP="005C5400">
      <w:pPr>
        <w:keepNext/>
        <w:spacing w:line="360" w:lineRule="auto"/>
        <w:jc w:val="right"/>
        <w:outlineLvl w:val="1"/>
        <w:rPr>
          <w:rFonts w:eastAsia="Calibri"/>
        </w:rPr>
      </w:pPr>
      <w:r w:rsidRPr="006E4668">
        <w:rPr>
          <w:rFonts w:eastAsia="Calibri"/>
        </w:rPr>
        <w:t>Кафедра уголовного права и процесса</w:t>
      </w:r>
    </w:p>
    <w:p w:rsidR="005C5400" w:rsidRPr="006E4668" w:rsidRDefault="005C5400" w:rsidP="005C5400">
      <w:pPr>
        <w:jc w:val="center"/>
      </w:pPr>
    </w:p>
    <w:p w:rsidR="005C5400" w:rsidRPr="006E4668" w:rsidRDefault="005C5400" w:rsidP="005C5400">
      <w:pPr>
        <w:widowControl w:val="0"/>
        <w:autoSpaceDE w:val="0"/>
        <w:autoSpaceDN w:val="0"/>
        <w:adjustRightInd w:val="0"/>
        <w:jc w:val="right"/>
        <w:rPr>
          <w:rFonts w:ascii="Times New Roman CYR" w:hAnsi="Times New Roman CYR" w:cs="Times New Roman CYR"/>
        </w:rPr>
      </w:pPr>
    </w:p>
    <w:p w:rsidR="005C5400" w:rsidRPr="006E4668" w:rsidRDefault="005C5400" w:rsidP="005C5400">
      <w:pPr>
        <w:widowControl w:val="0"/>
        <w:autoSpaceDE w:val="0"/>
        <w:autoSpaceDN w:val="0"/>
        <w:adjustRightInd w:val="0"/>
        <w:jc w:val="center"/>
        <w:rPr>
          <w:rFonts w:ascii="Times New Roman CYR" w:hAnsi="Times New Roman CYR" w:cs="Times New Roman CYR"/>
          <w:sz w:val="28"/>
          <w:szCs w:val="28"/>
        </w:rPr>
      </w:pPr>
    </w:p>
    <w:p w:rsidR="005C5400" w:rsidRPr="006E4668" w:rsidRDefault="005C5400" w:rsidP="005C5400">
      <w:pPr>
        <w:widowControl w:val="0"/>
        <w:autoSpaceDE w:val="0"/>
        <w:autoSpaceDN w:val="0"/>
        <w:adjustRightInd w:val="0"/>
        <w:jc w:val="center"/>
        <w:rPr>
          <w:rFonts w:ascii="Times New Roman CYR" w:hAnsi="Times New Roman CYR" w:cs="Times New Roman CYR"/>
          <w:b/>
          <w:bCs/>
          <w:sz w:val="28"/>
          <w:szCs w:val="28"/>
        </w:rPr>
      </w:pPr>
      <w:r w:rsidRPr="006E4668">
        <w:rPr>
          <w:rFonts w:ascii="Times New Roman CYR" w:hAnsi="Times New Roman CYR" w:cs="Times New Roman CYR"/>
          <w:b/>
          <w:bCs/>
          <w:sz w:val="28"/>
          <w:szCs w:val="28"/>
        </w:rPr>
        <w:t>Ветров Николай Сергеевич</w:t>
      </w:r>
    </w:p>
    <w:p w:rsidR="005C5400" w:rsidRPr="006E4668" w:rsidRDefault="005C5400" w:rsidP="005C5400">
      <w:pPr>
        <w:widowControl w:val="0"/>
        <w:autoSpaceDE w:val="0"/>
        <w:autoSpaceDN w:val="0"/>
        <w:adjustRightInd w:val="0"/>
        <w:jc w:val="center"/>
        <w:rPr>
          <w:rFonts w:ascii="Times New Roman CYR" w:hAnsi="Times New Roman CYR" w:cs="Times New Roman CYR"/>
          <w:sz w:val="28"/>
          <w:szCs w:val="28"/>
        </w:rPr>
      </w:pPr>
    </w:p>
    <w:p w:rsidR="005C5400" w:rsidRPr="006E4668" w:rsidRDefault="005C5400" w:rsidP="005C5400">
      <w:pPr>
        <w:widowControl w:val="0"/>
        <w:autoSpaceDE w:val="0"/>
        <w:autoSpaceDN w:val="0"/>
        <w:adjustRightInd w:val="0"/>
        <w:jc w:val="center"/>
        <w:rPr>
          <w:rFonts w:ascii="Times New Roman CYR" w:hAnsi="Times New Roman CYR" w:cs="Times New Roman CYR"/>
          <w:bCs/>
          <w:sz w:val="28"/>
          <w:szCs w:val="28"/>
        </w:rPr>
      </w:pPr>
    </w:p>
    <w:p w:rsidR="005C5400" w:rsidRPr="006E4668" w:rsidRDefault="005C5400" w:rsidP="005C5400">
      <w:pPr>
        <w:widowControl w:val="0"/>
        <w:autoSpaceDE w:val="0"/>
        <w:autoSpaceDN w:val="0"/>
        <w:adjustRightInd w:val="0"/>
        <w:jc w:val="center"/>
        <w:rPr>
          <w:rFonts w:eastAsia="Batang"/>
          <w:b/>
          <w:sz w:val="28"/>
          <w:szCs w:val="28"/>
          <w:lang w:eastAsia="ko-KR"/>
        </w:rPr>
      </w:pPr>
      <w:r w:rsidRPr="006E4668">
        <w:rPr>
          <w:rFonts w:eastAsia="Batang"/>
          <w:b/>
          <w:sz w:val="28"/>
          <w:szCs w:val="28"/>
          <w:lang w:eastAsia="ko-KR"/>
        </w:rPr>
        <w:t>КВАЛИФИКАЦИЯ И РАССЛЕДОВАНИЕ МОШЕННИЧЕСТВ, СОВЕ</w:t>
      </w:r>
      <w:r w:rsidRPr="006E4668">
        <w:rPr>
          <w:rFonts w:eastAsia="Batang"/>
          <w:b/>
          <w:sz w:val="28"/>
          <w:szCs w:val="28"/>
          <w:lang w:eastAsia="ko-KR"/>
        </w:rPr>
        <w:t>Р</w:t>
      </w:r>
      <w:r w:rsidRPr="006E4668">
        <w:rPr>
          <w:rFonts w:eastAsia="Batang"/>
          <w:b/>
          <w:sz w:val="28"/>
          <w:szCs w:val="28"/>
          <w:lang w:eastAsia="ko-KR"/>
        </w:rPr>
        <w:t>ШЕННЫХ С ИСПОЛЬЗОВАНИЕМ БАНКОВСКИХ КАРТ</w:t>
      </w:r>
    </w:p>
    <w:p w:rsidR="005C5400" w:rsidRPr="006E4668" w:rsidRDefault="005C5400" w:rsidP="005C5400">
      <w:pPr>
        <w:widowControl w:val="0"/>
        <w:autoSpaceDE w:val="0"/>
        <w:autoSpaceDN w:val="0"/>
        <w:adjustRightInd w:val="0"/>
        <w:jc w:val="center"/>
        <w:rPr>
          <w:rFonts w:ascii="Times New Roman CYR" w:hAnsi="Times New Roman CYR" w:cs="Times New Roman CYR"/>
          <w:bCs/>
          <w:sz w:val="28"/>
          <w:szCs w:val="28"/>
        </w:rPr>
      </w:pPr>
    </w:p>
    <w:p w:rsidR="005C5400" w:rsidRPr="006E4668" w:rsidRDefault="005C5400" w:rsidP="005C5400">
      <w:pPr>
        <w:widowControl w:val="0"/>
        <w:autoSpaceDE w:val="0"/>
        <w:autoSpaceDN w:val="0"/>
        <w:adjustRightInd w:val="0"/>
        <w:jc w:val="center"/>
        <w:rPr>
          <w:rFonts w:ascii="Times New Roman CYR" w:hAnsi="Times New Roman CYR" w:cs="Times New Roman CYR"/>
          <w:sz w:val="28"/>
          <w:szCs w:val="28"/>
        </w:rPr>
      </w:pPr>
      <w:r w:rsidRPr="006E4668">
        <w:rPr>
          <w:rFonts w:ascii="Times New Roman CYR" w:hAnsi="Times New Roman CYR" w:cs="Times New Roman CYR"/>
          <w:sz w:val="28"/>
          <w:szCs w:val="28"/>
        </w:rPr>
        <w:t xml:space="preserve">Выпускная квалификационная работа </w:t>
      </w:r>
    </w:p>
    <w:p w:rsidR="005C5400" w:rsidRPr="006E4668" w:rsidRDefault="005C5400" w:rsidP="005C5400">
      <w:pPr>
        <w:widowControl w:val="0"/>
        <w:autoSpaceDE w:val="0"/>
        <w:autoSpaceDN w:val="0"/>
        <w:adjustRightInd w:val="0"/>
        <w:jc w:val="center"/>
        <w:rPr>
          <w:rFonts w:ascii="Times New Roman CYR" w:hAnsi="Times New Roman CYR" w:cs="Times New Roman CYR"/>
          <w:sz w:val="28"/>
          <w:szCs w:val="28"/>
        </w:rPr>
      </w:pPr>
      <w:r w:rsidRPr="006E4668">
        <w:rPr>
          <w:rFonts w:ascii="Times New Roman CYR" w:hAnsi="Times New Roman CYR" w:cs="Times New Roman CYR"/>
          <w:sz w:val="28"/>
          <w:szCs w:val="28"/>
        </w:rPr>
        <w:t>студента 4 курса очной формы обучения</w:t>
      </w:r>
    </w:p>
    <w:p w:rsidR="005C5400" w:rsidRPr="006E4668" w:rsidRDefault="005C5400" w:rsidP="005C5400">
      <w:pPr>
        <w:widowControl w:val="0"/>
        <w:autoSpaceDE w:val="0"/>
        <w:autoSpaceDN w:val="0"/>
        <w:adjustRightInd w:val="0"/>
        <w:jc w:val="center"/>
        <w:rPr>
          <w:rFonts w:ascii="Times New Roman CYR" w:hAnsi="Times New Roman CYR" w:cs="Times New Roman CYR"/>
          <w:bCs/>
          <w:sz w:val="28"/>
          <w:szCs w:val="28"/>
        </w:rPr>
      </w:pPr>
    </w:p>
    <w:p w:rsidR="005C5400" w:rsidRPr="006E4668" w:rsidRDefault="005C5400" w:rsidP="005C5400">
      <w:pPr>
        <w:widowControl w:val="0"/>
        <w:autoSpaceDE w:val="0"/>
        <w:autoSpaceDN w:val="0"/>
        <w:adjustRightInd w:val="0"/>
        <w:jc w:val="center"/>
        <w:rPr>
          <w:rFonts w:ascii="Times New Roman CYR" w:hAnsi="Times New Roman CYR" w:cs="Times New Roman CYR"/>
          <w:sz w:val="28"/>
          <w:szCs w:val="28"/>
        </w:rPr>
      </w:pPr>
      <w:r w:rsidRPr="006E4668">
        <w:rPr>
          <w:rFonts w:ascii="Times New Roman CYR" w:hAnsi="Times New Roman CYR" w:cs="Times New Roman CYR"/>
          <w:sz w:val="28"/>
          <w:szCs w:val="28"/>
        </w:rPr>
        <w:t>Направление подготовки 40.03.01 «Юриспруденция» (</w:t>
      </w:r>
      <w:proofErr w:type="spellStart"/>
      <w:r w:rsidRPr="006E4668">
        <w:rPr>
          <w:rFonts w:ascii="Times New Roman CYR" w:hAnsi="Times New Roman CYR" w:cs="Times New Roman CYR"/>
          <w:sz w:val="28"/>
          <w:szCs w:val="28"/>
        </w:rPr>
        <w:t>бакалавриат</w:t>
      </w:r>
      <w:proofErr w:type="spellEnd"/>
      <w:r w:rsidRPr="006E4668">
        <w:rPr>
          <w:rFonts w:ascii="Times New Roman CYR" w:hAnsi="Times New Roman CYR" w:cs="Times New Roman CYR"/>
          <w:sz w:val="28"/>
          <w:szCs w:val="28"/>
        </w:rPr>
        <w:t>)</w:t>
      </w:r>
    </w:p>
    <w:p w:rsidR="005C5400" w:rsidRPr="006E4668" w:rsidRDefault="005C5400" w:rsidP="005C5400">
      <w:pPr>
        <w:widowControl w:val="0"/>
        <w:autoSpaceDE w:val="0"/>
        <w:autoSpaceDN w:val="0"/>
        <w:adjustRightInd w:val="0"/>
        <w:jc w:val="center"/>
        <w:rPr>
          <w:rFonts w:ascii="Times New Roman CYR" w:hAnsi="Times New Roman CYR" w:cs="Times New Roman CYR"/>
          <w:sz w:val="28"/>
          <w:szCs w:val="28"/>
        </w:rPr>
      </w:pPr>
      <w:r w:rsidRPr="006E4668">
        <w:rPr>
          <w:rFonts w:ascii="Times New Roman CYR" w:hAnsi="Times New Roman CYR" w:cs="Times New Roman CYR"/>
          <w:sz w:val="28"/>
          <w:szCs w:val="28"/>
        </w:rPr>
        <w:t xml:space="preserve">Направленность (профиль): уголовно-правовой </w:t>
      </w:r>
    </w:p>
    <w:p w:rsidR="005C5400" w:rsidRPr="006E4668" w:rsidRDefault="005C5400" w:rsidP="005C5400">
      <w:pPr>
        <w:widowControl w:val="0"/>
        <w:autoSpaceDE w:val="0"/>
        <w:autoSpaceDN w:val="0"/>
        <w:adjustRightInd w:val="0"/>
        <w:jc w:val="both"/>
        <w:rPr>
          <w:rFonts w:ascii="Times New Roman CYR" w:hAnsi="Times New Roman CYR" w:cs="Times New Roman CYR"/>
          <w:bCs/>
          <w:sz w:val="28"/>
          <w:szCs w:val="28"/>
        </w:rPr>
      </w:pPr>
    </w:p>
    <w:p w:rsidR="005C5400" w:rsidRPr="006E4668" w:rsidRDefault="005C5400" w:rsidP="005C5400">
      <w:pPr>
        <w:widowControl w:val="0"/>
        <w:autoSpaceDE w:val="0"/>
        <w:autoSpaceDN w:val="0"/>
        <w:adjustRightInd w:val="0"/>
        <w:jc w:val="both"/>
        <w:rPr>
          <w:rFonts w:ascii="Times New Roman CYR" w:hAnsi="Times New Roman CYR" w:cs="Times New Roman CYR"/>
          <w:bCs/>
          <w:sz w:val="28"/>
          <w:szCs w:val="28"/>
        </w:rPr>
      </w:pPr>
    </w:p>
    <w:tbl>
      <w:tblPr>
        <w:tblW w:w="0" w:type="auto"/>
        <w:tblLayout w:type="fixed"/>
        <w:tblLook w:val="0000"/>
      </w:tblPr>
      <w:tblGrid>
        <w:gridCol w:w="9854"/>
      </w:tblGrid>
      <w:tr w:rsidR="005C5400" w:rsidRPr="006E4668" w:rsidTr="00050D2E">
        <w:tblPrEx>
          <w:tblCellMar>
            <w:top w:w="0" w:type="dxa"/>
            <w:bottom w:w="0" w:type="dxa"/>
          </w:tblCellMar>
        </w:tblPrEx>
        <w:trPr>
          <w:trHeight w:val="3300"/>
        </w:trPr>
        <w:tc>
          <w:tcPr>
            <w:tcW w:w="9854" w:type="dxa"/>
            <w:tcBorders>
              <w:top w:val="nil"/>
              <w:bottom w:val="nil"/>
            </w:tcBorders>
          </w:tcPr>
          <w:p w:rsidR="005C5400" w:rsidRPr="006E4668" w:rsidRDefault="005C5400" w:rsidP="00050D2E">
            <w:pPr>
              <w:widowControl w:val="0"/>
              <w:autoSpaceDE w:val="0"/>
              <w:autoSpaceDN w:val="0"/>
              <w:adjustRightInd w:val="0"/>
              <w:jc w:val="both"/>
              <w:rPr>
                <w:rFonts w:ascii="Times New Roman CYR" w:hAnsi="Times New Roman CYR" w:cs="Times New Roman CYR"/>
              </w:rPr>
            </w:pPr>
            <w:proofErr w:type="gramStart"/>
            <w:r w:rsidRPr="006E4668">
              <w:rPr>
                <w:rFonts w:ascii="Times New Roman CYR" w:hAnsi="Times New Roman CYR" w:cs="Times New Roman CYR"/>
              </w:rPr>
              <w:t>Допущена</w:t>
            </w:r>
            <w:proofErr w:type="gramEnd"/>
            <w:r w:rsidRPr="006E4668">
              <w:rPr>
                <w:rFonts w:ascii="Times New Roman CYR" w:hAnsi="Times New Roman CYR" w:cs="Times New Roman CYR"/>
              </w:rPr>
              <w:t xml:space="preserve"> к защите  на ГЭК </w:t>
            </w:r>
          </w:p>
          <w:p w:rsidR="005C5400" w:rsidRPr="006E4668" w:rsidRDefault="005C5400" w:rsidP="00050D2E">
            <w:pPr>
              <w:widowControl w:val="0"/>
              <w:autoSpaceDE w:val="0"/>
              <w:autoSpaceDN w:val="0"/>
              <w:adjustRightInd w:val="0"/>
              <w:jc w:val="both"/>
              <w:rPr>
                <w:rFonts w:ascii="Times New Roman CYR" w:hAnsi="Times New Roman CYR" w:cs="Times New Roman CYR"/>
              </w:rPr>
            </w:pPr>
          </w:p>
          <w:p w:rsidR="005C5400" w:rsidRPr="006E4668" w:rsidRDefault="005C5400" w:rsidP="00050D2E">
            <w:pPr>
              <w:widowControl w:val="0"/>
              <w:autoSpaceDE w:val="0"/>
              <w:autoSpaceDN w:val="0"/>
              <w:adjustRightInd w:val="0"/>
              <w:jc w:val="both"/>
              <w:rPr>
                <w:rFonts w:ascii="Times New Roman CYR" w:hAnsi="Times New Roman CYR" w:cs="Times New Roman CYR"/>
              </w:rPr>
            </w:pPr>
            <w:r w:rsidRPr="006E4668">
              <w:rPr>
                <w:rFonts w:ascii="Times New Roman CYR" w:hAnsi="Times New Roman CYR" w:cs="Times New Roman CYR"/>
              </w:rPr>
              <w:t xml:space="preserve">Зав. кафедрой  ____________________                        Научный руководитель    </w:t>
            </w:r>
          </w:p>
          <w:p w:rsidR="005C5400" w:rsidRPr="006E4668" w:rsidRDefault="005C5400" w:rsidP="00050D2E">
            <w:pPr>
              <w:widowControl w:val="0"/>
              <w:autoSpaceDE w:val="0"/>
              <w:autoSpaceDN w:val="0"/>
              <w:adjustRightInd w:val="0"/>
              <w:jc w:val="both"/>
              <w:rPr>
                <w:rFonts w:ascii="Times New Roman CYR" w:hAnsi="Times New Roman CYR" w:cs="Times New Roman CYR"/>
              </w:rPr>
            </w:pPr>
            <w:r w:rsidRPr="006E4668">
              <w:rPr>
                <w:rFonts w:ascii="Times New Roman CYR" w:hAnsi="Times New Roman CYR" w:cs="Times New Roman CYR"/>
              </w:rPr>
              <w:t xml:space="preserve">кандидат юридических наук, доцент                           кандидат юридических наук, доцент                                                                                                  </w:t>
            </w:r>
          </w:p>
          <w:p w:rsidR="005C5400" w:rsidRPr="006E4668" w:rsidRDefault="005C5400" w:rsidP="00050D2E">
            <w:pPr>
              <w:widowControl w:val="0"/>
              <w:autoSpaceDE w:val="0"/>
              <w:autoSpaceDN w:val="0"/>
              <w:adjustRightInd w:val="0"/>
              <w:jc w:val="both"/>
              <w:rPr>
                <w:rFonts w:ascii="Times New Roman CYR" w:hAnsi="Times New Roman CYR" w:cs="Times New Roman CYR"/>
              </w:rPr>
            </w:pPr>
          </w:p>
          <w:p w:rsidR="005C5400" w:rsidRPr="006E4668" w:rsidRDefault="005C5400" w:rsidP="00050D2E">
            <w:pPr>
              <w:widowControl w:val="0"/>
              <w:autoSpaceDE w:val="0"/>
              <w:autoSpaceDN w:val="0"/>
              <w:adjustRightInd w:val="0"/>
              <w:jc w:val="both"/>
              <w:rPr>
                <w:rFonts w:ascii="Times New Roman CYR" w:hAnsi="Times New Roman CYR" w:cs="Times New Roman CYR"/>
              </w:rPr>
            </w:pPr>
            <w:r w:rsidRPr="006E4668">
              <w:rPr>
                <w:rFonts w:ascii="Times New Roman CYR" w:hAnsi="Times New Roman CYR" w:cs="Times New Roman CYR"/>
              </w:rPr>
              <w:t xml:space="preserve">___________________________  ФИО                            _________________________  </w:t>
            </w:r>
            <w:proofErr w:type="gramStart"/>
            <w:r w:rsidRPr="006E4668">
              <w:rPr>
                <w:rFonts w:ascii="Times New Roman CYR" w:hAnsi="Times New Roman CYR" w:cs="Times New Roman CYR"/>
              </w:rPr>
              <w:t>ФИО</w:t>
            </w:r>
            <w:proofErr w:type="gramEnd"/>
          </w:p>
          <w:p w:rsidR="005C5400" w:rsidRPr="006E4668" w:rsidRDefault="005C5400" w:rsidP="00050D2E">
            <w:pPr>
              <w:widowControl w:val="0"/>
              <w:autoSpaceDE w:val="0"/>
              <w:autoSpaceDN w:val="0"/>
              <w:adjustRightInd w:val="0"/>
              <w:jc w:val="both"/>
              <w:rPr>
                <w:rFonts w:ascii="Times New Roman CYR" w:hAnsi="Times New Roman CYR" w:cs="Times New Roman CYR"/>
              </w:rPr>
            </w:pPr>
            <w:r w:rsidRPr="006E4668">
              <w:rPr>
                <w:rFonts w:ascii="Times New Roman CYR" w:hAnsi="Times New Roman CYR" w:cs="Times New Roman CYR"/>
              </w:rPr>
              <w:t xml:space="preserve"> </w:t>
            </w:r>
            <w:r w:rsidRPr="006E4668">
              <w:rPr>
                <w:rFonts w:ascii="Times New Roman CYR" w:hAnsi="Times New Roman CYR" w:cs="Times New Roman CYR"/>
                <w:i/>
                <w:iCs/>
              </w:rPr>
              <w:t xml:space="preserve">(личная подпись)                                                                   (личная подпись)  </w:t>
            </w:r>
          </w:p>
          <w:p w:rsidR="005C5400" w:rsidRPr="006E4668" w:rsidRDefault="005C5400" w:rsidP="00050D2E">
            <w:pPr>
              <w:widowControl w:val="0"/>
              <w:autoSpaceDE w:val="0"/>
              <w:autoSpaceDN w:val="0"/>
              <w:adjustRightInd w:val="0"/>
              <w:jc w:val="both"/>
              <w:rPr>
                <w:rFonts w:ascii="Times New Roman CYR" w:hAnsi="Times New Roman CYR" w:cs="Times New Roman CYR"/>
              </w:rPr>
            </w:pPr>
          </w:p>
          <w:p w:rsidR="005C5400" w:rsidRPr="006E4668" w:rsidRDefault="005C5400" w:rsidP="00050D2E">
            <w:pPr>
              <w:widowControl w:val="0"/>
              <w:autoSpaceDE w:val="0"/>
              <w:autoSpaceDN w:val="0"/>
              <w:adjustRightInd w:val="0"/>
              <w:jc w:val="both"/>
              <w:rPr>
                <w:rFonts w:ascii="Times New Roman CYR" w:hAnsi="Times New Roman CYR" w:cs="Times New Roman CYR"/>
              </w:rPr>
            </w:pPr>
            <w:r w:rsidRPr="006E4668">
              <w:rPr>
                <w:rFonts w:ascii="Times New Roman CYR" w:hAnsi="Times New Roman CYR" w:cs="Times New Roman CYR"/>
              </w:rPr>
              <w:t xml:space="preserve">“_______”____________20   г.                                       “_______”____________20   г.  </w:t>
            </w:r>
          </w:p>
        </w:tc>
      </w:tr>
    </w:tbl>
    <w:p w:rsidR="005C5400" w:rsidRPr="006E4668" w:rsidRDefault="005C5400" w:rsidP="005C5400">
      <w:pPr>
        <w:widowControl w:val="0"/>
        <w:autoSpaceDE w:val="0"/>
        <w:autoSpaceDN w:val="0"/>
        <w:adjustRightInd w:val="0"/>
        <w:jc w:val="center"/>
        <w:rPr>
          <w:rFonts w:ascii="Times New Roman CYR" w:hAnsi="Times New Roman CYR" w:cs="Times New Roman CYR"/>
          <w:sz w:val="28"/>
          <w:szCs w:val="28"/>
        </w:rPr>
      </w:pPr>
    </w:p>
    <w:p w:rsidR="005C5400" w:rsidRPr="006E4668" w:rsidRDefault="005C5400" w:rsidP="005C5400">
      <w:pPr>
        <w:widowControl w:val="0"/>
        <w:autoSpaceDE w:val="0"/>
        <w:autoSpaceDN w:val="0"/>
        <w:adjustRightInd w:val="0"/>
        <w:jc w:val="center"/>
        <w:rPr>
          <w:rFonts w:ascii="Times New Roman CYR" w:hAnsi="Times New Roman CYR" w:cs="Times New Roman CYR"/>
          <w:sz w:val="28"/>
          <w:szCs w:val="28"/>
        </w:rPr>
      </w:pPr>
    </w:p>
    <w:p w:rsidR="00C56207" w:rsidRDefault="005C5400" w:rsidP="005C5400">
      <w:pPr>
        <w:jc w:val="center"/>
      </w:pPr>
      <w:r w:rsidRPr="006E4668">
        <w:rPr>
          <w:rFonts w:ascii="Times New Roman CYR" w:hAnsi="Times New Roman CYR" w:cs="Times New Roman CYR"/>
          <w:sz w:val="28"/>
          <w:szCs w:val="28"/>
        </w:rPr>
        <w:t>Москва 202</w:t>
      </w:r>
      <w:r>
        <w:rPr>
          <w:rFonts w:ascii="Times New Roman CYR" w:hAnsi="Times New Roman CYR" w:cs="Times New Roman CYR"/>
          <w:sz w:val="28"/>
          <w:szCs w:val="28"/>
        </w:rPr>
        <w:t>2</w:t>
      </w:r>
    </w:p>
    <w:sectPr w:rsidR="00C56207" w:rsidSect="00C562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DDF" w:rsidRDefault="00E02DDF" w:rsidP="005C5400">
      <w:r>
        <w:separator/>
      </w:r>
    </w:p>
  </w:endnote>
  <w:endnote w:type="continuationSeparator" w:id="0">
    <w:p w:rsidR="00E02DDF" w:rsidRDefault="00E02DDF" w:rsidP="005C54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Helvetica Neue">
    <w:altName w:val="Arial"/>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DDF" w:rsidRDefault="00E02DDF" w:rsidP="005C5400">
      <w:r>
        <w:separator/>
      </w:r>
    </w:p>
  </w:footnote>
  <w:footnote w:type="continuationSeparator" w:id="0">
    <w:p w:rsidR="00E02DDF" w:rsidRDefault="00E02DDF" w:rsidP="005C5400">
      <w:r>
        <w:continuationSeparator/>
      </w:r>
    </w:p>
  </w:footnote>
  <w:footnote w:id="1">
    <w:p w:rsidR="005C5400" w:rsidRDefault="005C5400" w:rsidP="005C5400">
      <w:pPr>
        <w:pStyle w:val="a6"/>
        <w:jc w:val="both"/>
      </w:pPr>
      <w:r>
        <w:rPr>
          <w:rStyle w:val="a8"/>
        </w:rPr>
        <w:footnoteRef/>
      </w:r>
      <w:r>
        <w:t xml:space="preserve"> </w:t>
      </w:r>
      <w:r w:rsidRPr="00BE6F42">
        <w:rPr>
          <w:i/>
        </w:rPr>
        <w:t>Тихомиров</w:t>
      </w:r>
      <w:r>
        <w:rPr>
          <w:i/>
        </w:rPr>
        <w:t>,</w:t>
      </w:r>
      <w:r w:rsidRPr="00BE6F42">
        <w:rPr>
          <w:i/>
        </w:rPr>
        <w:t xml:space="preserve"> Ю.А.</w:t>
      </w:r>
      <w:r>
        <w:t xml:space="preserve"> История сравнительного правоведения // Теория и практика общественного развития. - 2012. - № 1. - С. 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4C3CB2"/>
    <w:lvl w:ilvl="0">
      <w:start w:val="1"/>
      <w:numFmt w:val="bullet"/>
      <w:pStyle w:val="a"/>
      <w:lvlText w:val=""/>
      <w:lvlJc w:val="left"/>
      <w:pPr>
        <w:tabs>
          <w:tab w:val="num" w:pos="1069"/>
        </w:tabs>
        <w:ind w:left="0" w:firstLine="709"/>
      </w:pPr>
      <w:rPr>
        <w:rFonts w:ascii="Symbol" w:hAnsi="Symbol" w:hint="default"/>
      </w:rPr>
    </w:lvl>
  </w:abstractNum>
  <w:abstractNum w:abstractNumId="1">
    <w:nsid w:val="02826ED7"/>
    <w:multiLevelType w:val="hybridMultilevel"/>
    <w:tmpl w:val="08DAD39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2">
    <w:nsid w:val="02AB00E5"/>
    <w:multiLevelType w:val="hybridMultilevel"/>
    <w:tmpl w:val="E1809A4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7770101"/>
    <w:multiLevelType w:val="hybridMultilevel"/>
    <w:tmpl w:val="5E8EE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5670A"/>
    <w:multiLevelType w:val="hybridMultilevel"/>
    <w:tmpl w:val="4D32D4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B07173"/>
    <w:multiLevelType w:val="hybridMultilevel"/>
    <w:tmpl w:val="256C1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BC7D85"/>
    <w:multiLevelType w:val="hybridMultilevel"/>
    <w:tmpl w:val="64A81DF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E335E"/>
    <w:multiLevelType w:val="hybridMultilevel"/>
    <w:tmpl w:val="A152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C765E4"/>
    <w:multiLevelType w:val="hybridMultilevel"/>
    <w:tmpl w:val="5DA02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5E076E"/>
    <w:multiLevelType w:val="hybridMultilevel"/>
    <w:tmpl w:val="8C6E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E6694"/>
    <w:multiLevelType w:val="hybridMultilevel"/>
    <w:tmpl w:val="30766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93B207E"/>
    <w:multiLevelType w:val="hybridMultilevel"/>
    <w:tmpl w:val="52608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1A0B65"/>
    <w:multiLevelType w:val="hybridMultilevel"/>
    <w:tmpl w:val="B9A805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1DE21340"/>
    <w:multiLevelType w:val="hybridMultilevel"/>
    <w:tmpl w:val="5BCE4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545C80"/>
    <w:multiLevelType w:val="hybridMultilevel"/>
    <w:tmpl w:val="D444BC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20C677C"/>
    <w:multiLevelType w:val="hybridMultilevel"/>
    <w:tmpl w:val="8542CF68"/>
    <w:lvl w:ilvl="0" w:tplc="C7801378">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6">
    <w:nsid w:val="2AC45A9D"/>
    <w:multiLevelType w:val="hybridMultilevel"/>
    <w:tmpl w:val="FE802F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05140A1"/>
    <w:multiLevelType w:val="hybridMultilevel"/>
    <w:tmpl w:val="636CA728"/>
    <w:lvl w:ilvl="0" w:tplc="CF8CE06C">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887371"/>
    <w:multiLevelType w:val="hybridMultilevel"/>
    <w:tmpl w:val="0576E678"/>
    <w:lvl w:ilvl="0" w:tplc="238029AC">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A8662A"/>
    <w:multiLevelType w:val="hybridMultilevel"/>
    <w:tmpl w:val="5B36B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2B0122"/>
    <w:multiLevelType w:val="hybridMultilevel"/>
    <w:tmpl w:val="6C1E4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4A5F8D"/>
    <w:multiLevelType w:val="hybridMultilevel"/>
    <w:tmpl w:val="C5A0448A"/>
    <w:lvl w:ilvl="0" w:tplc="CF8CE06C">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6118F9"/>
    <w:multiLevelType w:val="hybridMultilevel"/>
    <w:tmpl w:val="663CA752"/>
    <w:lvl w:ilvl="0" w:tplc="A31CE5A8">
      <w:start w:val="1"/>
      <w:numFmt w:val="bullet"/>
      <w:lvlText w:val=""/>
      <w:lvlJc w:val="left"/>
      <w:pPr>
        <w:tabs>
          <w:tab w:val="num" w:pos="92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7550C4"/>
    <w:multiLevelType w:val="hybridMultilevel"/>
    <w:tmpl w:val="767A8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E413A0"/>
    <w:multiLevelType w:val="hybridMultilevel"/>
    <w:tmpl w:val="15E2C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4D246C7"/>
    <w:multiLevelType w:val="hybridMultilevel"/>
    <w:tmpl w:val="521EA894"/>
    <w:lvl w:ilvl="0" w:tplc="238029AC">
      <w:numFmt w:val="bullet"/>
      <w:lvlText w:val=""/>
      <w:legacy w:legacy="1" w:legacySpace="0" w:legacyIndent="360"/>
      <w:lvlJc w:val="left"/>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86F6F01"/>
    <w:multiLevelType w:val="hybridMultilevel"/>
    <w:tmpl w:val="A448F2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2C441AD"/>
    <w:multiLevelType w:val="hybridMultilevel"/>
    <w:tmpl w:val="BDC015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48103AA"/>
    <w:multiLevelType w:val="hybridMultilevel"/>
    <w:tmpl w:val="980A3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BB28BB"/>
    <w:multiLevelType w:val="hybridMultilevel"/>
    <w:tmpl w:val="88769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9A46DA"/>
    <w:multiLevelType w:val="hybridMultilevel"/>
    <w:tmpl w:val="984039D8"/>
    <w:lvl w:ilvl="0" w:tplc="A31CE5A8">
      <w:start w:val="1"/>
      <w:numFmt w:val="bullet"/>
      <w:lvlText w:val=""/>
      <w:lvlJc w:val="left"/>
      <w:pPr>
        <w:tabs>
          <w:tab w:val="num" w:pos="924"/>
        </w:tabs>
        <w:ind w:left="567"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21A2226"/>
    <w:multiLevelType w:val="hybridMultilevel"/>
    <w:tmpl w:val="90BAB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E629FF"/>
    <w:multiLevelType w:val="hybridMultilevel"/>
    <w:tmpl w:val="D1C89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3A5872"/>
    <w:multiLevelType w:val="multilevel"/>
    <w:tmpl w:val="1B527A2C"/>
    <w:lvl w:ilvl="0">
      <w:start w:val="1"/>
      <w:numFmt w:val="decimal"/>
      <w:lvlText w:val="%1."/>
      <w:lvlJc w:val="left"/>
      <w:pPr>
        <w:tabs>
          <w:tab w:val="num" w:pos="975"/>
        </w:tabs>
        <w:ind w:left="975" w:hanging="975"/>
      </w:pPr>
      <w:rPr>
        <w:rFonts w:hint="default"/>
      </w:rPr>
    </w:lvl>
    <w:lvl w:ilvl="1">
      <w:start w:val="1"/>
      <w:numFmt w:val="decimal"/>
      <w:lvlText w:val="%1.%2."/>
      <w:lvlJc w:val="left"/>
      <w:pPr>
        <w:tabs>
          <w:tab w:val="num" w:pos="1515"/>
        </w:tabs>
        <w:ind w:left="1515" w:hanging="975"/>
      </w:pPr>
      <w:rPr>
        <w:rFonts w:hint="default"/>
        <w:b/>
        <w:i w:val="0"/>
      </w:rPr>
    </w:lvl>
    <w:lvl w:ilvl="2">
      <w:start w:val="1"/>
      <w:numFmt w:val="decimal"/>
      <w:lvlText w:val="%1.%2.%3."/>
      <w:lvlJc w:val="left"/>
      <w:pPr>
        <w:tabs>
          <w:tab w:val="num" w:pos="2055"/>
        </w:tabs>
        <w:ind w:left="2055" w:hanging="975"/>
      </w:pPr>
      <w:rPr>
        <w:rFonts w:hint="default"/>
      </w:rPr>
    </w:lvl>
    <w:lvl w:ilvl="3">
      <w:start w:val="1"/>
      <w:numFmt w:val="decimal"/>
      <w:lvlText w:val="%1.%2.%3.%4."/>
      <w:lvlJc w:val="left"/>
      <w:pPr>
        <w:tabs>
          <w:tab w:val="num" w:pos="2595"/>
        </w:tabs>
        <w:ind w:left="2595" w:hanging="97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73FA0ABD"/>
    <w:multiLevelType w:val="hybridMultilevel"/>
    <w:tmpl w:val="54DA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9249DD"/>
    <w:multiLevelType w:val="hybridMultilevel"/>
    <w:tmpl w:val="DDF46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103E6D"/>
    <w:multiLevelType w:val="multilevel"/>
    <w:tmpl w:val="CC80DF5C"/>
    <w:lvl w:ilvl="0">
      <w:start w:val="1"/>
      <w:numFmt w:val="decimal"/>
      <w:lvlText w:val="%1."/>
      <w:lvlJc w:val="left"/>
      <w:pPr>
        <w:ind w:left="720" w:hanging="360"/>
      </w:p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3"/>
  </w:num>
  <w:num w:numId="2">
    <w:abstractNumId w:val="15"/>
  </w:num>
  <w:num w:numId="3">
    <w:abstractNumId w:val="0"/>
  </w:num>
  <w:num w:numId="4">
    <w:abstractNumId w:val="28"/>
  </w:num>
  <w:num w:numId="5">
    <w:abstractNumId w:val="13"/>
  </w:num>
  <w:num w:numId="6">
    <w:abstractNumId w:val="14"/>
  </w:num>
  <w:num w:numId="7">
    <w:abstractNumId w:val="9"/>
  </w:num>
  <w:num w:numId="8">
    <w:abstractNumId w:val="32"/>
  </w:num>
  <w:num w:numId="9">
    <w:abstractNumId w:val="5"/>
  </w:num>
  <w:num w:numId="10">
    <w:abstractNumId w:val="36"/>
  </w:num>
  <w:num w:numId="11">
    <w:abstractNumId w:val="34"/>
  </w:num>
  <w:num w:numId="12">
    <w:abstractNumId w:val="19"/>
  </w:num>
  <w:num w:numId="13">
    <w:abstractNumId w:val="20"/>
  </w:num>
  <w:num w:numId="14">
    <w:abstractNumId w:val="11"/>
  </w:num>
  <w:num w:numId="15">
    <w:abstractNumId w:val="4"/>
  </w:num>
  <w:num w:numId="16">
    <w:abstractNumId w:val="10"/>
  </w:num>
  <w:num w:numId="17">
    <w:abstractNumId w:val="23"/>
  </w:num>
  <w:num w:numId="18">
    <w:abstractNumId w:val="24"/>
  </w:num>
  <w:num w:numId="19">
    <w:abstractNumId w:val="8"/>
  </w:num>
  <w:num w:numId="20">
    <w:abstractNumId w:val="3"/>
  </w:num>
  <w:num w:numId="21">
    <w:abstractNumId w:val="31"/>
  </w:num>
  <w:num w:numId="22">
    <w:abstractNumId w:val="6"/>
  </w:num>
  <w:num w:numId="23">
    <w:abstractNumId w:val="12"/>
  </w:num>
  <w:num w:numId="24">
    <w:abstractNumId w:val="27"/>
  </w:num>
  <w:num w:numId="25">
    <w:abstractNumId w:val="2"/>
  </w:num>
  <w:num w:numId="26">
    <w:abstractNumId w:val="16"/>
  </w:num>
  <w:num w:numId="27">
    <w:abstractNumId w:val="7"/>
  </w:num>
  <w:num w:numId="28">
    <w:abstractNumId w:val="1"/>
  </w:num>
  <w:num w:numId="29">
    <w:abstractNumId w:val="29"/>
  </w:num>
  <w:num w:numId="30">
    <w:abstractNumId w:val="35"/>
  </w:num>
  <w:num w:numId="31">
    <w:abstractNumId w:val="26"/>
  </w:num>
  <w:num w:numId="32">
    <w:abstractNumId w:val="21"/>
  </w:num>
  <w:num w:numId="33">
    <w:abstractNumId w:val="17"/>
  </w:num>
  <w:num w:numId="34">
    <w:abstractNumId w:val="25"/>
  </w:num>
  <w:num w:numId="35">
    <w:abstractNumId w:val="18"/>
  </w:num>
  <w:num w:numId="36">
    <w:abstractNumId w:val="30"/>
  </w:num>
  <w:num w:numId="37">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footnotePr>
    <w:footnote w:id="-1"/>
    <w:footnote w:id="0"/>
  </w:footnotePr>
  <w:endnotePr>
    <w:endnote w:id="-1"/>
    <w:endnote w:id="0"/>
  </w:endnotePr>
  <w:compat>
    <w:useFELayout/>
  </w:compat>
  <w:rsids>
    <w:rsidRoot w:val="005C5400"/>
    <w:rsid w:val="0001290C"/>
    <w:rsid w:val="004E37AE"/>
    <w:rsid w:val="00546411"/>
    <w:rsid w:val="005C5400"/>
    <w:rsid w:val="009158C5"/>
    <w:rsid w:val="00C56207"/>
    <w:rsid w:val="00E02DDF"/>
    <w:rsid w:val="00EB6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540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1">
    <w:name w:val="heading 1"/>
    <w:basedOn w:val="a0"/>
    <w:next w:val="a0"/>
    <w:link w:val="10"/>
    <w:qFormat/>
    <w:rsid w:val="005C5400"/>
    <w:pPr>
      <w:keepNext/>
      <w:spacing w:before="240" w:after="60"/>
      <w:jc w:val="both"/>
      <w:outlineLvl w:val="0"/>
    </w:pPr>
    <w:rPr>
      <w:rFonts w:cs="Arial"/>
      <w:b/>
      <w:bCs/>
      <w:kern w:val="32"/>
      <w:szCs w:val="32"/>
    </w:rPr>
  </w:style>
  <w:style w:type="paragraph" w:styleId="2">
    <w:name w:val="heading 2"/>
    <w:basedOn w:val="a0"/>
    <w:next w:val="a0"/>
    <w:link w:val="20"/>
    <w:qFormat/>
    <w:rsid w:val="005C5400"/>
    <w:pPr>
      <w:keepNext/>
      <w:jc w:val="center"/>
      <w:outlineLvl w:val="1"/>
    </w:pPr>
    <w:rPr>
      <w:sz w:val="28"/>
      <w:szCs w:val="20"/>
    </w:rPr>
  </w:style>
  <w:style w:type="paragraph" w:styleId="3">
    <w:name w:val="heading 3"/>
    <w:basedOn w:val="a0"/>
    <w:next w:val="a0"/>
    <w:link w:val="30"/>
    <w:qFormat/>
    <w:rsid w:val="005C5400"/>
    <w:pPr>
      <w:keepNext/>
      <w:spacing w:before="240" w:after="60"/>
      <w:outlineLvl w:val="2"/>
    </w:pPr>
    <w:rPr>
      <w:rFonts w:ascii="Arial" w:hAnsi="Arial" w:cs="Arial"/>
      <w:b/>
      <w:bCs/>
      <w:sz w:val="26"/>
      <w:szCs w:val="26"/>
    </w:rPr>
  </w:style>
  <w:style w:type="paragraph" w:styleId="4">
    <w:name w:val="heading 4"/>
    <w:basedOn w:val="a0"/>
    <w:next w:val="a0"/>
    <w:link w:val="40"/>
    <w:qFormat/>
    <w:rsid w:val="005C5400"/>
    <w:pPr>
      <w:keepNext/>
      <w:spacing w:before="240" w:after="60"/>
      <w:outlineLvl w:val="3"/>
    </w:pPr>
    <w:rPr>
      <w:b/>
      <w:bCs/>
      <w:sz w:val="28"/>
      <w:szCs w:val="28"/>
    </w:rPr>
  </w:style>
  <w:style w:type="paragraph" w:styleId="5">
    <w:name w:val="heading 5"/>
    <w:basedOn w:val="a0"/>
    <w:next w:val="a0"/>
    <w:link w:val="50"/>
    <w:qFormat/>
    <w:rsid w:val="005C5400"/>
    <w:pPr>
      <w:spacing w:before="240" w:after="60"/>
      <w:outlineLvl w:val="4"/>
    </w:pPr>
    <w:rPr>
      <w:b/>
      <w:bCs/>
      <w:i/>
      <w:iCs/>
      <w:sz w:val="26"/>
      <w:szCs w:val="26"/>
    </w:rPr>
  </w:style>
  <w:style w:type="paragraph" w:styleId="6">
    <w:name w:val="heading 6"/>
    <w:basedOn w:val="a0"/>
    <w:next w:val="a0"/>
    <w:link w:val="60"/>
    <w:qFormat/>
    <w:rsid w:val="005C5400"/>
    <w:pPr>
      <w:keepNext/>
      <w:ind w:left="360"/>
      <w:jc w:val="both"/>
      <w:outlineLvl w:val="5"/>
    </w:pPr>
    <w:rPr>
      <w:rFonts w:ascii="Calibri" w:hAnsi="Calibri"/>
      <w:b/>
      <w:bCs/>
      <w:sz w:val="22"/>
      <w:szCs w:val="22"/>
    </w:rPr>
  </w:style>
  <w:style w:type="paragraph" w:styleId="7">
    <w:name w:val="heading 7"/>
    <w:basedOn w:val="a0"/>
    <w:next w:val="a0"/>
    <w:link w:val="70"/>
    <w:qFormat/>
    <w:rsid w:val="005C5400"/>
    <w:pPr>
      <w:spacing w:before="240" w:after="60"/>
      <w:outlineLvl w:val="6"/>
    </w:pPr>
  </w:style>
  <w:style w:type="paragraph" w:styleId="8">
    <w:name w:val="heading 8"/>
    <w:basedOn w:val="a0"/>
    <w:next w:val="a0"/>
    <w:link w:val="80"/>
    <w:qFormat/>
    <w:rsid w:val="005C5400"/>
    <w:pPr>
      <w:keepNext/>
      <w:outlineLvl w:val="7"/>
    </w:pPr>
    <w:rPr>
      <w:rFonts w:ascii="Calibri" w:hAnsi="Calibri"/>
      <w:i/>
      <w:iCs/>
    </w:rPr>
  </w:style>
  <w:style w:type="paragraph" w:styleId="9">
    <w:name w:val="heading 9"/>
    <w:basedOn w:val="a0"/>
    <w:next w:val="a0"/>
    <w:link w:val="90"/>
    <w:qFormat/>
    <w:rsid w:val="005C5400"/>
    <w:pPr>
      <w:keepNext/>
      <w:ind w:left="2832" w:firstLine="708"/>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5C5400"/>
    <w:rPr>
      <w:rFonts w:eastAsia="Times New Roman" w:cs="Arial"/>
      <w:b/>
      <w:bCs/>
      <w:kern w:val="32"/>
      <w:sz w:val="24"/>
      <w:szCs w:val="32"/>
      <w:bdr w:val="none" w:sz="0" w:space="0" w:color="auto"/>
    </w:rPr>
  </w:style>
  <w:style w:type="character" w:customStyle="1" w:styleId="20">
    <w:name w:val="Заголовок 2 Знак"/>
    <w:basedOn w:val="a1"/>
    <w:link w:val="2"/>
    <w:rsid w:val="005C5400"/>
    <w:rPr>
      <w:rFonts w:eastAsia="Times New Roman"/>
      <w:sz w:val="28"/>
      <w:bdr w:val="none" w:sz="0" w:space="0" w:color="auto"/>
    </w:rPr>
  </w:style>
  <w:style w:type="character" w:customStyle="1" w:styleId="30">
    <w:name w:val="Заголовок 3 Знак"/>
    <w:basedOn w:val="a1"/>
    <w:link w:val="3"/>
    <w:rsid w:val="005C5400"/>
    <w:rPr>
      <w:rFonts w:ascii="Arial" w:eastAsia="Times New Roman" w:hAnsi="Arial" w:cs="Arial"/>
      <w:b/>
      <w:bCs/>
      <w:sz w:val="26"/>
      <w:szCs w:val="26"/>
      <w:bdr w:val="none" w:sz="0" w:space="0" w:color="auto"/>
    </w:rPr>
  </w:style>
  <w:style w:type="character" w:customStyle="1" w:styleId="40">
    <w:name w:val="Заголовок 4 Знак"/>
    <w:basedOn w:val="a1"/>
    <w:link w:val="4"/>
    <w:rsid w:val="005C5400"/>
    <w:rPr>
      <w:rFonts w:eastAsia="Times New Roman"/>
      <w:b/>
      <w:bCs/>
      <w:sz w:val="28"/>
      <w:szCs w:val="28"/>
      <w:bdr w:val="none" w:sz="0" w:space="0" w:color="auto"/>
    </w:rPr>
  </w:style>
  <w:style w:type="character" w:customStyle="1" w:styleId="50">
    <w:name w:val="Заголовок 5 Знак"/>
    <w:basedOn w:val="a1"/>
    <w:link w:val="5"/>
    <w:rsid w:val="005C5400"/>
    <w:rPr>
      <w:rFonts w:eastAsia="Times New Roman"/>
      <w:b/>
      <w:bCs/>
      <w:i/>
      <w:iCs/>
      <w:sz w:val="26"/>
      <w:szCs w:val="26"/>
      <w:bdr w:val="none" w:sz="0" w:space="0" w:color="auto"/>
    </w:rPr>
  </w:style>
  <w:style w:type="character" w:customStyle="1" w:styleId="60">
    <w:name w:val="Заголовок 6 Знак"/>
    <w:basedOn w:val="a1"/>
    <w:link w:val="6"/>
    <w:rsid w:val="005C5400"/>
    <w:rPr>
      <w:rFonts w:ascii="Calibri" w:eastAsia="Times New Roman" w:hAnsi="Calibri"/>
      <w:b/>
      <w:bCs/>
      <w:sz w:val="22"/>
      <w:szCs w:val="22"/>
      <w:bdr w:val="none" w:sz="0" w:space="0" w:color="auto"/>
    </w:rPr>
  </w:style>
  <w:style w:type="character" w:customStyle="1" w:styleId="70">
    <w:name w:val="Заголовок 7 Знак"/>
    <w:basedOn w:val="a1"/>
    <w:link w:val="7"/>
    <w:rsid w:val="005C5400"/>
    <w:rPr>
      <w:rFonts w:eastAsia="Times New Roman"/>
      <w:sz w:val="24"/>
      <w:szCs w:val="24"/>
      <w:bdr w:val="none" w:sz="0" w:space="0" w:color="auto"/>
    </w:rPr>
  </w:style>
  <w:style w:type="character" w:customStyle="1" w:styleId="80">
    <w:name w:val="Заголовок 8 Знак"/>
    <w:basedOn w:val="a1"/>
    <w:link w:val="8"/>
    <w:rsid w:val="005C5400"/>
    <w:rPr>
      <w:rFonts w:ascii="Calibri" w:eastAsia="Times New Roman" w:hAnsi="Calibri"/>
      <w:i/>
      <w:iCs/>
      <w:sz w:val="24"/>
      <w:szCs w:val="24"/>
      <w:bdr w:val="none" w:sz="0" w:space="0" w:color="auto"/>
    </w:rPr>
  </w:style>
  <w:style w:type="character" w:customStyle="1" w:styleId="90">
    <w:name w:val="Заголовок 9 Знак"/>
    <w:basedOn w:val="a1"/>
    <w:link w:val="9"/>
    <w:rsid w:val="005C5400"/>
    <w:rPr>
      <w:rFonts w:ascii="Cambria" w:eastAsia="Times New Roman" w:hAnsi="Cambria"/>
      <w:sz w:val="22"/>
      <w:szCs w:val="22"/>
      <w:bdr w:val="none" w:sz="0" w:space="0" w:color="auto"/>
    </w:rPr>
  </w:style>
  <w:style w:type="paragraph" w:customStyle="1" w:styleId="Default">
    <w:name w:val="Default"/>
    <w:rsid w:val="005C54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a4">
    <w:name w:val="Plain Text"/>
    <w:basedOn w:val="a0"/>
    <w:link w:val="a5"/>
    <w:rsid w:val="005C5400"/>
    <w:rPr>
      <w:rFonts w:ascii="Courier New" w:hAnsi="Courier New"/>
      <w:sz w:val="20"/>
      <w:szCs w:val="20"/>
    </w:rPr>
  </w:style>
  <w:style w:type="character" w:customStyle="1" w:styleId="a5">
    <w:name w:val="Текст Знак"/>
    <w:basedOn w:val="a1"/>
    <w:link w:val="a4"/>
    <w:rsid w:val="005C5400"/>
    <w:rPr>
      <w:rFonts w:ascii="Courier New" w:eastAsia="Times New Roman" w:hAnsi="Courier New"/>
      <w:bdr w:val="none" w:sz="0" w:space="0" w:color="auto"/>
    </w:rPr>
  </w:style>
  <w:style w:type="paragraph" w:styleId="a6">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 Char Знак Char Char, Зн"/>
    <w:basedOn w:val="a0"/>
    <w:link w:val="a7"/>
    <w:semiHidden/>
    <w:rsid w:val="005C5400"/>
    <w:rPr>
      <w:sz w:val="20"/>
      <w:szCs w:val="20"/>
    </w:rPr>
  </w:style>
  <w:style w:type="character" w:customStyle="1" w:styleId="a7">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1"/>
    <w:link w:val="a6"/>
    <w:semiHidden/>
    <w:rsid w:val="005C5400"/>
    <w:rPr>
      <w:rFonts w:eastAsia="Times New Roman"/>
      <w:bdr w:val="none" w:sz="0" w:space="0" w:color="auto"/>
    </w:rPr>
  </w:style>
  <w:style w:type="character" w:styleId="a8">
    <w:name w:val="footnote reference"/>
    <w:semiHidden/>
    <w:rsid w:val="005C5400"/>
    <w:rPr>
      <w:vertAlign w:val="superscript"/>
    </w:rPr>
  </w:style>
  <w:style w:type="paragraph" w:styleId="a9">
    <w:name w:val="footer"/>
    <w:basedOn w:val="a0"/>
    <w:link w:val="aa"/>
    <w:rsid w:val="005C5400"/>
    <w:pPr>
      <w:tabs>
        <w:tab w:val="center" w:pos="4677"/>
        <w:tab w:val="right" w:pos="9355"/>
      </w:tabs>
    </w:pPr>
  </w:style>
  <w:style w:type="character" w:customStyle="1" w:styleId="aa">
    <w:name w:val="Нижний колонтитул Знак"/>
    <w:basedOn w:val="a1"/>
    <w:link w:val="a9"/>
    <w:rsid w:val="005C5400"/>
    <w:rPr>
      <w:rFonts w:eastAsia="Times New Roman"/>
      <w:sz w:val="24"/>
      <w:szCs w:val="24"/>
      <w:bdr w:val="none" w:sz="0" w:space="0" w:color="auto"/>
    </w:rPr>
  </w:style>
  <w:style w:type="character" w:styleId="ab">
    <w:name w:val="page number"/>
    <w:basedOn w:val="a1"/>
    <w:rsid w:val="005C5400"/>
  </w:style>
  <w:style w:type="paragraph" w:styleId="ac">
    <w:name w:val="header"/>
    <w:basedOn w:val="a0"/>
    <w:link w:val="ad"/>
    <w:uiPriority w:val="99"/>
    <w:rsid w:val="005C5400"/>
    <w:pPr>
      <w:tabs>
        <w:tab w:val="center" w:pos="4677"/>
        <w:tab w:val="right" w:pos="9355"/>
      </w:tabs>
    </w:pPr>
  </w:style>
  <w:style w:type="character" w:customStyle="1" w:styleId="ad">
    <w:name w:val="Верхний колонтитул Знак"/>
    <w:basedOn w:val="a1"/>
    <w:link w:val="ac"/>
    <w:uiPriority w:val="99"/>
    <w:rsid w:val="005C5400"/>
    <w:rPr>
      <w:rFonts w:eastAsia="Times New Roman"/>
      <w:sz w:val="24"/>
      <w:szCs w:val="24"/>
      <w:bdr w:val="none" w:sz="0" w:space="0" w:color="auto"/>
    </w:rPr>
  </w:style>
  <w:style w:type="paragraph" w:styleId="ae">
    <w:name w:val="caption"/>
    <w:basedOn w:val="a0"/>
    <w:next w:val="a0"/>
    <w:qFormat/>
    <w:rsid w:val="005C5400"/>
    <w:pPr>
      <w:autoSpaceDE w:val="0"/>
      <w:autoSpaceDN w:val="0"/>
      <w:spacing w:line="288" w:lineRule="auto"/>
      <w:ind w:left="3828" w:hanging="3828"/>
      <w:jc w:val="center"/>
    </w:pPr>
    <w:rPr>
      <w:rFonts w:ascii="Arial" w:hAnsi="Arial" w:cs="Arial"/>
      <w:b/>
      <w:bCs/>
    </w:rPr>
  </w:style>
  <w:style w:type="paragraph" w:customStyle="1" w:styleId="ConsPlusNormal">
    <w:name w:val="ConsPlusNormal"/>
    <w:rsid w:val="005C540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sz w:val="28"/>
      <w:szCs w:val="28"/>
      <w:bdr w:val="none" w:sz="0" w:space="0" w:color="auto"/>
      <w:lang w:eastAsia="en-US"/>
    </w:rPr>
  </w:style>
  <w:style w:type="paragraph" w:customStyle="1" w:styleId="ReportMain">
    <w:name w:val="Report_Main"/>
    <w:basedOn w:val="a0"/>
    <w:link w:val="ReportMain0"/>
    <w:rsid w:val="005C5400"/>
  </w:style>
  <w:style w:type="character" w:customStyle="1" w:styleId="ReportMain0">
    <w:name w:val="Report_Main Знак"/>
    <w:link w:val="ReportMain"/>
    <w:rsid w:val="005C5400"/>
    <w:rPr>
      <w:rFonts w:eastAsia="Times New Roman"/>
      <w:sz w:val="24"/>
      <w:szCs w:val="24"/>
      <w:bdr w:val="none" w:sz="0" w:space="0" w:color="auto"/>
    </w:rPr>
  </w:style>
  <w:style w:type="table" w:styleId="af">
    <w:name w:val="Table Grid"/>
    <w:basedOn w:val="a2"/>
    <w:rsid w:val="005C540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rsid w:val="005C5400"/>
    <w:pPr>
      <w:autoSpaceDE w:val="0"/>
      <w:autoSpaceDN w:val="0"/>
      <w:jc w:val="both"/>
    </w:pPr>
    <w:rPr>
      <w:sz w:val="28"/>
    </w:rPr>
  </w:style>
  <w:style w:type="character" w:customStyle="1" w:styleId="32">
    <w:name w:val="Основной текст 3 Знак"/>
    <w:basedOn w:val="a1"/>
    <w:link w:val="31"/>
    <w:rsid w:val="005C5400"/>
    <w:rPr>
      <w:rFonts w:eastAsia="Times New Roman"/>
      <w:sz w:val="28"/>
      <w:szCs w:val="24"/>
      <w:bdr w:val="none" w:sz="0" w:space="0" w:color="auto"/>
    </w:rPr>
  </w:style>
  <w:style w:type="paragraph" w:styleId="21">
    <w:name w:val="Body Text 2"/>
    <w:aliases w:val="Основной текст 2 Знак Знак Знак Знак"/>
    <w:basedOn w:val="a0"/>
    <w:link w:val="22"/>
    <w:rsid w:val="005C5400"/>
    <w:pPr>
      <w:spacing w:after="120" w:line="480" w:lineRule="auto"/>
    </w:pPr>
  </w:style>
  <w:style w:type="character" w:customStyle="1" w:styleId="22">
    <w:name w:val="Основной текст 2 Знак"/>
    <w:aliases w:val="Основной текст 2 Знак Знак Знак Знак Знак"/>
    <w:basedOn w:val="a1"/>
    <w:link w:val="21"/>
    <w:rsid w:val="005C5400"/>
    <w:rPr>
      <w:rFonts w:eastAsia="Times New Roman"/>
      <w:sz w:val="24"/>
      <w:szCs w:val="24"/>
      <w:bdr w:val="none" w:sz="0" w:space="0" w:color="auto"/>
    </w:rPr>
  </w:style>
  <w:style w:type="paragraph" w:customStyle="1" w:styleId="11">
    <w:name w:val="Стиль1"/>
    <w:basedOn w:val="a0"/>
    <w:link w:val="12"/>
    <w:autoRedefine/>
    <w:rsid w:val="005C5400"/>
    <w:pPr>
      <w:spacing w:line="360" w:lineRule="auto"/>
      <w:jc w:val="center"/>
    </w:pPr>
    <w:rPr>
      <w:b/>
    </w:rPr>
  </w:style>
  <w:style w:type="character" w:customStyle="1" w:styleId="12">
    <w:name w:val="Стиль1 Знак"/>
    <w:basedOn w:val="a1"/>
    <w:link w:val="11"/>
    <w:rsid w:val="005C5400"/>
    <w:rPr>
      <w:rFonts w:eastAsia="Times New Roman"/>
      <w:b/>
      <w:sz w:val="24"/>
      <w:szCs w:val="24"/>
      <w:bdr w:val="none" w:sz="0" w:space="0" w:color="auto"/>
    </w:rPr>
  </w:style>
  <w:style w:type="paragraph" w:customStyle="1" w:styleId="a">
    <w:name w:val="Стиль"/>
    <w:rsid w:val="005C5400"/>
    <w:pPr>
      <w:numPr>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1069"/>
      </w:tabs>
      <w:ind w:firstLine="0"/>
    </w:pPr>
    <w:rPr>
      <w:rFonts w:eastAsia="Times New Roman"/>
      <w:bdr w:val="none" w:sz="0" w:space="0" w:color="auto"/>
    </w:rPr>
  </w:style>
  <w:style w:type="paragraph" w:styleId="af0">
    <w:name w:val="Body Text Indent"/>
    <w:aliases w:val="текст,Основной текст 1,Нумерованный список !!,Надин стиль"/>
    <w:basedOn w:val="a0"/>
    <w:link w:val="af1"/>
    <w:rsid w:val="005C5400"/>
    <w:pPr>
      <w:spacing w:after="120"/>
      <w:ind w:left="283"/>
    </w:pPr>
  </w:style>
  <w:style w:type="character" w:customStyle="1" w:styleId="af1">
    <w:name w:val="Основной текст с отступом Знак"/>
    <w:aliases w:val="текст Знак,Основной текст 1 Знак,Нумерованный список !! Знак,Надин стиль Знак"/>
    <w:basedOn w:val="a1"/>
    <w:link w:val="af0"/>
    <w:rsid w:val="005C5400"/>
    <w:rPr>
      <w:rFonts w:eastAsia="Times New Roman"/>
      <w:sz w:val="24"/>
      <w:szCs w:val="24"/>
      <w:bdr w:val="none" w:sz="0" w:space="0" w:color="auto"/>
    </w:rPr>
  </w:style>
  <w:style w:type="paragraph" w:customStyle="1" w:styleId="23">
    <w:name w:val="Маркированный список 23"/>
    <w:basedOn w:val="af2"/>
    <w:rsid w:val="005C5400"/>
    <w:pPr>
      <w:numPr>
        <w:numId w:val="2"/>
      </w:numPr>
      <w:tabs>
        <w:tab w:val="left" w:pos="0"/>
      </w:tabs>
      <w:spacing w:line="360" w:lineRule="auto"/>
      <w:jc w:val="both"/>
    </w:pPr>
  </w:style>
  <w:style w:type="paragraph" w:styleId="af2">
    <w:name w:val="List Bullet"/>
    <w:basedOn w:val="a0"/>
    <w:rsid w:val="005C5400"/>
    <w:pPr>
      <w:numPr>
        <w:numId w:val="3"/>
      </w:numPr>
    </w:pPr>
  </w:style>
  <w:style w:type="paragraph" w:styleId="af3">
    <w:name w:val="Body Text"/>
    <w:basedOn w:val="a0"/>
    <w:link w:val="af4"/>
    <w:rsid w:val="005C5400"/>
    <w:pPr>
      <w:spacing w:after="120"/>
    </w:pPr>
  </w:style>
  <w:style w:type="character" w:customStyle="1" w:styleId="af4">
    <w:name w:val="Основной текст Знак"/>
    <w:basedOn w:val="a1"/>
    <w:link w:val="af3"/>
    <w:rsid w:val="005C5400"/>
    <w:rPr>
      <w:rFonts w:eastAsia="Times New Roman"/>
      <w:sz w:val="24"/>
      <w:szCs w:val="24"/>
      <w:bdr w:val="none" w:sz="0" w:space="0" w:color="auto"/>
    </w:rPr>
  </w:style>
  <w:style w:type="paragraph" w:styleId="af5">
    <w:name w:val="List Number"/>
    <w:basedOn w:val="a0"/>
    <w:rsid w:val="005C5400"/>
    <w:pPr>
      <w:numPr>
        <w:numId w:val="1"/>
      </w:numPr>
      <w:spacing w:line="360" w:lineRule="auto"/>
      <w:jc w:val="both"/>
    </w:pPr>
    <w:rPr>
      <w:sz w:val="28"/>
    </w:rPr>
  </w:style>
  <w:style w:type="character" w:customStyle="1" w:styleId="blk">
    <w:name w:val="blk"/>
    <w:basedOn w:val="a1"/>
    <w:rsid w:val="005C5400"/>
  </w:style>
  <w:style w:type="character" w:customStyle="1" w:styleId="epm">
    <w:name w:val="epm"/>
    <w:basedOn w:val="a1"/>
    <w:rsid w:val="005C5400"/>
  </w:style>
  <w:style w:type="paragraph" w:customStyle="1" w:styleId="s16">
    <w:name w:val="s_16"/>
    <w:basedOn w:val="a0"/>
    <w:rsid w:val="005C5400"/>
    <w:pPr>
      <w:spacing w:before="100" w:beforeAutospacing="1" w:after="100" w:afterAutospacing="1"/>
    </w:pPr>
  </w:style>
  <w:style w:type="paragraph" w:customStyle="1" w:styleId="ListParagraph">
    <w:name w:val="List Paragraph"/>
    <w:basedOn w:val="a0"/>
    <w:rsid w:val="005C5400"/>
    <w:pPr>
      <w:ind w:left="720"/>
      <w:contextualSpacing/>
    </w:pPr>
    <w:rPr>
      <w:rFonts w:eastAsia="Calibri"/>
    </w:rPr>
  </w:style>
  <w:style w:type="paragraph" w:customStyle="1" w:styleId="13">
    <w:name w:val="заголовок 1"/>
    <w:basedOn w:val="a0"/>
    <w:next w:val="a0"/>
    <w:rsid w:val="005C5400"/>
    <w:pPr>
      <w:keepNext/>
      <w:jc w:val="center"/>
      <w:outlineLvl w:val="0"/>
    </w:pPr>
    <w:rPr>
      <w:b/>
      <w:sz w:val="20"/>
      <w:szCs w:val="20"/>
    </w:rPr>
  </w:style>
  <w:style w:type="paragraph" w:customStyle="1" w:styleId="51">
    <w:name w:val="Стиль5"/>
    <w:basedOn w:val="a0"/>
    <w:link w:val="52"/>
    <w:autoRedefine/>
    <w:rsid w:val="005C5400"/>
    <w:pPr>
      <w:spacing w:line="360" w:lineRule="auto"/>
      <w:jc w:val="center"/>
    </w:pPr>
    <w:rPr>
      <w:rFonts w:eastAsia="Arial Unicode MS"/>
      <w:b/>
      <w:color w:val="000000"/>
      <w:lang w:eastAsia="en-US"/>
    </w:rPr>
  </w:style>
  <w:style w:type="character" w:customStyle="1" w:styleId="52">
    <w:name w:val="Стиль5 Знак"/>
    <w:basedOn w:val="20"/>
    <w:link w:val="51"/>
    <w:rsid w:val="005C5400"/>
    <w:rPr>
      <w:b/>
      <w:color w:val="000000"/>
      <w:sz w:val="24"/>
      <w:szCs w:val="24"/>
      <w:lang w:eastAsia="en-US"/>
    </w:rPr>
  </w:style>
  <w:style w:type="paragraph" w:customStyle="1" w:styleId="24">
    <w:name w:val="Стиль2"/>
    <w:basedOn w:val="a0"/>
    <w:link w:val="25"/>
    <w:autoRedefine/>
    <w:rsid w:val="005C5400"/>
    <w:pPr>
      <w:spacing w:line="360" w:lineRule="auto"/>
      <w:jc w:val="center"/>
    </w:pPr>
    <w:rPr>
      <w:bCs/>
      <w:i/>
    </w:rPr>
  </w:style>
  <w:style w:type="character" w:customStyle="1" w:styleId="25">
    <w:name w:val="Стиль2 Знак"/>
    <w:basedOn w:val="a1"/>
    <w:link w:val="24"/>
    <w:rsid w:val="005C5400"/>
    <w:rPr>
      <w:rFonts w:eastAsia="Times New Roman"/>
      <w:bCs/>
      <w:i/>
      <w:sz w:val="24"/>
      <w:szCs w:val="24"/>
      <w:bdr w:val="none" w:sz="0" w:space="0" w:color="auto"/>
    </w:rPr>
  </w:style>
  <w:style w:type="paragraph" w:customStyle="1" w:styleId="33">
    <w:name w:val="Стиль3"/>
    <w:basedOn w:val="11"/>
    <w:autoRedefine/>
    <w:rsid w:val="005C5400"/>
    <w:rPr>
      <w:b w:val="0"/>
      <w:i/>
      <w:lang w:eastAsia="en-US"/>
    </w:rPr>
  </w:style>
  <w:style w:type="paragraph" w:customStyle="1" w:styleId="71">
    <w:name w:val="Стиль7"/>
    <w:basedOn w:val="61"/>
    <w:autoRedefine/>
    <w:rsid w:val="005C5400"/>
    <w:pPr>
      <w:jc w:val="center"/>
    </w:pPr>
  </w:style>
  <w:style w:type="paragraph" w:customStyle="1" w:styleId="61">
    <w:name w:val="Стиль6"/>
    <w:basedOn w:val="51"/>
    <w:link w:val="62"/>
    <w:autoRedefine/>
    <w:rsid w:val="005C5400"/>
    <w:pPr>
      <w:keepNext/>
      <w:ind w:firstLine="709"/>
      <w:jc w:val="both"/>
      <w:outlineLvl w:val="1"/>
    </w:pPr>
    <w:rPr>
      <w:rFonts w:eastAsia="Times New Roman" w:cs="Arial"/>
      <w:b w:val="0"/>
      <w:i/>
    </w:rPr>
  </w:style>
  <w:style w:type="character" w:customStyle="1" w:styleId="62">
    <w:name w:val="Стиль6 Знак"/>
    <w:basedOn w:val="52"/>
    <w:link w:val="61"/>
    <w:rsid w:val="005C5400"/>
    <w:rPr>
      <w:rFonts w:eastAsia="Times New Roman" w:cs="Arial"/>
      <w:i/>
    </w:rPr>
  </w:style>
  <w:style w:type="paragraph" w:styleId="14">
    <w:name w:val="toc 1"/>
    <w:basedOn w:val="a0"/>
    <w:next w:val="a0"/>
    <w:autoRedefine/>
    <w:semiHidden/>
    <w:rsid w:val="005C5400"/>
    <w:pPr>
      <w:jc w:val="both"/>
    </w:pPr>
  </w:style>
  <w:style w:type="paragraph" w:customStyle="1" w:styleId="81">
    <w:name w:val="Стиль8"/>
    <w:basedOn w:val="71"/>
    <w:autoRedefine/>
    <w:rsid w:val="005C5400"/>
    <w:pPr>
      <w:keepNext w:val="0"/>
      <w:ind w:firstLine="0"/>
      <w:outlineLvl w:val="9"/>
    </w:pPr>
    <w:rPr>
      <w:rFonts w:eastAsia="Arial Unicode MS" w:cs="Times New Roman"/>
      <w:b/>
      <w:i w:val="0"/>
      <w:lang w:eastAsia="ru-RU"/>
    </w:rPr>
  </w:style>
  <w:style w:type="paragraph" w:customStyle="1" w:styleId="41">
    <w:name w:val="Стиль4"/>
    <w:basedOn w:val="3"/>
    <w:autoRedefine/>
    <w:rsid w:val="005C5400"/>
    <w:pPr>
      <w:widowControl w:val="0"/>
      <w:suppressAutoHyphens/>
      <w:spacing w:before="0" w:after="0" w:line="360" w:lineRule="auto"/>
      <w:jc w:val="center"/>
      <w:outlineLvl w:val="9"/>
    </w:pPr>
    <w:rPr>
      <w:rFonts w:ascii="Times New Roman" w:eastAsia="SimSun" w:hAnsi="Times New Roman"/>
      <w:sz w:val="24"/>
      <w:szCs w:val="28"/>
      <w:lang w:eastAsia="hi-IN" w:bidi="hi-IN"/>
    </w:rPr>
  </w:style>
  <w:style w:type="paragraph" w:customStyle="1" w:styleId="ConsNormal">
    <w:name w:val="ConsNormal"/>
    <w:rsid w:val="005C54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9772" w:firstLine="720"/>
    </w:pPr>
    <w:rPr>
      <w:rFonts w:ascii="Arial" w:eastAsia="Times New Roman" w:hAnsi="Arial" w:cs="Arial"/>
      <w:sz w:val="22"/>
      <w:szCs w:val="22"/>
      <w:bdr w:val="none" w:sz="0" w:space="0" w:color="auto"/>
    </w:rPr>
  </w:style>
  <w:style w:type="paragraph" w:customStyle="1" w:styleId="ConsNonformat">
    <w:name w:val="ConsNonformat"/>
    <w:rsid w:val="005C54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19772"/>
    </w:pPr>
    <w:rPr>
      <w:rFonts w:ascii="Courier New" w:eastAsia="Times New Roman" w:hAnsi="Courier New" w:cs="Courier New"/>
      <w:sz w:val="22"/>
      <w:szCs w:val="22"/>
      <w:bdr w:val="none" w:sz="0" w:space="0" w:color="auto"/>
    </w:rPr>
  </w:style>
  <w:style w:type="paragraph" w:styleId="af6">
    <w:name w:val="Subtitle"/>
    <w:basedOn w:val="a0"/>
    <w:link w:val="af7"/>
    <w:qFormat/>
    <w:rsid w:val="005C5400"/>
    <w:pPr>
      <w:jc w:val="center"/>
    </w:pPr>
    <w:rPr>
      <w:rFonts w:eastAsia="Calibri"/>
      <w:sz w:val="32"/>
      <w:szCs w:val="20"/>
    </w:rPr>
  </w:style>
  <w:style w:type="character" w:customStyle="1" w:styleId="af7">
    <w:name w:val="Подзаголовок Знак"/>
    <w:basedOn w:val="a1"/>
    <w:link w:val="af6"/>
    <w:rsid w:val="005C5400"/>
    <w:rPr>
      <w:rFonts w:eastAsia="Calibri"/>
      <w:sz w:val="32"/>
      <w:bdr w:val="none" w:sz="0" w:space="0" w:color="auto"/>
    </w:rPr>
  </w:style>
  <w:style w:type="paragraph" w:customStyle="1" w:styleId="af8">
    <w:name w:val="список плотный"/>
    <w:basedOn w:val="a0"/>
    <w:rsid w:val="005C5400"/>
    <w:pPr>
      <w:spacing w:line="192" w:lineRule="auto"/>
      <w:ind w:firstLine="284"/>
      <w:jc w:val="both"/>
    </w:pPr>
    <w:rPr>
      <w:szCs w:val="20"/>
    </w:rPr>
  </w:style>
  <w:style w:type="paragraph" w:styleId="af9">
    <w:name w:val="Title"/>
    <w:basedOn w:val="a0"/>
    <w:link w:val="afa"/>
    <w:qFormat/>
    <w:rsid w:val="005C5400"/>
    <w:pPr>
      <w:jc w:val="center"/>
    </w:pPr>
    <w:rPr>
      <w:rFonts w:ascii="NTTierce" w:hAnsi="NTTierce" w:cs="NTTierce"/>
      <w:b/>
      <w:bCs/>
      <w:sz w:val="28"/>
      <w:szCs w:val="28"/>
    </w:rPr>
  </w:style>
  <w:style w:type="character" w:customStyle="1" w:styleId="afa">
    <w:name w:val="Название Знак"/>
    <w:basedOn w:val="a1"/>
    <w:link w:val="af9"/>
    <w:rsid w:val="005C5400"/>
    <w:rPr>
      <w:rFonts w:ascii="NTTierce" w:eastAsia="Times New Roman" w:hAnsi="NTTierce" w:cs="NTTierce"/>
      <w:b/>
      <w:bCs/>
      <w:sz w:val="28"/>
      <w:szCs w:val="28"/>
      <w:bdr w:val="none" w:sz="0" w:space="0" w:color="auto"/>
    </w:rPr>
  </w:style>
  <w:style w:type="paragraph" w:customStyle="1" w:styleId="Normal">
    <w:name w:val="Normal"/>
    <w:rsid w:val="005C540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680"/>
      <w:jc w:val="both"/>
    </w:pPr>
    <w:rPr>
      <w:rFonts w:eastAsia="Times New Roman"/>
      <w:snapToGrid w:val="0"/>
      <w:sz w:val="24"/>
      <w:bdr w:val="none" w:sz="0" w:space="0" w:color="auto"/>
    </w:rPr>
  </w:style>
  <w:style w:type="paragraph" w:styleId="34">
    <w:name w:val="Body Text Indent 3"/>
    <w:basedOn w:val="a0"/>
    <w:link w:val="35"/>
    <w:rsid w:val="005C5400"/>
    <w:pPr>
      <w:spacing w:after="120"/>
      <w:ind w:left="283"/>
    </w:pPr>
    <w:rPr>
      <w:sz w:val="16"/>
      <w:szCs w:val="16"/>
    </w:rPr>
  </w:style>
  <w:style w:type="character" w:customStyle="1" w:styleId="35">
    <w:name w:val="Основной текст с отступом 3 Знак"/>
    <w:basedOn w:val="a1"/>
    <w:link w:val="34"/>
    <w:rsid w:val="005C5400"/>
    <w:rPr>
      <w:rFonts w:eastAsia="Times New Roman"/>
      <w:sz w:val="16"/>
      <w:szCs w:val="16"/>
      <w:bdr w:val="none" w:sz="0" w:space="0" w:color="auto"/>
    </w:rPr>
  </w:style>
  <w:style w:type="paragraph" w:styleId="26">
    <w:name w:val="Body Text Indent 2"/>
    <w:basedOn w:val="a0"/>
    <w:link w:val="27"/>
    <w:rsid w:val="005C5400"/>
    <w:pPr>
      <w:spacing w:after="120" w:line="480" w:lineRule="auto"/>
      <w:ind w:left="283"/>
    </w:pPr>
  </w:style>
  <w:style w:type="character" w:customStyle="1" w:styleId="27">
    <w:name w:val="Основной текст с отступом 2 Знак"/>
    <w:basedOn w:val="a1"/>
    <w:link w:val="26"/>
    <w:rsid w:val="005C5400"/>
    <w:rPr>
      <w:rFonts w:eastAsia="Times New Roman"/>
      <w:sz w:val="24"/>
      <w:szCs w:val="24"/>
      <w:bdr w:val="none" w:sz="0" w:space="0" w:color="auto"/>
    </w:rPr>
  </w:style>
  <w:style w:type="paragraph" w:customStyle="1" w:styleId="afb">
    <w:name w:val=" Знак Знак Знак Знак Знак Знак Знак Знак Знак"/>
    <w:basedOn w:val="a0"/>
    <w:rsid w:val="005C5400"/>
    <w:pPr>
      <w:tabs>
        <w:tab w:val="num" w:pos="360"/>
      </w:tabs>
      <w:spacing w:after="160" w:line="240" w:lineRule="exact"/>
    </w:pPr>
    <w:rPr>
      <w:rFonts w:eastAsia="SimSun"/>
      <w:noProof/>
      <w:lang w:val="en-US" w:eastAsia="ru-RU"/>
    </w:rPr>
  </w:style>
  <w:style w:type="paragraph" w:customStyle="1" w:styleId="FR1">
    <w:name w:val="FR1"/>
    <w:rsid w:val="005C5400"/>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60"/>
      <w:jc w:val="both"/>
    </w:pPr>
    <w:rPr>
      <w:rFonts w:ascii="Arial" w:eastAsia="Times New Roman" w:hAnsi="Arial"/>
      <w:sz w:val="28"/>
      <w:bdr w:val="none" w:sz="0" w:space="0" w:color="auto"/>
    </w:rPr>
  </w:style>
  <w:style w:type="paragraph" w:customStyle="1" w:styleId="FR2">
    <w:name w:val="FR2"/>
    <w:rsid w:val="005C5400"/>
    <w:pPr>
      <w:widowControl w:val="0"/>
      <w:pBdr>
        <w:top w:val="none" w:sz="0" w:space="0" w:color="auto"/>
        <w:left w:val="none" w:sz="0" w:space="0" w:color="auto"/>
        <w:bottom w:val="none" w:sz="0" w:space="0" w:color="auto"/>
        <w:right w:val="none" w:sz="0" w:space="0" w:color="auto"/>
        <w:between w:val="none" w:sz="0" w:space="0" w:color="auto"/>
        <w:bar w:val="none" w:sz="0" w:color="auto"/>
      </w:pBdr>
      <w:snapToGrid w:val="0"/>
      <w:spacing w:before="260"/>
    </w:pPr>
    <w:rPr>
      <w:rFonts w:ascii="Arial Narrow" w:eastAsia="Times New Roman" w:hAnsi="Arial Narrow"/>
      <w:bdr w:val="none" w:sz="0" w:space="0" w:color="auto"/>
    </w:rPr>
  </w:style>
  <w:style w:type="paragraph" w:customStyle="1" w:styleId="p15">
    <w:name w:val="p15"/>
    <w:basedOn w:val="a0"/>
    <w:rsid w:val="005C5400"/>
    <w:pPr>
      <w:spacing w:before="100" w:beforeAutospacing="1" w:after="100" w:afterAutospacing="1"/>
    </w:pPr>
  </w:style>
  <w:style w:type="paragraph" w:styleId="afc">
    <w:name w:val="Normal (Web)"/>
    <w:basedOn w:val="a0"/>
    <w:rsid w:val="005C5400"/>
    <w:pPr>
      <w:ind w:firstLine="240"/>
    </w:pPr>
  </w:style>
  <w:style w:type="paragraph" w:customStyle="1" w:styleId="afd">
    <w:name w:val="Прижатый влево"/>
    <w:basedOn w:val="a0"/>
    <w:next w:val="a0"/>
    <w:rsid w:val="005C5400"/>
    <w:pPr>
      <w:autoSpaceDE w:val="0"/>
      <w:autoSpaceDN w:val="0"/>
      <w:adjustRightInd w:val="0"/>
    </w:pPr>
    <w:rPr>
      <w:rFonts w:ascii="Arial" w:hAnsi="Arial"/>
      <w:sz w:val="20"/>
      <w:szCs w:val="20"/>
    </w:rPr>
  </w:style>
  <w:style w:type="paragraph" w:customStyle="1" w:styleId="afe">
    <w:name w:val=" Знак Знак Знак"/>
    <w:basedOn w:val="a0"/>
    <w:rsid w:val="005C5400"/>
    <w:pPr>
      <w:tabs>
        <w:tab w:val="num" w:pos="360"/>
      </w:tabs>
      <w:spacing w:after="160" w:line="240" w:lineRule="exact"/>
    </w:pPr>
    <w:rPr>
      <w:rFonts w:eastAsia="SimSun"/>
      <w:noProof/>
      <w:lang w:val="en-US" w:eastAsia="ru-RU"/>
    </w:rPr>
  </w:style>
  <w:style w:type="paragraph" w:customStyle="1" w:styleId="BodyText2">
    <w:name w:val="Body Text 2"/>
    <w:basedOn w:val="a0"/>
    <w:rsid w:val="005C5400"/>
    <w:pPr>
      <w:ind w:firstLine="567"/>
      <w:jc w:val="both"/>
    </w:pPr>
    <w:rPr>
      <w:sz w:val="20"/>
      <w:szCs w:val="20"/>
    </w:rPr>
  </w:style>
  <w:style w:type="paragraph" w:styleId="aff">
    <w:name w:val="List Paragraph"/>
    <w:basedOn w:val="a0"/>
    <w:qFormat/>
    <w:rsid w:val="005C5400"/>
    <w:pPr>
      <w:ind w:left="720"/>
      <w:contextualSpacing/>
    </w:pPr>
    <w:rPr>
      <w:sz w:val="20"/>
      <w:szCs w:val="20"/>
    </w:rPr>
  </w:style>
  <w:style w:type="paragraph" w:customStyle="1" w:styleId="15">
    <w:name w:val="Абзац списка1"/>
    <w:basedOn w:val="a0"/>
    <w:rsid w:val="005C5400"/>
    <w:pPr>
      <w:ind w:left="720"/>
      <w:contextualSpacing/>
    </w:pPr>
  </w:style>
  <w:style w:type="paragraph" w:styleId="HTML">
    <w:name w:val="HTML Preformatted"/>
    <w:basedOn w:val="a0"/>
    <w:link w:val="HTML0"/>
    <w:rsid w:val="005C54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rsid w:val="005C5400"/>
    <w:rPr>
      <w:rFonts w:ascii="Courier New" w:eastAsia="Times New Roman" w:hAnsi="Courier New"/>
      <w:bdr w:val="none" w:sz="0" w:space="0" w:color="auto"/>
    </w:rPr>
  </w:style>
  <w:style w:type="paragraph" w:customStyle="1" w:styleId="16">
    <w:name w:val="оглавление 1"/>
    <w:basedOn w:val="a0"/>
    <w:rsid w:val="005C5400"/>
    <w:pPr>
      <w:tabs>
        <w:tab w:val="left" w:leader="dot" w:pos="9000"/>
        <w:tab w:val="right" w:pos="9360"/>
      </w:tabs>
      <w:suppressAutoHyphens/>
      <w:spacing w:before="480"/>
      <w:ind w:left="720" w:right="720" w:hanging="720"/>
    </w:pPr>
    <w:rPr>
      <w:rFonts w:ascii="Courier New" w:hAnsi="Courier New"/>
      <w:sz w:val="20"/>
      <w:szCs w:val="20"/>
      <w:lang w:val="en-US"/>
    </w:rPr>
  </w:style>
  <w:style w:type="paragraph" w:customStyle="1" w:styleId="28">
    <w:name w:val="оглавление 2"/>
    <w:basedOn w:val="a0"/>
    <w:rsid w:val="005C5400"/>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36">
    <w:name w:val="оглавление 3"/>
    <w:basedOn w:val="a0"/>
    <w:rsid w:val="005C5400"/>
    <w:pPr>
      <w:tabs>
        <w:tab w:val="left" w:leader="dot" w:pos="9000"/>
        <w:tab w:val="right" w:pos="9360"/>
      </w:tabs>
      <w:suppressAutoHyphens/>
      <w:ind w:left="2160" w:right="720" w:hanging="720"/>
    </w:pPr>
    <w:rPr>
      <w:rFonts w:ascii="Courier New" w:hAnsi="Courier New"/>
      <w:sz w:val="20"/>
      <w:szCs w:val="20"/>
      <w:lang w:val="en-US"/>
    </w:rPr>
  </w:style>
  <w:style w:type="paragraph" w:customStyle="1" w:styleId="42">
    <w:name w:val="оглавление 4"/>
    <w:basedOn w:val="a0"/>
    <w:rsid w:val="005C5400"/>
    <w:pPr>
      <w:tabs>
        <w:tab w:val="left" w:leader="dot" w:pos="9000"/>
        <w:tab w:val="right" w:pos="9360"/>
      </w:tabs>
      <w:suppressAutoHyphens/>
      <w:ind w:left="2880" w:right="720" w:hanging="720"/>
    </w:pPr>
    <w:rPr>
      <w:rFonts w:ascii="Courier New" w:hAnsi="Courier New"/>
      <w:sz w:val="20"/>
      <w:szCs w:val="20"/>
      <w:lang w:val="en-US"/>
    </w:rPr>
  </w:style>
  <w:style w:type="paragraph" w:customStyle="1" w:styleId="53">
    <w:name w:val="оглавление 5"/>
    <w:basedOn w:val="a0"/>
    <w:rsid w:val="005C5400"/>
    <w:pPr>
      <w:tabs>
        <w:tab w:val="left" w:leader="dot" w:pos="9000"/>
        <w:tab w:val="right" w:pos="9360"/>
      </w:tabs>
      <w:suppressAutoHyphens/>
      <w:ind w:left="3600" w:right="720" w:hanging="720"/>
    </w:pPr>
    <w:rPr>
      <w:rFonts w:ascii="Courier New" w:hAnsi="Courier New"/>
      <w:sz w:val="20"/>
      <w:szCs w:val="20"/>
      <w:lang w:val="en-US"/>
    </w:rPr>
  </w:style>
  <w:style w:type="paragraph" w:customStyle="1" w:styleId="63">
    <w:name w:val="оглавление 6"/>
    <w:basedOn w:val="a0"/>
    <w:rsid w:val="005C5400"/>
    <w:pPr>
      <w:tabs>
        <w:tab w:val="left" w:pos="9000"/>
        <w:tab w:val="right" w:pos="9360"/>
      </w:tabs>
      <w:suppressAutoHyphens/>
      <w:ind w:left="720" w:hanging="720"/>
    </w:pPr>
    <w:rPr>
      <w:rFonts w:ascii="Courier New" w:hAnsi="Courier New"/>
      <w:sz w:val="20"/>
      <w:szCs w:val="20"/>
      <w:lang w:val="en-US"/>
    </w:rPr>
  </w:style>
  <w:style w:type="paragraph" w:customStyle="1" w:styleId="72">
    <w:name w:val="оглавление 7"/>
    <w:basedOn w:val="a0"/>
    <w:rsid w:val="005C5400"/>
    <w:pPr>
      <w:suppressAutoHyphens/>
      <w:ind w:left="720" w:hanging="720"/>
    </w:pPr>
    <w:rPr>
      <w:rFonts w:ascii="Courier New" w:hAnsi="Courier New"/>
      <w:sz w:val="20"/>
      <w:szCs w:val="20"/>
      <w:lang w:val="en-US"/>
    </w:rPr>
  </w:style>
  <w:style w:type="paragraph" w:customStyle="1" w:styleId="82">
    <w:name w:val="оглавление 8"/>
    <w:basedOn w:val="a0"/>
    <w:rsid w:val="005C5400"/>
    <w:pPr>
      <w:tabs>
        <w:tab w:val="left" w:pos="9000"/>
        <w:tab w:val="right" w:pos="9360"/>
      </w:tabs>
      <w:suppressAutoHyphens/>
      <w:ind w:left="720" w:hanging="720"/>
    </w:pPr>
    <w:rPr>
      <w:rFonts w:ascii="Courier New" w:hAnsi="Courier New"/>
      <w:sz w:val="20"/>
      <w:szCs w:val="20"/>
      <w:lang w:val="en-US"/>
    </w:rPr>
  </w:style>
  <w:style w:type="paragraph" w:customStyle="1" w:styleId="91">
    <w:name w:val="оглавление 9"/>
    <w:basedOn w:val="a0"/>
    <w:rsid w:val="005C5400"/>
    <w:pPr>
      <w:tabs>
        <w:tab w:val="left" w:leader="dot" w:pos="9000"/>
        <w:tab w:val="right" w:pos="9360"/>
      </w:tabs>
      <w:suppressAutoHyphens/>
      <w:ind w:left="720" w:hanging="720"/>
    </w:pPr>
    <w:rPr>
      <w:rFonts w:ascii="Courier New" w:hAnsi="Courier New"/>
      <w:sz w:val="20"/>
      <w:szCs w:val="20"/>
      <w:lang w:val="en-US"/>
    </w:rPr>
  </w:style>
  <w:style w:type="paragraph" w:customStyle="1" w:styleId="17">
    <w:name w:val="указатель 1"/>
    <w:basedOn w:val="a0"/>
    <w:rsid w:val="005C5400"/>
    <w:pPr>
      <w:tabs>
        <w:tab w:val="left" w:leader="dot" w:pos="9000"/>
        <w:tab w:val="right" w:pos="9360"/>
      </w:tabs>
      <w:suppressAutoHyphens/>
      <w:ind w:left="1440" w:right="720" w:hanging="1440"/>
    </w:pPr>
    <w:rPr>
      <w:rFonts w:ascii="Courier New" w:hAnsi="Courier New"/>
      <w:sz w:val="20"/>
      <w:szCs w:val="20"/>
      <w:lang w:val="en-US"/>
    </w:rPr>
  </w:style>
  <w:style w:type="paragraph" w:customStyle="1" w:styleId="29">
    <w:name w:val="указатель 2"/>
    <w:basedOn w:val="a0"/>
    <w:rsid w:val="005C5400"/>
    <w:pPr>
      <w:tabs>
        <w:tab w:val="left" w:leader="dot" w:pos="9000"/>
        <w:tab w:val="right" w:pos="9360"/>
      </w:tabs>
      <w:suppressAutoHyphens/>
      <w:ind w:left="1440" w:right="720" w:hanging="720"/>
    </w:pPr>
    <w:rPr>
      <w:rFonts w:ascii="Courier New" w:hAnsi="Courier New"/>
      <w:sz w:val="20"/>
      <w:szCs w:val="20"/>
      <w:lang w:val="en-US"/>
    </w:rPr>
  </w:style>
  <w:style w:type="paragraph" w:customStyle="1" w:styleId="aff0">
    <w:name w:val="заг. указ. литературы"/>
    <w:basedOn w:val="a0"/>
    <w:rsid w:val="005C5400"/>
    <w:pPr>
      <w:tabs>
        <w:tab w:val="left" w:pos="9000"/>
        <w:tab w:val="right" w:pos="9360"/>
      </w:tabs>
      <w:suppressAutoHyphens/>
    </w:pPr>
    <w:rPr>
      <w:rFonts w:ascii="Courier New" w:hAnsi="Courier New"/>
      <w:sz w:val="20"/>
      <w:szCs w:val="20"/>
      <w:lang w:val="en-US"/>
    </w:rPr>
  </w:style>
  <w:style w:type="paragraph" w:customStyle="1" w:styleId="aff1">
    <w:name w:val="название"/>
    <w:basedOn w:val="a0"/>
    <w:rsid w:val="005C5400"/>
    <w:rPr>
      <w:rFonts w:ascii="Courier New" w:hAnsi="Courier New"/>
      <w:szCs w:val="20"/>
    </w:rPr>
  </w:style>
  <w:style w:type="paragraph" w:customStyle="1" w:styleId="BodyText21">
    <w:name w:val="Body Text 21"/>
    <w:basedOn w:val="a0"/>
    <w:rsid w:val="005C5400"/>
    <w:pPr>
      <w:jc w:val="both"/>
    </w:pPr>
    <w:rPr>
      <w:sz w:val="28"/>
      <w:szCs w:val="20"/>
    </w:rPr>
  </w:style>
  <w:style w:type="paragraph" w:customStyle="1" w:styleId="aff2">
    <w:name w:val="Знак Знак Знак Знак Знак Знак Знак Знак Знак"/>
    <w:basedOn w:val="a0"/>
    <w:rsid w:val="005C5400"/>
    <w:pPr>
      <w:tabs>
        <w:tab w:val="num" w:pos="360"/>
      </w:tabs>
      <w:spacing w:after="160" w:line="240" w:lineRule="exact"/>
    </w:pPr>
    <w:rPr>
      <w:rFonts w:eastAsia="SimSun"/>
      <w:noProof/>
      <w:lang w:val="en-US"/>
    </w:rPr>
  </w:style>
  <w:style w:type="paragraph" w:customStyle="1" w:styleId="PlainText1">
    <w:name w:val="Plain Text1"/>
    <w:basedOn w:val="a0"/>
    <w:rsid w:val="005C5400"/>
    <w:rPr>
      <w:rFonts w:ascii="Courier New" w:hAnsi="Courier New"/>
      <w:sz w:val="20"/>
      <w:szCs w:val="20"/>
    </w:rPr>
  </w:style>
  <w:style w:type="paragraph" w:customStyle="1" w:styleId="aff3">
    <w:name w:val="Знак Знак Знак Знак"/>
    <w:basedOn w:val="a0"/>
    <w:autoRedefine/>
    <w:rsid w:val="005C5400"/>
    <w:pPr>
      <w:pageBreakBefore/>
      <w:spacing w:line="360" w:lineRule="auto"/>
      <w:ind w:firstLine="709"/>
      <w:jc w:val="both"/>
    </w:pPr>
    <w:rPr>
      <w:sz w:val="28"/>
      <w:szCs w:val="20"/>
      <w:lang w:val="en-US" w:eastAsia="en-US"/>
    </w:rPr>
  </w:style>
  <w:style w:type="paragraph" w:customStyle="1" w:styleId="18">
    <w:name w:val="Знак Знак Знак Знак Знак Знак Знак Знак Знак1"/>
    <w:basedOn w:val="a0"/>
    <w:rsid w:val="005C5400"/>
    <w:pPr>
      <w:tabs>
        <w:tab w:val="num" w:pos="360"/>
      </w:tabs>
      <w:spacing w:after="160" w:line="240" w:lineRule="exact"/>
    </w:pPr>
    <w:rPr>
      <w:rFonts w:eastAsia="SimSun"/>
      <w:noProof/>
      <w:lang w:val="en-US"/>
    </w:rPr>
  </w:style>
  <w:style w:type="paragraph" w:customStyle="1" w:styleId="110">
    <w:name w:val="Абзац списка11"/>
    <w:basedOn w:val="a0"/>
    <w:rsid w:val="005C5400"/>
    <w:pPr>
      <w:ind w:left="720"/>
    </w:pPr>
  </w:style>
  <w:style w:type="paragraph" w:customStyle="1" w:styleId="210">
    <w:name w:val="Основной текст 21"/>
    <w:basedOn w:val="a0"/>
    <w:rsid w:val="005C5400"/>
    <w:pPr>
      <w:ind w:firstLine="709"/>
      <w:jc w:val="both"/>
    </w:pPr>
    <w:rPr>
      <w:sz w:val="28"/>
      <w:szCs w:val="20"/>
    </w:rPr>
  </w:style>
  <w:style w:type="paragraph" w:customStyle="1" w:styleId="ConsPlusTitle">
    <w:name w:val="ConsPlusTitle"/>
    <w:rsid w:val="005C540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b/>
      <w:bCs/>
      <w:sz w:val="22"/>
      <w:szCs w:val="22"/>
      <w:bdr w:val="none" w:sz="0" w:space="0" w:color="auto"/>
    </w:rPr>
  </w:style>
  <w:style w:type="paragraph" w:customStyle="1" w:styleId="aff4">
    <w:name w:val="Нормальный (таблица)"/>
    <w:basedOn w:val="a0"/>
    <w:next w:val="a0"/>
    <w:rsid w:val="005C5400"/>
    <w:pPr>
      <w:widowControl w:val="0"/>
      <w:autoSpaceDE w:val="0"/>
      <w:autoSpaceDN w:val="0"/>
      <w:adjustRightInd w:val="0"/>
      <w:jc w:val="both"/>
    </w:pPr>
    <w:rPr>
      <w:rFonts w:ascii="Times New Roman CYR" w:hAnsi="Times New Roman CYR" w:cs="Times New Roman CYR"/>
    </w:rPr>
  </w:style>
  <w:style w:type="character" w:styleId="aff5">
    <w:name w:val="Strong"/>
    <w:qFormat/>
    <w:rsid w:val="005C5400"/>
    <w:rPr>
      <w:b/>
      <w:bCs/>
    </w:rPr>
  </w:style>
  <w:style w:type="character" w:styleId="aff6">
    <w:name w:val="Hyperlink"/>
    <w:basedOn w:val="a1"/>
    <w:rsid w:val="005C5400"/>
    <w:rPr>
      <w:color w:val="0000FF"/>
      <w:u w:val="single"/>
    </w:rPr>
  </w:style>
  <w:style w:type="paragraph" w:styleId="aff7">
    <w:name w:val="Balloon Text"/>
    <w:basedOn w:val="a0"/>
    <w:link w:val="aff8"/>
    <w:uiPriority w:val="99"/>
    <w:semiHidden/>
    <w:unhideWhenUsed/>
    <w:rsid w:val="005C5400"/>
    <w:rPr>
      <w:rFonts w:ascii="Tahoma" w:hAnsi="Tahoma" w:cs="Tahoma"/>
      <w:sz w:val="16"/>
      <w:szCs w:val="16"/>
    </w:rPr>
  </w:style>
  <w:style w:type="character" w:customStyle="1" w:styleId="aff8">
    <w:name w:val="Текст выноски Знак"/>
    <w:basedOn w:val="a1"/>
    <w:link w:val="aff7"/>
    <w:uiPriority w:val="99"/>
    <w:semiHidden/>
    <w:rsid w:val="005C5400"/>
    <w:rPr>
      <w:rFonts w:ascii="Tahoma" w:eastAsia="Times New Roman" w:hAnsi="Tahoma" w:cs="Tahoma"/>
      <w:sz w:val="16"/>
      <w:szCs w:val="16"/>
      <w:bdr w:val="none" w:sz="0" w:space="0"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academy.rasep.ru/dopy/30-razvitie-kompetentsij-avtorov-po-podgotovke-nauchnykh-publikatsij/556-metodicheskie-rekomendatsii-po-podgotovke-i-oformleniyu-nauchnykh-statej-v-zhurnalakh-indeksiruemykh-v-mezhdunarodnykh-naukometricheskikh-bazakh-dannyk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cbr.ru/analytics/"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12117</Words>
  <Characters>69072</Characters>
  <Application>Microsoft Office Word</Application>
  <DocSecurity>0</DocSecurity>
  <Lines>575</Lines>
  <Paragraphs>162</Paragraphs>
  <ScaleCrop>false</ScaleCrop>
  <Company/>
  <LinksUpToDate>false</LinksUpToDate>
  <CharactersWithSpaces>81027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0101</cp:lastModifiedBy>
  <cp:revision>2</cp:revision>
  <dcterms:created xsi:type="dcterms:W3CDTF">2022-09-12T14:16:00Z</dcterms:created>
  <dcterms:modified xsi:type="dcterms:W3CDTF">2022-09-12T14:19:00Z</dcterms:modified>
</cp:coreProperties>
</file>